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На основу члана 109. Закона о јавним набавкама (“Службени гласник РС”, бр.124/12, 14/15 и 68/15)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ГРАД СРЕМСКА МИТРОВИЦА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ГРАДСКА УПРАВА ЗА ОПШТЕ И ЗАЈЕДНИЧКЕ ПОСЛОВЕ И ИМОВИНУ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22000 Сремска Митровица, Светог Димитрија бр. 13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објављује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ОБАВЕШТЕЊЕ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о обустави поступка о јавној набавци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E40A69" w:rsidRPr="00E40A69" w:rsidRDefault="00E40A69" w:rsidP="00E40A6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Назив, адреса и интернет страница наручиоца:</w:t>
      </w: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Град Сремска Митровица, Градска управа за опште и заједничке послове и имовину;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Адреса наручиоца: </w:t>
      </w: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Светог Димитрија бр. 13, 22000 Сремска Митровица,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Интернет страница наручиоца:</w:t>
      </w: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hyperlink r:id="rId5" w:history="1">
        <w:r w:rsidRPr="00E40A69">
          <w:rPr>
            <w:rFonts w:ascii="Times New Roman" w:eastAsia="SimSun" w:hAnsi="Times New Roman" w:cs="Mangal"/>
            <w:kern w:val="3"/>
            <w:sz w:val="24"/>
            <w:szCs w:val="24"/>
            <w:lang w:eastAsia="zh-CN" w:bidi="hi-IN"/>
          </w:rPr>
          <w:t>www.sremskamitrovica.rs</w:t>
        </w:r>
      </w:hyperlink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E40A69" w:rsidRPr="00E40A69" w:rsidRDefault="00E40A69" w:rsidP="00E40A6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Врста наручиоца:</w:t>
      </w: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Градска и општинска управа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Врста предмета: </w:t>
      </w: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Услуге – јавна набавка у отвореном поступку.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E40A69" w:rsidRPr="00E40A69" w:rsidRDefault="00E40A69" w:rsidP="00E40A6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За добра и услуге, опис предмета набавке, назив и ознака из општег речника набавке: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Предмет набавке су услуге: Израда пројектне документације реконструкције постојећег система водоснабдевања од ЦС “Женски затвор” к.о. Лаћарак до локације ЦС “Гложањ” у к.о. Гргуревци – Летенка II, јавна набавка у отвореном поступку број 404-443/2018-V, ОРН: 71242000;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E40A69" w:rsidRPr="00E40A69" w:rsidRDefault="00E40A69" w:rsidP="00E40A6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За радове, природа и обим радова и основна обележја радова, место извршења радова, ознака из класификације делатности, односно назив и ознака из општег речника набавке: </w:t>
      </w: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/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E40A69" w:rsidRPr="00E40A69" w:rsidRDefault="00E40A69" w:rsidP="00E40A6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Процењена вредност: </w:t>
      </w: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1.250.000,00 динара без ПДВ-а.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E40A69" w:rsidRPr="00E40A69" w:rsidRDefault="00E40A69" w:rsidP="00E40A6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Број примљених понуда и податке о понуђачима: </w:t>
      </w: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Једна понуда;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“ХИДРОГЕОЦЕНТАР” д.о.о. Лештане, ул. Саве Ковачевића бр. 63, шифра делатности: 4313, матични број: 20114720, ПИБ: 104206653, законски заступник, директор Јован Николић.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E40A69" w:rsidRPr="00E40A69" w:rsidRDefault="00E40A69" w:rsidP="00E40A6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Разлог за обуставу поступка:</w:t>
      </w: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Наручилац није прибавио прихватљиву понуду, јер понуђач није доказао да испуњава додатне услове у складу са чланом 106. став 1, тачка 2. и 3. ЗЈН.</w:t>
      </w:r>
    </w:p>
    <w:p w:rsidR="00E40A69" w:rsidRPr="00E40A69" w:rsidRDefault="00E40A69" w:rsidP="00E40A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E40A69" w:rsidRPr="00E40A69" w:rsidRDefault="00E40A69" w:rsidP="00E40A6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E40A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Када ће поступак бити поново спроведен:</w:t>
      </w:r>
      <w:r w:rsidRPr="00E40A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Када се стекну услови.</w:t>
      </w:r>
    </w:p>
    <w:p w:rsidR="005D678C" w:rsidRDefault="005D678C">
      <w:bookmarkStart w:id="0" w:name="_GoBack"/>
      <w:bookmarkEnd w:id="0"/>
    </w:p>
    <w:sectPr w:rsidR="005D678C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17E41"/>
    <w:multiLevelType w:val="multilevel"/>
    <w:tmpl w:val="93886784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5E"/>
    <w:rsid w:val="005D678C"/>
    <w:rsid w:val="008D035E"/>
    <w:rsid w:val="00E4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2A2DC-A95E-423F-94CD-C2EEE9B2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emskamitrovica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Novoselac</dc:creator>
  <cp:keywords/>
  <dc:description/>
  <cp:lastModifiedBy>Gordana Novoselac</cp:lastModifiedBy>
  <cp:revision>2</cp:revision>
  <dcterms:created xsi:type="dcterms:W3CDTF">2018-12-03T06:40:00Z</dcterms:created>
  <dcterms:modified xsi:type="dcterms:W3CDTF">2018-12-03T06:40:00Z</dcterms:modified>
</cp:coreProperties>
</file>