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81BB5" w14:textId="3D60591F" w:rsidR="00D45653" w:rsidRPr="000A3F5F" w:rsidRDefault="000A3F5F" w:rsidP="000A3F5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0A3F5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ОБАВЕШТЕЊЕ</w:t>
      </w:r>
    </w:p>
    <w:p w14:paraId="3447DB12" w14:textId="43AC0F17" w:rsidR="000A3F5F" w:rsidRDefault="000A3F5F" w:rsidP="000A3F5F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7524B1C" w14:textId="77777777" w:rsidR="000A3F5F" w:rsidRDefault="000A3F5F" w:rsidP="000A3F5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CBBF1F" w14:textId="051D7D08" w:rsidR="000A3F5F" w:rsidRDefault="000A3F5F" w:rsidP="000A3F5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Поштовани,</w:t>
      </w:r>
    </w:p>
    <w:p w14:paraId="5C27E874" w14:textId="020D857B" w:rsidR="000A3F5F" w:rsidRDefault="000A3F5F" w:rsidP="000A3F5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C68344" w14:textId="68AFA966" w:rsidR="000A3F5F" w:rsidRDefault="000A3F5F" w:rsidP="000A3F5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Потписивање Уговора о накнади дела трошкова међумесног превоза ученика </w:t>
      </w:r>
      <w:r w:rsidR="00A31B33">
        <w:rPr>
          <w:rFonts w:ascii="Times New Roman" w:hAnsi="Times New Roman" w:cs="Times New Roman"/>
          <w:sz w:val="24"/>
          <w:szCs w:val="24"/>
          <w:lang w:val="sr-Cyrl-RS"/>
        </w:rPr>
        <w:t>средњих шко</w:t>
      </w:r>
      <w:r w:rsidR="00682741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A31B33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sr-Cyrl-RS"/>
        </w:rPr>
        <w:t>обавиће се у просторијама Градске управе за образовање 02.03.2023.године и 03.03.2023.године, у периоду од 07:30 до 14:30 часова.</w:t>
      </w:r>
    </w:p>
    <w:p w14:paraId="29F465F1" w14:textId="3CCA8A47" w:rsidR="000A3F5F" w:rsidRDefault="000A3F5F" w:rsidP="000A3F5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Градска управа за образовање се налази на адреси Светог Димитрија 6, зграда ДДОР-а, други спрат, канцеларија бр.31.</w:t>
      </w:r>
    </w:p>
    <w:p w14:paraId="412792AB" w14:textId="263291E6" w:rsidR="000A3F5F" w:rsidRPr="000A3F5F" w:rsidRDefault="000A3F5F" w:rsidP="000A3F5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D13EDFB" w14:textId="009DB6B1" w:rsidR="000A3F5F" w:rsidRDefault="000A3F5F" w:rsidP="000A3F5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D764532" w14:textId="7D495F09" w:rsidR="000A3F5F" w:rsidRDefault="000A3F5F" w:rsidP="000A3F5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2CFD9B4" w14:textId="20E8D186" w:rsidR="000A3F5F" w:rsidRDefault="000A3F5F" w:rsidP="000A3F5F">
      <w:pPr>
        <w:tabs>
          <w:tab w:val="left" w:pos="51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Начелник ГУ за образовање</w:t>
      </w:r>
    </w:p>
    <w:p w14:paraId="1EBAC617" w14:textId="00818D7C" w:rsidR="000A3F5F" w:rsidRPr="000A3F5F" w:rsidRDefault="000A3F5F" w:rsidP="000A3F5F">
      <w:pPr>
        <w:tabs>
          <w:tab w:val="left" w:pos="51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    Зоран Ђурић</w:t>
      </w:r>
    </w:p>
    <w:sectPr w:rsidR="000A3F5F" w:rsidRPr="000A3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5F"/>
    <w:rsid w:val="000A3F5F"/>
    <w:rsid w:val="00682741"/>
    <w:rsid w:val="00A31B33"/>
    <w:rsid w:val="00D4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2FE74"/>
  <w15:chartTrackingRefBased/>
  <w15:docId w15:val="{A0F5E10D-500D-417D-93B8-7F2AA426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Filipovic</dc:creator>
  <cp:keywords/>
  <dc:description/>
  <cp:lastModifiedBy>Bojana Filipovic</cp:lastModifiedBy>
  <cp:revision>3</cp:revision>
  <dcterms:created xsi:type="dcterms:W3CDTF">2023-03-01T07:17:00Z</dcterms:created>
  <dcterms:modified xsi:type="dcterms:W3CDTF">2023-03-01T10:37:00Z</dcterms:modified>
</cp:coreProperties>
</file>