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89042" w14:textId="77777777" w:rsidR="00D362A8" w:rsidRPr="00381D7B" w:rsidRDefault="00D362A8" w:rsidP="00D362A8">
      <w:pPr>
        <w:ind w:left="1620" w:hanging="1620"/>
        <w:jc w:val="both"/>
        <w:rPr>
          <w:b/>
          <w:bCs/>
        </w:rPr>
      </w:pPr>
    </w:p>
    <w:p w14:paraId="18B32EDD" w14:textId="12F5B1ED" w:rsidR="00D362A8" w:rsidRPr="00D362A8" w:rsidRDefault="00D362A8" w:rsidP="00D362A8">
      <w:pPr>
        <w:ind w:left="600" w:firstLine="96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381D7B">
        <w:rPr>
          <w:noProof/>
          <w:lang w:val="sr-Latn-RS" w:eastAsia="sr-Latn-RS"/>
        </w:rPr>
        <w:drawing>
          <wp:anchor distT="0" distB="0" distL="114300" distR="114300" simplePos="0" relativeHeight="251659264" behindDoc="0" locked="0" layoutInCell="1" allowOverlap="1" wp14:anchorId="1EA694D6" wp14:editId="4DECDD61">
            <wp:simplePos x="0" y="0"/>
            <wp:positionH relativeFrom="column">
              <wp:posOffset>-19050</wp:posOffset>
            </wp:positionH>
            <wp:positionV relativeFrom="paragraph">
              <wp:posOffset>48260</wp:posOffset>
            </wp:positionV>
            <wp:extent cx="988060" cy="1332865"/>
            <wp:effectExtent l="0" t="0" r="2540" b="635"/>
            <wp:wrapNone/>
            <wp:docPr id="1" name="Picture 1" descr="Grb_sremska_mitrov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_sremska_mitrovic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133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1D7B">
        <w:rPr>
          <w:b/>
          <w:lang w:val="sr-Latn-RS"/>
        </w:rPr>
        <w:t xml:space="preserve">  </w:t>
      </w:r>
      <w:r w:rsidRPr="00D362A8">
        <w:rPr>
          <w:rFonts w:ascii="Times New Roman" w:hAnsi="Times New Roman" w:cs="Times New Roman"/>
          <w:b/>
          <w:sz w:val="24"/>
          <w:szCs w:val="24"/>
          <w:lang w:val="sr-Cyrl-CS"/>
        </w:rPr>
        <w:t>РЕПУБЛИКА СРБИЈА</w:t>
      </w:r>
    </w:p>
    <w:p w14:paraId="2D198391" w14:textId="77777777" w:rsidR="00D362A8" w:rsidRPr="00D362A8" w:rsidRDefault="00D362A8" w:rsidP="00D362A8">
      <w:pPr>
        <w:ind w:firstLine="156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362A8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 </w:t>
      </w:r>
      <w:r w:rsidRPr="00D362A8">
        <w:rPr>
          <w:rFonts w:ascii="Times New Roman" w:hAnsi="Times New Roman" w:cs="Times New Roman"/>
          <w:b/>
          <w:sz w:val="24"/>
          <w:szCs w:val="24"/>
          <w:lang w:val="sr-Cyrl-CS"/>
        </w:rPr>
        <w:t>АУТОНОМНА ПОКРАЈИНА ВОЈВОДИНА</w:t>
      </w:r>
    </w:p>
    <w:p w14:paraId="46D91CC1" w14:textId="77777777" w:rsidR="00D362A8" w:rsidRPr="00D362A8" w:rsidRDefault="00D362A8" w:rsidP="00D362A8">
      <w:pPr>
        <w:ind w:firstLine="156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362A8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 </w:t>
      </w:r>
      <w:r w:rsidRPr="00D362A8">
        <w:rPr>
          <w:rFonts w:ascii="Times New Roman" w:hAnsi="Times New Roman" w:cs="Times New Roman"/>
          <w:b/>
          <w:sz w:val="24"/>
          <w:szCs w:val="24"/>
          <w:lang w:val="sr-Cyrl-CS"/>
        </w:rPr>
        <w:t>ГРАД СРЕМСКА МИТРОВИЦА</w:t>
      </w:r>
    </w:p>
    <w:p w14:paraId="1230F21B" w14:textId="77777777" w:rsidR="00D362A8" w:rsidRPr="00D362A8" w:rsidRDefault="00D362A8" w:rsidP="00D362A8">
      <w:pPr>
        <w:ind w:firstLine="156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362A8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 </w:t>
      </w:r>
      <w:r w:rsidRPr="00D362A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ГРАДСКА УПРАВА ЗА </w:t>
      </w:r>
      <w:r w:rsidRPr="00D362A8">
        <w:rPr>
          <w:rFonts w:ascii="Times New Roman" w:hAnsi="Times New Roman" w:cs="Times New Roman"/>
          <w:b/>
          <w:sz w:val="24"/>
          <w:szCs w:val="24"/>
        </w:rPr>
        <w:t>E-</w:t>
      </w:r>
      <w:r w:rsidRPr="00D362A8">
        <w:rPr>
          <w:rFonts w:ascii="Times New Roman" w:hAnsi="Times New Roman" w:cs="Times New Roman"/>
          <w:b/>
          <w:sz w:val="24"/>
          <w:szCs w:val="24"/>
          <w:lang w:val="sr-Cyrl-RS"/>
        </w:rPr>
        <w:t>ПОСЛОВЕ</w:t>
      </w:r>
    </w:p>
    <w:p w14:paraId="7AC4AF0D" w14:textId="77777777" w:rsidR="00D362A8" w:rsidRPr="00D362A8" w:rsidRDefault="00D362A8" w:rsidP="00D362A8">
      <w:pPr>
        <w:ind w:firstLine="156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362A8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 </w:t>
      </w:r>
      <w:r w:rsidRPr="00D362A8">
        <w:rPr>
          <w:rFonts w:ascii="Times New Roman" w:hAnsi="Times New Roman" w:cs="Times New Roman"/>
          <w:b/>
          <w:sz w:val="24"/>
          <w:szCs w:val="24"/>
          <w:lang w:val="sr-Cyrl-CS"/>
        </w:rPr>
        <w:t>И УРБАНУ МОБИЛНОСТ</w:t>
      </w:r>
    </w:p>
    <w:p w14:paraId="667C7D3B" w14:textId="77777777" w:rsidR="00D362A8" w:rsidRPr="00D362A8" w:rsidRDefault="00D362A8" w:rsidP="00D362A8">
      <w:pPr>
        <w:ind w:firstLine="156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362A8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 </w:t>
      </w:r>
      <w:r w:rsidRPr="00D362A8">
        <w:rPr>
          <w:rFonts w:ascii="Times New Roman" w:hAnsi="Times New Roman" w:cs="Times New Roman"/>
          <w:b/>
          <w:sz w:val="24"/>
          <w:szCs w:val="24"/>
          <w:lang w:val="sr-Cyrl-RS"/>
        </w:rPr>
        <w:t>Светог Димитрија 13</w:t>
      </w:r>
    </w:p>
    <w:p w14:paraId="50DD35D8" w14:textId="77777777" w:rsidR="00D362A8" w:rsidRPr="00D362A8" w:rsidRDefault="00D362A8" w:rsidP="00D362A8">
      <w:pPr>
        <w:pStyle w:val="Header"/>
        <w:ind w:firstLine="1560"/>
        <w:rPr>
          <w:b/>
          <w:lang w:val="sr-Cyrl-CS"/>
        </w:rPr>
      </w:pPr>
      <w:r w:rsidRPr="00D362A8">
        <w:rPr>
          <w:b/>
          <w:lang w:val="sr-Latn-RS"/>
        </w:rPr>
        <w:t xml:space="preserve">  </w:t>
      </w:r>
      <w:r w:rsidRPr="00D362A8">
        <w:rPr>
          <w:b/>
          <w:lang w:val="sr-Cyrl-CS"/>
        </w:rPr>
        <w:t>Сремска Митровица</w:t>
      </w:r>
    </w:p>
    <w:p w14:paraId="51679182" w14:textId="77777777" w:rsidR="00D362A8" w:rsidRPr="00381D7B" w:rsidRDefault="00D362A8" w:rsidP="00D362A8">
      <w:pPr>
        <w:pStyle w:val="Header"/>
        <w:ind w:firstLine="1560"/>
      </w:pPr>
      <w:r w:rsidRPr="00381D7B">
        <w:rPr>
          <w:b/>
          <w:lang w:val="sr-Cyrl-CS"/>
        </w:rPr>
        <w:t xml:space="preserve"> </w:t>
      </w:r>
    </w:p>
    <w:p w14:paraId="43E61C41" w14:textId="77777777" w:rsidR="004B62B9" w:rsidRPr="001904BC" w:rsidRDefault="004B62B9" w:rsidP="004B62B9">
      <w:pPr>
        <w:shd w:val="clear" w:color="auto" w:fill="FFFFFF"/>
        <w:spacing w:before="330" w:after="120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37B46324" w14:textId="77777777" w:rsidR="00914C88" w:rsidRPr="006A48F8" w:rsidRDefault="00914C88">
      <w:pPr>
        <w:ind w:left="340"/>
        <w:jc w:val="center"/>
        <w:rPr>
          <w:rFonts w:ascii="Arial" w:eastAsia="Times New Roman" w:hAnsi="Arial"/>
          <w:b/>
          <w:sz w:val="22"/>
          <w:szCs w:val="22"/>
          <w:lang w:val="sr-Latn-CS"/>
        </w:rPr>
      </w:pPr>
    </w:p>
    <w:p w14:paraId="22885E3E" w14:textId="763DB0CB" w:rsidR="00533AC1" w:rsidRPr="006A48F8" w:rsidRDefault="000D03B3">
      <w:pPr>
        <w:ind w:left="340"/>
        <w:jc w:val="center"/>
        <w:rPr>
          <w:rFonts w:ascii="Arial" w:eastAsia="Times New Roman" w:hAnsi="Arial"/>
          <w:b/>
          <w:sz w:val="22"/>
          <w:szCs w:val="22"/>
          <w:lang w:val="sr-Cyrl-RS"/>
        </w:rPr>
      </w:pPr>
      <w:r w:rsidRPr="006A48F8">
        <w:rPr>
          <w:rFonts w:ascii="Arial" w:eastAsia="Times New Roman" w:hAnsi="Arial"/>
          <w:b/>
          <w:sz w:val="22"/>
          <w:szCs w:val="22"/>
          <w:lang w:val="sr-Latn-CS"/>
        </w:rPr>
        <w:t xml:space="preserve">ЗАХТЕВ ЗА </w:t>
      </w:r>
      <w:r w:rsidR="007F0447" w:rsidRPr="006A48F8">
        <w:rPr>
          <w:rFonts w:ascii="Arial" w:eastAsia="Times New Roman" w:hAnsi="Arial"/>
          <w:b/>
          <w:sz w:val="22"/>
          <w:szCs w:val="22"/>
          <w:lang w:val="sr-Cyrl-RS"/>
        </w:rPr>
        <w:t>ДАВАЊЕ</w:t>
      </w:r>
      <w:r w:rsidRPr="006A48F8">
        <w:rPr>
          <w:rFonts w:ascii="Arial" w:eastAsia="Times New Roman" w:hAnsi="Arial"/>
          <w:b/>
          <w:sz w:val="22"/>
          <w:szCs w:val="22"/>
          <w:lang w:val="sr-Latn-CS"/>
        </w:rPr>
        <w:t xml:space="preserve"> </w:t>
      </w:r>
      <w:r w:rsidR="00E60CAC" w:rsidRPr="006A48F8">
        <w:rPr>
          <w:rFonts w:ascii="Arial" w:eastAsia="Times New Roman" w:hAnsi="Arial"/>
          <w:b/>
          <w:sz w:val="22"/>
          <w:szCs w:val="22"/>
          <w:lang w:val="sr-Cyrl-RS"/>
        </w:rPr>
        <w:t>САГЛАСНОСТИ НА ПЛАН УПРАВЉАЊА ОТПАДОМ ОД ГРАЂЕЊА И РУШЕЊА</w:t>
      </w:r>
    </w:p>
    <w:p w14:paraId="6E0ABB0A" w14:textId="77777777" w:rsidR="00914C88" w:rsidRPr="007E3019" w:rsidRDefault="00914C88">
      <w:pPr>
        <w:ind w:left="340"/>
        <w:jc w:val="center"/>
        <w:rPr>
          <w:lang w:val="sr-Latn-RS"/>
        </w:rPr>
      </w:pPr>
    </w:p>
    <w:p w14:paraId="2654D636" w14:textId="77777777" w:rsidR="00533AC1" w:rsidRDefault="00533AC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  <w:lang w:val="sr-Latn-CS"/>
        </w:rPr>
      </w:pP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6"/>
        <w:gridCol w:w="2203"/>
        <w:gridCol w:w="4684"/>
      </w:tblGrid>
      <w:tr w:rsidR="004B62B9" w:rsidRPr="001F1515" w14:paraId="5187D2A9" w14:textId="015BEC92" w:rsidTr="004B62B9">
        <w:trPr>
          <w:trHeight w:val="685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68E0" w14:textId="77777777" w:rsidR="004B62B9" w:rsidRPr="001F1515" w:rsidRDefault="004B62B9" w:rsidP="00E60CAC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F1515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Назив пројекта</w:t>
            </w:r>
          </w:p>
        </w:tc>
        <w:tc>
          <w:tcPr>
            <w:tcW w:w="6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1073" w14:textId="17256917" w:rsidR="004B62B9" w:rsidRPr="00E60CAC" w:rsidRDefault="004B62B9" w:rsidP="00E60CAC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</w:tr>
      <w:tr w:rsidR="004B62B9" w:rsidRPr="001F1515" w14:paraId="0006E464" w14:textId="1B2D6856" w:rsidTr="004B62B9">
        <w:trPr>
          <w:trHeight w:val="562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70CA" w14:textId="77777777" w:rsidR="004B62B9" w:rsidRPr="001F1515" w:rsidRDefault="004B62B9" w:rsidP="00E60CAC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F1515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Бр. катастарске парцеле</w:t>
            </w:r>
          </w:p>
        </w:tc>
        <w:tc>
          <w:tcPr>
            <w:tcW w:w="6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D598" w14:textId="77777777" w:rsidR="004B62B9" w:rsidRPr="00E60CAC" w:rsidRDefault="004B62B9" w:rsidP="00E60CAC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</w:rPr>
            </w:pPr>
          </w:p>
        </w:tc>
      </w:tr>
      <w:tr w:rsidR="004B62B9" w:rsidRPr="001F1515" w14:paraId="47351815" w14:textId="355FDC6C" w:rsidTr="004B62B9"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FA79B" w14:textId="4C9EC967" w:rsidR="004B62B9" w:rsidRPr="001F1515" w:rsidRDefault="004B62B9" w:rsidP="00E60CAC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bookmarkStart w:id="0" w:name="_Hlk150428778"/>
            <w:r w:rsidRPr="001F1515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 xml:space="preserve">Подаци о </w:t>
            </w:r>
            <w:r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инвеститору / власнику отпада</w:t>
            </w:r>
          </w:p>
        </w:tc>
        <w:tc>
          <w:tcPr>
            <w:tcW w:w="6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6D8FDE" w14:textId="77777777" w:rsidR="004B62B9" w:rsidRPr="00E60CAC" w:rsidRDefault="004B62B9" w:rsidP="00E60CAC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</w:rPr>
            </w:pPr>
          </w:p>
        </w:tc>
      </w:tr>
      <w:tr w:rsidR="004B62B9" w:rsidRPr="001F1515" w14:paraId="1822CCE3" w14:textId="117CFB4C" w:rsidTr="004B62B9">
        <w:trPr>
          <w:trHeight w:hRule="exact" w:val="340"/>
        </w:trPr>
        <w:tc>
          <w:tcPr>
            <w:tcW w:w="2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9AEB3" w14:textId="77777777" w:rsidR="004B62B9" w:rsidRPr="001F1515" w:rsidRDefault="004B62B9" w:rsidP="00E60CAC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F1515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Име/назив</w:t>
            </w:r>
          </w:p>
        </w:tc>
        <w:tc>
          <w:tcPr>
            <w:tcW w:w="68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DFF765" w14:textId="77777777" w:rsidR="004B62B9" w:rsidRPr="00E60CAC" w:rsidRDefault="004B62B9" w:rsidP="00E60CAC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</w:rPr>
            </w:pPr>
          </w:p>
        </w:tc>
      </w:tr>
      <w:tr w:rsidR="004B62B9" w:rsidRPr="001F1515" w14:paraId="3F4A5B0C" w14:textId="4F454226" w:rsidTr="004B62B9">
        <w:trPr>
          <w:trHeight w:hRule="exact" w:val="340"/>
        </w:trPr>
        <w:tc>
          <w:tcPr>
            <w:tcW w:w="2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AE939" w14:textId="77777777" w:rsidR="004B62B9" w:rsidRPr="001F1515" w:rsidRDefault="004B62B9" w:rsidP="00E60CAC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F1515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Адреса</w:t>
            </w:r>
          </w:p>
        </w:tc>
        <w:tc>
          <w:tcPr>
            <w:tcW w:w="68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71F17E" w14:textId="77777777" w:rsidR="004B62B9" w:rsidRPr="00E60CAC" w:rsidRDefault="004B62B9" w:rsidP="00E60CAC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</w:rPr>
            </w:pPr>
          </w:p>
        </w:tc>
      </w:tr>
      <w:tr w:rsidR="004B62B9" w:rsidRPr="001F1515" w14:paraId="7C17608B" w14:textId="5187721F" w:rsidTr="004B62B9">
        <w:trPr>
          <w:trHeight w:hRule="exact" w:val="340"/>
        </w:trPr>
        <w:tc>
          <w:tcPr>
            <w:tcW w:w="2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3A0E5" w14:textId="77777777" w:rsidR="004B62B9" w:rsidRPr="001F1515" w:rsidRDefault="004B62B9" w:rsidP="00E60CAC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F1515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Телефон</w:t>
            </w:r>
          </w:p>
        </w:tc>
        <w:tc>
          <w:tcPr>
            <w:tcW w:w="68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903A40" w14:textId="77777777" w:rsidR="004B62B9" w:rsidRPr="00E60CAC" w:rsidRDefault="004B62B9" w:rsidP="00E60CAC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</w:rPr>
            </w:pPr>
          </w:p>
        </w:tc>
      </w:tr>
      <w:tr w:rsidR="004B62B9" w:rsidRPr="001F1515" w14:paraId="50983572" w14:textId="1960E0C7" w:rsidTr="004B62B9">
        <w:trPr>
          <w:trHeight w:hRule="exact" w:val="340"/>
        </w:trPr>
        <w:tc>
          <w:tcPr>
            <w:tcW w:w="21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B6A6" w14:textId="194C906F" w:rsidR="004B62B9" w:rsidRPr="00B62C10" w:rsidRDefault="004B62B9" w:rsidP="00E60CAC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Имејл</w:t>
            </w:r>
          </w:p>
        </w:tc>
        <w:tc>
          <w:tcPr>
            <w:tcW w:w="68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C569" w14:textId="77777777" w:rsidR="004B62B9" w:rsidRPr="00E60CAC" w:rsidRDefault="004B62B9" w:rsidP="00E60CAC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</w:rPr>
            </w:pPr>
          </w:p>
        </w:tc>
      </w:tr>
      <w:tr w:rsidR="004B62B9" w:rsidRPr="001F1515" w14:paraId="7E2DA0C1" w14:textId="5AF5D1CF" w:rsidTr="004B62B9">
        <w:trPr>
          <w:trHeight w:hRule="exact" w:val="340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32479" w14:textId="4FBA647D" w:rsidR="004B62B9" w:rsidRPr="001F1515" w:rsidRDefault="004B62B9" w:rsidP="008C6D06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bookmarkStart w:id="1" w:name="_Hlk150430128"/>
            <w:bookmarkEnd w:id="0"/>
            <w:r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 xml:space="preserve">Означити планиране </w:t>
            </w:r>
          </w:p>
        </w:tc>
        <w:tc>
          <w:tcPr>
            <w:tcW w:w="6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AE4F0" w14:textId="3980D160" w:rsidR="004B62B9" w:rsidRPr="00E60CAC" w:rsidRDefault="004B62B9" w:rsidP="008C6D06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</w:rPr>
            </w:pPr>
            <w:r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sym w:font="Wingdings" w:char="F0A8"/>
            </w:r>
            <w:r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 xml:space="preserve"> изградња објекта</w:t>
            </w:r>
          </w:p>
        </w:tc>
      </w:tr>
      <w:tr w:rsidR="004B62B9" w:rsidRPr="001F1515" w14:paraId="09184B06" w14:textId="520A7171" w:rsidTr="004B62B9">
        <w:trPr>
          <w:trHeight w:hRule="exact" w:val="340"/>
        </w:trPr>
        <w:tc>
          <w:tcPr>
            <w:tcW w:w="2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8F10E" w14:textId="7C9F0CCD" w:rsidR="004B62B9" w:rsidRPr="001F1515" w:rsidRDefault="004B62B9" w:rsidP="008C6D06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активности</w:t>
            </w:r>
          </w:p>
        </w:tc>
        <w:tc>
          <w:tcPr>
            <w:tcW w:w="68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D45045" w14:textId="1DED1FAD" w:rsidR="004B62B9" w:rsidRPr="00E60CAC" w:rsidRDefault="004B62B9" w:rsidP="008C6D06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</w:rPr>
            </w:pPr>
            <w:r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sym w:font="Wingdings" w:char="F0A8"/>
            </w:r>
            <w:r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 xml:space="preserve"> рекострукција објекта</w:t>
            </w:r>
          </w:p>
        </w:tc>
      </w:tr>
      <w:tr w:rsidR="004B62B9" w:rsidRPr="001F1515" w14:paraId="4C1A9407" w14:textId="51C3014E" w:rsidTr="004B62B9">
        <w:trPr>
          <w:trHeight w:hRule="exact" w:val="340"/>
        </w:trPr>
        <w:tc>
          <w:tcPr>
            <w:tcW w:w="2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20B82" w14:textId="63B8BD29" w:rsidR="004B62B9" w:rsidRPr="001F1515" w:rsidRDefault="004B62B9" w:rsidP="008C6D06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68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036FF" w14:textId="2CE4F47C" w:rsidR="004B62B9" w:rsidRPr="00E60CAC" w:rsidRDefault="004B62B9" w:rsidP="008C6D06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</w:rPr>
            </w:pPr>
            <w:r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sym w:font="Wingdings" w:char="F0A8"/>
            </w:r>
            <w:r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 xml:space="preserve"> адаптација објекат</w:t>
            </w:r>
          </w:p>
        </w:tc>
      </w:tr>
      <w:tr w:rsidR="004B62B9" w:rsidRPr="001F1515" w14:paraId="261AD1FA" w14:textId="0399D543" w:rsidTr="004B62B9">
        <w:trPr>
          <w:trHeight w:hRule="exact" w:val="340"/>
        </w:trPr>
        <w:tc>
          <w:tcPr>
            <w:tcW w:w="21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5C69" w14:textId="413DC93A" w:rsidR="004B62B9" w:rsidRPr="001F1515" w:rsidRDefault="004B62B9" w:rsidP="008C6D06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68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DD0B" w14:textId="6683FB35" w:rsidR="004B62B9" w:rsidRPr="00E60CAC" w:rsidRDefault="004B62B9" w:rsidP="008C6D06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</w:rPr>
            </w:pPr>
            <w:r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sym w:font="Wingdings" w:char="F0A8"/>
            </w:r>
            <w:r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 xml:space="preserve"> уклањање објекта</w:t>
            </w:r>
          </w:p>
        </w:tc>
      </w:tr>
      <w:bookmarkEnd w:id="1"/>
      <w:tr w:rsidR="00CE57F2" w:rsidRPr="001F1515" w14:paraId="5B90E99E" w14:textId="56A25658" w:rsidTr="004B62B9">
        <w:trPr>
          <w:trHeight w:val="680"/>
        </w:trPr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7FEF" w14:textId="380DABD9" w:rsidR="00CE57F2" w:rsidRPr="001F1515" w:rsidRDefault="00CE57F2" w:rsidP="008C6D06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Датум подношења захтева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A593" w14:textId="77777777" w:rsidR="00CE57F2" w:rsidRDefault="00CE57F2" w:rsidP="008C6D06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</w:tr>
      <w:tr w:rsidR="00CE57F2" w:rsidRPr="001F1515" w14:paraId="5D99AB49" w14:textId="5C7444A4" w:rsidTr="004B62B9">
        <w:trPr>
          <w:trHeight w:val="680"/>
        </w:trPr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8612" w14:textId="272DD464" w:rsidR="00CE57F2" w:rsidRPr="001F1515" w:rsidRDefault="00CE57F2" w:rsidP="008C6D06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Потпис подносиоца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6070" w14:textId="77777777" w:rsidR="00CE57F2" w:rsidRDefault="00CE57F2" w:rsidP="008C6D06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</w:tr>
    </w:tbl>
    <w:p w14:paraId="4FEF30CD" w14:textId="77777777" w:rsidR="00816D76" w:rsidRDefault="00816D76">
      <w:pPr>
        <w:rPr>
          <w:rFonts w:ascii="Times New Roman" w:eastAsia="Times New Roman" w:hAnsi="Times New Roman" w:cs="Times New Roman"/>
          <w:sz w:val="22"/>
          <w:szCs w:val="22"/>
          <w:lang w:val="sr-Cyrl-RS"/>
        </w:rPr>
      </w:pPr>
    </w:p>
    <w:p w14:paraId="7EE55831" w14:textId="77777777" w:rsidR="00B87C5A" w:rsidRDefault="00B87C5A" w:rsidP="00B87C5A">
      <w:pPr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58C62583" w14:textId="229D12C2" w:rsidR="00B87C5A" w:rsidRPr="007431BF" w:rsidRDefault="00B87C5A" w:rsidP="00B87C5A">
      <w:pPr>
        <w:rPr>
          <w:rFonts w:ascii="Arial" w:eastAsia="Times New Roman" w:hAnsi="Arial"/>
          <w:b/>
          <w:bCs/>
          <w:sz w:val="22"/>
          <w:szCs w:val="22"/>
        </w:rPr>
      </w:pPr>
      <w:r>
        <w:rPr>
          <w:rFonts w:ascii="Arial" w:eastAsia="Times New Roman" w:hAnsi="Arial"/>
          <w:b/>
          <w:bCs/>
          <w:sz w:val="22"/>
          <w:szCs w:val="22"/>
          <w:lang w:val="sr-Cyrl-RS"/>
        </w:rPr>
        <w:t>Прилог:</w:t>
      </w:r>
    </w:p>
    <w:p w14:paraId="4499E89C" w14:textId="77777777" w:rsidR="00B87C5A" w:rsidRPr="007431BF" w:rsidRDefault="00B87C5A" w:rsidP="00B87C5A">
      <w:pPr>
        <w:spacing w:line="286" w:lineRule="exact"/>
        <w:rPr>
          <w:rFonts w:ascii="Arial" w:eastAsia="Times New Roman" w:hAnsi="Arial"/>
          <w:sz w:val="22"/>
          <w:szCs w:val="22"/>
        </w:rPr>
      </w:pPr>
    </w:p>
    <w:p w14:paraId="5F7D703A" w14:textId="77777777" w:rsidR="00B87C5A" w:rsidRPr="007431BF" w:rsidRDefault="00B87C5A" w:rsidP="00B87C5A">
      <w:pPr>
        <w:pStyle w:val="ListParagraph"/>
        <w:numPr>
          <w:ilvl w:val="0"/>
          <w:numId w:val="14"/>
        </w:numPr>
        <w:spacing w:after="120"/>
        <w:ind w:left="714" w:hanging="357"/>
        <w:rPr>
          <w:rFonts w:ascii="Arial" w:eastAsia="Times New Roman" w:hAnsi="Arial"/>
          <w:sz w:val="22"/>
          <w:szCs w:val="22"/>
        </w:rPr>
      </w:pPr>
      <w:r w:rsidRPr="007431BF">
        <w:rPr>
          <w:rFonts w:ascii="Arial" w:eastAsia="Times New Roman" w:hAnsi="Arial"/>
          <w:sz w:val="22"/>
          <w:szCs w:val="22"/>
          <w:lang w:val="sr-Cyrl-RS"/>
        </w:rPr>
        <w:t>План управљања отпадом од грађења и рушења;</w:t>
      </w:r>
    </w:p>
    <w:p w14:paraId="6DCD1F95" w14:textId="77777777" w:rsidR="00F77D30" w:rsidRPr="00F77D30" w:rsidRDefault="00B87C5A" w:rsidP="00F77D30">
      <w:pPr>
        <w:pStyle w:val="ListParagraph"/>
        <w:numPr>
          <w:ilvl w:val="0"/>
          <w:numId w:val="14"/>
        </w:numPr>
        <w:spacing w:after="120"/>
        <w:ind w:left="714" w:hanging="357"/>
        <w:rPr>
          <w:rFonts w:ascii="Arial" w:eastAsia="Times New Roman" w:hAnsi="Arial"/>
          <w:sz w:val="22"/>
          <w:szCs w:val="22"/>
        </w:rPr>
      </w:pPr>
      <w:r w:rsidRPr="007431BF">
        <w:rPr>
          <w:rFonts w:ascii="Arial" w:eastAsia="Times New Roman" w:hAnsi="Arial"/>
          <w:sz w:val="22"/>
          <w:szCs w:val="22"/>
        </w:rPr>
        <w:t xml:space="preserve">Потврда о уплати </w:t>
      </w:r>
      <w:r w:rsidRPr="007431BF">
        <w:rPr>
          <w:rFonts w:ascii="Arial" w:eastAsia="Times New Roman" w:hAnsi="Arial"/>
          <w:sz w:val="22"/>
          <w:szCs w:val="22"/>
          <w:lang w:val="sr-Cyrl-RS"/>
        </w:rPr>
        <w:t>републичке</w:t>
      </w:r>
      <w:r w:rsidRPr="007431BF">
        <w:rPr>
          <w:rFonts w:ascii="Arial" w:eastAsia="Times New Roman" w:hAnsi="Arial"/>
          <w:sz w:val="22"/>
          <w:szCs w:val="22"/>
        </w:rPr>
        <w:t xml:space="preserve"> административне таксе</w:t>
      </w:r>
      <w:r w:rsidRPr="007431BF">
        <w:rPr>
          <w:rFonts w:ascii="Arial" w:eastAsia="Times New Roman" w:hAnsi="Arial"/>
          <w:sz w:val="22"/>
          <w:szCs w:val="22"/>
          <w:lang w:val="sr-Cyrl-RS"/>
        </w:rPr>
        <w:t xml:space="preserve"> по тарифном броју 1 и 9</w:t>
      </w:r>
    </w:p>
    <w:p w14:paraId="541DAF44" w14:textId="77777777" w:rsidR="00F77D30" w:rsidRDefault="00F77D30" w:rsidP="00F77D30">
      <w:pPr>
        <w:spacing w:after="120"/>
        <w:rPr>
          <w:rFonts w:ascii="Times New Roman" w:eastAsia="Times New Roman" w:hAnsi="Times New Roman" w:cs="Times New Roman"/>
          <w:b/>
          <w:sz w:val="22"/>
          <w:szCs w:val="22"/>
          <w:lang w:val="sr-Latn-CS"/>
        </w:rPr>
      </w:pPr>
    </w:p>
    <w:p w14:paraId="76642C7F" w14:textId="77777777" w:rsidR="00F77D30" w:rsidRDefault="00F77D30" w:rsidP="00F77D30">
      <w:pPr>
        <w:spacing w:after="120"/>
        <w:rPr>
          <w:rFonts w:ascii="Times New Roman" w:eastAsia="Times New Roman" w:hAnsi="Times New Roman" w:cs="Times New Roman"/>
          <w:b/>
          <w:sz w:val="22"/>
          <w:szCs w:val="22"/>
          <w:lang w:val="sr-Latn-CS"/>
        </w:rPr>
      </w:pPr>
    </w:p>
    <w:p w14:paraId="734EB7F0" w14:textId="77777777" w:rsidR="00F77D30" w:rsidRDefault="00F77D30" w:rsidP="00F77D30">
      <w:pPr>
        <w:spacing w:after="120"/>
        <w:rPr>
          <w:rFonts w:ascii="Times New Roman" w:eastAsia="Times New Roman" w:hAnsi="Times New Roman" w:cs="Times New Roman"/>
          <w:b/>
          <w:sz w:val="22"/>
          <w:szCs w:val="22"/>
          <w:lang w:val="sr-Latn-CS"/>
        </w:rPr>
      </w:pPr>
    </w:p>
    <w:p w14:paraId="30B8AE27" w14:textId="4D10605C" w:rsidR="00F77D30" w:rsidRPr="006A48F8" w:rsidRDefault="00F77D30" w:rsidP="00F77D30">
      <w:pPr>
        <w:spacing w:after="120"/>
        <w:rPr>
          <w:rFonts w:ascii="Arial" w:eastAsia="Times New Roman" w:hAnsi="Arial"/>
          <w:b/>
          <w:sz w:val="22"/>
          <w:szCs w:val="22"/>
          <w:lang w:val="sr-Cyrl-RS"/>
        </w:rPr>
      </w:pPr>
      <w:r w:rsidRPr="006A48F8">
        <w:rPr>
          <w:rFonts w:ascii="Arial" w:eastAsia="Times New Roman" w:hAnsi="Arial"/>
          <w:b/>
          <w:sz w:val="22"/>
          <w:szCs w:val="22"/>
          <w:lang w:val="sr-Cyrl-RS"/>
        </w:rPr>
        <w:t>Инструкције за плаћање републичке административне таксе</w:t>
      </w:r>
      <w:r w:rsidR="00AE399A">
        <w:rPr>
          <w:rFonts w:ascii="Arial" w:eastAsia="Times New Roman" w:hAnsi="Arial"/>
          <w:b/>
          <w:sz w:val="22"/>
          <w:szCs w:val="22"/>
          <w:lang w:val="sr-Cyrl-RS"/>
        </w:rPr>
        <w:t xml:space="preserve"> према тарифном броју 197а</w:t>
      </w:r>
      <w:r w:rsidRPr="006A48F8">
        <w:rPr>
          <w:rFonts w:ascii="Arial" w:eastAsia="Times New Roman" w:hAnsi="Arial"/>
          <w:b/>
          <w:sz w:val="22"/>
          <w:szCs w:val="22"/>
          <w:lang w:val="sr-Cyrl-RS"/>
        </w:rPr>
        <w:t>:</w:t>
      </w:r>
    </w:p>
    <w:p w14:paraId="71A04F24" w14:textId="0BAF1460" w:rsidR="00B87C5A" w:rsidRPr="006A48F8" w:rsidRDefault="00F77D30" w:rsidP="00F77D30">
      <w:pPr>
        <w:spacing w:after="120"/>
        <w:rPr>
          <w:rFonts w:ascii="Arial" w:hAnsi="Arial"/>
          <w:bCs/>
          <w:color w:val="000000"/>
          <w:sz w:val="22"/>
          <w:szCs w:val="22"/>
          <w:lang w:val="sr-Cyrl-RS"/>
        </w:rPr>
      </w:pPr>
      <w:r w:rsidRPr="006A48F8">
        <w:rPr>
          <w:rFonts w:ascii="Arial" w:eastAsia="Times New Roman" w:hAnsi="Arial"/>
          <w:bCs/>
          <w:sz w:val="22"/>
          <w:szCs w:val="22"/>
          <w:lang w:val="sr-Cyrl-RS"/>
        </w:rPr>
        <w:t xml:space="preserve">сврха уплате:  </w:t>
      </w:r>
      <w:r w:rsidRPr="006A48F8">
        <w:rPr>
          <w:rFonts w:ascii="Arial" w:hAnsi="Arial"/>
          <w:bCs/>
          <w:color w:val="000000"/>
          <w:sz w:val="22"/>
          <w:szCs w:val="22"/>
        </w:rPr>
        <w:t xml:space="preserve"> Сагласност на План управљања отпадом од грађења и рушења</w:t>
      </w:r>
      <w:r w:rsidRPr="006A48F8">
        <w:rPr>
          <w:rFonts w:ascii="Arial" w:hAnsi="Arial"/>
          <w:bCs/>
          <w:color w:val="000000"/>
          <w:sz w:val="22"/>
          <w:szCs w:val="22"/>
          <w:lang w:val="sr-Cyrl-RS"/>
        </w:rPr>
        <w:t>;</w:t>
      </w:r>
    </w:p>
    <w:p w14:paraId="4C73C6C3" w14:textId="4CF7AD12" w:rsidR="00F77D30" w:rsidRPr="006A48F8" w:rsidRDefault="00F77D30" w:rsidP="00F77D30">
      <w:pPr>
        <w:spacing w:after="120"/>
        <w:rPr>
          <w:rFonts w:ascii="Arial" w:hAnsi="Arial"/>
          <w:bCs/>
          <w:color w:val="000000"/>
          <w:sz w:val="22"/>
          <w:szCs w:val="22"/>
          <w:lang w:val="sr-Cyrl-RS"/>
        </w:rPr>
      </w:pPr>
      <w:r w:rsidRPr="006A48F8">
        <w:rPr>
          <w:rFonts w:ascii="Arial" w:hAnsi="Arial"/>
          <w:bCs/>
          <w:color w:val="000000"/>
          <w:sz w:val="22"/>
          <w:szCs w:val="22"/>
          <w:lang w:val="sr-Cyrl-RS"/>
        </w:rPr>
        <w:t xml:space="preserve">прималац: </w:t>
      </w:r>
      <w:r w:rsidR="00364CE9">
        <w:rPr>
          <w:rFonts w:ascii="Arial" w:hAnsi="Arial"/>
          <w:bCs/>
          <w:color w:val="000000"/>
          <w:sz w:val="22"/>
          <w:szCs w:val="22"/>
          <w:lang w:val="sr-Cyrl-RS"/>
        </w:rPr>
        <w:t>Буџет РС</w:t>
      </w:r>
      <w:r w:rsidRPr="006A48F8">
        <w:rPr>
          <w:rFonts w:ascii="Arial" w:hAnsi="Arial"/>
          <w:bCs/>
          <w:color w:val="000000"/>
          <w:sz w:val="22"/>
          <w:szCs w:val="22"/>
          <w:lang w:val="sr-Cyrl-RS"/>
        </w:rPr>
        <w:t>;</w:t>
      </w:r>
    </w:p>
    <w:p w14:paraId="34D3FBE7" w14:textId="6456CBA1" w:rsidR="00F77D30" w:rsidRPr="006A48F8" w:rsidRDefault="007E6C82" w:rsidP="00F77D30">
      <w:pPr>
        <w:spacing w:after="120"/>
        <w:rPr>
          <w:rFonts w:ascii="Arial" w:hAnsi="Arial"/>
          <w:bCs/>
          <w:color w:val="000000"/>
          <w:sz w:val="22"/>
          <w:szCs w:val="22"/>
          <w:lang w:val="sr-Cyrl-RS"/>
        </w:rPr>
      </w:pPr>
      <w:r>
        <w:rPr>
          <w:rFonts w:ascii="Arial" w:hAnsi="Arial"/>
          <w:bCs/>
          <w:color w:val="000000"/>
          <w:sz w:val="22"/>
          <w:szCs w:val="22"/>
          <w:lang w:val="sr-Cyrl-RS"/>
        </w:rPr>
        <w:t>износ: 5</w:t>
      </w:r>
      <w:r w:rsidR="00AE399A">
        <w:rPr>
          <w:rFonts w:ascii="Arial" w:hAnsi="Arial"/>
          <w:bCs/>
          <w:color w:val="000000"/>
          <w:sz w:val="22"/>
          <w:szCs w:val="22"/>
          <w:lang w:val="sr-Cyrl-RS"/>
        </w:rPr>
        <w:t>62</w:t>
      </w:r>
      <w:r w:rsidR="00D362A8">
        <w:rPr>
          <w:rFonts w:ascii="Arial" w:hAnsi="Arial"/>
          <w:bCs/>
          <w:color w:val="000000"/>
          <w:sz w:val="22"/>
          <w:szCs w:val="22"/>
          <w:lang w:val="sr-Cyrl-RS"/>
        </w:rPr>
        <w:t>0</w:t>
      </w:r>
      <w:r w:rsidR="00F77D30" w:rsidRPr="006A48F8">
        <w:rPr>
          <w:rFonts w:ascii="Arial" w:hAnsi="Arial"/>
          <w:bCs/>
          <w:color w:val="000000"/>
          <w:sz w:val="22"/>
          <w:szCs w:val="22"/>
          <w:lang w:val="sr-Cyrl-RS"/>
        </w:rPr>
        <w:t>,00 динара;</w:t>
      </w:r>
    </w:p>
    <w:p w14:paraId="17769034" w14:textId="7081CA70" w:rsidR="00F77D30" w:rsidRPr="006A48F8" w:rsidRDefault="00F77D30" w:rsidP="00F77D30">
      <w:pPr>
        <w:spacing w:after="120"/>
        <w:rPr>
          <w:rFonts w:ascii="Arial" w:hAnsi="Arial"/>
          <w:color w:val="000000"/>
          <w:sz w:val="22"/>
          <w:szCs w:val="22"/>
          <w:lang w:val="sr-Cyrl-RS"/>
        </w:rPr>
      </w:pPr>
      <w:r w:rsidRPr="006A48F8">
        <w:rPr>
          <w:rFonts w:ascii="Arial" w:hAnsi="Arial"/>
          <w:bCs/>
          <w:color w:val="000000"/>
          <w:sz w:val="22"/>
          <w:szCs w:val="22"/>
          <w:lang w:val="sr-Cyrl-RS"/>
        </w:rPr>
        <w:t xml:space="preserve">рачун примаоца: </w:t>
      </w:r>
      <w:r w:rsidRPr="006A48F8">
        <w:rPr>
          <w:rFonts w:ascii="Arial" w:hAnsi="Arial"/>
          <w:color w:val="000000"/>
          <w:sz w:val="22"/>
          <w:szCs w:val="22"/>
        </w:rPr>
        <w:t>840-742221843-57</w:t>
      </w:r>
      <w:r w:rsidRPr="006A48F8">
        <w:rPr>
          <w:rFonts w:ascii="Arial" w:hAnsi="Arial"/>
          <w:color w:val="000000"/>
          <w:sz w:val="22"/>
          <w:szCs w:val="22"/>
          <w:lang w:val="sr-Cyrl-RS"/>
        </w:rPr>
        <w:t xml:space="preserve"> ;</w:t>
      </w:r>
    </w:p>
    <w:p w14:paraId="7BE7CB63" w14:textId="271AEA31" w:rsidR="00F77D30" w:rsidRPr="006A48F8" w:rsidRDefault="00F77D30" w:rsidP="00F77D30">
      <w:pPr>
        <w:spacing w:after="120"/>
        <w:rPr>
          <w:rFonts w:ascii="Arial" w:hAnsi="Arial"/>
          <w:color w:val="000000"/>
          <w:sz w:val="22"/>
          <w:szCs w:val="22"/>
          <w:lang w:val="sr-Cyrl-RS"/>
        </w:rPr>
      </w:pPr>
      <w:r w:rsidRPr="006A48F8">
        <w:rPr>
          <w:rFonts w:ascii="Arial" w:hAnsi="Arial"/>
          <w:color w:val="000000"/>
          <w:sz w:val="22"/>
          <w:szCs w:val="22"/>
          <w:lang w:val="sr-Cyrl-RS"/>
        </w:rPr>
        <w:t>модел: 97</w:t>
      </w:r>
      <w:r w:rsidR="006A48F8" w:rsidRPr="006A48F8">
        <w:rPr>
          <w:rFonts w:ascii="Arial" w:hAnsi="Arial"/>
          <w:color w:val="000000"/>
          <w:sz w:val="22"/>
          <w:szCs w:val="22"/>
          <w:lang w:val="sr-Cyrl-RS"/>
        </w:rPr>
        <w:t xml:space="preserve"> ;</w:t>
      </w:r>
    </w:p>
    <w:p w14:paraId="77826B18" w14:textId="77777777" w:rsidR="00D362A8" w:rsidRDefault="00F77D30" w:rsidP="00D362A8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A48F8">
        <w:rPr>
          <w:rFonts w:ascii="Arial" w:hAnsi="Arial"/>
          <w:color w:val="000000"/>
          <w:sz w:val="22"/>
          <w:szCs w:val="22"/>
          <w:lang w:val="sr-Cyrl-RS"/>
        </w:rPr>
        <w:t xml:space="preserve">позив на број: </w:t>
      </w:r>
      <w:r w:rsidR="00D362A8" w:rsidRPr="00D362A8">
        <w:rPr>
          <w:rFonts w:ascii="Times New Roman" w:hAnsi="Times New Roman" w:cs="Times New Roman"/>
          <w:sz w:val="24"/>
          <w:szCs w:val="24"/>
          <w:lang w:val="sr-Cyrl-RS"/>
        </w:rPr>
        <w:t>59-23408926</w:t>
      </w:r>
    </w:p>
    <w:p w14:paraId="4ACA4216" w14:textId="77777777" w:rsidR="00AE399A" w:rsidRDefault="00AE399A" w:rsidP="00D362A8">
      <w:pPr>
        <w:rPr>
          <w:lang w:val="sr-Cyrl-RS"/>
        </w:rPr>
      </w:pPr>
    </w:p>
    <w:p w14:paraId="2FB43DDF" w14:textId="4B784210" w:rsidR="00F77D30" w:rsidRDefault="00AE399A" w:rsidP="00F77D30">
      <w:pPr>
        <w:spacing w:after="120"/>
        <w:rPr>
          <w:rFonts w:ascii="Arial" w:eastAsia="Times New Roman" w:hAnsi="Arial"/>
          <w:b/>
          <w:sz w:val="22"/>
          <w:szCs w:val="22"/>
          <w:lang w:val="sr-Cyrl-RS"/>
        </w:rPr>
      </w:pPr>
      <w:r w:rsidRPr="006A48F8">
        <w:rPr>
          <w:rFonts w:ascii="Arial" w:eastAsia="Times New Roman" w:hAnsi="Arial"/>
          <w:b/>
          <w:sz w:val="22"/>
          <w:szCs w:val="22"/>
          <w:lang w:val="sr-Cyrl-RS"/>
        </w:rPr>
        <w:t>Инструкције за плаћање републичке административне таксе</w:t>
      </w:r>
      <w:r>
        <w:rPr>
          <w:rFonts w:ascii="Arial" w:eastAsia="Times New Roman" w:hAnsi="Arial"/>
          <w:b/>
          <w:sz w:val="22"/>
          <w:szCs w:val="22"/>
          <w:lang w:val="sr-Cyrl-RS"/>
        </w:rPr>
        <w:t xml:space="preserve"> према тарифном броју 1</w:t>
      </w:r>
      <w:r>
        <w:rPr>
          <w:rFonts w:ascii="Arial" w:eastAsia="Times New Roman" w:hAnsi="Arial"/>
          <w:b/>
          <w:sz w:val="22"/>
          <w:szCs w:val="22"/>
          <w:lang w:val="sr-Cyrl-RS"/>
        </w:rPr>
        <w:t>:</w:t>
      </w:r>
    </w:p>
    <w:p w14:paraId="6FD4B395" w14:textId="4370B298" w:rsidR="00AE399A" w:rsidRPr="006A48F8" w:rsidRDefault="00AE399A" w:rsidP="00AE399A">
      <w:pPr>
        <w:spacing w:after="120"/>
        <w:rPr>
          <w:rFonts w:ascii="Arial" w:hAnsi="Arial"/>
          <w:bCs/>
          <w:color w:val="000000"/>
          <w:sz w:val="22"/>
          <w:szCs w:val="22"/>
          <w:lang w:val="sr-Cyrl-RS"/>
        </w:rPr>
      </w:pPr>
      <w:r w:rsidRPr="006A48F8">
        <w:rPr>
          <w:rFonts w:ascii="Arial" w:eastAsia="Times New Roman" w:hAnsi="Arial"/>
          <w:bCs/>
          <w:sz w:val="22"/>
          <w:szCs w:val="22"/>
          <w:lang w:val="sr-Cyrl-RS"/>
        </w:rPr>
        <w:t xml:space="preserve">сврха уплате:  </w:t>
      </w:r>
      <w:r w:rsidRPr="006A48F8">
        <w:rPr>
          <w:rFonts w:ascii="Arial" w:hAnsi="Arial"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Cs/>
          <w:color w:val="000000"/>
          <w:sz w:val="22"/>
          <w:szCs w:val="22"/>
          <w:lang w:val="sr-Cyrl-RS"/>
        </w:rPr>
        <w:t>За захтев</w:t>
      </w:r>
      <w:r w:rsidRPr="006A48F8">
        <w:rPr>
          <w:rFonts w:ascii="Arial" w:hAnsi="Arial"/>
          <w:bCs/>
          <w:color w:val="000000"/>
          <w:sz w:val="22"/>
          <w:szCs w:val="22"/>
          <w:lang w:val="sr-Cyrl-RS"/>
        </w:rPr>
        <w:t>;</w:t>
      </w:r>
    </w:p>
    <w:p w14:paraId="4DFA60F3" w14:textId="77777777" w:rsidR="00AE399A" w:rsidRPr="006A48F8" w:rsidRDefault="00AE399A" w:rsidP="00AE399A">
      <w:pPr>
        <w:spacing w:after="120"/>
        <w:rPr>
          <w:rFonts w:ascii="Arial" w:hAnsi="Arial"/>
          <w:bCs/>
          <w:color w:val="000000"/>
          <w:sz w:val="22"/>
          <w:szCs w:val="22"/>
          <w:lang w:val="sr-Cyrl-RS"/>
        </w:rPr>
      </w:pPr>
      <w:r w:rsidRPr="006A48F8">
        <w:rPr>
          <w:rFonts w:ascii="Arial" w:hAnsi="Arial"/>
          <w:bCs/>
          <w:color w:val="000000"/>
          <w:sz w:val="22"/>
          <w:szCs w:val="22"/>
          <w:lang w:val="sr-Cyrl-RS"/>
        </w:rPr>
        <w:t xml:space="preserve">прималац: </w:t>
      </w:r>
      <w:r>
        <w:rPr>
          <w:rFonts w:ascii="Arial" w:hAnsi="Arial"/>
          <w:bCs/>
          <w:color w:val="000000"/>
          <w:sz w:val="22"/>
          <w:szCs w:val="22"/>
          <w:lang w:val="sr-Cyrl-RS"/>
        </w:rPr>
        <w:t>Буџет РС</w:t>
      </w:r>
      <w:r w:rsidRPr="006A48F8">
        <w:rPr>
          <w:rFonts w:ascii="Arial" w:hAnsi="Arial"/>
          <w:bCs/>
          <w:color w:val="000000"/>
          <w:sz w:val="22"/>
          <w:szCs w:val="22"/>
          <w:lang w:val="sr-Cyrl-RS"/>
        </w:rPr>
        <w:t>;</w:t>
      </w:r>
    </w:p>
    <w:p w14:paraId="19663401" w14:textId="02DDE61A" w:rsidR="00AE399A" w:rsidRPr="006A48F8" w:rsidRDefault="00AE399A" w:rsidP="00AE399A">
      <w:pPr>
        <w:spacing w:after="120"/>
        <w:rPr>
          <w:rFonts w:ascii="Arial" w:hAnsi="Arial"/>
          <w:bCs/>
          <w:color w:val="000000"/>
          <w:sz w:val="22"/>
          <w:szCs w:val="22"/>
          <w:lang w:val="sr-Cyrl-RS"/>
        </w:rPr>
      </w:pPr>
      <w:r>
        <w:rPr>
          <w:rFonts w:ascii="Arial" w:hAnsi="Arial"/>
          <w:bCs/>
          <w:color w:val="000000"/>
          <w:sz w:val="22"/>
          <w:szCs w:val="22"/>
          <w:lang w:val="sr-Cyrl-RS"/>
        </w:rPr>
        <w:t xml:space="preserve">износ: </w:t>
      </w:r>
      <w:r>
        <w:rPr>
          <w:rFonts w:ascii="Arial" w:hAnsi="Arial"/>
          <w:bCs/>
          <w:color w:val="000000"/>
          <w:sz w:val="22"/>
          <w:szCs w:val="22"/>
          <w:lang w:val="sr-Cyrl-RS"/>
        </w:rPr>
        <w:t>430</w:t>
      </w:r>
      <w:r w:rsidRPr="006A48F8">
        <w:rPr>
          <w:rFonts w:ascii="Arial" w:hAnsi="Arial"/>
          <w:bCs/>
          <w:color w:val="000000"/>
          <w:sz w:val="22"/>
          <w:szCs w:val="22"/>
          <w:lang w:val="sr-Cyrl-RS"/>
        </w:rPr>
        <w:t>,00 динара;</w:t>
      </w:r>
    </w:p>
    <w:p w14:paraId="00E5C928" w14:textId="77777777" w:rsidR="00AE399A" w:rsidRPr="006A48F8" w:rsidRDefault="00AE399A" w:rsidP="00AE399A">
      <w:pPr>
        <w:spacing w:after="120"/>
        <w:rPr>
          <w:rFonts w:ascii="Arial" w:hAnsi="Arial"/>
          <w:color w:val="000000"/>
          <w:sz w:val="22"/>
          <w:szCs w:val="22"/>
          <w:lang w:val="sr-Cyrl-RS"/>
        </w:rPr>
      </w:pPr>
      <w:r w:rsidRPr="006A48F8">
        <w:rPr>
          <w:rFonts w:ascii="Arial" w:hAnsi="Arial"/>
          <w:bCs/>
          <w:color w:val="000000"/>
          <w:sz w:val="22"/>
          <w:szCs w:val="22"/>
          <w:lang w:val="sr-Cyrl-RS"/>
        </w:rPr>
        <w:t xml:space="preserve">рачун примаоца: </w:t>
      </w:r>
      <w:r w:rsidRPr="006A48F8">
        <w:rPr>
          <w:rFonts w:ascii="Arial" w:hAnsi="Arial"/>
          <w:color w:val="000000"/>
          <w:sz w:val="22"/>
          <w:szCs w:val="22"/>
        </w:rPr>
        <w:t>840-742221843-57</w:t>
      </w:r>
      <w:r w:rsidRPr="006A48F8">
        <w:rPr>
          <w:rFonts w:ascii="Arial" w:hAnsi="Arial"/>
          <w:color w:val="000000"/>
          <w:sz w:val="22"/>
          <w:szCs w:val="22"/>
          <w:lang w:val="sr-Cyrl-RS"/>
        </w:rPr>
        <w:t xml:space="preserve"> ;</w:t>
      </w:r>
    </w:p>
    <w:p w14:paraId="0A62BF41" w14:textId="77777777" w:rsidR="00AE399A" w:rsidRPr="006A48F8" w:rsidRDefault="00AE399A" w:rsidP="00AE399A">
      <w:pPr>
        <w:spacing w:after="120"/>
        <w:rPr>
          <w:rFonts w:ascii="Arial" w:hAnsi="Arial"/>
          <w:color w:val="000000"/>
          <w:sz w:val="22"/>
          <w:szCs w:val="22"/>
          <w:lang w:val="sr-Cyrl-RS"/>
        </w:rPr>
      </w:pPr>
      <w:r w:rsidRPr="006A48F8">
        <w:rPr>
          <w:rFonts w:ascii="Arial" w:hAnsi="Arial"/>
          <w:color w:val="000000"/>
          <w:sz w:val="22"/>
          <w:szCs w:val="22"/>
          <w:lang w:val="sr-Cyrl-RS"/>
        </w:rPr>
        <w:t>модел: 97 ;</w:t>
      </w:r>
    </w:p>
    <w:p w14:paraId="094FCB2D" w14:textId="77777777" w:rsidR="00AE399A" w:rsidRDefault="00AE399A" w:rsidP="00AE399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A48F8">
        <w:rPr>
          <w:rFonts w:ascii="Arial" w:hAnsi="Arial"/>
          <w:color w:val="000000"/>
          <w:sz w:val="22"/>
          <w:szCs w:val="22"/>
          <w:lang w:val="sr-Cyrl-RS"/>
        </w:rPr>
        <w:t xml:space="preserve">позив на број: </w:t>
      </w:r>
      <w:r w:rsidRPr="00D362A8">
        <w:rPr>
          <w:rFonts w:ascii="Times New Roman" w:hAnsi="Times New Roman" w:cs="Times New Roman"/>
          <w:sz w:val="24"/>
          <w:szCs w:val="24"/>
          <w:lang w:val="sr-Cyrl-RS"/>
        </w:rPr>
        <w:t>59-23408926</w:t>
      </w:r>
    </w:p>
    <w:p w14:paraId="792464E0" w14:textId="77777777" w:rsidR="00AE399A" w:rsidRPr="006A48F8" w:rsidRDefault="00AE399A" w:rsidP="00F77D30">
      <w:pPr>
        <w:spacing w:after="120"/>
        <w:rPr>
          <w:rFonts w:ascii="Arial" w:eastAsia="Times New Roman" w:hAnsi="Arial"/>
          <w:sz w:val="22"/>
          <w:szCs w:val="22"/>
          <w:lang w:val="sr-Cyrl-RS"/>
        </w:rPr>
      </w:pPr>
    </w:p>
    <w:p w14:paraId="36B39663" w14:textId="77777777" w:rsidR="00E859E7" w:rsidRDefault="00E859E7">
      <w:pPr>
        <w:rPr>
          <w:rFonts w:ascii="Times New Roman" w:eastAsia="Times New Roman" w:hAnsi="Times New Roman" w:cs="Times New Roman"/>
          <w:b/>
          <w:sz w:val="22"/>
          <w:szCs w:val="22"/>
          <w:lang w:val="sr-Latn-CS"/>
        </w:rPr>
      </w:pPr>
    </w:p>
    <w:p w14:paraId="4DA8215E" w14:textId="77777777" w:rsidR="001636A1" w:rsidRDefault="001636A1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5D40A6CB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3389263C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3D65A1CF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559BE184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79D3DEC2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6D0CF4F0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790D9D75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38C0C1CF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5A237AD9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3334EBA6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2BCA997D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3C98C5C4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15788298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0F0C27D4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763C0CA4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2893899E" w14:textId="77777777" w:rsidR="00AE399A" w:rsidRDefault="00AE399A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733B82F5" w14:textId="0A1E762C" w:rsidR="002C159B" w:rsidRDefault="00FA5E5F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  <w:r w:rsidRPr="006A48F8">
        <w:rPr>
          <w:rFonts w:ascii="Arial" w:eastAsia="Times New Roman" w:hAnsi="Arial"/>
          <w:b/>
          <w:bCs/>
          <w:sz w:val="22"/>
          <w:szCs w:val="22"/>
          <w:lang w:val="sr-Cyrl-RS"/>
        </w:rPr>
        <w:lastRenderedPageBreak/>
        <w:t>Садржај Плана управљања отпадом од грађења и рушења:</w:t>
      </w:r>
    </w:p>
    <w:p w14:paraId="3514FF69" w14:textId="77777777" w:rsidR="006A48F8" w:rsidRPr="006A48F8" w:rsidRDefault="006A48F8" w:rsidP="002C159B">
      <w:pPr>
        <w:spacing w:after="120"/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33B2E663" w14:textId="0DDE48E9" w:rsidR="004316DA" w:rsidRPr="006A48F8" w:rsidRDefault="005E5825" w:rsidP="006A48F8">
      <w:pPr>
        <w:spacing w:after="120"/>
        <w:ind w:firstLine="360"/>
        <w:rPr>
          <w:rFonts w:ascii="Arial" w:eastAsia="Times New Roman" w:hAnsi="Arial"/>
          <w:sz w:val="22"/>
          <w:szCs w:val="22"/>
          <w:lang w:val="sr-Cyrl-RS"/>
        </w:rPr>
      </w:pPr>
      <w:r w:rsidRPr="006A48F8">
        <w:rPr>
          <w:rFonts w:ascii="Arial" w:eastAsia="Times New Roman" w:hAnsi="Arial"/>
          <w:sz w:val="22"/>
          <w:szCs w:val="22"/>
          <w:lang w:val="sr-Cyrl-RS"/>
        </w:rPr>
        <w:t>План се израђује у складу са</w:t>
      </w:r>
      <w:r w:rsidR="00CD6A17" w:rsidRPr="006A48F8">
        <w:rPr>
          <w:rFonts w:ascii="Arial" w:eastAsia="Times New Roman" w:hAnsi="Arial"/>
          <w:sz w:val="22"/>
          <w:szCs w:val="22"/>
          <w:lang w:val="sr-Cyrl-RS"/>
        </w:rPr>
        <w:t xml:space="preserve"> </w:t>
      </w:r>
      <w:r w:rsidR="00F5655C" w:rsidRPr="006A48F8">
        <w:rPr>
          <w:rFonts w:ascii="Arial" w:eastAsia="Times New Roman" w:hAnsi="Arial"/>
          <w:sz w:val="22"/>
          <w:szCs w:val="22"/>
          <w:lang w:val="sr-Cyrl-RS"/>
        </w:rPr>
        <w:t>Уредбом о начину и поступку управљања отпадом од грађења и рушења ("Службени гласник РС", бр. 93/23 и  94/23 - исправка)</w:t>
      </w:r>
      <w:r w:rsidRPr="006A48F8">
        <w:rPr>
          <w:rFonts w:ascii="Arial" w:eastAsia="Times New Roman" w:hAnsi="Arial"/>
          <w:sz w:val="22"/>
          <w:szCs w:val="22"/>
          <w:lang w:val="sr-Cyrl-RS"/>
        </w:rPr>
        <w:t xml:space="preserve"> </w:t>
      </w:r>
    </w:p>
    <w:p w14:paraId="6115845E" w14:textId="7431C080" w:rsidR="00CD6A17" w:rsidRPr="006A48F8" w:rsidRDefault="00CD6A17" w:rsidP="00917DB1">
      <w:pPr>
        <w:spacing w:after="120"/>
        <w:ind w:left="360"/>
        <w:rPr>
          <w:rFonts w:ascii="Arial" w:eastAsia="Times New Roman" w:hAnsi="Arial"/>
          <w:sz w:val="22"/>
          <w:szCs w:val="22"/>
          <w:lang w:val="sr-Cyrl-RS"/>
        </w:rPr>
      </w:pPr>
      <w:r w:rsidRPr="006A48F8">
        <w:rPr>
          <w:rFonts w:ascii="Arial" w:eastAsia="Times New Roman" w:hAnsi="Arial"/>
          <w:sz w:val="22"/>
          <w:szCs w:val="22"/>
          <w:lang w:val="sr-Cyrl-RS"/>
        </w:rPr>
        <w:t>План управљања отпадом од грађења и рушења садржи податке о:</w:t>
      </w:r>
    </w:p>
    <w:p w14:paraId="0BE5318D" w14:textId="38A93388" w:rsidR="00CD6A17" w:rsidRPr="006A48F8" w:rsidRDefault="00CD6A17" w:rsidP="00CD6A17">
      <w:pPr>
        <w:spacing w:after="120"/>
        <w:ind w:left="1440"/>
        <w:rPr>
          <w:rFonts w:ascii="Arial" w:eastAsia="Times New Roman" w:hAnsi="Arial"/>
          <w:sz w:val="22"/>
          <w:szCs w:val="22"/>
          <w:lang w:val="sr-Cyrl-RS"/>
        </w:rPr>
      </w:pPr>
      <w:r w:rsidRPr="006A48F8">
        <w:rPr>
          <w:rFonts w:ascii="Arial" w:eastAsia="Times New Roman" w:hAnsi="Arial"/>
          <w:sz w:val="22"/>
          <w:szCs w:val="22"/>
          <w:lang w:val="sr-Cyrl-RS"/>
        </w:rPr>
        <w:t>1) врсти и планираној количини отпада који ће настати активностима на градилишту, у току изградње, рушења, адаптације, реконструкције и других радова на објекту или делу објекта;</w:t>
      </w:r>
    </w:p>
    <w:p w14:paraId="17C7D92B" w14:textId="77777777" w:rsidR="00CD6A17" w:rsidRPr="006A48F8" w:rsidRDefault="00CD6A17" w:rsidP="00CD6A17">
      <w:pPr>
        <w:spacing w:after="120"/>
        <w:ind w:left="1440"/>
        <w:rPr>
          <w:rFonts w:ascii="Arial" w:eastAsia="Times New Roman" w:hAnsi="Arial"/>
          <w:sz w:val="22"/>
          <w:szCs w:val="22"/>
          <w:lang w:val="sr-Cyrl-RS"/>
        </w:rPr>
      </w:pPr>
      <w:r w:rsidRPr="006A48F8">
        <w:rPr>
          <w:rFonts w:ascii="Arial" w:eastAsia="Times New Roman" w:hAnsi="Arial"/>
          <w:sz w:val="22"/>
          <w:szCs w:val="22"/>
          <w:lang w:val="sr-Cyrl-RS"/>
        </w:rPr>
        <w:t>2) локацији контејнера за сакупљање отпада од грађења и рушења;</w:t>
      </w:r>
    </w:p>
    <w:p w14:paraId="660BE97A" w14:textId="77777777" w:rsidR="00CD6A17" w:rsidRPr="006A48F8" w:rsidRDefault="00CD6A17" w:rsidP="00CD6A17">
      <w:pPr>
        <w:spacing w:after="120"/>
        <w:ind w:left="1440"/>
        <w:rPr>
          <w:rFonts w:ascii="Arial" w:eastAsia="Times New Roman" w:hAnsi="Arial"/>
          <w:sz w:val="22"/>
          <w:szCs w:val="22"/>
          <w:lang w:val="sr-Cyrl-RS"/>
        </w:rPr>
      </w:pPr>
      <w:r w:rsidRPr="006A48F8">
        <w:rPr>
          <w:rFonts w:ascii="Arial" w:eastAsia="Times New Roman" w:hAnsi="Arial"/>
          <w:sz w:val="22"/>
          <w:szCs w:val="22"/>
          <w:lang w:val="sr-Cyrl-RS"/>
        </w:rPr>
        <w:t>3) начину одвојеног сакупљања отпада, припреми за транспорт и о привременом складиштењу предметног отпада;</w:t>
      </w:r>
    </w:p>
    <w:p w14:paraId="591A5B8B" w14:textId="77777777" w:rsidR="00CD6A17" w:rsidRPr="006A48F8" w:rsidRDefault="00CD6A17" w:rsidP="00CD6A17">
      <w:pPr>
        <w:spacing w:after="120"/>
        <w:ind w:left="1440"/>
        <w:rPr>
          <w:rFonts w:ascii="Arial" w:eastAsia="Times New Roman" w:hAnsi="Arial"/>
          <w:sz w:val="22"/>
          <w:szCs w:val="22"/>
          <w:lang w:val="sr-Cyrl-RS"/>
        </w:rPr>
      </w:pPr>
      <w:r w:rsidRPr="006A48F8">
        <w:rPr>
          <w:rFonts w:ascii="Arial" w:eastAsia="Times New Roman" w:hAnsi="Arial"/>
          <w:sz w:val="22"/>
          <w:szCs w:val="22"/>
          <w:lang w:val="sr-Cyrl-RS"/>
        </w:rPr>
        <w:t>4) поступању са опасним отпадом за који је извесно да ће настати приликом извођења радова;</w:t>
      </w:r>
    </w:p>
    <w:p w14:paraId="48604304" w14:textId="77777777" w:rsidR="00CD6A17" w:rsidRPr="006A48F8" w:rsidRDefault="00CD6A17" w:rsidP="00CD6A17">
      <w:pPr>
        <w:spacing w:after="120"/>
        <w:ind w:left="1440"/>
        <w:rPr>
          <w:rFonts w:ascii="Arial" w:eastAsia="Times New Roman" w:hAnsi="Arial"/>
          <w:sz w:val="22"/>
          <w:szCs w:val="22"/>
          <w:lang w:val="sr-Cyrl-RS"/>
        </w:rPr>
      </w:pPr>
      <w:r w:rsidRPr="006A48F8">
        <w:rPr>
          <w:rFonts w:ascii="Arial" w:eastAsia="Times New Roman" w:hAnsi="Arial"/>
          <w:sz w:val="22"/>
          <w:szCs w:val="22"/>
          <w:lang w:val="sr-Cyrl-RS"/>
        </w:rPr>
        <w:t>5) начине за поновно искоришћење отпада од грађења и рушења;</w:t>
      </w:r>
    </w:p>
    <w:p w14:paraId="4E0D4874" w14:textId="77777777" w:rsidR="00CD6A17" w:rsidRPr="006A48F8" w:rsidRDefault="00CD6A17" w:rsidP="00CD6A17">
      <w:pPr>
        <w:spacing w:after="120"/>
        <w:ind w:left="1440"/>
        <w:rPr>
          <w:rFonts w:ascii="Arial" w:eastAsia="Times New Roman" w:hAnsi="Arial"/>
          <w:sz w:val="22"/>
          <w:szCs w:val="22"/>
          <w:lang w:val="sr-Cyrl-RS"/>
        </w:rPr>
      </w:pPr>
      <w:r w:rsidRPr="006A48F8">
        <w:rPr>
          <w:rFonts w:ascii="Arial" w:eastAsia="Times New Roman" w:hAnsi="Arial"/>
          <w:sz w:val="22"/>
          <w:szCs w:val="22"/>
          <w:lang w:val="sr-Cyrl-RS"/>
        </w:rPr>
        <w:t>6) количини и врсти отпада од грађења и рушења планираног за предају оператеру постројења за поновну употребу отпада, односно планираним количинама које се упућују на прераду/рециклажу;</w:t>
      </w:r>
    </w:p>
    <w:p w14:paraId="439EC229" w14:textId="77777777" w:rsidR="00CD6A17" w:rsidRPr="006A48F8" w:rsidRDefault="00CD6A17" w:rsidP="00CD6A17">
      <w:pPr>
        <w:spacing w:after="120"/>
        <w:ind w:left="1440"/>
        <w:rPr>
          <w:rFonts w:ascii="Arial" w:eastAsia="Times New Roman" w:hAnsi="Arial"/>
          <w:sz w:val="22"/>
          <w:szCs w:val="22"/>
          <w:lang w:val="sr-Cyrl-RS"/>
        </w:rPr>
      </w:pPr>
      <w:r w:rsidRPr="006A48F8">
        <w:rPr>
          <w:rFonts w:ascii="Arial" w:eastAsia="Times New Roman" w:hAnsi="Arial"/>
          <w:sz w:val="22"/>
          <w:szCs w:val="22"/>
          <w:lang w:val="sr-Cyrl-RS"/>
        </w:rPr>
        <w:t>7) предвиђеним методама третмана отпада од грађења и рушења;</w:t>
      </w:r>
    </w:p>
    <w:p w14:paraId="1146028F" w14:textId="66AEAFE0" w:rsidR="00A95BFC" w:rsidRPr="006A48F8" w:rsidRDefault="00CD6A17" w:rsidP="00CD6A17">
      <w:pPr>
        <w:spacing w:after="120"/>
        <w:ind w:left="1440"/>
        <w:rPr>
          <w:rFonts w:ascii="Arial" w:eastAsia="Times New Roman" w:hAnsi="Arial"/>
          <w:sz w:val="22"/>
          <w:szCs w:val="22"/>
          <w:lang w:val="sr-Cyrl-RS"/>
        </w:rPr>
      </w:pPr>
      <w:r w:rsidRPr="006A48F8">
        <w:rPr>
          <w:rFonts w:ascii="Arial" w:eastAsia="Times New Roman" w:hAnsi="Arial"/>
          <w:sz w:val="22"/>
          <w:szCs w:val="22"/>
          <w:lang w:val="sr-Cyrl-RS"/>
        </w:rPr>
        <w:t>8) процењеној запремини земљаног ископа, насталог због вршења грађевинских радова на градилишту и поступање са њим.</w:t>
      </w:r>
    </w:p>
    <w:p w14:paraId="0E4BF07D" w14:textId="1570CE5A" w:rsidR="0083681F" w:rsidRDefault="0083681F">
      <w:pPr>
        <w:rPr>
          <w:rFonts w:ascii="Arial" w:eastAsia="Times New Roman" w:hAnsi="Arial"/>
          <w:sz w:val="22"/>
          <w:szCs w:val="22"/>
          <w:lang w:val="sr-Cyrl-RS"/>
        </w:rPr>
      </w:pPr>
    </w:p>
    <w:p w14:paraId="5CAB0EF1" w14:textId="77777777" w:rsidR="00EE0467" w:rsidRDefault="00EE0467">
      <w:pPr>
        <w:rPr>
          <w:rFonts w:ascii="Arial" w:eastAsia="Times New Roman" w:hAnsi="Arial"/>
          <w:color w:val="auto"/>
          <w:sz w:val="18"/>
          <w:szCs w:val="18"/>
        </w:rPr>
      </w:pPr>
      <w:r>
        <w:rPr>
          <w:rFonts w:ascii="Arial" w:eastAsia="Times New Roman" w:hAnsi="Arial"/>
          <w:color w:val="auto"/>
          <w:sz w:val="18"/>
          <w:szCs w:val="18"/>
        </w:rPr>
        <w:br w:type="page"/>
      </w:r>
    </w:p>
    <w:p w14:paraId="569E1FDB" w14:textId="064D405E" w:rsidR="00A95BFC" w:rsidRDefault="00971733" w:rsidP="00050F1E">
      <w:pPr>
        <w:spacing w:before="100" w:beforeAutospacing="1" w:after="100" w:afterAutospacing="1"/>
        <w:rPr>
          <w:rFonts w:ascii="Arial" w:eastAsia="Times New Roman" w:hAnsi="Arial"/>
          <w:color w:val="auto"/>
          <w:sz w:val="18"/>
          <w:szCs w:val="18"/>
        </w:rPr>
      </w:pPr>
      <w:r w:rsidRPr="00050F1E">
        <w:rPr>
          <w:rFonts w:ascii="Arial" w:eastAsia="Times New Roman" w:hAnsi="Arial"/>
          <w:color w:val="auto"/>
          <w:sz w:val="18"/>
          <w:szCs w:val="18"/>
        </w:rPr>
        <w:lastRenderedPageBreak/>
        <w:t>Извод из Правилника о категоријама, испитивању и класификацији отпада (</w:t>
      </w:r>
      <w:r w:rsidR="008541DF" w:rsidRPr="00050F1E">
        <w:rPr>
          <w:rFonts w:ascii="Arial" w:eastAsia="Times New Roman" w:hAnsi="Arial"/>
          <w:color w:val="auto"/>
          <w:sz w:val="18"/>
          <w:szCs w:val="18"/>
        </w:rPr>
        <w:t>„Сл. гласник РС“ бр. 56/10, 93/19 и 39/21</w:t>
      </w:r>
      <w:r w:rsidR="005C0A4F">
        <w:rPr>
          <w:rFonts w:ascii="Arial" w:eastAsia="Times New Roman" w:hAnsi="Arial"/>
          <w:color w:val="auto"/>
          <w:sz w:val="18"/>
          <w:szCs w:val="18"/>
          <w:lang w:val="sr-Cyrl-RS"/>
        </w:rPr>
        <w:t>)</w:t>
      </w:r>
      <w:r w:rsidR="008541DF" w:rsidRPr="00050F1E">
        <w:rPr>
          <w:rFonts w:ascii="Arial" w:eastAsia="Times New Roman" w:hAnsi="Arial"/>
          <w:color w:val="auto"/>
          <w:sz w:val="18"/>
          <w:szCs w:val="18"/>
        </w:rPr>
        <w:t xml:space="preserve"> – Каталог отпада  - </w:t>
      </w:r>
      <w:r w:rsidR="00050F1E" w:rsidRPr="00050F1E">
        <w:rPr>
          <w:rFonts w:ascii="Arial" w:eastAsia="Times New Roman" w:hAnsi="Arial"/>
          <w:color w:val="auto"/>
          <w:sz w:val="18"/>
          <w:szCs w:val="18"/>
        </w:rPr>
        <w:t xml:space="preserve">група 17 - </w:t>
      </w:r>
      <w:r w:rsidR="00050F1E" w:rsidRPr="00A95BFC">
        <w:rPr>
          <w:rFonts w:ascii="Arial" w:eastAsia="Times New Roman" w:hAnsi="Arial"/>
          <w:color w:val="auto"/>
          <w:sz w:val="18"/>
          <w:szCs w:val="18"/>
        </w:rPr>
        <w:t>Грађевински отпад и отпад од рушења (укључујући и ископану земљу са контаминираних локација) </w:t>
      </w:r>
    </w:p>
    <w:p w14:paraId="441CF772" w14:textId="77777777" w:rsidR="00050F1E" w:rsidRPr="00971733" w:rsidRDefault="00050F1E" w:rsidP="00971733">
      <w:pPr>
        <w:rPr>
          <w:rFonts w:ascii="Times New Roman" w:eastAsia="Times New Roman" w:hAnsi="Times New Roman" w:cs="Times New Roman"/>
          <w:sz w:val="22"/>
          <w:szCs w:val="22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8125"/>
      </w:tblGrid>
      <w:tr w:rsidR="00792D3D" w:rsidRPr="00792D3D" w14:paraId="71267DDF" w14:textId="77777777" w:rsidTr="00792D3D">
        <w:tc>
          <w:tcPr>
            <w:tcW w:w="1271" w:type="dxa"/>
          </w:tcPr>
          <w:p w14:paraId="253C10B6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17 01 </w:t>
            </w:r>
          </w:p>
        </w:tc>
        <w:tc>
          <w:tcPr>
            <w:tcW w:w="8125" w:type="dxa"/>
          </w:tcPr>
          <w:p w14:paraId="0C59EEB0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бетон, цигле, цреп и керамика </w:t>
            </w:r>
          </w:p>
        </w:tc>
      </w:tr>
      <w:tr w:rsidR="00792D3D" w:rsidRPr="00792D3D" w14:paraId="65BE7B84" w14:textId="77777777" w:rsidTr="00792D3D">
        <w:tc>
          <w:tcPr>
            <w:tcW w:w="1271" w:type="dxa"/>
          </w:tcPr>
          <w:p w14:paraId="6CB7CD18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17 01 01 </w:t>
            </w:r>
          </w:p>
        </w:tc>
        <w:tc>
          <w:tcPr>
            <w:tcW w:w="8125" w:type="dxa"/>
          </w:tcPr>
          <w:p w14:paraId="6243FFF0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бетон </w:t>
            </w:r>
          </w:p>
        </w:tc>
      </w:tr>
      <w:tr w:rsidR="00792D3D" w:rsidRPr="00792D3D" w14:paraId="5D1F4C03" w14:textId="77777777" w:rsidTr="00792D3D">
        <w:tc>
          <w:tcPr>
            <w:tcW w:w="1271" w:type="dxa"/>
          </w:tcPr>
          <w:p w14:paraId="57957548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17 01 02 </w:t>
            </w:r>
          </w:p>
        </w:tc>
        <w:tc>
          <w:tcPr>
            <w:tcW w:w="8125" w:type="dxa"/>
          </w:tcPr>
          <w:p w14:paraId="1BC12E70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цигле </w:t>
            </w:r>
          </w:p>
        </w:tc>
      </w:tr>
      <w:tr w:rsidR="00792D3D" w:rsidRPr="00792D3D" w14:paraId="49701C60" w14:textId="77777777" w:rsidTr="00792D3D">
        <w:tc>
          <w:tcPr>
            <w:tcW w:w="1271" w:type="dxa"/>
          </w:tcPr>
          <w:p w14:paraId="14B3FA51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17 01 03 </w:t>
            </w:r>
          </w:p>
        </w:tc>
        <w:tc>
          <w:tcPr>
            <w:tcW w:w="8125" w:type="dxa"/>
          </w:tcPr>
          <w:p w14:paraId="5796A621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цреп и керамика </w:t>
            </w:r>
          </w:p>
        </w:tc>
      </w:tr>
      <w:tr w:rsidR="00792D3D" w:rsidRPr="00792D3D" w14:paraId="036A03B7" w14:textId="77777777" w:rsidTr="00792D3D">
        <w:tc>
          <w:tcPr>
            <w:tcW w:w="1271" w:type="dxa"/>
          </w:tcPr>
          <w:p w14:paraId="6CFD674A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01 06* </w:t>
            </w:r>
          </w:p>
        </w:tc>
        <w:tc>
          <w:tcPr>
            <w:tcW w:w="8125" w:type="dxa"/>
          </w:tcPr>
          <w:p w14:paraId="5070689C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мешавине или поједине фракције бетона, цигле, плочице и керамика који садрже опасне супстанце </w:t>
            </w:r>
          </w:p>
        </w:tc>
      </w:tr>
      <w:tr w:rsidR="00792D3D" w:rsidRPr="00792D3D" w14:paraId="23F3A368" w14:textId="77777777" w:rsidTr="00792D3D">
        <w:tc>
          <w:tcPr>
            <w:tcW w:w="1271" w:type="dxa"/>
          </w:tcPr>
          <w:p w14:paraId="151D2B32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17 01 07 </w:t>
            </w:r>
          </w:p>
        </w:tc>
        <w:tc>
          <w:tcPr>
            <w:tcW w:w="8125" w:type="dxa"/>
          </w:tcPr>
          <w:p w14:paraId="1B0EDAFC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мешавине или поједине фракције бетона, цигле, плочице и керамика другачији од оних наведених у 17 01 06 </w:t>
            </w:r>
          </w:p>
        </w:tc>
      </w:tr>
      <w:tr w:rsidR="00792D3D" w:rsidRPr="00792D3D" w14:paraId="0692B984" w14:textId="77777777" w:rsidTr="00792D3D">
        <w:tc>
          <w:tcPr>
            <w:tcW w:w="1271" w:type="dxa"/>
          </w:tcPr>
          <w:p w14:paraId="54D0868D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17 02 </w:t>
            </w:r>
          </w:p>
        </w:tc>
        <w:tc>
          <w:tcPr>
            <w:tcW w:w="8125" w:type="dxa"/>
          </w:tcPr>
          <w:p w14:paraId="5EC6AAC9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дрво, стакло и пластика </w:t>
            </w:r>
          </w:p>
        </w:tc>
      </w:tr>
      <w:tr w:rsidR="00792D3D" w:rsidRPr="00792D3D" w14:paraId="30FD1E40" w14:textId="77777777" w:rsidTr="00792D3D">
        <w:tc>
          <w:tcPr>
            <w:tcW w:w="1271" w:type="dxa"/>
          </w:tcPr>
          <w:p w14:paraId="45E39DEC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17 02 01 </w:t>
            </w:r>
          </w:p>
        </w:tc>
        <w:tc>
          <w:tcPr>
            <w:tcW w:w="8125" w:type="dxa"/>
          </w:tcPr>
          <w:p w14:paraId="482E3D93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дрво </w:t>
            </w:r>
          </w:p>
        </w:tc>
      </w:tr>
      <w:tr w:rsidR="00792D3D" w:rsidRPr="00792D3D" w14:paraId="44D084F3" w14:textId="77777777" w:rsidTr="00792D3D">
        <w:tc>
          <w:tcPr>
            <w:tcW w:w="1271" w:type="dxa"/>
          </w:tcPr>
          <w:p w14:paraId="797E3BA9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17 02 02 </w:t>
            </w:r>
          </w:p>
        </w:tc>
        <w:tc>
          <w:tcPr>
            <w:tcW w:w="8125" w:type="dxa"/>
          </w:tcPr>
          <w:p w14:paraId="7AC3CE5B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стакло </w:t>
            </w:r>
          </w:p>
        </w:tc>
      </w:tr>
      <w:tr w:rsidR="00792D3D" w:rsidRPr="00792D3D" w14:paraId="13FC3B6F" w14:textId="77777777" w:rsidTr="00792D3D">
        <w:tc>
          <w:tcPr>
            <w:tcW w:w="1271" w:type="dxa"/>
          </w:tcPr>
          <w:p w14:paraId="0E893CEA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17 02 03 </w:t>
            </w:r>
          </w:p>
        </w:tc>
        <w:tc>
          <w:tcPr>
            <w:tcW w:w="8125" w:type="dxa"/>
          </w:tcPr>
          <w:p w14:paraId="41F2A04B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пластика </w:t>
            </w:r>
          </w:p>
        </w:tc>
      </w:tr>
      <w:tr w:rsidR="00792D3D" w:rsidRPr="00792D3D" w14:paraId="738FAACA" w14:textId="77777777" w:rsidTr="00792D3D">
        <w:tc>
          <w:tcPr>
            <w:tcW w:w="1271" w:type="dxa"/>
          </w:tcPr>
          <w:p w14:paraId="4E80D12A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02 04* </w:t>
            </w:r>
          </w:p>
        </w:tc>
        <w:tc>
          <w:tcPr>
            <w:tcW w:w="8125" w:type="dxa"/>
          </w:tcPr>
          <w:p w14:paraId="3EE508CE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стакло, пластика и дрво који садрже опасне супстанце или су контаминирани опасним супстанцама </w:t>
            </w:r>
          </w:p>
        </w:tc>
      </w:tr>
      <w:tr w:rsidR="00792D3D" w:rsidRPr="00792D3D" w14:paraId="155AB23A" w14:textId="77777777" w:rsidTr="00792D3D">
        <w:tc>
          <w:tcPr>
            <w:tcW w:w="1271" w:type="dxa"/>
          </w:tcPr>
          <w:p w14:paraId="6997ED0F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17 03 </w:t>
            </w:r>
          </w:p>
        </w:tc>
        <w:tc>
          <w:tcPr>
            <w:tcW w:w="8125" w:type="dxa"/>
          </w:tcPr>
          <w:p w14:paraId="046E4506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битуминозне мешавине, катран и катрански производи </w:t>
            </w:r>
          </w:p>
        </w:tc>
      </w:tr>
      <w:tr w:rsidR="00792D3D" w:rsidRPr="00792D3D" w14:paraId="6BD9755C" w14:textId="77777777" w:rsidTr="00792D3D">
        <w:tc>
          <w:tcPr>
            <w:tcW w:w="1271" w:type="dxa"/>
          </w:tcPr>
          <w:p w14:paraId="537413A4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03 01* </w:t>
            </w:r>
          </w:p>
        </w:tc>
        <w:tc>
          <w:tcPr>
            <w:tcW w:w="8125" w:type="dxa"/>
          </w:tcPr>
          <w:p w14:paraId="272259BD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битуминозне мешавине које садрже катран од угља </w:t>
            </w:r>
          </w:p>
        </w:tc>
      </w:tr>
      <w:tr w:rsidR="00792D3D" w:rsidRPr="00792D3D" w14:paraId="04CE0242" w14:textId="77777777" w:rsidTr="00792D3D">
        <w:tc>
          <w:tcPr>
            <w:tcW w:w="1271" w:type="dxa"/>
          </w:tcPr>
          <w:p w14:paraId="10783220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17 03 02 </w:t>
            </w:r>
          </w:p>
        </w:tc>
        <w:tc>
          <w:tcPr>
            <w:tcW w:w="8125" w:type="dxa"/>
          </w:tcPr>
          <w:p w14:paraId="6E27B815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битуминозне мешавине другачије од оних наведених у 17 03 01 </w:t>
            </w:r>
          </w:p>
        </w:tc>
      </w:tr>
      <w:tr w:rsidR="00792D3D" w:rsidRPr="00792D3D" w14:paraId="2E33E8A8" w14:textId="77777777" w:rsidTr="00792D3D">
        <w:tc>
          <w:tcPr>
            <w:tcW w:w="1271" w:type="dxa"/>
          </w:tcPr>
          <w:p w14:paraId="6E393E91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03 03* </w:t>
            </w:r>
          </w:p>
        </w:tc>
        <w:tc>
          <w:tcPr>
            <w:tcW w:w="8125" w:type="dxa"/>
          </w:tcPr>
          <w:p w14:paraId="25224168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катран од угља и катрански производи </w:t>
            </w:r>
          </w:p>
        </w:tc>
      </w:tr>
      <w:tr w:rsidR="00792D3D" w:rsidRPr="00792D3D" w14:paraId="13045161" w14:textId="77777777" w:rsidTr="00792D3D">
        <w:tc>
          <w:tcPr>
            <w:tcW w:w="1271" w:type="dxa"/>
          </w:tcPr>
          <w:p w14:paraId="18713F83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17 04 </w:t>
            </w:r>
          </w:p>
        </w:tc>
        <w:tc>
          <w:tcPr>
            <w:tcW w:w="8125" w:type="dxa"/>
          </w:tcPr>
          <w:p w14:paraId="4B9E4D32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метали (укључујући и њихове легуре) </w:t>
            </w:r>
          </w:p>
        </w:tc>
      </w:tr>
      <w:tr w:rsidR="00792D3D" w:rsidRPr="00792D3D" w14:paraId="74DC29A1" w14:textId="77777777" w:rsidTr="00792D3D">
        <w:tc>
          <w:tcPr>
            <w:tcW w:w="1271" w:type="dxa"/>
          </w:tcPr>
          <w:p w14:paraId="27B2C464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17 04 01 </w:t>
            </w:r>
          </w:p>
        </w:tc>
        <w:tc>
          <w:tcPr>
            <w:tcW w:w="8125" w:type="dxa"/>
          </w:tcPr>
          <w:p w14:paraId="1024F51E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бакар, бронза, месинг </w:t>
            </w:r>
          </w:p>
        </w:tc>
      </w:tr>
      <w:tr w:rsidR="00792D3D" w:rsidRPr="00792D3D" w14:paraId="51FC821D" w14:textId="77777777" w:rsidTr="00792D3D">
        <w:tc>
          <w:tcPr>
            <w:tcW w:w="1271" w:type="dxa"/>
          </w:tcPr>
          <w:p w14:paraId="3D360C5C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17 04 02 </w:t>
            </w:r>
          </w:p>
        </w:tc>
        <w:tc>
          <w:tcPr>
            <w:tcW w:w="8125" w:type="dxa"/>
          </w:tcPr>
          <w:p w14:paraId="5D84FD76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алуминијум </w:t>
            </w:r>
          </w:p>
        </w:tc>
      </w:tr>
      <w:tr w:rsidR="00792D3D" w:rsidRPr="00792D3D" w14:paraId="2F68788B" w14:textId="77777777" w:rsidTr="00792D3D">
        <w:tc>
          <w:tcPr>
            <w:tcW w:w="1271" w:type="dxa"/>
          </w:tcPr>
          <w:p w14:paraId="5F18821A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17 04 03 </w:t>
            </w:r>
          </w:p>
        </w:tc>
        <w:tc>
          <w:tcPr>
            <w:tcW w:w="8125" w:type="dxa"/>
          </w:tcPr>
          <w:p w14:paraId="4A440B0B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олово </w:t>
            </w:r>
          </w:p>
        </w:tc>
      </w:tr>
      <w:tr w:rsidR="00792D3D" w:rsidRPr="00792D3D" w14:paraId="63A694BF" w14:textId="77777777" w:rsidTr="00792D3D">
        <w:tc>
          <w:tcPr>
            <w:tcW w:w="1271" w:type="dxa"/>
          </w:tcPr>
          <w:p w14:paraId="55E53447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17 04 04 </w:t>
            </w:r>
          </w:p>
        </w:tc>
        <w:tc>
          <w:tcPr>
            <w:tcW w:w="8125" w:type="dxa"/>
          </w:tcPr>
          <w:p w14:paraId="55136215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цинк </w:t>
            </w:r>
          </w:p>
        </w:tc>
      </w:tr>
      <w:tr w:rsidR="00792D3D" w:rsidRPr="00792D3D" w14:paraId="3E743E2C" w14:textId="77777777" w:rsidTr="00792D3D">
        <w:tc>
          <w:tcPr>
            <w:tcW w:w="1271" w:type="dxa"/>
          </w:tcPr>
          <w:p w14:paraId="08A54A6B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17 04 05 </w:t>
            </w:r>
          </w:p>
        </w:tc>
        <w:tc>
          <w:tcPr>
            <w:tcW w:w="8125" w:type="dxa"/>
          </w:tcPr>
          <w:p w14:paraId="482494FB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гвожђе и челик </w:t>
            </w:r>
          </w:p>
        </w:tc>
      </w:tr>
      <w:tr w:rsidR="00792D3D" w:rsidRPr="00792D3D" w14:paraId="55063B3C" w14:textId="77777777" w:rsidTr="00792D3D">
        <w:tc>
          <w:tcPr>
            <w:tcW w:w="1271" w:type="dxa"/>
          </w:tcPr>
          <w:p w14:paraId="0C81E16C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17 04 06 </w:t>
            </w:r>
          </w:p>
        </w:tc>
        <w:tc>
          <w:tcPr>
            <w:tcW w:w="8125" w:type="dxa"/>
          </w:tcPr>
          <w:p w14:paraId="6DB1B1FD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калај </w:t>
            </w:r>
          </w:p>
        </w:tc>
      </w:tr>
      <w:tr w:rsidR="00792D3D" w:rsidRPr="00792D3D" w14:paraId="35340640" w14:textId="77777777" w:rsidTr="00792D3D">
        <w:tc>
          <w:tcPr>
            <w:tcW w:w="1271" w:type="dxa"/>
          </w:tcPr>
          <w:p w14:paraId="6B1B3E3E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17 04 07 </w:t>
            </w:r>
          </w:p>
        </w:tc>
        <w:tc>
          <w:tcPr>
            <w:tcW w:w="8125" w:type="dxa"/>
          </w:tcPr>
          <w:p w14:paraId="0F2FBB60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мешани метали </w:t>
            </w:r>
          </w:p>
        </w:tc>
      </w:tr>
      <w:tr w:rsidR="00792D3D" w:rsidRPr="00792D3D" w14:paraId="4D2168CA" w14:textId="77777777" w:rsidTr="00792D3D">
        <w:tc>
          <w:tcPr>
            <w:tcW w:w="1271" w:type="dxa"/>
          </w:tcPr>
          <w:p w14:paraId="27E09DD1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04 09* </w:t>
            </w:r>
          </w:p>
        </w:tc>
        <w:tc>
          <w:tcPr>
            <w:tcW w:w="8125" w:type="dxa"/>
          </w:tcPr>
          <w:p w14:paraId="6F132939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отпад од метала контаминиран опасним супстанцама </w:t>
            </w:r>
          </w:p>
        </w:tc>
      </w:tr>
      <w:tr w:rsidR="00792D3D" w:rsidRPr="00792D3D" w14:paraId="66FBAFE3" w14:textId="77777777" w:rsidTr="00792D3D">
        <w:tc>
          <w:tcPr>
            <w:tcW w:w="1271" w:type="dxa"/>
          </w:tcPr>
          <w:p w14:paraId="15BDFB9B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04 10* </w:t>
            </w:r>
          </w:p>
        </w:tc>
        <w:tc>
          <w:tcPr>
            <w:tcW w:w="8125" w:type="dxa"/>
          </w:tcPr>
          <w:p w14:paraId="346A2434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каблови који садрже уље, катран од угља и друге опасне супстанце </w:t>
            </w:r>
          </w:p>
        </w:tc>
      </w:tr>
      <w:tr w:rsidR="00792D3D" w:rsidRPr="00792D3D" w14:paraId="025DF755" w14:textId="77777777" w:rsidTr="00792D3D">
        <w:tc>
          <w:tcPr>
            <w:tcW w:w="1271" w:type="dxa"/>
          </w:tcPr>
          <w:p w14:paraId="60977EDD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17 04 11 </w:t>
            </w:r>
          </w:p>
        </w:tc>
        <w:tc>
          <w:tcPr>
            <w:tcW w:w="8125" w:type="dxa"/>
          </w:tcPr>
          <w:p w14:paraId="2EEAD79A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каблови другачији од оних наведених у 17 04 10 </w:t>
            </w:r>
          </w:p>
        </w:tc>
      </w:tr>
      <w:tr w:rsidR="00792D3D" w:rsidRPr="00792D3D" w14:paraId="0216874A" w14:textId="77777777" w:rsidTr="00792D3D">
        <w:tc>
          <w:tcPr>
            <w:tcW w:w="1271" w:type="dxa"/>
          </w:tcPr>
          <w:p w14:paraId="69E616D2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17 05 </w:t>
            </w:r>
          </w:p>
        </w:tc>
        <w:tc>
          <w:tcPr>
            <w:tcW w:w="8125" w:type="dxa"/>
          </w:tcPr>
          <w:p w14:paraId="3B06772B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земља (укључујући земљу ископану са контаминираних локација), камен и ископ </w:t>
            </w:r>
          </w:p>
        </w:tc>
      </w:tr>
      <w:tr w:rsidR="00792D3D" w:rsidRPr="00792D3D" w14:paraId="79339523" w14:textId="77777777" w:rsidTr="00792D3D">
        <w:tc>
          <w:tcPr>
            <w:tcW w:w="1271" w:type="dxa"/>
          </w:tcPr>
          <w:p w14:paraId="3550CD1E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05 03* </w:t>
            </w:r>
          </w:p>
        </w:tc>
        <w:tc>
          <w:tcPr>
            <w:tcW w:w="8125" w:type="dxa"/>
          </w:tcPr>
          <w:p w14:paraId="77D9CA52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земља и камен који садрже опасне супстанце </w:t>
            </w:r>
          </w:p>
        </w:tc>
      </w:tr>
      <w:tr w:rsidR="00792D3D" w:rsidRPr="00792D3D" w14:paraId="2B8C2D5F" w14:textId="77777777" w:rsidTr="00792D3D">
        <w:tc>
          <w:tcPr>
            <w:tcW w:w="1271" w:type="dxa"/>
          </w:tcPr>
          <w:p w14:paraId="4AED488A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17 05 04 </w:t>
            </w:r>
          </w:p>
        </w:tc>
        <w:tc>
          <w:tcPr>
            <w:tcW w:w="8125" w:type="dxa"/>
          </w:tcPr>
          <w:p w14:paraId="0C04B479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земља и камен другачији од оних наведених у 17 05 03 </w:t>
            </w:r>
          </w:p>
        </w:tc>
      </w:tr>
      <w:tr w:rsidR="00792D3D" w:rsidRPr="00792D3D" w14:paraId="3447A220" w14:textId="77777777" w:rsidTr="00792D3D">
        <w:tc>
          <w:tcPr>
            <w:tcW w:w="1271" w:type="dxa"/>
          </w:tcPr>
          <w:p w14:paraId="3BB55DD1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05 05* </w:t>
            </w:r>
          </w:p>
        </w:tc>
        <w:tc>
          <w:tcPr>
            <w:tcW w:w="8125" w:type="dxa"/>
          </w:tcPr>
          <w:p w14:paraId="37DCFFA1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ископ који садржи опасне супстанце </w:t>
            </w:r>
          </w:p>
        </w:tc>
      </w:tr>
      <w:tr w:rsidR="00792D3D" w:rsidRPr="00792D3D" w14:paraId="3DCCFB38" w14:textId="77777777" w:rsidTr="00792D3D">
        <w:tc>
          <w:tcPr>
            <w:tcW w:w="1271" w:type="dxa"/>
          </w:tcPr>
          <w:p w14:paraId="3B2368E9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17 05 06 </w:t>
            </w:r>
          </w:p>
        </w:tc>
        <w:tc>
          <w:tcPr>
            <w:tcW w:w="8125" w:type="dxa"/>
          </w:tcPr>
          <w:p w14:paraId="587C90D4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ископ другачији од оног наведеног у 17 05 05 </w:t>
            </w:r>
          </w:p>
        </w:tc>
      </w:tr>
      <w:tr w:rsidR="00792D3D" w:rsidRPr="00792D3D" w14:paraId="6879AF7B" w14:textId="77777777" w:rsidTr="00792D3D">
        <w:tc>
          <w:tcPr>
            <w:tcW w:w="1271" w:type="dxa"/>
          </w:tcPr>
          <w:p w14:paraId="7BCE63E3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05 07* </w:t>
            </w:r>
          </w:p>
        </w:tc>
        <w:tc>
          <w:tcPr>
            <w:tcW w:w="8125" w:type="dxa"/>
          </w:tcPr>
          <w:p w14:paraId="37DB05C9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отпад који спада са гусеница који садржи опасне супстанце </w:t>
            </w:r>
          </w:p>
        </w:tc>
      </w:tr>
      <w:tr w:rsidR="00792D3D" w:rsidRPr="00792D3D" w14:paraId="2DA7C586" w14:textId="77777777" w:rsidTr="00792D3D">
        <w:tc>
          <w:tcPr>
            <w:tcW w:w="1271" w:type="dxa"/>
          </w:tcPr>
          <w:p w14:paraId="1F4DFC1E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17 05 08 </w:t>
            </w:r>
          </w:p>
        </w:tc>
        <w:tc>
          <w:tcPr>
            <w:tcW w:w="8125" w:type="dxa"/>
          </w:tcPr>
          <w:p w14:paraId="0DCDDD19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отпад који спада са гусеница другачији од оног наведеног у 17 05 07 </w:t>
            </w:r>
          </w:p>
        </w:tc>
      </w:tr>
      <w:tr w:rsidR="00792D3D" w:rsidRPr="00792D3D" w14:paraId="467E485C" w14:textId="77777777" w:rsidTr="00792D3D">
        <w:tc>
          <w:tcPr>
            <w:tcW w:w="1271" w:type="dxa"/>
          </w:tcPr>
          <w:p w14:paraId="18517D6C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17 06 </w:t>
            </w:r>
          </w:p>
        </w:tc>
        <w:tc>
          <w:tcPr>
            <w:tcW w:w="8125" w:type="dxa"/>
          </w:tcPr>
          <w:p w14:paraId="0945669D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изолациони материјали и грађевински материјали који садрже азбест </w:t>
            </w:r>
          </w:p>
        </w:tc>
      </w:tr>
      <w:tr w:rsidR="00792D3D" w:rsidRPr="00792D3D" w14:paraId="40AB5DD4" w14:textId="77777777" w:rsidTr="00792D3D">
        <w:tc>
          <w:tcPr>
            <w:tcW w:w="1271" w:type="dxa"/>
          </w:tcPr>
          <w:p w14:paraId="75AADB84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06 01* </w:t>
            </w:r>
          </w:p>
        </w:tc>
        <w:tc>
          <w:tcPr>
            <w:tcW w:w="8125" w:type="dxa"/>
          </w:tcPr>
          <w:p w14:paraId="36B45EF3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изолациони материјали који садрже азбест </w:t>
            </w:r>
          </w:p>
        </w:tc>
      </w:tr>
      <w:tr w:rsidR="00792D3D" w:rsidRPr="00792D3D" w14:paraId="46445CEF" w14:textId="77777777" w:rsidTr="00792D3D">
        <w:tc>
          <w:tcPr>
            <w:tcW w:w="1271" w:type="dxa"/>
          </w:tcPr>
          <w:p w14:paraId="093B67C9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06 03* </w:t>
            </w:r>
          </w:p>
        </w:tc>
        <w:tc>
          <w:tcPr>
            <w:tcW w:w="8125" w:type="dxa"/>
          </w:tcPr>
          <w:p w14:paraId="47092E5C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остали изолациони материјали који се састоје од или садрже опасне супстанце </w:t>
            </w:r>
          </w:p>
        </w:tc>
      </w:tr>
      <w:tr w:rsidR="00792D3D" w:rsidRPr="00792D3D" w14:paraId="7313ABD7" w14:textId="77777777" w:rsidTr="00792D3D">
        <w:tc>
          <w:tcPr>
            <w:tcW w:w="1271" w:type="dxa"/>
          </w:tcPr>
          <w:p w14:paraId="47AE0AAD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17 06 04 </w:t>
            </w:r>
          </w:p>
        </w:tc>
        <w:tc>
          <w:tcPr>
            <w:tcW w:w="8125" w:type="dxa"/>
          </w:tcPr>
          <w:p w14:paraId="7ADC5E1E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изолациони материјали другачији од оних наведених у 17 06 01 и 17 06 03 </w:t>
            </w:r>
          </w:p>
        </w:tc>
      </w:tr>
      <w:tr w:rsidR="00792D3D" w:rsidRPr="00792D3D" w14:paraId="5217411E" w14:textId="77777777" w:rsidTr="00792D3D">
        <w:tc>
          <w:tcPr>
            <w:tcW w:w="1271" w:type="dxa"/>
          </w:tcPr>
          <w:p w14:paraId="54B45C8D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06 05* </w:t>
            </w:r>
          </w:p>
        </w:tc>
        <w:tc>
          <w:tcPr>
            <w:tcW w:w="8125" w:type="dxa"/>
          </w:tcPr>
          <w:p w14:paraId="264F7A65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грађевински материјали који садрже азбест </w:t>
            </w:r>
          </w:p>
        </w:tc>
      </w:tr>
      <w:tr w:rsidR="00792D3D" w:rsidRPr="00792D3D" w14:paraId="71B7EFF5" w14:textId="77777777" w:rsidTr="00792D3D">
        <w:tc>
          <w:tcPr>
            <w:tcW w:w="1271" w:type="dxa"/>
          </w:tcPr>
          <w:p w14:paraId="612A003A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17 08 </w:t>
            </w:r>
          </w:p>
        </w:tc>
        <w:tc>
          <w:tcPr>
            <w:tcW w:w="8125" w:type="dxa"/>
          </w:tcPr>
          <w:p w14:paraId="2357933A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грађевински материјал на бази гипса </w:t>
            </w:r>
          </w:p>
        </w:tc>
      </w:tr>
      <w:tr w:rsidR="00792D3D" w:rsidRPr="00792D3D" w14:paraId="3D0DD7E1" w14:textId="77777777" w:rsidTr="00792D3D">
        <w:tc>
          <w:tcPr>
            <w:tcW w:w="1271" w:type="dxa"/>
          </w:tcPr>
          <w:p w14:paraId="387D8CAE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08 01* </w:t>
            </w:r>
          </w:p>
        </w:tc>
        <w:tc>
          <w:tcPr>
            <w:tcW w:w="8125" w:type="dxa"/>
          </w:tcPr>
          <w:p w14:paraId="438AC0A8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грађевински материјал на бази гипса контаминирани опасним супстанцама </w:t>
            </w:r>
          </w:p>
        </w:tc>
      </w:tr>
      <w:tr w:rsidR="00792D3D" w:rsidRPr="00792D3D" w14:paraId="154873FD" w14:textId="77777777" w:rsidTr="00792D3D">
        <w:tc>
          <w:tcPr>
            <w:tcW w:w="1271" w:type="dxa"/>
          </w:tcPr>
          <w:p w14:paraId="571FAD53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17 08 02 </w:t>
            </w:r>
          </w:p>
        </w:tc>
        <w:tc>
          <w:tcPr>
            <w:tcW w:w="8125" w:type="dxa"/>
          </w:tcPr>
          <w:p w14:paraId="75493A24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грађевински материјал на бази гипса другачији од оних наведених у 17 08 01 </w:t>
            </w:r>
          </w:p>
        </w:tc>
      </w:tr>
      <w:tr w:rsidR="00792D3D" w:rsidRPr="00792D3D" w14:paraId="6B4870F9" w14:textId="77777777" w:rsidTr="00792D3D">
        <w:tc>
          <w:tcPr>
            <w:tcW w:w="1271" w:type="dxa"/>
          </w:tcPr>
          <w:p w14:paraId="17965C99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17 09 </w:t>
            </w:r>
          </w:p>
        </w:tc>
        <w:tc>
          <w:tcPr>
            <w:tcW w:w="8125" w:type="dxa"/>
          </w:tcPr>
          <w:p w14:paraId="7E6B0915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остали отпади од грађења и рушења </w:t>
            </w:r>
          </w:p>
        </w:tc>
      </w:tr>
      <w:tr w:rsidR="00792D3D" w:rsidRPr="00792D3D" w14:paraId="0857B427" w14:textId="77777777" w:rsidTr="00792D3D">
        <w:tc>
          <w:tcPr>
            <w:tcW w:w="1271" w:type="dxa"/>
          </w:tcPr>
          <w:p w14:paraId="5522F485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09 01* </w:t>
            </w:r>
          </w:p>
        </w:tc>
        <w:tc>
          <w:tcPr>
            <w:tcW w:w="8125" w:type="dxa"/>
          </w:tcPr>
          <w:p w14:paraId="390B7A18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отпади од грађења и рушења који садрже живу </w:t>
            </w:r>
          </w:p>
        </w:tc>
      </w:tr>
      <w:tr w:rsidR="00792D3D" w:rsidRPr="00792D3D" w14:paraId="75082DFC" w14:textId="77777777" w:rsidTr="00792D3D">
        <w:tc>
          <w:tcPr>
            <w:tcW w:w="1271" w:type="dxa"/>
          </w:tcPr>
          <w:p w14:paraId="27A6EFF2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09 02* </w:t>
            </w:r>
          </w:p>
        </w:tc>
        <w:tc>
          <w:tcPr>
            <w:tcW w:w="8125" w:type="dxa"/>
          </w:tcPr>
          <w:p w14:paraId="4A4FDE18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отпади од грађења и рушења који садрже ПЦБ (нпр. заптивачи који садрже ПЦБ, подови на бази смола који садрже ПЦБ, глазуре које садрже ПЦБ и кондензатори који садрже ПЦБ) </w:t>
            </w:r>
          </w:p>
        </w:tc>
      </w:tr>
      <w:tr w:rsidR="00792D3D" w:rsidRPr="00792D3D" w14:paraId="13A40863" w14:textId="77777777" w:rsidTr="00792D3D">
        <w:tc>
          <w:tcPr>
            <w:tcW w:w="1271" w:type="dxa"/>
          </w:tcPr>
          <w:p w14:paraId="55D912A2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09 03* </w:t>
            </w:r>
          </w:p>
        </w:tc>
        <w:tc>
          <w:tcPr>
            <w:tcW w:w="8125" w:type="dxa"/>
          </w:tcPr>
          <w:p w14:paraId="03ACB4E3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остали отпади од грађења и рушења (укључујући мешане отпаде) који садрже опасне супстанце </w:t>
            </w:r>
          </w:p>
        </w:tc>
      </w:tr>
      <w:tr w:rsidR="00792D3D" w:rsidRPr="00792D3D" w14:paraId="650B4A62" w14:textId="77777777" w:rsidTr="00792D3D">
        <w:tc>
          <w:tcPr>
            <w:tcW w:w="1271" w:type="dxa"/>
          </w:tcPr>
          <w:p w14:paraId="16E27FFB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17 09 04 </w:t>
            </w:r>
          </w:p>
        </w:tc>
        <w:tc>
          <w:tcPr>
            <w:tcW w:w="8125" w:type="dxa"/>
          </w:tcPr>
          <w:p w14:paraId="0A5474A3" w14:textId="77777777" w:rsidR="00792D3D" w:rsidRPr="00792D3D" w:rsidRDefault="00792D3D" w:rsidP="00FF4F83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8"/>
                <w:szCs w:val="18"/>
              </w:rPr>
            </w:pPr>
            <w:r w:rsidRPr="00A95BFC">
              <w:rPr>
                <w:rFonts w:ascii="Arial" w:eastAsia="Times New Roman" w:hAnsi="Arial"/>
                <w:color w:val="auto"/>
                <w:sz w:val="18"/>
                <w:szCs w:val="18"/>
              </w:rPr>
              <w:t>мешани отпади од грађења и рушења другачији од оних наведених у 17 09 01 и 17 09 02 и 17 09 03</w:t>
            </w:r>
          </w:p>
        </w:tc>
      </w:tr>
    </w:tbl>
    <w:p w14:paraId="770D3C49" w14:textId="77777777" w:rsidR="00917DB1" w:rsidRPr="00DF1C5D" w:rsidRDefault="00917DB1" w:rsidP="00792D3D">
      <w:pPr>
        <w:spacing w:after="120"/>
        <w:rPr>
          <w:rFonts w:ascii="Times New Roman" w:eastAsia="Times New Roman" w:hAnsi="Times New Roman" w:cs="Times New Roman"/>
          <w:sz w:val="22"/>
          <w:szCs w:val="22"/>
          <w:lang w:val="sr-Cyrl-RS"/>
        </w:rPr>
      </w:pPr>
    </w:p>
    <w:sectPr w:rsidR="00917DB1" w:rsidRPr="00DF1C5D">
      <w:pgSz w:w="12240" w:h="15840"/>
      <w:pgMar w:top="1417" w:right="1417" w:bottom="1417" w:left="1417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B8A"/>
    <w:multiLevelType w:val="multilevel"/>
    <w:tmpl w:val="AB846302"/>
    <w:lvl w:ilvl="0">
      <w:start w:val="61"/>
      <w:numFmt w:val="upperLetter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" w15:restartNumberingAfterBreak="0">
    <w:nsid w:val="06D66EA4"/>
    <w:multiLevelType w:val="multilevel"/>
    <w:tmpl w:val="9C4EC916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EC23EE"/>
    <w:multiLevelType w:val="hybridMultilevel"/>
    <w:tmpl w:val="0AF80AEA"/>
    <w:lvl w:ilvl="0" w:tplc="E1A63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020D0"/>
    <w:multiLevelType w:val="multilevel"/>
    <w:tmpl w:val="06CE83E6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4" w15:restartNumberingAfterBreak="0">
    <w:nsid w:val="12126392"/>
    <w:multiLevelType w:val="multilevel"/>
    <w:tmpl w:val="59128C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653A13"/>
    <w:multiLevelType w:val="hybridMultilevel"/>
    <w:tmpl w:val="A502BB96"/>
    <w:lvl w:ilvl="0" w:tplc="A4B68A6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54C6D"/>
    <w:multiLevelType w:val="hybridMultilevel"/>
    <w:tmpl w:val="21AC3B1A"/>
    <w:lvl w:ilvl="0" w:tplc="4F10AC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D52FA"/>
    <w:multiLevelType w:val="multilevel"/>
    <w:tmpl w:val="08C83B1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8" w15:restartNumberingAfterBreak="0">
    <w:nsid w:val="38A66A64"/>
    <w:multiLevelType w:val="multilevel"/>
    <w:tmpl w:val="9BB88F68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9" w15:restartNumberingAfterBreak="0">
    <w:nsid w:val="3AFB72CD"/>
    <w:multiLevelType w:val="hybridMultilevel"/>
    <w:tmpl w:val="046AA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A2E26"/>
    <w:multiLevelType w:val="multilevel"/>
    <w:tmpl w:val="588AF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0033751"/>
    <w:multiLevelType w:val="multilevel"/>
    <w:tmpl w:val="D9BCBE7A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0603C99"/>
    <w:multiLevelType w:val="multilevel"/>
    <w:tmpl w:val="D366A0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4516D37"/>
    <w:multiLevelType w:val="hybridMultilevel"/>
    <w:tmpl w:val="1B109502"/>
    <w:lvl w:ilvl="0" w:tplc="AD52D8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3B2808"/>
    <w:multiLevelType w:val="multilevel"/>
    <w:tmpl w:val="FC001AA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5" w15:restartNumberingAfterBreak="0">
    <w:nsid w:val="585B72BF"/>
    <w:multiLevelType w:val="multilevel"/>
    <w:tmpl w:val="A90A638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16" w15:restartNumberingAfterBreak="0">
    <w:nsid w:val="5EBA62BB"/>
    <w:multiLevelType w:val="multilevel"/>
    <w:tmpl w:val="C9D225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17" w15:restartNumberingAfterBreak="0">
    <w:nsid w:val="6DF519D2"/>
    <w:multiLevelType w:val="multilevel"/>
    <w:tmpl w:val="A7F27DF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8" w15:restartNumberingAfterBreak="0">
    <w:nsid w:val="6EF74944"/>
    <w:multiLevelType w:val="hybridMultilevel"/>
    <w:tmpl w:val="D3BA12DA"/>
    <w:lvl w:ilvl="0" w:tplc="EB282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C0401C"/>
    <w:multiLevelType w:val="hybridMultilevel"/>
    <w:tmpl w:val="1CF89D68"/>
    <w:lvl w:ilvl="0" w:tplc="A4B68A6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435D9"/>
    <w:multiLevelType w:val="multilevel"/>
    <w:tmpl w:val="177A2040"/>
    <w:lvl w:ilvl="0">
      <w:start w:val="1"/>
      <w:numFmt w:val="bullet"/>
      <w:lvlText w:val="У"/>
      <w:lvlJc w:val="left"/>
      <w:pPr>
        <w:ind w:left="0" w:firstLine="0"/>
      </w:pPr>
      <w:rPr>
        <w:rFonts w:ascii="OpenSymbol" w:hAnsi="OpenSymbol" w:cs="OpenSymbol" w:hint="default"/>
      </w:rPr>
    </w:lvl>
    <w:lvl w:ilvl="1">
      <w:start w:val="2"/>
      <w:numFmt w:val="decimal"/>
      <w:lvlText w:val="%2.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1" w15:restartNumberingAfterBreak="0">
    <w:nsid w:val="7BED137A"/>
    <w:multiLevelType w:val="multilevel"/>
    <w:tmpl w:val="C7988B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91394618">
    <w:abstractNumId w:val="12"/>
  </w:num>
  <w:num w:numId="2" w16cid:durableId="616713561">
    <w:abstractNumId w:val="0"/>
  </w:num>
  <w:num w:numId="3" w16cid:durableId="1829902804">
    <w:abstractNumId w:val="17"/>
  </w:num>
  <w:num w:numId="4" w16cid:durableId="1437404461">
    <w:abstractNumId w:val="10"/>
  </w:num>
  <w:num w:numId="5" w16cid:durableId="1073963533">
    <w:abstractNumId w:val="1"/>
  </w:num>
  <w:num w:numId="6" w16cid:durableId="1221407591">
    <w:abstractNumId w:val="20"/>
  </w:num>
  <w:num w:numId="7" w16cid:durableId="1080983534">
    <w:abstractNumId w:val="14"/>
  </w:num>
  <w:num w:numId="8" w16cid:durableId="210657742">
    <w:abstractNumId w:val="4"/>
  </w:num>
  <w:num w:numId="9" w16cid:durableId="1295524698">
    <w:abstractNumId w:val="15"/>
  </w:num>
  <w:num w:numId="10" w16cid:durableId="1292706993">
    <w:abstractNumId w:val="16"/>
  </w:num>
  <w:num w:numId="11" w16cid:durableId="1861777781">
    <w:abstractNumId w:val="7"/>
  </w:num>
  <w:num w:numId="12" w16cid:durableId="827525401">
    <w:abstractNumId w:val="8"/>
  </w:num>
  <w:num w:numId="13" w16cid:durableId="1395394870">
    <w:abstractNumId w:val="3"/>
  </w:num>
  <w:num w:numId="14" w16cid:durableId="1006403372">
    <w:abstractNumId w:val="11"/>
  </w:num>
  <w:num w:numId="15" w16cid:durableId="1673602113">
    <w:abstractNumId w:val="21"/>
  </w:num>
  <w:num w:numId="16" w16cid:durableId="1263879608">
    <w:abstractNumId w:val="5"/>
  </w:num>
  <w:num w:numId="17" w16cid:durableId="181019694">
    <w:abstractNumId w:val="19"/>
  </w:num>
  <w:num w:numId="18" w16cid:durableId="1261374701">
    <w:abstractNumId w:val="13"/>
  </w:num>
  <w:num w:numId="19" w16cid:durableId="619145708">
    <w:abstractNumId w:val="9"/>
  </w:num>
  <w:num w:numId="20" w16cid:durableId="1117411034">
    <w:abstractNumId w:val="6"/>
  </w:num>
  <w:num w:numId="21" w16cid:durableId="713192485">
    <w:abstractNumId w:val="2"/>
  </w:num>
  <w:num w:numId="22" w16cid:durableId="14215608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C1"/>
    <w:rsid w:val="00047C36"/>
    <w:rsid w:val="00050F1E"/>
    <w:rsid w:val="00056637"/>
    <w:rsid w:val="000B79C5"/>
    <w:rsid w:val="000D03B3"/>
    <w:rsid w:val="000D1613"/>
    <w:rsid w:val="000E5232"/>
    <w:rsid w:val="00112D35"/>
    <w:rsid w:val="001147B8"/>
    <w:rsid w:val="001636A1"/>
    <w:rsid w:val="002155EF"/>
    <w:rsid w:val="002666F9"/>
    <w:rsid w:val="002B79C6"/>
    <w:rsid w:val="002C159B"/>
    <w:rsid w:val="00306DEC"/>
    <w:rsid w:val="00360D3F"/>
    <w:rsid w:val="00364CE9"/>
    <w:rsid w:val="003B3AF6"/>
    <w:rsid w:val="003C5C5E"/>
    <w:rsid w:val="004316DA"/>
    <w:rsid w:val="00431E49"/>
    <w:rsid w:val="004A2135"/>
    <w:rsid w:val="004B62B9"/>
    <w:rsid w:val="004C7E3E"/>
    <w:rsid w:val="004F3D76"/>
    <w:rsid w:val="00520DD5"/>
    <w:rsid w:val="00533AC1"/>
    <w:rsid w:val="00547AF5"/>
    <w:rsid w:val="005622B7"/>
    <w:rsid w:val="005643FD"/>
    <w:rsid w:val="005B7FAA"/>
    <w:rsid w:val="005C0A4F"/>
    <w:rsid w:val="005E5825"/>
    <w:rsid w:val="006A48F8"/>
    <w:rsid w:val="006C5804"/>
    <w:rsid w:val="006D1FD6"/>
    <w:rsid w:val="00714C3D"/>
    <w:rsid w:val="007431BF"/>
    <w:rsid w:val="00792D3D"/>
    <w:rsid w:val="007E3019"/>
    <w:rsid w:val="007E6C82"/>
    <w:rsid w:val="007F0447"/>
    <w:rsid w:val="00816D76"/>
    <w:rsid w:val="0083681F"/>
    <w:rsid w:val="008541DF"/>
    <w:rsid w:val="00871C68"/>
    <w:rsid w:val="008A3DE3"/>
    <w:rsid w:val="008C6D06"/>
    <w:rsid w:val="00914C88"/>
    <w:rsid w:val="00917DB1"/>
    <w:rsid w:val="00965D00"/>
    <w:rsid w:val="00971733"/>
    <w:rsid w:val="00A14D0B"/>
    <w:rsid w:val="00A2411F"/>
    <w:rsid w:val="00A41C0B"/>
    <w:rsid w:val="00A53F72"/>
    <w:rsid w:val="00A76BE0"/>
    <w:rsid w:val="00A95BFC"/>
    <w:rsid w:val="00AC4D68"/>
    <w:rsid w:val="00AE399A"/>
    <w:rsid w:val="00AF575E"/>
    <w:rsid w:val="00B00127"/>
    <w:rsid w:val="00B01954"/>
    <w:rsid w:val="00B0490D"/>
    <w:rsid w:val="00B1287B"/>
    <w:rsid w:val="00B20C1C"/>
    <w:rsid w:val="00B61BE1"/>
    <w:rsid w:val="00B62C10"/>
    <w:rsid w:val="00B70109"/>
    <w:rsid w:val="00B71512"/>
    <w:rsid w:val="00B754CF"/>
    <w:rsid w:val="00B87C5A"/>
    <w:rsid w:val="00C56E92"/>
    <w:rsid w:val="00C931BE"/>
    <w:rsid w:val="00CD6A17"/>
    <w:rsid w:val="00CE57F2"/>
    <w:rsid w:val="00D01F49"/>
    <w:rsid w:val="00D362A8"/>
    <w:rsid w:val="00D47363"/>
    <w:rsid w:val="00DC7925"/>
    <w:rsid w:val="00DE5CC1"/>
    <w:rsid w:val="00DF1C5D"/>
    <w:rsid w:val="00E11796"/>
    <w:rsid w:val="00E21BC4"/>
    <w:rsid w:val="00E26343"/>
    <w:rsid w:val="00E47B0F"/>
    <w:rsid w:val="00E60CAC"/>
    <w:rsid w:val="00E81CCD"/>
    <w:rsid w:val="00E83C92"/>
    <w:rsid w:val="00E859E7"/>
    <w:rsid w:val="00E860D5"/>
    <w:rsid w:val="00E9574D"/>
    <w:rsid w:val="00E975E0"/>
    <w:rsid w:val="00EE0467"/>
    <w:rsid w:val="00F06FCC"/>
    <w:rsid w:val="00F5655C"/>
    <w:rsid w:val="00F77D30"/>
    <w:rsid w:val="00F93FF6"/>
    <w:rsid w:val="00FA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A2D9"/>
  <w15:docId w15:val="{308057F5-7AAC-4918-952C-CF7A5902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C6E"/>
    <w:rPr>
      <w:rFonts w:ascii="Calibri" w:eastAsia="Calibri" w:hAnsi="Calibri" w:cs="Arial"/>
      <w:color w:val="00000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sid w:val="003214DC"/>
    <w:rPr>
      <w:color w:val="000080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Arial" w:hAnsi="Arial" w:cs="Arial"/>
    </w:rPr>
  </w:style>
  <w:style w:type="character" w:customStyle="1" w:styleId="ListLabel14">
    <w:name w:val="ListLabel 14"/>
    <w:qFormat/>
    <w:rPr>
      <w:rFonts w:ascii="Times New Roman" w:hAnsi="Times New Roman" w:cs="OpenSymbol"/>
      <w:sz w:val="22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ascii="Times New Roman" w:hAnsi="Times New Roman" w:cs="Symbol"/>
      <w:sz w:val="22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ascii="Times New Roman" w:hAnsi="Times New Roman" w:cs="Symbol"/>
      <w:sz w:val="22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ascii="Times New Roman" w:hAnsi="Times New Roman" w:cs="Symbol"/>
      <w:sz w:val="22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ascii="Times New Roman" w:hAnsi="Times New Roman" w:cs="Symbol"/>
      <w:sz w:val="22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Times New Roman" w:hAnsi="Times New Roman" w:cs="Wingdings"/>
      <w:sz w:val="22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Times New Roman" w:hAnsi="Times New Roman" w:cs="Wingdings"/>
      <w:sz w:val="22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Times New Roman" w:hAnsi="Times New Roman" w:cs="Wingdings"/>
      <w:sz w:val="22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65">
    <w:name w:val="ListLabel 165"/>
    <w:qFormat/>
    <w:rPr>
      <w:rFonts w:cs="OpenSymbol"/>
      <w:sz w:val="22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ascii="Times New Roman" w:hAnsi="Times New Roman" w:cs="Symbol"/>
      <w:sz w:val="22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cs="Symbol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Wingdings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ascii="Times New Roman" w:hAnsi="Times New Roman" w:cs="Symbol"/>
      <w:sz w:val="22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ascii="Times New Roman" w:hAnsi="Times New Roman" w:cs="Symbol"/>
      <w:sz w:val="22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ascii="Times New Roman" w:hAnsi="Times New Roman" w:cs="Symbol"/>
      <w:sz w:val="22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Wingdings"/>
    </w:rPr>
  </w:style>
  <w:style w:type="character" w:customStyle="1" w:styleId="ListLabel243">
    <w:name w:val="ListLabel 243"/>
    <w:qFormat/>
    <w:rPr>
      <w:rFonts w:cs="Wingdings"/>
    </w:rPr>
  </w:style>
  <w:style w:type="character" w:customStyle="1" w:styleId="ListLabel244">
    <w:name w:val="ListLabel 244"/>
    <w:qFormat/>
    <w:rPr>
      <w:rFonts w:ascii="Times New Roman" w:hAnsi="Times New Roman" w:cs="Wingdings"/>
      <w:sz w:val="22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Wingdings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ascii="Times New Roman" w:hAnsi="Times New Roman" w:cs="Wingdings"/>
      <w:sz w:val="22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Wingdings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Wingdings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ascii="Times New Roman" w:hAnsi="Times New Roman" w:cs="Wingdings"/>
      <w:sz w:val="22"/>
    </w:rPr>
  </w:style>
  <w:style w:type="character" w:customStyle="1" w:styleId="ListLabel263">
    <w:name w:val="ListLabel 263"/>
    <w:qFormat/>
    <w:rPr>
      <w:rFonts w:cs="Symbol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Wingdings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ascii="Times New Roman" w:hAnsi="Times New Roman" w:cs="Symbol"/>
      <w:sz w:val="22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cs="OpenSymbol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OpenSymbol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OpenSymbol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OpenSymbol"/>
    </w:rPr>
  </w:style>
  <w:style w:type="character" w:customStyle="1" w:styleId="ListLabel314">
    <w:name w:val="ListLabel 314"/>
    <w:qFormat/>
    <w:rPr>
      <w:rFonts w:cs="OpenSymbol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OpenSymbol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</w:rPr>
  </w:style>
  <w:style w:type="character" w:customStyle="1" w:styleId="ListLabel320">
    <w:name w:val="ListLabel 320"/>
    <w:qFormat/>
    <w:rPr>
      <w:rFonts w:ascii="Times New Roman" w:hAnsi="Times New Roman" w:cs="Symbol"/>
      <w:sz w:val="22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rFonts w:ascii="Times New Roman" w:hAnsi="Times New Roman" w:cs="Symbol"/>
      <w:sz w:val="22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ascii="Times New Roman" w:hAnsi="Times New Roman" w:cs="Symbol"/>
      <w:sz w:val="22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Courier New"/>
    </w:rPr>
  </w:style>
  <w:style w:type="character" w:customStyle="1" w:styleId="ListLabel362">
    <w:name w:val="ListLabel 362"/>
    <w:qFormat/>
    <w:rPr>
      <w:rFonts w:cs="Wingdings"/>
    </w:rPr>
  </w:style>
  <w:style w:type="character" w:customStyle="1" w:styleId="ListLabel363">
    <w:name w:val="ListLabel 363"/>
    <w:qFormat/>
    <w:rPr>
      <w:rFonts w:cs="Wingdings"/>
    </w:rPr>
  </w:style>
  <w:style w:type="character" w:customStyle="1" w:styleId="ListLabel364">
    <w:name w:val="ListLabel 364"/>
    <w:qFormat/>
    <w:rPr>
      <w:rFonts w:cs="Wingdings"/>
    </w:rPr>
  </w:style>
  <w:style w:type="character" w:customStyle="1" w:styleId="ListLabel365">
    <w:name w:val="ListLabel 365"/>
    <w:qFormat/>
    <w:rPr>
      <w:rFonts w:ascii="Times New Roman" w:hAnsi="Times New Roman" w:cs="Wingdings"/>
      <w:sz w:val="22"/>
    </w:rPr>
  </w:style>
  <w:style w:type="character" w:customStyle="1" w:styleId="ListLabel366">
    <w:name w:val="ListLabel 366"/>
    <w:qFormat/>
    <w:rPr>
      <w:rFonts w:cs="Symbol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Wingdings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Symbol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rFonts w:cs="Wingdings"/>
    </w:rPr>
  </w:style>
  <w:style w:type="character" w:customStyle="1" w:styleId="ListLabel374">
    <w:name w:val="ListLabel 374"/>
    <w:qFormat/>
    <w:rPr>
      <w:rFonts w:ascii="Times New Roman" w:hAnsi="Times New Roman" w:cs="Wingdings"/>
      <w:sz w:val="22"/>
    </w:rPr>
  </w:style>
  <w:style w:type="character" w:customStyle="1" w:styleId="ListLabel375">
    <w:name w:val="ListLabel 375"/>
    <w:qFormat/>
    <w:rPr>
      <w:rFonts w:cs="Symbol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Wingdings"/>
    </w:rPr>
  </w:style>
  <w:style w:type="character" w:customStyle="1" w:styleId="ListLabel378">
    <w:name w:val="ListLabel 378"/>
    <w:qFormat/>
    <w:rPr>
      <w:rFonts w:cs="Wingdings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ListLabel380">
    <w:name w:val="ListLabel 380"/>
    <w:qFormat/>
    <w:rPr>
      <w:rFonts w:cs="Symbol"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2">
    <w:name w:val="ListLabel 382"/>
    <w:qFormat/>
    <w:rPr>
      <w:rFonts w:cs="Wingdings"/>
    </w:rPr>
  </w:style>
  <w:style w:type="character" w:customStyle="1" w:styleId="ListLabel383">
    <w:name w:val="ListLabel 383"/>
    <w:qFormat/>
    <w:rPr>
      <w:rFonts w:ascii="Times New Roman" w:hAnsi="Times New Roman" w:cs="Wingdings"/>
      <w:sz w:val="22"/>
    </w:rPr>
  </w:style>
  <w:style w:type="character" w:customStyle="1" w:styleId="ListLabel384">
    <w:name w:val="ListLabel 384"/>
    <w:qFormat/>
    <w:rPr>
      <w:rFonts w:cs="Symbol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ListLabel386">
    <w:name w:val="ListLabel 386"/>
    <w:qFormat/>
    <w:rPr>
      <w:rFonts w:cs="Wingdings"/>
    </w:rPr>
  </w:style>
  <w:style w:type="character" w:customStyle="1" w:styleId="ListLabel387">
    <w:name w:val="ListLabel 387"/>
    <w:qFormat/>
    <w:rPr>
      <w:rFonts w:cs="Wingdings"/>
    </w:rPr>
  </w:style>
  <w:style w:type="character" w:customStyle="1" w:styleId="ListLabel388">
    <w:name w:val="ListLabel 388"/>
    <w:qFormat/>
    <w:rPr>
      <w:rFonts w:cs="Symbol"/>
    </w:rPr>
  </w:style>
  <w:style w:type="character" w:customStyle="1" w:styleId="ListLabel389">
    <w:name w:val="ListLabel 389"/>
    <w:qFormat/>
    <w:rPr>
      <w:rFonts w:cs="Symbol"/>
    </w:rPr>
  </w:style>
  <w:style w:type="character" w:customStyle="1" w:styleId="ListLabel390">
    <w:name w:val="ListLabel 390"/>
    <w:qFormat/>
    <w:rPr>
      <w:rFonts w:cs="OpenSymbol"/>
    </w:rPr>
  </w:style>
  <w:style w:type="character" w:customStyle="1" w:styleId="ListLabel391">
    <w:name w:val="ListLabel 391"/>
    <w:qFormat/>
    <w:rPr>
      <w:rFonts w:cs="OpenSymbol"/>
    </w:rPr>
  </w:style>
  <w:style w:type="character" w:customStyle="1" w:styleId="ListLabel392">
    <w:name w:val="ListLabel 392"/>
    <w:qFormat/>
    <w:rPr>
      <w:rFonts w:cs="OpenSymbol"/>
    </w:rPr>
  </w:style>
  <w:style w:type="character" w:customStyle="1" w:styleId="ListLabel393">
    <w:name w:val="ListLabel 393"/>
    <w:qFormat/>
    <w:rPr>
      <w:rFonts w:cs="OpenSymbol"/>
    </w:rPr>
  </w:style>
  <w:style w:type="character" w:customStyle="1" w:styleId="ListLabel394">
    <w:name w:val="ListLabel 394"/>
    <w:qFormat/>
    <w:rPr>
      <w:rFonts w:cs="OpenSymbol"/>
    </w:rPr>
  </w:style>
  <w:style w:type="character" w:customStyle="1" w:styleId="ListLabel395">
    <w:name w:val="ListLabel 395"/>
    <w:qFormat/>
    <w:rPr>
      <w:rFonts w:cs="OpenSymbol"/>
    </w:rPr>
  </w:style>
  <w:style w:type="character" w:customStyle="1" w:styleId="ListLabel396">
    <w:name w:val="ListLabel 396"/>
    <w:qFormat/>
    <w:rPr>
      <w:rFonts w:cs="OpenSymbol"/>
    </w:rPr>
  </w:style>
  <w:style w:type="character" w:customStyle="1" w:styleId="ListLabel397">
    <w:name w:val="ListLabel 397"/>
    <w:qFormat/>
    <w:rPr>
      <w:rFonts w:cs="OpenSymbol"/>
    </w:rPr>
  </w:style>
  <w:style w:type="character" w:customStyle="1" w:styleId="ListLabel398">
    <w:name w:val="ListLabel 398"/>
    <w:qFormat/>
    <w:rPr>
      <w:rFonts w:cs="OpenSymbol"/>
    </w:rPr>
  </w:style>
  <w:style w:type="character" w:customStyle="1" w:styleId="ListLabel399">
    <w:name w:val="ListLabel 399"/>
    <w:qFormat/>
    <w:rPr>
      <w:rFonts w:cs="OpenSymbol"/>
    </w:rPr>
  </w:style>
  <w:style w:type="character" w:customStyle="1" w:styleId="ListLabel400">
    <w:name w:val="ListLabel 400"/>
    <w:qFormat/>
    <w:rPr>
      <w:rFonts w:cs="OpenSymbol"/>
    </w:rPr>
  </w:style>
  <w:style w:type="character" w:customStyle="1" w:styleId="ListLabel401">
    <w:name w:val="ListLabel 401"/>
    <w:qFormat/>
    <w:rPr>
      <w:rFonts w:cs="OpenSymbol"/>
    </w:rPr>
  </w:style>
  <w:style w:type="character" w:customStyle="1" w:styleId="ListLabel402">
    <w:name w:val="ListLabel 402"/>
    <w:qFormat/>
    <w:rPr>
      <w:rFonts w:cs="OpenSymbol"/>
    </w:rPr>
  </w:style>
  <w:style w:type="character" w:customStyle="1" w:styleId="ListLabel403">
    <w:name w:val="ListLabel 403"/>
    <w:qFormat/>
    <w:rPr>
      <w:rFonts w:cs="OpenSymbol"/>
    </w:rPr>
  </w:style>
  <w:style w:type="character" w:customStyle="1" w:styleId="ListLabel404">
    <w:name w:val="ListLabel 404"/>
    <w:qFormat/>
    <w:rPr>
      <w:rFonts w:cs="OpenSymbol"/>
    </w:rPr>
  </w:style>
  <w:style w:type="character" w:customStyle="1" w:styleId="ListLabel405">
    <w:name w:val="ListLabel 405"/>
    <w:qFormat/>
    <w:rPr>
      <w:rFonts w:cs="OpenSymbol"/>
    </w:rPr>
  </w:style>
  <w:style w:type="character" w:customStyle="1" w:styleId="ListLabel406">
    <w:name w:val="ListLabel 406"/>
    <w:qFormat/>
    <w:rPr>
      <w:rFonts w:ascii="Times New Roman" w:hAnsi="Times New Roman" w:cs="Wingdings"/>
      <w:sz w:val="22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cs="Symbol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rsid w:val="004E39A9"/>
    <w:pPr>
      <w:ind w:left="720"/>
      <w:contextualSpacing/>
    </w:pPr>
  </w:style>
  <w:style w:type="paragraph" w:customStyle="1" w:styleId="wyq080---odsek">
    <w:name w:val="wyq080---odsek"/>
    <w:basedOn w:val="Normal"/>
    <w:qFormat/>
    <w:rsid w:val="003214DC"/>
    <w:pPr>
      <w:suppressAutoHyphens/>
      <w:jc w:val="center"/>
    </w:pPr>
    <w:rPr>
      <w:rFonts w:ascii="Arial" w:eastAsia="Times New Roman" w:hAnsi="Arial"/>
      <w:b/>
      <w:bCs/>
      <w:sz w:val="29"/>
      <w:szCs w:val="29"/>
      <w:lang w:val="sr-Latn-CS" w:eastAsia="zh-CN"/>
    </w:rPr>
  </w:style>
  <w:style w:type="paragraph" w:styleId="NoSpacing">
    <w:name w:val="No Spacing"/>
    <w:qFormat/>
    <w:rsid w:val="003214DC"/>
    <w:pPr>
      <w:suppressAutoHyphens/>
    </w:pPr>
    <w:rPr>
      <w:rFonts w:ascii="Calibri" w:eastAsia="Calibri" w:hAnsi="Calibri" w:cs="Calibri"/>
      <w:color w:val="00000A"/>
      <w:lang w:val="sr-Latn-CS" w:eastAsia="zh-CN"/>
    </w:rPr>
  </w:style>
  <w:style w:type="table" w:styleId="TableGrid">
    <w:name w:val="Table Grid"/>
    <w:basedOn w:val="TableNormal"/>
    <w:uiPriority w:val="39"/>
    <w:rsid w:val="00613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B79C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styleId="Hyperlink">
    <w:name w:val="Hyperlink"/>
    <w:basedOn w:val="DefaultParagraphFont"/>
    <w:unhideWhenUsed/>
    <w:rsid w:val="000B79C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79C5"/>
    <w:rPr>
      <w:color w:val="605E5C"/>
      <w:shd w:val="clear" w:color="auto" w:fill="E1DFDD"/>
    </w:rPr>
  </w:style>
  <w:style w:type="character" w:customStyle="1" w:styleId="italik">
    <w:name w:val="italik"/>
    <w:basedOn w:val="DefaultParagraphFont"/>
    <w:rsid w:val="00816D76"/>
  </w:style>
  <w:style w:type="paragraph" w:customStyle="1" w:styleId="basic-paragraph">
    <w:name w:val="basic-paragraph"/>
    <w:basedOn w:val="Normal"/>
    <w:rsid w:val="00B61BE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ormal1">
    <w:name w:val="Normal1"/>
    <w:basedOn w:val="Normal"/>
    <w:rsid w:val="00A95B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DefaultParagraphFont"/>
    <w:rsid w:val="00A95BFC"/>
  </w:style>
  <w:style w:type="character" w:styleId="FollowedHyperlink">
    <w:name w:val="FollowedHyperlink"/>
    <w:basedOn w:val="DefaultParagraphFont"/>
    <w:uiPriority w:val="99"/>
    <w:semiHidden/>
    <w:unhideWhenUsed/>
    <w:rsid w:val="000E5232"/>
    <w:rPr>
      <w:color w:val="800080" w:themeColor="followedHyperlink"/>
      <w:u w:val="single"/>
    </w:rPr>
  </w:style>
  <w:style w:type="paragraph" w:customStyle="1" w:styleId="Default">
    <w:name w:val="Default"/>
    <w:rsid w:val="007431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362A8"/>
    <w:pPr>
      <w:tabs>
        <w:tab w:val="center" w:pos="4320"/>
        <w:tab w:val="right" w:pos="8640"/>
      </w:tabs>
    </w:pPr>
    <w:rPr>
      <w:rFonts w:ascii="Times New Roman" w:eastAsia="MS Mincho" w:hAnsi="Times New Roman" w:cs="Times New Roman"/>
      <w:color w:val="auto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362A8"/>
    <w:rPr>
      <w:rFonts w:ascii="Times New Roman" w:eastAsia="MS Mincho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4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Stojanovic</dc:creator>
  <dc:description/>
  <cp:lastModifiedBy>Nikola Vučenović</cp:lastModifiedBy>
  <cp:revision>12</cp:revision>
  <cp:lastPrinted>2023-11-13T10:58:00Z</cp:lastPrinted>
  <dcterms:created xsi:type="dcterms:W3CDTF">2024-01-26T09:17:00Z</dcterms:created>
  <dcterms:modified xsi:type="dcterms:W3CDTF">2026-07-02T06:44:00Z</dcterms:modified>
  <dc:language>sr-Latn-RS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