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3CE34" w14:textId="0217699B" w:rsidR="001D6033" w:rsidRPr="007629D8" w:rsidRDefault="001D6033" w:rsidP="003E0F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9D8">
        <w:rPr>
          <w:rFonts w:ascii="Times New Roman" w:hAnsi="Times New Roman" w:cs="Times New Roman"/>
          <w:sz w:val="24"/>
          <w:szCs w:val="24"/>
          <w:lang w:val="sr-Cyrl-RS"/>
        </w:rPr>
        <w:t>На основу чл</w:t>
      </w:r>
      <w:r w:rsidR="00E62BE9" w:rsidRPr="007629D8">
        <w:rPr>
          <w:rFonts w:ascii="Times New Roman" w:hAnsi="Times New Roman" w:cs="Times New Roman"/>
          <w:sz w:val="24"/>
          <w:szCs w:val="24"/>
          <w:lang w:val="sr-Cyrl-RS"/>
        </w:rPr>
        <w:t>ана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0FD7" w:rsidRPr="007629D8">
        <w:rPr>
          <w:rFonts w:ascii="Times New Roman" w:hAnsi="Times New Roman" w:cs="Times New Roman"/>
          <w:sz w:val="24"/>
          <w:szCs w:val="24"/>
          <w:lang w:val="sr-Cyrl-RS"/>
        </w:rPr>
        <w:t>101</w:t>
      </w:r>
      <w:r w:rsidR="00E62BE9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Закона о запосленима у аутономним покрајинама и јединицама локалне самоуправе </w:t>
      </w:r>
      <w:r w:rsidR="00EC2D13" w:rsidRPr="007629D8">
        <w:rPr>
          <w:rFonts w:ascii="Times New Roman" w:hAnsi="Times New Roman" w:cs="Times New Roman"/>
          <w:sz w:val="24"/>
          <w:szCs w:val="24"/>
          <w:lang w:val="sr-Cyrl-RS"/>
        </w:rPr>
        <w:t>(„Службени гласник РС</w:t>
      </w:r>
      <w:r w:rsidR="00F827DC" w:rsidRPr="007629D8">
        <w:rPr>
          <w:rFonts w:ascii="Times New Roman" w:hAnsi="Times New Roman" w:cs="Times New Roman"/>
          <w:sz w:val="24"/>
          <w:szCs w:val="24"/>
          <w:lang w:val="sr-Cyrl-RS"/>
        </w:rPr>
        <w:t>”,</w:t>
      </w:r>
      <w:r w:rsidR="00EC2D13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бр. 21/16, 113/17, 113/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F827DC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–</w:t>
      </w:r>
      <w:r w:rsidR="00D84714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др. закон</w:t>
      </w:r>
      <w:r w:rsidR="00EC2D13" w:rsidRPr="007629D8">
        <w:rPr>
          <w:rFonts w:ascii="Times New Roman" w:hAnsi="Times New Roman" w:cs="Times New Roman"/>
          <w:sz w:val="24"/>
          <w:szCs w:val="24"/>
          <w:lang w:val="sr-Cyrl-RS"/>
        </w:rPr>
        <w:t>, 95/18,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84714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114/21 </w:t>
      </w:r>
      <w:r w:rsidR="00EC2D13" w:rsidRPr="007629D8">
        <w:rPr>
          <w:rFonts w:ascii="Times New Roman" w:hAnsi="Times New Roman" w:cs="Times New Roman"/>
          <w:sz w:val="24"/>
          <w:szCs w:val="24"/>
          <w:lang w:val="sr-Cyrl-RS"/>
        </w:rPr>
        <w:t>и 92/</w:t>
      </w:r>
      <w:r w:rsidR="00FC437D" w:rsidRPr="007629D8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>) и</w:t>
      </w:r>
      <w:r w:rsidR="00FC437D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члана 20.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62BE9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став 1. 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РС</w:t>
      </w:r>
      <w:r w:rsidR="00F827DC" w:rsidRPr="007629D8">
        <w:rPr>
          <w:rFonts w:ascii="Times New Roman" w:hAnsi="Times New Roman" w:cs="Times New Roman"/>
          <w:sz w:val="24"/>
          <w:szCs w:val="24"/>
          <w:lang w:val="sr-Cyrl-RS"/>
        </w:rPr>
        <w:t>”,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790702" w:rsidRPr="007629D8">
        <w:rPr>
          <w:rFonts w:ascii="Times New Roman" w:hAnsi="Times New Roman" w:cs="Times New Roman"/>
          <w:sz w:val="24"/>
          <w:szCs w:val="24"/>
          <w:lang w:val="sr-Cyrl-RS"/>
        </w:rPr>
        <w:t>107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790702" w:rsidRPr="007629D8">
        <w:rPr>
          <w:rFonts w:ascii="Times New Roman" w:hAnsi="Times New Roman" w:cs="Times New Roman"/>
          <w:sz w:val="24"/>
          <w:szCs w:val="24"/>
          <w:lang w:val="sr-Cyrl-RS"/>
        </w:rPr>
        <w:t>23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 w:rsidR="00057DD7" w:rsidRPr="007629D8">
        <w:rPr>
          <w:rFonts w:ascii="Times New Roman" w:hAnsi="Times New Roman" w:cs="Times New Roman"/>
          <w:sz w:val="24"/>
          <w:szCs w:val="24"/>
          <w:lang w:val="sr-Cyrl-RS"/>
        </w:rPr>
        <w:t>в.д.</w:t>
      </w:r>
      <w:r w:rsidR="00C115F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0FD7" w:rsidRPr="007629D8">
        <w:rPr>
          <w:rFonts w:ascii="Times New Roman" w:hAnsi="Times New Roman" w:cs="Times New Roman"/>
          <w:sz w:val="24"/>
          <w:szCs w:val="24"/>
          <w:lang w:val="sr-Cyrl-RS"/>
        </w:rPr>
        <w:t>начелник</w:t>
      </w:r>
      <w:r w:rsidR="00057DD7" w:rsidRPr="007629D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E0FD7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 Градске управе за </w:t>
      </w:r>
      <w:r w:rsidR="00F73214">
        <w:rPr>
          <w:rFonts w:ascii="Times New Roman" w:hAnsi="Times New Roman" w:cs="Times New Roman"/>
          <w:sz w:val="24"/>
          <w:szCs w:val="24"/>
          <w:lang w:val="sr-Cyrl-RS"/>
        </w:rPr>
        <w:t>буџет</w:t>
      </w:r>
      <w:r w:rsidR="00CA1D43">
        <w:rPr>
          <w:rFonts w:ascii="Times New Roman" w:hAnsi="Times New Roman" w:cs="Times New Roman"/>
          <w:sz w:val="24"/>
          <w:szCs w:val="24"/>
          <w:lang w:val="sr-Cyrl-RS"/>
        </w:rPr>
        <w:t xml:space="preserve">, имовину и инвестиције 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доноси </w:t>
      </w:r>
    </w:p>
    <w:p w14:paraId="5A6DD585" w14:textId="77777777" w:rsidR="00E62BE9" w:rsidRPr="007629D8" w:rsidRDefault="00E62BE9" w:rsidP="000F34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A3A6254" w14:textId="6C642F0C" w:rsidR="00790702" w:rsidRPr="007629D8" w:rsidRDefault="001D6033" w:rsidP="000F34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629D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 Е Ш Е Њ Е</w:t>
      </w:r>
      <w:r w:rsidR="00790702" w:rsidRPr="007629D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6B0A8238" w14:textId="6D961CD6" w:rsidR="001D6033" w:rsidRPr="007629D8" w:rsidRDefault="00790702" w:rsidP="000F34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629D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о именовању конкурсне комисије за спровођење </w:t>
      </w:r>
      <w:r w:rsidR="003E0FD7" w:rsidRPr="007629D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јавног</w:t>
      </w:r>
      <w:r w:rsidRPr="007629D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конкурса</w:t>
      </w:r>
    </w:p>
    <w:p w14:paraId="69B155E9" w14:textId="2922B689" w:rsidR="001D6033" w:rsidRPr="007629D8" w:rsidRDefault="001D6033" w:rsidP="000F34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7F058C" w14:textId="77777777" w:rsidR="00A07708" w:rsidRPr="00A07708" w:rsidRDefault="00CA1D43" w:rsidP="00A07708">
      <w:pPr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A1D43">
        <w:rPr>
          <w:rFonts w:ascii="Times New Roman" w:hAnsi="Times New Roman" w:cs="Times New Roman"/>
          <w:b/>
        </w:rPr>
        <w:t>Именује се</w:t>
      </w:r>
      <w:r w:rsidRPr="00CA1D43">
        <w:rPr>
          <w:rFonts w:ascii="Times New Roman" w:hAnsi="Times New Roman" w:cs="Times New Roman"/>
        </w:rPr>
        <w:t xml:space="preserve"> конкурсна комисија за спровођење </w:t>
      </w:r>
      <w:r>
        <w:rPr>
          <w:rFonts w:ascii="Times New Roman" w:hAnsi="Times New Roman" w:cs="Times New Roman"/>
          <w:b/>
          <w:lang w:val="sr-Cyrl-RS"/>
        </w:rPr>
        <w:t>јавног</w:t>
      </w:r>
      <w:r w:rsidRPr="00CA1D43">
        <w:rPr>
          <w:rFonts w:ascii="Times New Roman" w:hAnsi="Times New Roman" w:cs="Times New Roman"/>
          <w:b/>
        </w:rPr>
        <w:t xml:space="preserve"> конкурса</w:t>
      </w:r>
      <w:r w:rsidRPr="00CA1D43">
        <w:rPr>
          <w:rFonts w:ascii="Times New Roman" w:hAnsi="Times New Roman" w:cs="Times New Roman"/>
        </w:rPr>
        <w:t xml:space="preserve"> за попуњавање извршилачког радног места</w:t>
      </w:r>
      <w:r w:rsidRPr="00CA1D43">
        <w:rPr>
          <w:rFonts w:ascii="Times New Roman" w:eastAsiaTheme="minorEastAsia" w:hAnsi="Times New Roman" w:cs="Times New Roman"/>
          <w:lang w:val="sr-Cyrl-RS" w:eastAsia="sr-Latn-RS"/>
        </w:rPr>
        <w:t xml:space="preserve"> </w:t>
      </w:r>
      <w:r w:rsidR="00A07708" w:rsidRPr="00A07708">
        <w:rPr>
          <w:rFonts w:ascii="Times New Roman" w:eastAsia="Calibri" w:hAnsi="Times New Roman" w:cs="Times New Roman"/>
          <w:kern w:val="0"/>
          <w14:ligatures w14:val="none"/>
        </w:rPr>
        <w:t>Пријем поднесака и пружа</w:t>
      </w:r>
      <w:r w:rsidR="00A07708" w:rsidRPr="00A07708">
        <w:rPr>
          <w:rFonts w:ascii="Times New Roman" w:eastAsia="Calibri" w:hAnsi="Times New Roman" w:cs="Times New Roman"/>
          <w:kern w:val="0"/>
          <w:lang w:val="sr-Cyrl-RS"/>
          <w14:ligatures w14:val="none"/>
        </w:rPr>
        <w:t>њ</w:t>
      </w:r>
      <w:r w:rsidR="00A07708" w:rsidRPr="00A07708">
        <w:rPr>
          <w:rFonts w:ascii="Times New Roman" w:eastAsia="Calibri" w:hAnsi="Times New Roman" w:cs="Times New Roman"/>
          <w:kern w:val="0"/>
          <w14:ligatures w14:val="none"/>
        </w:rPr>
        <w:t>е информација странкама</w:t>
      </w:r>
      <w:r w:rsidR="00A07708" w:rsidRPr="00A07708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, на неодређено време, звање </w:t>
      </w:r>
      <w:r w:rsidR="00A07708" w:rsidRPr="00A07708">
        <w:rPr>
          <w:rFonts w:ascii="Times New Roman" w:eastAsia="Calibri" w:hAnsi="Times New Roman" w:cs="Times New Roman"/>
          <w:kern w:val="0"/>
          <w14:ligatures w14:val="none"/>
        </w:rPr>
        <w:t>референт</w:t>
      </w:r>
      <w:r w:rsidR="00A07708" w:rsidRPr="00A07708">
        <w:rPr>
          <w:rFonts w:ascii="Times New Roman" w:eastAsia="Calibri" w:hAnsi="Times New Roman" w:cs="Times New Roman"/>
          <w:kern w:val="0"/>
          <w:lang w:val="sr-Cyrl-RS"/>
          <w14:ligatures w14:val="none"/>
        </w:rPr>
        <w:t>, један извршилац,</w:t>
      </w:r>
      <w:r w:rsidR="00A07708" w:rsidRPr="00A07708">
        <w:rPr>
          <w:rFonts w:ascii="Times New Roman" w:eastAsia="Times New Roman" w:hAnsi="Times New Roman" w:cs="Times New Roman"/>
          <w:b/>
          <w:kern w:val="0"/>
          <w:lang w:val="sr-Cyrl-CS" w:eastAsia="sr-Latn-CS"/>
          <w14:ligatures w14:val="none"/>
        </w:rPr>
        <w:t xml:space="preserve"> </w:t>
      </w:r>
      <w:r w:rsidR="00A07708" w:rsidRPr="00A07708">
        <w:rPr>
          <w:rFonts w:ascii="Times New Roman" w:eastAsia="Times New Roman" w:hAnsi="Times New Roman" w:cs="Times New Roman"/>
          <w:kern w:val="0"/>
          <w:lang w:val="sr-Cyrl-CS" w:eastAsia="sr-Latn-CS"/>
          <w14:ligatures w14:val="none"/>
        </w:rPr>
        <w:t xml:space="preserve">систематизовано чланом 35. </w:t>
      </w:r>
      <w:r w:rsidR="00A07708" w:rsidRPr="00A07708">
        <w:rPr>
          <w:rFonts w:ascii="Times New Roman" w:eastAsia="Times New Roman" w:hAnsi="Times New Roman" w:cs="Times New Roman"/>
          <w:color w:val="000000"/>
          <w:kern w:val="0"/>
          <w:lang w:val="sr-Cyrl-CS" w:eastAsia="sr-Latn-CS"/>
          <w14:ligatures w14:val="none"/>
        </w:rPr>
        <w:t>Правилника о унутрашњем уређењу и систематизацији радних места у градским управама и Градском правобранилаштву града Сремска Митровица</w:t>
      </w:r>
      <w:r w:rsidR="00A07708" w:rsidRPr="00A07708">
        <w:rPr>
          <w:rFonts w:ascii="Times New Roman" w:eastAsia="Times New Roman" w:hAnsi="Times New Roman" w:cs="Times New Roman"/>
          <w:color w:val="FF0000"/>
          <w:kern w:val="0"/>
          <w:lang w:val="sr-Cyrl-CS" w:eastAsia="sr-Latn-CS"/>
          <w14:ligatures w14:val="none"/>
        </w:rPr>
        <w:t xml:space="preserve"> </w:t>
      </w:r>
      <w:r w:rsidR="00A07708" w:rsidRPr="00A07708">
        <w:rPr>
          <w:rFonts w:ascii="Times New Roman" w:eastAsia="Times New Roman" w:hAnsi="Times New Roman" w:cs="Times New Roman"/>
          <w:kern w:val="0"/>
          <w:lang w:val="sr-Cyrl-CS" w:eastAsia="ar-SA"/>
          <w14:ligatures w14:val="none"/>
        </w:rPr>
        <w:t xml:space="preserve">(„Сл. лист града Сремска Митровица“ бр. 3/2025 и 6/2025) </w:t>
      </w:r>
      <w:r w:rsidR="00A07708" w:rsidRPr="00A07708">
        <w:rPr>
          <w:rFonts w:ascii="Times New Roman" w:eastAsia="Times New Roman" w:hAnsi="Times New Roman" w:cs="Times New Roman"/>
          <w:color w:val="000000"/>
          <w:kern w:val="0"/>
          <w:lang w:val="sr-Cyrl-CS"/>
          <w14:ligatures w14:val="none"/>
        </w:rPr>
        <w:t xml:space="preserve"> </w:t>
      </w:r>
      <w:r w:rsidR="00A07708" w:rsidRPr="00A0770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у саставу: </w:t>
      </w:r>
    </w:p>
    <w:p w14:paraId="6604851A" w14:textId="77777777" w:rsidR="00A07708" w:rsidRPr="00A07708" w:rsidRDefault="00A07708" w:rsidP="00A077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56732DF4" w14:textId="77777777" w:rsidR="00A07708" w:rsidRPr="00A07708" w:rsidRDefault="00A07708" w:rsidP="00A07708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0770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Богдан Шулаја</w:t>
      </w:r>
      <w:r w:rsidRPr="00A0770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–</w:t>
      </w:r>
      <w:r w:rsidRPr="00A0770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самостални саветник, запослен у Градској управи за буџет, имовину и инвестиције као Руководилац службе у којој се радно место попуњава.</w:t>
      </w:r>
    </w:p>
    <w:p w14:paraId="1BB6DEFB" w14:textId="77777777" w:rsidR="00A07708" w:rsidRPr="00A07708" w:rsidRDefault="00A07708" w:rsidP="00A07708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0770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Анђелија Кузминац</w:t>
      </w:r>
      <w:r w:rsidRPr="00A0770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–</w:t>
      </w:r>
      <w:r w:rsidRPr="00A0770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саветник, запослена у Градској управи за буџет, имовину и инвестиције</w:t>
      </w:r>
    </w:p>
    <w:p w14:paraId="519507E4" w14:textId="77777777" w:rsidR="00A07708" w:rsidRPr="00A07708" w:rsidRDefault="00A07708" w:rsidP="00A07708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A0770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Јелена Ђонлић – </w:t>
      </w:r>
      <w:r w:rsidRPr="00A07708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самостални саветник</w:t>
      </w:r>
      <w:r w:rsidRPr="00A0770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, Руководилац Службе за људске ресурсе у Градској управи за опште и заједничке послове </w:t>
      </w:r>
    </w:p>
    <w:p w14:paraId="477F0AF3" w14:textId="6BFA9E45" w:rsidR="00F73214" w:rsidRPr="00F73214" w:rsidRDefault="00F73214" w:rsidP="00A077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BB2F8BA" w14:textId="03A436F8" w:rsidR="001D6033" w:rsidRPr="007629D8" w:rsidRDefault="001D6033" w:rsidP="000F3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29D8">
        <w:rPr>
          <w:rFonts w:ascii="Times New Roman" w:hAnsi="Times New Roman" w:cs="Times New Roman"/>
          <w:b/>
          <w:sz w:val="24"/>
          <w:szCs w:val="24"/>
          <w:lang w:val="sr-Cyrl-RS"/>
        </w:rPr>
        <w:t>О б р а з л о ж е њ е</w:t>
      </w:r>
    </w:p>
    <w:p w14:paraId="4DDD8B74" w14:textId="77777777" w:rsidR="000F34CF" w:rsidRPr="007629D8" w:rsidRDefault="000F34CF" w:rsidP="000F34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8BBD00" w14:textId="05FB7916" w:rsidR="008E2A9C" w:rsidRPr="007629D8" w:rsidRDefault="001D6033" w:rsidP="008E2A9C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Решењем </w:t>
      </w:r>
      <w:r w:rsidR="0074725F" w:rsidRPr="0074725F">
        <w:rPr>
          <w:rFonts w:ascii="Times New Roman" w:hAnsi="Times New Roman" w:cs="Times New Roman"/>
        </w:rPr>
        <w:t>00</w:t>
      </w:r>
      <w:r w:rsidR="0074725F" w:rsidRPr="0074725F">
        <w:rPr>
          <w:rFonts w:ascii="Times New Roman" w:hAnsi="Times New Roman" w:cs="Times New Roman"/>
          <w:lang w:val="sr-Cyrl-RS"/>
        </w:rPr>
        <w:t>3609753</w:t>
      </w:r>
      <w:r w:rsidR="0074725F" w:rsidRPr="0074725F">
        <w:rPr>
          <w:rFonts w:ascii="Times New Roman" w:hAnsi="Times New Roman" w:cs="Times New Roman"/>
          <w:lang w:val="sr-Cyrl-CS"/>
        </w:rPr>
        <w:t>-2025-08926-007-000-110-024</w:t>
      </w:r>
      <w:r w:rsidR="0074725F">
        <w:rPr>
          <w:rFonts w:ascii="Times New Roman" w:hAnsi="Times New Roman" w:cs="Times New Roman"/>
          <w:lang w:val="sr-Cyrl-CS"/>
        </w:rPr>
        <w:t xml:space="preserve"> </w:t>
      </w:r>
      <w:r w:rsidRPr="0074725F">
        <w:rPr>
          <w:rFonts w:ascii="Times New Roman" w:hAnsi="Times New Roman" w:cs="Times New Roman"/>
          <w:sz w:val="24"/>
          <w:szCs w:val="24"/>
          <w:lang w:val="sr-Cyrl-RS"/>
        </w:rPr>
        <w:t xml:space="preserve">број </w:t>
      </w:r>
      <w:r w:rsidR="00A07708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="00CA1D43">
        <w:rPr>
          <w:rFonts w:ascii="Times New Roman" w:hAnsi="Times New Roman" w:cs="Times New Roman"/>
          <w:sz w:val="24"/>
          <w:szCs w:val="24"/>
          <w:lang w:val="sr-Cyrl-RS"/>
        </w:rPr>
        <w:t>.08</w:t>
      </w:r>
      <w:r w:rsidR="00C339F5">
        <w:rPr>
          <w:rFonts w:ascii="Times New Roman" w:hAnsi="Times New Roman" w:cs="Times New Roman"/>
          <w:sz w:val="24"/>
          <w:szCs w:val="24"/>
          <w:lang w:val="sr-Cyrl-RS"/>
        </w:rPr>
        <w:t>.2025</w:t>
      </w:r>
      <w:r w:rsidR="002508EF" w:rsidRPr="007629D8">
        <w:rPr>
          <w:rFonts w:ascii="Times New Roman" w:hAnsi="Times New Roman" w:cs="Times New Roman"/>
          <w:sz w:val="24"/>
          <w:szCs w:val="24"/>
          <w:lang w:val="sr-Cyrl-RS"/>
        </w:rPr>
        <w:t>.године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, покренут је поступак попуњавања извршилачког радног места </w:t>
      </w:r>
      <w:r w:rsidR="00A07708" w:rsidRPr="00A0770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Пријем поднесака и пружа</w:t>
      </w:r>
      <w:r w:rsidR="00A07708" w:rsidRPr="00A07708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њ</w:t>
      </w:r>
      <w:r w:rsidR="00A07708" w:rsidRPr="00A0770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 информација странкама</w:t>
      </w:r>
      <w:r w:rsidR="00A07708" w:rsidRPr="00A07708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, на неодређено време, звање </w:t>
      </w:r>
      <w:r w:rsidR="00A07708" w:rsidRPr="00A0770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референт</w:t>
      </w:r>
      <w:r w:rsidR="00A07708" w:rsidRPr="00A07708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, један извршилац,</w:t>
      </w:r>
      <w:r w:rsidR="00A07708" w:rsidRPr="00A07708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 </w:t>
      </w:r>
      <w:r w:rsidR="00A07708" w:rsidRPr="00A07708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 xml:space="preserve">систематизовано чланом 35.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3/2025 и 6/2025)  </w:t>
      </w:r>
      <w:r w:rsidR="00CA1D43" w:rsidRPr="00CA1D43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 xml:space="preserve"> </w:t>
      </w:r>
      <w:r w:rsidR="00CA1D43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>путем јавног конкурса.</w:t>
      </w:r>
    </w:p>
    <w:p w14:paraId="2DC52DB9" w14:textId="04DC0A81" w:rsidR="00230447" w:rsidRPr="007629D8" w:rsidRDefault="000A39C2" w:rsidP="008E2A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Чланом </w:t>
      </w:r>
      <w:r w:rsidR="001D6033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101. 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овог закона </w:t>
      </w:r>
      <w:r w:rsidR="001D6033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прописано је да </w:t>
      </w:r>
      <w:r w:rsidRPr="007629D8">
        <w:rPr>
          <w:rFonts w:ascii="Times New Roman" w:hAnsi="Times New Roman" w:cs="Times New Roman"/>
          <w:sz w:val="24"/>
          <w:szCs w:val="24"/>
          <w:lang w:val="sr-Cyrl-RS"/>
        </w:rPr>
        <w:t>изборни поступак спроводи к</w:t>
      </w:r>
      <w:r w:rsidR="0089149C" w:rsidRPr="007629D8">
        <w:rPr>
          <w:rFonts w:ascii="Times New Roman" w:hAnsi="Times New Roman" w:cs="Times New Roman"/>
          <w:sz w:val="24"/>
          <w:szCs w:val="24"/>
          <w:lang w:val="sr-Cyrl-RS"/>
        </w:rPr>
        <w:t>онкурсна комисија од најмање три члана</w:t>
      </w:r>
      <w:r w:rsidR="00E0324D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, а чланом </w:t>
      </w:r>
      <w:r w:rsidR="00230447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19. Уредбе прописано је да се </w:t>
      </w:r>
      <w:r w:rsidR="00F827DC" w:rsidRPr="007629D8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230447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омисија образује пре него што се огласи јавни конкурс, да </w:t>
      </w:r>
      <w:r w:rsidR="00F827DC" w:rsidRPr="007629D8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230447" w:rsidRPr="007629D8">
        <w:rPr>
          <w:rFonts w:ascii="Times New Roman" w:hAnsi="Times New Roman" w:cs="Times New Roman"/>
          <w:sz w:val="24"/>
          <w:szCs w:val="24"/>
          <w:lang w:val="sr-Cyrl-RS"/>
        </w:rPr>
        <w:t>омисија има непаран б</w:t>
      </w:r>
      <w:r w:rsidR="002F156E" w:rsidRPr="007629D8">
        <w:rPr>
          <w:rFonts w:ascii="Times New Roman" w:hAnsi="Times New Roman" w:cs="Times New Roman"/>
          <w:sz w:val="24"/>
          <w:szCs w:val="24"/>
          <w:lang w:val="sr-Cyrl-RS"/>
        </w:rPr>
        <w:t xml:space="preserve">рој чланова, а најмање три, </w:t>
      </w:r>
      <w:r w:rsidR="00230447" w:rsidRPr="007629D8">
        <w:rPr>
          <w:rFonts w:ascii="Times New Roman" w:hAnsi="Times New Roman" w:cs="Times New Roman"/>
          <w:sz w:val="24"/>
          <w:szCs w:val="24"/>
          <w:lang w:val="sr-Cyrl-RS"/>
        </w:rPr>
        <w:t>као и да најмање један члан комисије мора имати стечено високо образовање.</w:t>
      </w:r>
    </w:p>
    <w:p w14:paraId="1264F69A" w14:textId="553C58FA" w:rsidR="001D6033" w:rsidRPr="007629D8" w:rsidRDefault="0089149C" w:rsidP="000F34CF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 w:rsidRPr="007629D8">
        <w:rPr>
          <w:lang w:val="sr-Cyrl-RS"/>
        </w:rPr>
        <w:t>Члан</w:t>
      </w:r>
      <w:r w:rsidR="00E0324D" w:rsidRPr="007629D8">
        <w:rPr>
          <w:lang w:val="sr-Cyrl-RS"/>
        </w:rPr>
        <w:t>ом 20.</w:t>
      </w:r>
      <w:r w:rsidR="00EE6D7D" w:rsidRPr="007629D8">
        <w:rPr>
          <w:lang w:val="sr-Cyrl-RS"/>
        </w:rPr>
        <w:t xml:space="preserve"> став 1.</w:t>
      </w:r>
      <w:r w:rsidR="00E0324D" w:rsidRPr="007629D8">
        <w:rPr>
          <w:lang w:val="sr-Cyrl-RS"/>
        </w:rPr>
        <w:t xml:space="preserve"> Уредбе прописано је да</w:t>
      </w:r>
      <w:r w:rsidR="00F827DC" w:rsidRPr="007629D8">
        <w:rPr>
          <w:lang w:val="sr-Cyrl-RS"/>
        </w:rPr>
        <w:t>,</w:t>
      </w:r>
      <w:r w:rsidR="001D6033" w:rsidRPr="007629D8">
        <w:rPr>
          <w:lang w:val="sr-Cyrl-RS"/>
        </w:rPr>
        <w:t xml:space="preserve"> </w:t>
      </w:r>
      <w:r w:rsidR="00E0324D" w:rsidRPr="007629D8">
        <w:rPr>
          <w:lang w:val="sr-Cyrl-RS"/>
        </w:rPr>
        <w:t xml:space="preserve">ако се попуњава извршилачко радно место председника и остале чланове комисије именује решењем руководилац органа, службе или организације, водећи рачуна </w:t>
      </w:r>
      <w:r w:rsidR="00F827DC" w:rsidRPr="007629D8">
        <w:rPr>
          <w:lang w:val="sr-Cyrl-RS"/>
        </w:rPr>
        <w:t xml:space="preserve">о томе </w:t>
      </w:r>
      <w:r w:rsidR="00E0324D" w:rsidRPr="007629D8">
        <w:rPr>
          <w:lang w:val="sr-Cyrl-RS"/>
        </w:rPr>
        <w:t xml:space="preserve">да један члан комисије буде службеник </w:t>
      </w:r>
      <w:r w:rsidR="00337B16" w:rsidRPr="007629D8">
        <w:rPr>
          <w:lang w:val="sr-Cyrl-RS"/>
        </w:rPr>
        <w:t>који је претп</w:t>
      </w:r>
      <w:r w:rsidR="005A5D61" w:rsidRPr="007629D8">
        <w:rPr>
          <w:lang w:val="sr-Cyrl-RS"/>
        </w:rPr>
        <w:t>о</w:t>
      </w:r>
      <w:r w:rsidR="00337B16" w:rsidRPr="007629D8">
        <w:rPr>
          <w:lang w:val="sr-Cyrl-RS"/>
        </w:rPr>
        <w:t>стављен службенику на радном месту које се попуњава, а да један члан буде службеник који обавља послове из области управљања људским ресурсима.</w:t>
      </w:r>
    </w:p>
    <w:p w14:paraId="593F7D63" w14:textId="199ABEAD" w:rsidR="00BA2E39" w:rsidRPr="007629D8" w:rsidRDefault="00BA2E39" w:rsidP="000F34CF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 w:rsidRPr="007629D8">
        <w:rPr>
          <w:lang w:val="sr-Cyrl-RS"/>
        </w:rPr>
        <w:t>Чланом</w:t>
      </w:r>
      <w:r w:rsidR="00FA0A7A" w:rsidRPr="007629D8">
        <w:rPr>
          <w:lang w:val="sr-Cyrl-RS"/>
        </w:rPr>
        <w:t xml:space="preserve"> 19. став 4. Уредбе </w:t>
      </w:r>
      <w:r w:rsidRPr="007629D8">
        <w:rPr>
          <w:lang w:val="sr-Cyrl-RS"/>
        </w:rPr>
        <w:t xml:space="preserve">прописано је да најмање један члан комисије мора да има </w:t>
      </w:r>
      <w:r w:rsidR="00FA0A7A" w:rsidRPr="007629D8">
        <w:rPr>
          <w:lang w:val="sr-Cyrl-RS"/>
        </w:rPr>
        <w:t xml:space="preserve">стечено високо </w:t>
      </w:r>
      <w:r w:rsidRPr="007629D8">
        <w:rPr>
          <w:lang w:val="sr-Cyrl-RS"/>
        </w:rPr>
        <w:t>образовање.</w:t>
      </w:r>
    </w:p>
    <w:p w14:paraId="1657D843" w14:textId="554BB574" w:rsidR="002F156E" w:rsidRPr="007629D8" w:rsidRDefault="00872542" w:rsidP="000F34CF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  <w:r w:rsidRPr="007629D8">
        <w:rPr>
          <w:lang w:val="sr-Cyrl-RS"/>
        </w:rPr>
        <w:t xml:space="preserve">У складу са напред наведеним, одлучено је </w:t>
      </w:r>
      <w:r w:rsidR="002F156E" w:rsidRPr="007629D8">
        <w:rPr>
          <w:lang w:val="sr-Cyrl-RS"/>
        </w:rPr>
        <w:t>као у диспозитиву решења.</w:t>
      </w:r>
    </w:p>
    <w:p w14:paraId="24809721" w14:textId="77777777" w:rsidR="00A34B1A" w:rsidRPr="007629D8" w:rsidRDefault="00A34B1A" w:rsidP="000F34CF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lang w:val="sr-Cyrl-RS"/>
        </w:rPr>
      </w:pPr>
    </w:p>
    <w:p w14:paraId="4F6085AD" w14:textId="77777777" w:rsidR="001D6033" w:rsidRPr="007629D8" w:rsidRDefault="001D6033" w:rsidP="000F3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BF4051" w14:textId="77777777" w:rsidR="001E502C" w:rsidRPr="004709A9" w:rsidRDefault="001E502C" w:rsidP="000F34CF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lang w:val="sr-Cyrl-RS"/>
        </w:rPr>
      </w:pPr>
      <w:bookmarkStart w:id="0" w:name="_GoBack"/>
      <w:bookmarkEnd w:id="0"/>
    </w:p>
    <w:sectPr w:rsidR="001E502C" w:rsidRPr="0047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E95CB9"/>
    <w:multiLevelType w:val="hybridMultilevel"/>
    <w:tmpl w:val="F8162C2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E0C73"/>
    <w:multiLevelType w:val="hybridMultilevel"/>
    <w:tmpl w:val="6A746940"/>
    <w:lvl w:ilvl="0" w:tplc="8AF09B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9421FCB"/>
    <w:multiLevelType w:val="hybridMultilevel"/>
    <w:tmpl w:val="D49612B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33"/>
    <w:rsid w:val="00057DD7"/>
    <w:rsid w:val="000956B5"/>
    <w:rsid w:val="000A39C2"/>
    <w:rsid w:val="000B2B23"/>
    <w:rsid w:val="000E126D"/>
    <w:rsid w:val="000F34CF"/>
    <w:rsid w:val="00125299"/>
    <w:rsid w:val="00135F6A"/>
    <w:rsid w:val="00187B6E"/>
    <w:rsid w:val="001D6033"/>
    <w:rsid w:val="001E502C"/>
    <w:rsid w:val="002260B2"/>
    <w:rsid w:val="00230447"/>
    <w:rsid w:val="002508EF"/>
    <w:rsid w:val="002F156E"/>
    <w:rsid w:val="00313BCA"/>
    <w:rsid w:val="00313E9B"/>
    <w:rsid w:val="00337B16"/>
    <w:rsid w:val="0038017A"/>
    <w:rsid w:val="003B0141"/>
    <w:rsid w:val="003E0FD7"/>
    <w:rsid w:val="00435556"/>
    <w:rsid w:val="004645D3"/>
    <w:rsid w:val="004709A9"/>
    <w:rsid w:val="00483EEB"/>
    <w:rsid w:val="004F414F"/>
    <w:rsid w:val="005A5D61"/>
    <w:rsid w:val="005D6D63"/>
    <w:rsid w:val="006917E8"/>
    <w:rsid w:val="00696E82"/>
    <w:rsid w:val="006C378A"/>
    <w:rsid w:val="006E27D6"/>
    <w:rsid w:val="007044E9"/>
    <w:rsid w:val="0073696E"/>
    <w:rsid w:val="0074725F"/>
    <w:rsid w:val="007629D8"/>
    <w:rsid w:val="00790702"/>
    <w:rsid w:val="007B21BB"/>
    <w:rsid w:val="00823030"/>
    <w:rsid w:val="00827BBA"/>
    <w:rsid w:val="00861626"/>
    <w:rsid w:val="00872542"/>
    <w:rsid w:val="00884EB6"/>
    <w:rsid w:val="0089149C"/>
    <w:rsid w:val="008E2A9C"/>
    <w:rsid w:val="0090712D"/>
    <w:rsid w:val="00972194"/>
    <w:rsid w:val="009832EC"/>
    <w:rsid w:val="00995C78"/>
    <w:rsid w:val="009D0094"/>
    <w:rsid w:val="009F53F1"/>
    <w:rsid w:val="00A07708"/>
    <w:rsid w:val="00A34B1A"/>
    <w:rsid w:val="00A62776"/>
    <w:rsid w:val="00A813C4"/>
    <w:rsid w:val="00B11550"/>
    <w:rsid w:val="00B231DA"/>
    <w:rsid w:val="00BA2E39"/>
    <w:rsid w:val="00BC43FC"/>
    <w:rsid w:val="00BF678F"/>
    <w:rsid w:val="00C115FD"/>
    <w:rsid w:val="00C339F5"/>
    <w:rsid w:val="00C73CBE"/>
    <w:rsid w:val="00C86875"/>
    <w:rsid w:val="00CA1D43"/>
    <w:rsid w:val="00CC13BD"/>
    <w:rsid w:val="00D23B37"/>
    <w:rsid w:val="00D84714"/>
    <w:rsid w:val="00DF31AD"/>
    <w:rsid w:val="00E0324D"/>
    <w:rsid w:val="00E079E5"/>
    <w:rsid w:val="00E62BE9"/>
    <w:rsid w:val="00E931BF"/>
    <w:rsid w:val="00EC2D13"/>
    <w:rsid w:val="00EE6D7D"/>
    <w:rsid w:val="00F207B2"/>
    <w:rsid w:val="00F320C5"/>
    <w:rsid w:val="00F73214"/>
    <w:rsid w:val="00F827DC"/>
    <w:rsid w:val="00FA0A7A"/>
    <w:rsid w:val="00FC19FC"/>
    <w:rsid w:val="00FC437D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5A3E"/>
  <w15:chartTrackingRefBased/>
  <w15:docId w15:val="{38229E89-84B5-4E46-AD54-7F853D66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03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2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2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2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F34CF"/>
    <w:pPr>
      <w:ind w:left="720"/>
      <w:contextualSpacing/>
    </w:pPr>
  </w:style>
  <w:style w:type="paragraph" w:styleId="Revision">
    <w:name w:val="Revision"/>
    <w:hidden/>
    <w:uiPriority w:val="99"/>
    <w:semiHidden/>
    <w:rsid w:val="00F827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Jelena Erdeljan Đonlić</cp:lastModifiedBy>
  <cp:revision>29</cp:revision>
  <cp:lastPrinted>2024-05-13T08:10:00Z</cp:lastPrinted>
  <dcterms:created xsi:type="dcterms:W3CDTF">2023-12-25T10:02:00Z</dcterms:created>
  <dcterms:modified xsi:type="dcterms:W3CDTF">2025-09-01T07:21:00Z</dcterms:modified>
</cp:coreProperties>
</file>