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58286" w14:textId="77777777" w:rsidR="00D64FB6" w:rsidRDefault="00D64FB6" w:rsidP="00D64FB6">
      <w:pPr>
        <w:spacing w:after="0"/>
        <w:jc w:val="center"/>
        <w:rPr>
          <w:rFonts w:ascii="Times New Roman" w:hAnsi="Times New Roman" w:cs="Times New Roman"/>
          <w:b/>
          <w:lang w:val="sr-Cyrl-RS"/>
        </w:rPr>
      </w:pPr>
    </w:p>
    <w:p w14:paraId="28921C6C" w14:textId="77777777" w:rsidR="00D64FB6" w:rsidRDefault="00D64FB6" w:rsidP="00D64FB6">
      <w:pPr>
        <w:spacing w:after="0"/>
        <w:jc w:val="center"/>
        <w:rPr>
          <w:rFonts w:ascii="Times New Roman" w:hAnsi="Times New Roman" w:cs="Times New Roman"/>
          <w:b/>
          <w:lang w:val="sr-Cyrl-RS"/>
        </w:rPr>
      </w:pPr>
    </w:p>
    <w:p w14:paraId="611C6E29" w14:textId="77777777" w:rsidR="00D64FB6" w:rsidRDefault="00D64FB6" w:rsidP="00D64FB6">
      <w:pPr>
        <w:spacing w:after="0"/>
        <w:jc w:val="center"/>
        <w:rPr>
          <w:rFonts w:ascii="Times New Roman" w:hAnsi="Times New Roman" w:cs="Times New Roman"/>
          <w:b/>
          <w:lang w:val="sr-Cyrl-RS"/>
        </w:rPr>
      </w:pPr>
    </w:p>
    <w:p w14:paraId="1214D8EB" w14:textId="77777777" w:rsidR="00D64FB6" w:rsidRDefault="00D64FB6" w:rsidP="00D64FB6">
      <w:pPr>
        <w:spacing w:after="0"/>
        <w:jc w:val="center"/>
        <w:rPr>
          <w:rFonts w:ascii="Times New Roman" w:hAnsi="Times New Roman" w:cs="Times New Roman"/>
          <w:b/>
          <w:lang w:val="sr-Cyrl-RS"/>
        </w:rPr>
      </w:pPr>
    </w:p>
    <w:p w14:paraId="58D8D177" w14:textId="77777777" w:rsidR="00D64FB6" w:rsidRDefault="00D64FB6" w:rsidP="00D64FB6">
      <w:pPr>
        <w:spacing w:after="0"/>
        <w:jc w:val="center"/>
        <w:rPr>
          <w:rFonts w:ascii="Times New Roman" w:hAnsi="Times New Roman" w:cs="Times New Roman"/>
          <w:b/>
          <w:lang w:val="sr-Cyrl-RS"/>
        </w:rPr>
      </w:pPr>
    </w:p>
    <w:p w14:paraId="47C72B0A" w14:textId="7F09A753" w:rsidR="00252565" w:rsidRPr="00252565" w:rsidRDefault="00252565" w:rsidP="00252565">
      <w:pPr>
        <w:spacing w:after="0" w:line="240" w:lineRule="auto"/>
        <w:ind w:firstLine="708"/>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На основу чл. 4. и 85. Закона о запосленима у аутономним покрајинама и јединицама локалне самоуправе </w:t>
      </w:r>
      <w:r w:rsidRPr="00252565">
        <w:rPr>
          <w:rFonts w:ascii="Times New Roman" w:eastAsia="Times New Roman" w:hAnsi="Times New Roman" w:cs="Times New Roman"/>
          <w:lang w:val="ru-RU"/>
        </w:rPr>
        <w:t xml:space="preserve">(„Службени гласник РС“ бр. </w:t>
      </w:r>
      <w:r w:rsidRPr="00252565">
        <w:rPr>
          <w:rFonts w:ascii="Times New Roman" w:eastAsia="Times New Roman" w:hAnsi="Times New Roman" w:cs="Times New Roman"/>
          <w:bCs/>
          <w:lang w:val="en-US"/>
        </w:rPr>
        <w:t>21/2016, 113/2017, 95/2018</w:t>
      </w:r>
      <w:r w:rsidRPr="00252565">
        <w:rPr>
          <w:rFonts w:ascii="Times New Roman" w:eastAsia="Times New Roman" w:hAnsi="Times New Roman" w:cs="Times New Roman"/>
          <w:bCs/>
          <w:lang w:val="sr-Cyrl-RS"/>
        </w:rPr>
        <w:t>, 114/2021</w:t>
      </w:r>
      <w:r w:rsidRPr="00252565">
        <w:rPr>
          <w:rFonts w:ascii="Times New Roman" w:eastAsia="Times New Roman" w:hAnsi="Times New Roman" w:cs="Times New Roman"/>
          <w:bCs/>
          <w:lang w:val="en-US"/>
        </w:rPr>
        <w:t xml:space="preserve"> </w:t>
      </w:r>
      <w:r w:rsidRPr="00252565">
        <w:rPr>
          <w:rFonts w:ascii="Times New Roman" w:eastAsia="Times New Roman" w:hAnsi="Times New Roman" w:cs="Times New Roman"/>
          <w:bCs/>
          <w:lang w:val="sr-Cyrl-RS"/>
        </w:rPr>
        <w:t>и 92/2023)</w:t>
      </w:r>
      <w:r w:rsidRPr="00252565">
        <w:rPr>
          <w:rFonts w:ascii="Times New Roman" w:eastAsia="Times New Roman" w:hAnsi="Times New Roman" w:cs="Times New Roman"/>
          <w:lang w:val="ru-RU"/>
        </w:rPr>
        <w:t xml:space="preserve">, члана </w:t>
      </w:r>
      <w:r w:rsidRPr="00252565">
        <w:rPr>
          <w:rFonts w:ascii="Times New Roman" w:eastAsia="Times New Roman" w:hAnsi="Times New Roman" w:cs="Times New Roman"/>
          <w:lang w:val="en-US"/>
        </w:rPr>
        <w:t>1</w:t>
      </w:r>
      <w:r w:rsidRPr="00252565">
        <w:rPr>
          <w:rFonts w:ascii="Times New Roman" w:eastAsia="Times New Roman" w:hAnsi="Times New Roman" w:cs="Times New Roman"/>
          <w:lang w:val="ru-RU"/>
        </w:rPr>
        <w:t>9. Уредбе о спровођењу интерног и јавног конкурса за попуњавање радних места у аутономним покрајинама и јединицама локалне самоуправе (Сл. гласник РС</w:t>
      </w:r>
      <w:r w:rsidRPr="00252565">
        <w:rPr>
          <w:rFonts w:ascii="Times New Roman" w:eastAsia="Times New Roman" w:hAnsi="Times New Roman" w:cs="Times New Roman"/>
        </w:rPr>
        <w:t>“</w:t>
      </w:r>
      <w:r w:rsidRPr="00252565">
        <w:rPr>
          <w:rFonts w:ascii="Times New Roman" w:eastAsia="Times New Roman" w:hAnsi="Times New Roman" w:cs="Times New Roman"/>
          <w:lang w:val="ru-RU"/>
        </w:rPr>
        <w:t xml:space="preserve"> бр. 107/2023) и члана 25. Одлуке о градским управама града Сремска Митровица </w:t>
      </w:r>
      <w:r w:rsidRPr="00252565">
        <w:rPr>
          <w:rFonts w:ascii="Times New Roman" w:eastAsia="Times New Roman" w:hAnsi="Times New Roman" w:cs="Times New Roman"/>
          <w:lang w:val="sr-Cyrl-CS"/>
        </w:rPr>
        <w:t xml:space="preserve">(„Службени лист града Сремска Митровица“, број 17/2024 и 5/2025), в.д. начелника Градске управе за </w:t>
      </w:r>
      <w:r w:rsidR="00F44EDA">
        <w:rPr>
          <w:rFonts w:ascii="Times New Roman" w:eastAsia="Times New Roman" w:hAnsi="Times New Roman" w:cs="Times New Roman"/>
          <w:lang w:val="sr-Cyrl-CS"/>
        </w:rPr>
        <w:t>опште и заједничке послове</w:t>
      </w:r>
      <w:r w:rsidRPr="00252565">
        <w:rPr>
          <w:rFonts w:ascii="Times New Roman" w:eastAsia="Times New Roman" w:hAnsi="Times New Roman" w:cs="Times New Roman"/>
          <w:lang w:val="sr-Cyrl-CS"/>
        </w:rPr>
        <w:t xml:space="preserve"> града Сремска Митровица, доноси</w:t>
      </w:r>
    </w:p>
    <w:p w14:paraId="3ECAE7D7" w14:textId="77777777" w:rsidR="00252565" w:rsidRPr="00252565" w:rsidRDefault="00252565" w:rsidP="00252565">
      <w:pPr>
        <w:spacing w:after="0" w:line="240" w:lineRule="auto"/>
        <w:ind w:firstLine="708"/>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r w:rsidRPr="00252565">
        <w:rPr>
          <w:rFonts w:ascii="Times New Roman" w:eastAsia="Times New Roman" w:hAnsi="Times New Roman" w:cs="Times New Roman"/>
          <w:lang w:val="en-US"/>
        </w:rPr>
        <w:tab/>
      </w:r>
      <w:r w:rsidRPr="00252565">
        <w:rPr>
          <w:rFonts w:ascii="Times New Roman" w:eastAsia="Times New Roman" w:hAnsi="Times New Roman" w:cs="Times New Roman"/>
          <w:lang w:val="en-US"/>
        </w:rPr>
        <w:tab/>
      </w:r>
      <w:r w:rsidRPr="00252565">
        <w:rPr>
          <w:rFonts w:ascii="Times New Roman" w:eastAsia="Times New Roman" w:hAnsi="Times New Roman" w:cs="Times New Roman"/>
          <w:lang w:val="en-US"/>
        </w:rPr>
        <w:tab/>
      </w:r>
    </w:p>
    <w:p w14:paraId="092CE858" w14:textId="77777777" w:rsidR="00252565" w:rsidRPr="00252565" w:rsidRDefault="00252565" w:rsidP="00252565">
      <w:pPr>
        <w:spacing w:after="0" w:line="240" w:lineRule="auto"/>
        <w:jc w:val="center"/>
        <w:rPr>
          <w:rFonts w:ascii="Times New Roman" w:eastAsia="Times New Roman" w:hAnsi="Times New Roman" w:cs="Times New Roman"/>
          <w:lang w:val="en-US"/>
        </w:rPr>
      </w:pPr>
      <w:r w:rsidRPr="00252565">
        <w:rPr>
          <w:rFonts w:ascii="Times New Roman" w:eastAsia="Times New Roman" w:hAnsi="Times New Roman" w:cs="Times New Roman"/>
          <w:b/>
          <w:lang w:val="en-US"/>
        </w:rPr>
        <w:t>Р Е Ш Е Њ Е</w:t>
      </w:r>
    </w:p>
    <w:p w14:paraId="1ADA2527"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3DD010F3" w14:textId="77777777" w:rsidR="00252565" w:rsidRPr="00252565" w:rsidRDefault="00252565" w:rsidP="00252565">
      <w:pPr>
        <w:spacing w:after="0" w:line="240" w:lineRule="auto"/>
        <w:ind w:right="23" w:firstLine="708"/>
        <w:jc w:val="both"/>
        <w:rPr>
          <w:rFonts w:ascii="Times New Roman" w:eastAsia="Times New Roman" w:hAnsi="Times New Roman" w:cs="Times New Roman"/>
          <w:b/>
          <w:lang w:val="en-US"/>
        </w:rPr>
      </w:pPr>
    </w:p>
    <w:p w14:paraId="72271490" w14:textId="1EAAB49F" w:rsidR="00252565" w:rsidRPr="00252565" w:rsidRDefault="00252565" w:rsidP="00252565">
      <w:pPr>
        <w:spacing w:after="0" w:line="240" w:lineRule="auto"/>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r w:rsidRPr="00252565">
        <w:rPr>
          <w:rFonts w:ascii="Times New Roman" w:eastAsia="Times New Roman" w:hAnsi="Times New Roman" w:cs="Times New Roman"/>
          <w:b/>
          <w:lang w:val="en-US"/>
        </w:rPr>
        <w:t>Именује се</w:t>
      </w:r>
      <w:r w:rsidRPr="00252565">
        <w:rPr>
          <w:rFonts w:ascii="Times New Roman" w:eastAsia="Times New Roman" w:hAnsi="Times New Roman" w:cs="Times New Roman"/>
          <w:lang w:val="en-US"/>
        </w:rPr>
        <w:t xml:space="preserve"> конкурсна комисија за спровођење </w:t>
      </w:r>
      <w:r w:rsidRPr="00252565">
        <w:rPr>
          <w:rFonts w:ascii="Times New Roman" w:eastAsia="Times New Roman" w:hAnsi="Times New Roman" w:cs="Times New Roman"/>
          <w:b/>
          <w:lang w:val="en-US"/>
        </w:rPr>
        <w:t>интерног конкурса</w:t>
      </w:r>
      <w:r w:rsidRPr="00252565">
        <w:rPr>
          <w:rFonts w:ascii="Times New Roman" w:eastAsia="Times New Roman" w:hAnsi="Times New Roman" w:cs="Times New Roman"/>
          <w:lang w:val="en-US"/>
        </w:rPr>
        <w:t xml:space="preserve"> за попуњавање извршилачког радног места</w:t>
      </w:r>
      <w:r w:rsidRPr="00252565">
        <w:rPr>
          <w:rFonts w:ascii="Calibri" w:eastAsia="Times New Roman" w:hAnsi="Calibri" w:cs="Times New Roman"/>
          <w:lang w:val="sr-Cyrl-RS" w:eastAsia="sr-Latn-RS"/>
        </w:rPr>
        <w:t xml:space="preserve"> </w:t>
      </w:r>
      <w:r w:rsidR="00F44EDA" w:rsidRPr="00F44EDA">
        <w:rPr>
          <w:rFonts w:ascii="Times New Roman" w:eastAsia="Times New Roman" w:hAnsi="Times New Roman" w:cs="Times New Roman"/>
          <w:color w:val="000000"/>
          <w:sz w:val="24"/>
          <w:szCs w:val="24"/>
          <w:lang w:val="sr-Cyrl-RS" w:eastAsia="sr-Latn-RS"/>
        </w:rPr>
        <w:t>Администрастивни послови за потребе Градоначелника и Градског већа, на неодређено време, звање виши референт, један извршилац</w:t>
      </w:r>
      <w:r w:rsidR="00F44EDA" w:rsidRPr="00F44EDA">
        <w:rPr>
          <w:rFonts w:ascii="Times New Roman" w:eastAsia="Times New Roman" w:hAnsi="Times New Roman" w:cs="Times New Roman"/>
          <w:color w:val="000000"/>
          <w:sz w:val="24"/>
          <w:szCs w:val="24"/>
          <w:lang w:val="sr-Cyrl-CS" w:eastAsia="sr-Latn-RS"/>
        </w:rPr>
        <w:t>,</w:t>
      </w:r>
      <w:r w:rsidR="00F44EDA" w:rsidRPr="00F44EDA">
        <w:rPr>
          <w:rFonts w:ascii="Times New Roman" w:eastAsia="Times New Roman" w:hAnsi="Times New Roman" w:cs="Times New Roman"/>
          <w:b/>
          <w:color w:val="000000"/>
          <w:sz w:val="24"/>
          <w:szCs w:val="24"/>
          <w:lang w:val="sr-Cyrl-CS" w:eastAsia="sr-Latn-RS"/>
        </w:rPr>
        <w:t xml:space="preserve"> </w:t>
      </w:r>
      <w:r w:rsidR="00F44EDA" w:rsidRPr="00F44EDA">
        <w:rPr>
          <w:rFonts w:ascii="Times New Roman" w:eastAsia="Times New Roman" w:hAnsi="Times New Roman" w:cs="Times New Roman"/>
          <w:color w:val="000000"/>
          <w:sz w:val="24"/>
          <w:szCs w:val="24"/>
          <w:lang w:val="sr-Cyrl-CS" w:eastAsia="sr-Latn-RS"/>
        </w:rPr>
        <w:t>систематизовано чланом 27. Правилника о унутрашњем уређењу и систематизацији радних места у градским управама и Градском правобранилаштву града Сремска Митровица („Сл. лист града Сремска Митровица“ бр. 3/2025, 6/2025 и 15/2025)</w:t>
      </w:r>
      <w:r w:rsidRPr="00252565">
        <w:rPr>
          <w:rFonts w:ascii="Times New Roman" w:eastAsia="Times New Roman" w:hAnsi="Times New Roman" w:cs="Times New Roman"/>
          <w:lang w:val="en-US"/>
        </w:rPr>
        <w:t xml:space="preserve">у саставу: </w:t>
      </w:r>
    </w:p>
    <w:p w14:paraId="604CD3CB"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2DE7B242" w14:textId="5F5312BF" w:rsidR="00252565" w:rsidRPr="00252565" w:rsidRDefault="00252565" w:rsidP="00252565">
      <w:pPr>
        <w:spacing w:after="0" w:line="240" w:lineRule="auto"/>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w:t>
      </w:r>
    </w:p>
    <w:p w14:paraId="388CBD36" w14:textId="54169B0B" w:rsidR="00252565" w:rsidRPr="00252565" w:rsidRDefault="00F44EDA" w:rsidP="00252565">
      <w:pPr>
        <w:numPr>
          <w:ilvl w:val="0"/>
          <w:numId w:val="1"/>
        </w:numPr>
        <w:spacing w:after="0" w:line="240" w:lineRule="auto"/>
        <w:contextualSpacing/>
        <w:jc w:val="both"/>
        <w:rPr>
          <w:rFonts w:ascii="Times New Roman" w:eastAsia="Times New Roman" w:hAnsi="Times New Roman" w:cs="Times New Roman"/>
          <w:lang w:val="en-US"/>
        </w:rPr>
      </w:pPr>
      <w:r>
        <w:rPr>
          <w:rFonts w:ascii="Times New Roman" w:eastAsia="Times New Roman" w:hAnsi="Times New Roman" w:cs="Times New Roman"/>
          <w:lang w:val="sr-Cyrl-RS"/>
        </w:rPr>
        <w:t>Љубица Хорина</w:t>
      </w:r>
      <w:r w:rsidR="00252565" w:rsidRPr="00252565">
        <w:rPr>
          <w:rFonts w:ascii="Times New Roman" w:eastAsia="Times New Roman" w:hAnsi="Times New Roman" w:cs="Times New Roman"/>
          <w:lang w:val="en-US"/>
        </w:rPr>
        <w:t xml:space="preserve"> –</w:t>
      </w:r>
      <w:r w:rsidR="00252565" w:rsidRPr="00252565">
        <w:rPr>
          <w:rFonts w:ascii="Times New Roman" w:eastAsia="Times New Roman" w:hAnsi="Times New Roman" w:cs="Times New Roman"/>
          <w:lang w:val="sr-Cyrl-RS"/>
        </w:rPr>
        <w:t xml:space="preserve">самостални саветник, запослена у Градској управи за </w:t>
      </w:r>
      <w:r>
        <w:rPr>
          <w:rFonts w:ascii="Times New Roman" w:eastAsia="Times New Roman" w:hAnsi="Times New Roman" w:cs="Times New Roman"/>
          <w:lang w:val="sr-Cyrl-RS"/>
        </w:rPr>
        <w:t>опште и заједничке послове – Руководилац службе за послове Градоначелника, Градског већа и Скупштине града</w:t>
      </w:r>
    </w:p>
    <w:p w14:paraId="1E1CD44E" w14:textId="77777777" w:rsidR="00F44EDA" w:rsidRPr="00F44EDA" w:rsidRDefault="00F44EDA" w:rsidP="00252565">
      <w:pPr>
        <w:numPr>
          <w:ilvl w:val="0"/>
          <w:numId w:val="1"/>
        </w:numPr>
        <w:spacing w:after="0" w:line="240" w:lineRule="auto"/>
        <w:contextualSpacing/>
        <w:jc w:val="both"/>
        <w:rPr>
          <w:rFonts w:ascii="Times New Roman" w:eastAsia="Times New Roman" w:hAnsi="Times New Roman" w:cs="Times New Roman"/>
          <w:lang w:val="en-US"/>
        </w:rPr>
      </w:pPr>
      <w:r w:rsidRPr="00F44EDA">
        <w:rPr>
          <w:rFonts w:ascii="Times New Roman" w:eastAsia="Times New Roman" w:hAnsi="Times New Roman" w:cs="Times New Roman"/>
          <w:lang w:val="sr-Cyrl-RS"/>
        </w:rPr>
        <w:t>Касиопеја Стојшић</w:t>
      </w:r>
      <w:r w:rsidR="00252565" w:rsidRPr="00F44EDA">
        <w:rPr>
          <w:rFonts w:ascii="Times New Roman" w:eastAsia="Times New Roman" w:hAnsi="Times New Roman" w:cs="Times New Roman"/>
          <w:lang w:val="sr-Cyrl-RS"/>
        </w:rPr>
        <w:t xml:space="preserve"> – </w:t>
      </w:r>
      <w:r w:rsidRPr="00F44EDA">
        <w:rPr>
          <w:rFonts w:ascii="Times New Roman" w:eastAsia="Times New Roman" w:hAnsi="Times New Roman" w:cs="Times New Roman"/>
          <w:lang w:val="sr-Cyrl-RS"/>
        </w:rPr>
        <w:t>сарадник</w:t>
      </w:r>
      <w:r w:rsidR="00252565" w:rsidRPr="00F44EDA">
        <w:rPr>
          <w:rFonts w:ascii="Times New Roman" w:eastAsia="Times New Roman" w:hAnsi="Times New Roman" w:cs="Times New Roman"/>
          <w:lang w:val="sr-Cyrl-RS"/>
        </w:rPr>
        <w:t>, запослен</w:t>
      </w:r>
      <w:r w:rsidRPr="00F44EDA">
        <w:rPr>
          <w:rFonts w:ascii="Times New Roman" w:eastAsia="Times New Roman" w:hAnsi="Times New Roman" w:cs="Times New Roman"/>
          <w:lang w:val="sr-Cyrl-RS"/>
        </w:rPr>
        <w:t>а</w:t>
      </w:r>
      <w:r w:rsidR="00252565" w:rsidRPr="00F44EDA">
        <w:rPr>
          <w:rFonts w:ascii="Times New Roman" w:eastAsia="Times New Roman" w:hAnsi="Times New Roman" w:cs="Times New Roman"/>
          <w:lang w:val="sr-Cyrl-RS"/>
        </w:rPr>
        <w:t xml:space="preserve"> у </w:t>
      </w:r>
      <w:r w:rsidRPr="00F44EDA">
        <w:rPr>
          <w:rFonts w:ascii="Times New Roman" w:eastAsia="Times New Roman" w:hAnsi="Times New Roman" w:cs="Times New Roman"/>
          <w:lang w:val="sr-Cyrl-RS"/>
        </w:rPr>
        <w:t xml:space="preserve">Градској управи за опште и заједничке послове </w:t>
      </w:r>
    </w:p>
    <w:p w14:paraId="0A439F55" w14:textId="321636F3" w:rsidR="00252565" w:rsidRPr="00F44EDA" w:rsidRDefault="00252565" w:rsidP="00252565">
      <w:pPr>
        <w:numPr>
          <w:ilvl w:val="0"/>
          <w:numId w:val="1"/>
        </w:numPr>
        <w:spacing w:after="0" w:line="240" w:lineRule="auto"/>
        <w:contextualSpacing/>
        <w:jc w:val="both"/>
        <w:rPr>
          <w:rFonts w:ascii="Times New Roman" w:eastAsia="Times New Roman" w:hAnsi="Times New Roman" w:cs="Times New Roman"/>
          <w:lang w:val="en-US"/>
        </w:rPr>
      </w:pPr>
      <w:r w:rsidRPr="00F44EDA">
        <w:rPr>
          <w:rFonts w:ascii="Times New Roman" w:eastAsia="Times New Roman" w:hAnsi="Times New Roman" w:cs="Times New Roman"/>
          <w:lang w:val="en-US"/>
        </w:rPr>
        <w:t xml:space="preserve">Јелена Ђонлић – </w:t>
      </w:r>
      <w:r w:rsidRPr="00F44EDA">
        <w:rPr>
          <w:rFonts w:ascii="Times New Roman" w:eastAsia="Times New Roman" w:hAnsi="Times New Roman" w:cs="Times New Roman"/>
          <w:lang w:val="sr-Cyrl-RS"/>
        </w:rPr>
        <w:t>самостални саветник</w:t>
      </w:r>
      <w:r w:rsidRPr="00F44EDA">
        <w:rPr>
          <w:rFonts w:ascii="Times New Roman" w:eastAsia="Times New Roman" w:hAnsi="Times New Roman" w:cs="Times New Roman"/>
          <w:lang w:val="en-US"/>
        </w:rPr>
        <w:t xml:space="preserve">, Руководилац Службе за </w:t>
      </w:r>
      <w:r w:rsidR="00F44EDA">
        <w:rPr>
          <w:rFonts w:ascii="Times New Roman" w:eastAsia="Times New Roman" w:hAnsi="Times New Roman" w:cs="Times New Roman"/>
          <w:lang w:val="sr-Cyrl-RS"/>
        </w:rPr>
        <w:t xml:space="preserve">управљање </w:t>
      </w:r>
      <w:r w:rsidRPr="00F44EDA">
        <w:rPr>
          <w:rFonts w:ascii="Times New Roman" w:eastAsia="Times New Roman" w:hAnsi="Times New Roman" w:cs="Times New Roman"/>
          <w:lang w:val="en-US"/>
        </w:rPr>
        <w:t>људск</w:t>
      </w:r>
      <w:r w:rsidR="00F44EDA">
        <w:rPr>
          <w:rFonts w:ascii="Times New Roman" w:eastAsia="Times New Roman" w:hAnsi="Times New Roman" w:cs="Times New Roman"/>
          <w:lang w:val="sr-Cyrl-RS"/>
        </w:rPr>
        <w:t>им</w:t>
      </w:r>
      <w:r w:rsidRPr="00F44EDA">
        <w:rPr>
          <w:rFonts w:ascii="Times New Roman" w:eastAsia="Times New Roman" w:hAnsi="Times New Roman" w:cs="Times New Roman"/>
          <w:lang w:val="en-US"/>
        </w:rPr>
        <w:t xml:space="preserve"> ресурс</w:t>
      </w:r>
      <w:r w:rsidR="00F44EDA">
        <w:rPr>
          <w:rFonts w:ascii="Times New Roman" w:eastAsia="Times New Roman" w:hAnsi="Times New Roman" w:cs="Times New Roman"/>
          <w:lang w:val="sr-Cyrl-RS"/>
        </w:rPr>
        <w:t>има</w:t>
      </w:r>
      <w:r w:rsidRPr="00F44EDA">
        <w:rPr>
          <w:rFonts w:ascii="Times New Roman" w:eastAsia="Times New Roman" w:hAnsi="Times New Roman" w:cs="Times New Roman"/>
          <w:lang w:val="en-US"/>
        </w:rPr>
        <w:t xml:space="preserve"> у Градској управи за опште и заједничке послове </w:t>
      </w:r>
    </w:p>
    <w:p w14:paraId="5F4423C5" w14:textId="77777777" w:rsidR="00252565" w:rsidRPr="00252565" w:rsidRDefault="00252565" w:rsidP="00252565">
      <w:pPr>
        <w:spacing w:after="0" w:line="240" w:lineRule="auto"/>
        <w:ind w:left="1068"/>
        <w:contextualSpacing/>
        <w:jc w:val="both"/>
        <w:rPr>
          <w:rFonts w:ascii="Times New Roman" w:eastAsia="Times New Roman" w:hAnsi="Times New Roman" w:cs="Times New Roman"/>
          <w:b/>
          <w:lang w:val="en-US"/>
        </w:rPr>
      </w:pPr>
    </w:p>
    <w:p w14:paraId="541D16A1" w14:textId="77777777" w:rsidR="00252565" w:rsidRPr="00252565" w:rsidRDefault="00252565" w:rsidP="00252565">
      <w:pPr>
        <w:spacing w:after="0" w:line="240" w:lineRule="auto"/>
        <w:ind w:left="1068"/>
        <w:contextualSpacing/>
        <w:jc w:val="both"/>
        <w:rPr>
          <w:rFonts w:ascii="Times New Roman" w:eastAsia="Times New Roman" w:hAnsi="Times New Roman" w:cs="Times New Roman"/>
          <w:lang w:val="en-US"/>
        </w:rPr>
      </w:pPr>
    </w:p>
    <w:p w14:paraId="7AFA0510" w14:textId="77777777" w:rsidR="00252565" w:rsidRPr="00252565" w:rsidRDefault="00252565" w:rsidP="00252565">
      <w:pPr>
        <w:spacing w:after="0" w:line="240" w:lineRule="auto"/>
        <w:contextualSpacing/>
        <w:jc w:val="both"/>
        <w:rPr>
          <w:rFonts w:ascii="Times New Roman" w:eastAsia="Times New Roman" w:hAnsi="Times New Roman" w:cs="Times New Roman"/>
          <w:lang w:val="en-US"/>
        </w:rPr>
      </w:pPr>
      <w:r w:rsidRPr="00252565">
        <w:rPr>
          <w:rFonts w:ascii="Times New Roman" w:eastAsia="Times New Roman" w:hAnsi="Times New Roman" w:cs="Times New Roman"/>
          <w:lang w:val="en-US"/>
        </w:rPr>
        <w:t xml:space="preserve">       Конкурсна комисија има задатак да спроведе изборни поступак за попуњавање извршилачког радног места из става 1. диспозитива овог решења, у складу са Уредбом</w:t>
      </w:r>
      <w:r w:rsidRPr="00252565">
        <w:rPr>
          <w:rFonts w:ascii="Times New Roman" w:eastAsia="Times New Roman" w:hAnsi="Times New Roman" w:cs="Times New Roman"/>
          <w:lang w:val="ru-RU"/>
        </w:rPr>
        <w:t xml:space="preserve"> о спровођењу интерног и јавног конкурса за попуњавање радних места у аутономним покрајинама и јединицама локалне самоуправе.</w:t>
      </w:r>
      <w:r w:rsidRPr="00252565">
        <w:rPr>
          <w:rFonts w:ascii="Times New Roman" w:eastAsia="Times New Roman" w:hAnsi="Times New Roman" w:cs="Times New Roman"/>
          <w:lang w:val="en-US"/>
        </w:rPr>
        <w:t xml:space="preserve">  </w:t>
      </w:r>
    </w:p>
    <w:p w14:paraId="64A12A33"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15DCDC3E"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54F9F7B6" w14:textId="77777777" w:rsidR="00252565" w:rsidRPr="00252565" w:rsidRDefault="00252565" w:rsidP="00252565">
      <w:pPr>
        <w:spacing w:after="0" w:line="240" w:lineRule="auto"/>
        <w:jc w:val="center"/>
        <w:rPr>
          <w:rFonts w:ascii="Times New Roman" w:eastAsia="Times New Roman" w:hAnsi="Times New Roman" w:cs="Times New Roman"/>
          <w:b/>
          <w:lang w:val="en-US"/>
        </w:rPr>
      </w:pPr>
      <w:r w:rsidRPr="00252565">
        <w:rPr>
          <w:rFonts w:ascii="Times New Roman" w:eastAsia="Times New Roman" w:hAnsi="Times New Roman" w:cs="Times New Roman"/>
          <w:b/>
          <w:lang w:val="en-US"/>
        </w:rPr>
        <w:t>О б р а з л о ж е њ е</w:t>
      </w:r>
    </w:p>
    <w:p w14:paraId="14A0DC02" w14:textId="77777777" w:rsidR="00252565" w:rsidRPr="00252565" w:rsidRDefault="00252565" w:rsidP="00252565">
      <w:pPr>
        <w:spacing w:after="0" w:line="240" w:lineRule="auto"/>
        <w:jc w:val="both"/>
        <w:rPr>
          <w:rFonts w:ascii="Times New Roman" w:eastAsia="Times New Roman" w:hAnsi="Times New Roman" w:cs="Times New Roman"/>
          <w:b/>
          <w:lang w:val="en-US"/>
        </w:rPr>
      </w:pPr>
    </w:p>
    <w:p w14:paraId="7A24F8DD" w14:textId="2A97E8E4" w:rsidR="00252565" w:rsidRPr="00252565" w:rsidRDefault="00252565" w:rsidP="00252565">
      <w:pPr>
        <w:spacing w:after="0" w:line="240" w:lineRule="auto"/>
        <w:jc w:val="both"/>
        <w:rPr>
          <w:rFonts w:ascii="Times New Roman" w:eastAsia="Times New Roman" w:hAnsi="Times New Roman" w:cs="Times New Roman"/>
          <w:lang w:val="sr-Cyrl-CS"/>
        </w:rPr>
      </w:pPr>
      <w:r w:rsidRPr="00252565">
        <w:rPr>
          <w:rFonts w:ascii="Times New Roman" w:eastAsia="Times New Roman" w:hAnsi="Times New Roman" w:cs="Times New Roman"/>
          <w:lang w:val="en-US"/>
        </w:rPr>
        <w:t xml:space="preserve">         Решењем о попуњавању радног места број </w:t>
      </w:r>
      <w:r w:rsidR="00F44EDA" w:rsidRPr="00F44EDA">
        <w:rPr>
          <w:rFonts w:ascii="Times New Roman" w:eastAsia="Times New Roman" w:hAnsi="Times New Roman" w:cs="Times New Roman"/>
          <w:lang w:val="sr-Cyrl-CS" w:eastAsia="sr-Latn-CS"/>
        </w:rPr>
        <w:t>00</w:t>
      </w:r>
      <w:r w:rsidR="00F44EDA" w:rsidRPr="00F44EDA">
        <w:rPr>
          <w:rFonts w:ascii="Times New Roman" w:eastAsia="Times New Roman" w:hAnsi="Times New Roman" w:cs="Times New Roman"/>
          <w:lang w:val="sr-Cyrl-RS" w:eastAsia="sr-Latn-CS"/>
        </w:rPr>
        <w:t>4195459</w:t>
      </w:r>
      <w:r w:rsidR="00F44EDA" w:rsidRPr="00F44EDA">
        <w:rPr>
          <w:rFonts w:ascii="Times New Roman" w:eastAsia="Times New Roman" w:hAnsi="Times New Roman" w:cs="Times New Roman"/>
          <w:lang w:val="sr-Cyrl-CS" w:eastAsia="sr-Latn-CS"/>
        </w:rPr>
        <w:t>-2025-08926-004-000-110-024</w:t>
      </w:r>
      <w:r w:rsidR="00F44EDA">
        <w:rPr>
          <w:rFonts w:ascii="Times New Roman" w:eastAsia="Times New Roman" w:hAnsi="Times New Roman" w:cs="Times New Roman"/>
          <w:lang w:val="sr-Cyrl-CS" w:eastAsia="sr-Latn-CS"/>
        </w:rPr>
        <w:t xml:space="preserve"> </w:t>
      </w:r>
      <w:r w:rsidRPr="00252565">
        <w:rPr>
          <w:rFonts w:ascii="Times New Roman" w:eastAsia="Times New Roman" w:hAnsi="Times New Roman" w:cs="Times New Roman"/>
          <w:lang w:val="en-US"/>
        </w:rPr>
        <w:t xml:space="preserve">од </w:t>
      </w:r>
      <w:r>
        <w:rPr>
          <w:rFonts w:ascii="Times New Roman" w:eastAsia="Times New Roman" w:hAnsi="Times New Roman" w:cs="Times New Roman"/>
          <w:lang w:val="sr-Cyrl-RS"/>
        </w:rPr>
        <w:t>1</w:t>
      </w:r>
      <w:r w:rsidR="008529B6">
        <w:rPr>
          <w:rFonts w:ascii="Times New Roman" w:eastAsia="Times New Roman" w:hAnsi="Times New Roman" w:cs="Times New Roman"/>
          <w:lang w:val="sr-Cyrl-RS"/>
        </w:rPr>
        <w:t>6</w:t>
      </w:r>
      <w:r>
        <w:rPr>
          <w:rFonts w:ascii="Times New Roman" w:eastAsia="Times New Roman" w:hAnsi="Times New Roman" w:cs="Times New Roman"/>
          <w:lang w:val="sr-Cyrl-RS"/>
        </w:rPr>
        <w:t>.10</w:t>
      </w:r>
      <w:r w:rsidRPr="00252565">
        <w:rPr>
          <w:rFonts w:ascii="Times New Roman" w:eastAsia="Times New Roman" w:hAnsi="Times New Roman" w:cs="Times New Roman"/>
          <w:lang w:val="sr-Cyrl-RS"/>
        </w:rPr>
        <w:t>.2025</w:t>
      </w:r>
      <w:r w:rsidRPr="00252565">
        <w:rPr>
          <w:rFonts w:ascii="Times New Roman" w:eastAsia="Times New Roman" w:hAnsi="Times New Roman" w:cs="Times New Roman"/>
          <w:lang w:val="sr-Cyrl-CS"/>
        </w:rPr>
        <w:t>. године</w:t>
      </w:r>
      <w:r w:rsidRPr="00252565">
        <w:rPr>
          <w:rFonts w:ascii="Times New Roman" w:eastAsia="Times New Roman" w:hAnsi="Times New Roman" w:cs="Times New Roman"/>
          <w:lang w:val="en-US"/>
        </w:rPr>
        <w:t xml:space="preserve">, покренут је поступак попуњавања извршилачког радног места </w:t>
      </w:r>
      <w:r w:rsidR="00F44EDA" w:rsidRPr="00F44EDA">
        <w:rPr>
          <w:rFonts w:ascii="Times New Roman" w:eastAsia="Calibri" w:hAnsi="Times New Roman" w:cs="Times New Roman"/>
          <w:lang w:val="sr-Cyrl-RS"/>
        </w:rPr>
        <w:t>Администрастивни послови за потребе Градоначелника и Градског већа</w:t>
      </w:r>
      <w:r w:rsidRPr="00252565">
        <w:rPr>
          <w:rFonts w:ascii="Times New Roman" w:eastAsia="Calibri" w:hAnsi="Times New Roman" w:cs="Times New Roman"/>
          <w:lang w:val="sr-Cyrl-RS"/>
        </w:rPr>
        <w:t xml:space="preserve">, на неодређено време, звање </w:t>
      </w:r>
      <w:r w:rsidR="00F44EDA">
        <w:rPr>
          <w:rFonts w:ascii="Times New Roman" w:eastAsia="Calibri" w:hAnsi="Times New Roman" w:cs="Times New Roman"/>
          <w:lang w:val="sr-Cyrl-RS"/>
        </w:rPr>
        <w:t>више</w:t>
      </w:r>
      <w:r w:rsidRPr="00252565">
        <w:rPr>
          <w:rFonts w:ascii="Times New Roman" w:eastAsia="Calibri" w:hAnsi="Times New Roman" w:cs="Times New Roman"/>
          <w:lang w:val="sr-Cyrl-RS"/>
        </w:rPr>
        <w:t xml:space="preserve"> референт, један извршилац,</w:t>
      </w:r>
      <w:r w:rsidRPr="00252565">
        <w:rPr>
          <w:rFonts w:ascii="Times New Roman" w:eastAsia="Calibri" w:hAnsi="Times New Roman" w:cs="Times New Roman"/>
          <w:b/>
          <w:lang w:val="sr-Cyrl-CS"/>
        </w:rPr>
        <w:t xml:space="preserve"> </w:t>
      </w:r>
      <w:r w:rsidRPr="00252565">
        <w:rPr>
          <w:rFonts w:ascii="Times New Roman" w:eastAsia="Calibri" w:hAnsi="Times New Roman" w:cs="Times New Roman"/>
          <w:lang w:val="sr-Cyrl-CS"/>
        </w:rPr>
        <w:t xml:space="preserve">систематизовано чланом </w:t>
      </w:r>
      <w:r w:rsidR="00F44EDA">
        <w:rPr>
          <w:rFonts w:ascii="Times New Roman" w:eastAsia="Calibri" w:hAnsi="Times New Roman" w:cs="Times New Roman"/>
          <w:lang w:val="sr-Cyrl-CS"/>
        </w:rPr>
        <w:t>27</w:t>
      </w:r>
      <w:r w:rsidRPr="00252565">
        <w:rPr>
          <w:rFonts w:ascii="Times New Roman" w:eastAsia="Calibri" w:hAnsi="Times New Roman" w:cs="Times New Roman"/>
          <w:lang w:val="sr-Cyrl-CS"/>
        </w:rPr>
        <w:t xml:space="preserve">. Правилника о унутрашњем </w:t>
      </w:r>
      <w:r w:rsidRPr="00252565">
        <w:rPr>
          <w:rFonts w:ascii="Times New Roman" w:eastAsia="Calibri" w:hAnsi="Times New Roman" w:cs="Times New Roman"/>
          <w:lang w:val="sr-Cyrl-CS"/>
        </w:rPr>
        <w:lastRenderedPageBreak/>
        <w:t>уређењу и систематизацији радних места у градским управама и Градском правобранилаштву града Сремска Митровица</w:t>
      </w:r>
      <w:r w:rsidRPr="00252565">
        <w:rPr>
          <w:rFonts w:ascii="Times New Roman" w:eastAsia="Times New Roman" w:hAnsi="Times New Roman" w:cs="Times New Roman"/>
          <w:color w:val="000000"/>
          <w:lang w:val="sr-Cyrl-CS" w:eastAsia="sr-Latn-CS"/>
        </w:rPr>
        <w:t>.</w:t>
      </w:r>
    </w:p>
    <w:p w14:paraId="776C22B4" w14:textId="77777777" w:rsidR="00252565" w:rsidRPr="00252565" w:rsidRDefault="00252565" w:rsidP="00252565">
      <w:pPr>
        <w:spacing w:after="0" w:line="240" w:lineRule="auto"/>
        <w:jc w:val="both"/>
        <w:rPr>
          <w:rFonts w:ascii="Times New Roman" w:eastAsia="Times New Roman" w:hAnsi="Times New Roman" w:cs="Times New Roman"/>
          <w:color w:val="000000"/>
          <w:lang w:val="en-US"/>
        </w:rPr>
      </w:pPr>
      <w:r w:rsidRPr="00252565">
        <w:rPr>
          <w:rFonts w:ascii="Times New Roman" w:eastAsia="Times New Roman" w:hAnsi="Times New Roman" w:cs="Times New Roman"/>
          <w:lang w:val="sr-Cyrl-RS"/>
        </w:rPr>
        <w:t xml:space="preserve">        </w:t>
      </w:r>
      <w:r w:rsidRPr="00252565">
        <w:rPr>
          <w:rFonts w:ascii="Times New Roman" w:eastAsia="Times New Roman" w:hAnsi="Times New Roman" w:cs="Times New Roman"/>
          <w:lang w:val="en-US"/>
        </w:rPr>
        <w:t>Чланом 4. Закона о запосленима у аутономним покрајинама и јединицама локалне самоуправе прописано је да</w:t>
      </w:r>
      <w:r w:rsidRPr="00252565">
        <w:rPr>
          <w:rFonts w:ascii="Times New Roman" w:eastAsia="Times New Roman" w:hAnsi="Times New Roman" w:cs="Times New Roman"/>
          <w:color w:val="000000"/>
          <w:lang w:val="en-US"/>
        </w:rPr>
        <w:t xml:space="preserve"> за службенике и намештенике у јединицама локалне самоуправе, права и дужности у име послодавца, врши начелник градске или општинске управе ако је образована као јединствен орган, односно начелник управе за поједине области, или начелник управе градске општине, односно руководилац који руководи службом или организацијом.</w:t>
      </w:r>
    </w:p>
    <w:p w14:paraId="0A7C4D4D"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color w:val="000000"/>
          <w:lang w:val="sr-Cyrl-RS"/>
        </w:rPr>
      </w:pPr>
      <w:r w:rsidRPr="00252565">
        <w:rPr>
          <w:rFonts w:ascii="Times New Roman" w:eastAsia="Times New Roman" w:hAnsi="Times New Roman" w:cs="Times New Roman"/>
          <w:lang w:val="en-US"/>
        </w:rPr>
        <w:t xml:space="preserve">Чланом 85. Закона о запосленима у аутономним покрајинама и јединицама локалне самоуправе прописано је да </w:t>
      </w:r>
      <w:r w:rsidRPr="00252565">
        <w:rPr>
          <w:rFonts w:ascii="Times New Roman" w:eastAsia="Times New Roman" w:hAnsi="Times New Roman" w:cs="Times New Roman"/>
          <w:color w:val="000000"/>
          <w:lang w:val="en-US"/>
        </w:rPr>
        <w:t>интерни конкурс спроводи конкурсна комисија од три члана. Конкурсну комисију за спровођење интерног конкурса, сходно овом члану Закона, именује начелник управе, тако да конкурсну комисију обавезно чине непосредни руководилац организационе јединице у којој се попуњава радно место, службеник који је стручан у области за коју се попуњава радно место и службеник који обавља послове из области управљања људским ресурсима.</w:t>
      </w:r>
      <w:r w:rsidRPr="00252565">
        <w:rPr>
          <w:rFonts w:ascii="Times New Roman" w:eastAsia="Times New Roman" w:hAnsi="Times New Roman" w:cs="Times New Roman"/>
          <w:color w:val="000000"/>
          <w:lang w:val="sr-Cyrl-RS"/>
        </w:rPr>
        <w:t xml:space="preserve"> </w:t>
      </w:r>
    </w:p>
    <w:p w14:paraId="5DAE4AD4"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lang w:val="ru-RU"/>
        </w:rPr>
      </w:pPr>
      <w:r w:rsidRPr="00252565">
        <w:rPr>
          <w:rFonts w:ascii="Times New Roman" w:eastAsia="Times New Roman" w:hAnsi="Times New Roman" w:cs="Times New Roman"/>
          <w:lang w:val="ru-RU"/>
        </w:rPr>
        <w:t xml:space="preserve">Чланом </w:t>
      </w:r>
      <w:r w:rsidRPr="00252565">
        <w:rPr>
          <w:rFonts w:ascii="Times New Roman" w:eastAsia="Times New Roman" w:hAnsi="Times New Roman" w:cs="Times New Roman"/>
          <w:lang w:val="en-US"/>
        </w:rPr>
        <w:t>1</w:t>
      </w:r>
      <w:r w:rsidRPr="00252565">
        <w:rPr>
          <w:rFonts w:ascii="Times New Roman" w:eastAsia="Times New Roman" w:hAnsi="Times New Roman" w:cs="Times New Roman"/>
          <w:lang w:val="ru-RU"/>
        </w:rPr>
        <w:t>9. Уредбе о спровођењу интерног и јавног конкурса за попуњавање радних места у аутономним покрајинама и јединицама локалне самоуправе прописано је да се конкурсна комисија именује пре него што се огласи интерни конкурс.</w:t>
      </w:r>
    </w:p>
    <w:p w14:paraId="02798847" w14:textId="77777777" w:rsidR="00252565" w:rsidRPr="00252565" w:rsidRDefault="00252565" w:rsidP="00252565">
      <w:pPr>
        <w:shd w:val="clear" w:color="auto" w:fill="FFFFFF"/>
        <w:spacing w:before="48" w:after="48" w:line="240" w:lineRule="auto"/>
        <w:jc w:val="both"/>
        <w:rPr>
          <w:rFonts w:ascii="Times New Roman" w:eastAsia="Times New Roman" w:hAnsi="Times New Roman" w:cs="Times New Roman"/>
          <w:color w:val="000000"/>
          <w:lang w:val="en-US"/>
        </w:rPr>
      </w:pPr>
    </w:p>
    <w:p w14:paraId="0B6DB66E" w14:textId="26B8C396"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lang w:val="sr-Cyrl-CS"/>
        </w:rPr>
      </w:pPr>
      <w:r w:rsidRPr="00252565">
        <w:rPr>
          <w:rFonts w:ascii="Times New Roman" w:eastAsia="Times New Roman" w:hAnsi="Times New Roman" w:cs="Times New Roman"/>
          <w:lang w:val="sr-Cyrl-CS"/>
        </w:rPr>
        <w:t xml:space="preserve">Имајући у виду напред наведено, в.д. начелника Градске управе за </w:t>
      </w:r>
      <w:r w:rsidR="00F44EDA">
        <w:rPr>
          <w:rFonts w:ascii="Times New Roman" w:eastAsia="Times New Roman" w:hAnsi="Times New Roman" w:cs="Times New Roman"/>
          <w:lang w:val="sr-Cyrl-CS"/>
        </w:rPr>
        <w:t>опште и заједничке послове</w:t>
      </w:r>
      <w:r w:rsidRPr="00252565">
        <w:rPr>
          <w:rFonts w:ascii="Times New Roman" w:eastAsia="Times New Roman" w:hAnsi="Times New Roman" w:cs="Times New Roman"/>
          <w:lang w:val="sr-Cyrl-CS"/>
        </w:rPr>
        <w:t xml:space="preserve"> града Сремска Митровица, донео је одлуку као у диспозитиву овог решења.</w:t>
      </w:r>
      <w:bookmarkStart w:id="0" w:name="clan_174"/>
      <w:bookmarkStart w:id="1" w:name="str_175"/>
      <w:bookmarkEnd w:id="0"/>
      <w:bookmarkEnd w:id="1"/>
    </w:p>
    <w:p w14:paraId="0AFC5B01" w14:textId="77777777" w:rsidR="00252565" w:rsidRPr="00252565" w:rsidRDefault="00252565" w:rsidP="00252565">
      <w:pPr>
        <w:shd w:val="clear" w:color="auto" w:fill="FFFFFF"/>
        <w:spacing w:before="48" w:after="48" w:line="240" w:lineRule="auto"/>
        <w:ind w:firstLine="720"/>
        <w:jc w:val="both"/>
        <w:rPr>
          <w:rFonts w:ascii="Times New Roman" w:eastAsia="Times New Roman" w:hAnsi="Times New Roman" w:cs="Times New Roman"/>
          <w:color w:val="000000"/>
          <w:lang w:val="en-US"/>
        </w:rPr>
      </w:pPr>
    </w:p>
    <w:p w14:paraId="0E3BF2F3" w14:textId="77777777" w:rsidR="00252565" w:rsidRPr="00252565" w:rsidRDefault="00252565" w:rsidP="00252565">
      <w:pPr>
        <w:shd w:val="clear" w:color="auto" w:fill="FFFFFF"/>
        <w:tabs>
          <w:tab w:val="left" w:pos="6675"/>
        </w:tabs>
        <w:spacing w:before="48" w:after="48" w:line="240" w:lineRule="auto"/>
        <w:ind w:firstLine="720"/>
        <w:jc w:val="both"/>
        <w:rPr>
          <w:rFonts w:ascii="Times New Roman" w:eastAsia="Times New Roman" w:hAnsi="Times New Roman" w:cs="Times New Roman"/>
          <w:b/>
          <w:bCs/>
          <w:color w:val="000000"/>
          <w:lang w:val="sr-Cyrl-RS"/>
        </w:rPr>
      </w:pPr>
      <w:r w:rsidRPr="00252565">
        <w:rPr>
          <w:rFonts w:ascii="Times New Roman" w:eastAsia="Times New Roman" w:hAnsi="Times New Roman" w:cs="Times New Roman"/>
          <w:color w:val="000000"/>
          <w:lang w:val="en-US"/>
        </w:rPr>
        <w:tab/>
      </w:r>
    </w:p>
    <w:p w14:paraId="2CE40456" w14:textId="77777777" w:rsidR="00252565" w:rsidRPr="00252565" w:rsidRDefault="00252565" w:rsidP="00252565">
      <w:pPr>
        <w:spacing w:after="0" w:line="240" w:lineRule="auto"/>
        <w:jc w:val="both"/>
        <w:rPr>
          <w:rFonts w:ascii="Times New Roman" w:eastAsia="Times New Roman" w:hAnsi="Times New Roman" w:cs="Times New Roman"/>
          <w:lang w:val="en-US"/>
        </w:rPr>
      </w:pPr>
    </w:p>
    <w:p w14:paraId="7AA0700D" w14:textId="77777777" w:rsidR="00C41AB0" w:rsidRDefault="00C41AB0" w:rsidP="0066474A">
      <w:pPr>
        <w:spacing w:after="0" w:line="240" w:lineRule="auto"/>
        <w:ind w:left="720"/>
        <w:contextualSpacing/>
        <w:jc w:val="both"/>
      </w:pPr>
      <w:bookmarkStart w:id="2" w:name="_GoBack"/>
      <w:bookmarkEnd w:id="2"/>
    </w:p>
    <w:sectPr w:rsidR="00C41AB0" w:rsidSect="00F44EDA">
      <w:headerReference w:type="default" r:id="rId7"/>
      <w:headerReference w:type="first" r:id="rId8"/>
      <w:pgSz w:w="11906" w:h="16838" w:code="9"/>
      <w:pgMar w:top="1440" w:right="1440" w:bottom="1440" w:left="1440" w:header="340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3BF42" w14:textId="77777777" w:rsidR="008E6607" w:rsidRDefault="008E6607" w:rsidP="009909B2">
      <w:pPr>
        <w:spacing w:after="0" w:line="240" w:lineRule="auto"/>
      </w:pPr>
      <w:r>
        <w:separator/>
      </w:r>
    </w:p>
  </w:endnote>
  <w:endnote w:type="continuationSeparator" w:id="0">
    <w:p w14:paraId="5995BA57" w14:textId="77777777" w:rsidR="008E6607" w:rsidRDefault="008E6607" w:rsidP="00990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41D5B" w14:textId="77777777" w:rsidR="008E6607" w:rsidRDefault="008E6607" w:rsidP="009909B2">
      <w:pPr>
        <w:spacing w:after="0" w:line="240" w:lineRule="auto"/>
      </w:pPr>
      <w:r>
        <w:separator/>
      </w:r>
    </w:p>
  </w:footnote>
  <w:footnote w:type="continuationSeparator" w:id="0">
    <w:p w14:paraId="5D99153D" w14:textId="77777777" w:rsidR="008E6607" w:rsidRDefault="008E6607" w:rsidP="00990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A12EC" w14:textId="4BA7E8CE" w:rsidR="009909B2" w:rsidRDefault="009909B2">
    <w:pPr>
      <w:pStyle w:val="Header"/>
    </w:pPr>
  </w:p>
  <w:p w14:paraId="250F247B" w14:textId="77777777" w:rsidR="009909B2" w:rsidRDefault="00990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00EC4" w14:textId="19B7F4F5" w:rsidR="009909B2" w:rsidRDefault="00092E77">
    <w:pPr>
      <w:pStyle w:val="Header"/>
    </w:pPr>
    <w:r w:rsidRPr="009909B2">
      <w:rPr>
        <w:noProof/>
      </w:rPr>
      <mc:AlternateContent>
        <mc:Choice Requires="wps">
          <w:drawing>
            <wp:anchor distT="45720" distB="45720" distL="114300" distR="114300" simplePos="0" relativeHeight="251659264" behindDoc="0" locked="0" layoutInCell="1" allowOverlap="1" wp14:anchorId="54E576F2" wp14:editId="27F5E32C">
              <wp:simplePos x="0" y="0"/>
              <wp:positionH relativeFrom="column">
                <wp:posOffset>-142875</wp:posOffset>
              </wp:positionH>
              <wp:positionV relativeFrom="page">
                <wp:posOffset>1343025</wp:posOffset>
              </wp:positionV>
              <wp:extent cx="285750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762125"/>
                      </a:xfrm>
                      <a:prstGeom prst="rect">
                        <a:avLst/>
                      </a:prstGeom>
                      <a:solidFill>
                        <a:srgbClr val="FFFFFF"/>
                      </a:solidFill>
                      <a:ln w="9525">
                        <a:noFill/>
                        <a:miter lim="800000"/>
                        <a:headEnd/>
                        <a:tailEnd/>
                      </a:ln>
                    </wps:spPr>
                    <wps:txbx>
                      <w:txbxContent>
                        <w:p w14:paraId="6B97A065"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Република Србија</w:t>
                          </w:r>
                        </w:p>
                        <w:p w14:paraId="32F13C9A"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 xml:space="preserve">Аутономна покрајина Војводина </w:t>
                          </w:r>
                        </w:p>
                        <w:p w14:paraId="6BAEA7CD" w14:textId="77777777" w:rsidR="009909B2" w:rsidRPr="00C80AE1" w:rsidRDefault="009909B2" w:rsidP="009909B2">
                          <w:pPr>
                            <w:spacing w:after="0" w:line="220" w:lineRule="exact"/>
                            <w:jc w:val="center"/>
                            <w:rPr>
                              <w:rFonts w:ascii="Times New Roman" w:hAnsi="Times New Roman" w:cs="Times New Roman"/>
                              <w:b/>
                              <w:bCs/>
                              <w:sz w:val="20"/>
                              <w:szCs w:val="20"/>
                            </w:rPr>
                          </w:pPr>
                          <w:r w:rsidRPr="00C80AE1">
                            <w:rPr>
                              <w:rFonts w:ascii="Times New Roman" w:hAnsi="Times New Roman" w:cs="Times New Roman"/>
                              <w:b/>
                              <w:bCs/>
                              <w:sz w:val="20"/>
                              <w:szCs w:val="20"/>
                            </w:rPr>
                            <w:t>ГРАД СРЕМСКА МИТРОВИЦА</w:t>
                          </w:r>
                        </w:p>
                        <w:p w14:paraId="6E58E86F" w14:textId="4429017F" w:rsidR="0087127E" w:rsidRDefault="00C80AE1" w:rsidP="00F44EDA">
                          <w:pPr>
                            <w:spacing w:after="0" w:line="220" w:lineRule="exact"/>
                            <w:jc w:val="center"/>
                            <w:rPr>
                              <w:rFonts w:ascii="Times New Roman" w:hAnsi="Times New Roman" w:cs="Times New Roman"/>
                              <w:sz w:val="20"/>
                              <w:szCs w:val="20"/>
                              <w:lang w:val="sr-Cyrl-RS"/>
                            </w:rPr>
                          </w:pPr>
                          <w:r w:rsidRPr="00117643">
                            <w:rPr>
                              <w:rFonts w:ascii="Times New Roman" w:hAnsi="Times New Roman" w:cs="Times New Roman"/>
                              <w:sz w:val="20"/>
                              <w:szCs w:val="20"/>
                            </w:rPr>
                            <w:t xml:space="preserve">ГРАДСКА </w:t>
                          </w:r>
                          <w:r>
                            <w:rPr>
                              <w:rFonts w:ascii="Times New Roman" w:hAnsi="Times New Roman" w:cs="Times New Roman"/>
                              <w:sz w:val="20"/>
                              <w:szCs w:val="20"/>
                              <w:lang w:val="sr-Cyrl-RS"/>
                            </w:rPr>
                            <w:t>У</w:t>
                          </w:r>
                          <w:r w:rsidRPr="00117643">
                            <w:rPr>
                              <w:rFonts w:ascii="Times New Roman" w:hAnsi="Times New Roman" w:cs="Times New Roman"/>
                              <w:sz w:val="20"/>
                              <w:szCs w:val="20"/>
                            </w:rPr>
                            <w:t>ПРАВА</w:t>
                          </w:r>
                          <w:r>
                            <w:rPr>
                              <w:rFonts w:ascii="Times New Roman" w:hAnsi="Times New Roman" w:cs="Times New Roman"/>
                              <w:sz w:val="20"/>
                              <w:szCs w:val="20"/>
                              <w:lang w:val="sr-Cyrl-RS"/>
                            </w:rPr>
                            <w:t xml:space="preserve"> З</w:t>
                          </w:r>
                          <w:r w:rsidRPr="00117643">
                            <w:rPr>
                              <w:rFonts w:ascii="Times New Roman" w:hAnsi="Times New Roman" w:cs="Times New Roman"/>
                              <w:sz w:val="20"/>
                              <w:szCs w:val="20"/>
                            </w:rPr>
                            <w:t>А</w:t>
                          </w:r>
                          <w:r>
                            <w:rPr>
                              <w:rFonts w:ascii="Times New Roman" w:hAnsi="Times New Roman" w:cs="Times New Roman"/>
                              <w:sz w:val="20"/>
                              <w:szCs w:val="20"/>
                              <w:lang w:val="sr-Cyrl-RS"/>
                            </w:rPr>
                            <w:t xml:space="preserve"> </w:t>
                          </w:r>
                          <w:r w:rsidR="00F44EDA">
                            <w:rPr>
                              <w:rFonts w:ascii="Times New Roman" w:hAnsi="Times New Roman" w:cs="Times New Roman"/>
                              <w:sz w:val="20"/>
                              <w:szCs w:val="20"/>
                              <w:lang w:val="sr-Cyrl-RS"/>
                            </w:rPr>
                            <w:t>ОПШТЕ И ЗАЈЕДНИЧКЕ ПОСЛОВЕ</w:t>
                          </w:r>
                        </w:p>
                        <w:p w14:paraId="21E27CC3" w14:textId="1C2E2838"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Број: 00</w:t>
                          </w:r>
                          <w:r w:rsidR="00D4731E">
                            <w:rPr>
                              <w:rFonts w:ascii="Times New Roman" w:eastAsia="Times New Roman" w:hAnsi="Times New Roman" w:cs="Times New Roman"/>
                              <w:sz w:val="20"/>
                              <w:szCs w:val="20"/>
                              <w:lang w:val="sr-Cyrl-RS" w:eastAsia="sr-Latn-CS"/>
                            </w:rPr>
                            <w:t>4149770</w:t>
                          </w:r>
                          <w:r w:rsidRPr="00D64FB6">
                            <w:rPr>
                              <w:rFonts w:ascii="Times New Roman" w:eastAsia="Times New Roman" w:hAnsi="Times New Roman" w:cs="Times New Roman"/>
                              <w:sz w:val="20"/>
                              <w:szCs w:val="20"/>
                              <w:lang w:val="sr-Cyrl-CS" w:eastAsia="sr-Latn-CS"/>
                            </w:rPr>
                            <w:t>-2025-08926-0</w:t>
                          </w:r>
                          <w:r w:rsidR="00F44EDA">
                            <w:rPr>
                              <w:rFonts w:ascii="Times New Roman" w:eastAsia="Times New Roman" w:hAnsi="Times New Roman" w:cs="Times New Roman"/>
                              <w:sz w:val="20"/>
                              <w:szCs w:val="20"/>
                              <w:lang w:val="sr-Cyrl-CS" w:eastAsia="sr-Latn-CS"/>
                            </w:rPr>
                            <w:t>04</w:t>
                          </w:r>
                          <w:r w:rsidRPr="00D64FB6">
                            <w:rPr>
                              <w:rFonts w:ascii="Times New Roman" w:eastAsia="Times New Roman" w:hAnsi="Times New Roman" w:cs="Times New Roman"/>
                              <w:sz w:val="20"/>
                              <w:szCs w:val="20"/>
                              <w:lang w:val="sr-Cyrl-CS" w:eastAsia="sr-Latn-CS"/>
                            </w:rPr>
                            <w:t>-000-020-085</w:t>
                          </w:r>
                        </w:p>
                        <w:p w14:paraId="484E1032" w14:textId="1F0ACCB4"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Дана,</w:t>
                          </w:r>
                          <w:r w:rsidRPr="00D64FB6">
                            <w:rPr>
                              <w:rFonts w:ascii="Times New Roman" w:eastAsia="Times New Roman" w:hAnsi="Times New Roman" w:cs="Times New Roman"/>
                              <w:sz w:val="20"/>
                              <w:szCs w:val="20"/>
                              <w:lang w:val="sr-Latn-CS" w:eastAsia="sr-Latn-CS"/>
                            </w:rPr>
                            <w:t xml:space="preserve"> </w:t>
                          </w:r>
                          <w:r w:rsidR="00D4731E">
                            <w:rPr>
                              <w:rFonts w:ascii="Times New Roman" w:eastAsia="Times New Roman" w:hAnsi="Times New Roman" w:cs="Times New Roman"/>
                              <w:sz w:val="20"/>
                              <w:szCs w:val="20"/>
                              <w:lang w:val="sr-Cyrl-RS" w:eastAsia="sr-Latn-CS"/>
                            </w:rPr>
                            <w:t>1</w:t>
                          </w:r>
                          <w:r w:rsidR="00F44EDA">
                            <w:rPr>
                              <w:rFonts w:ascii="Times New Roman" w:eastAsia="Times New Roman" w:hAnsi="Times New Roman" w:cs="Times New Roman"/>
                              <w:sz w:val="20"/>
                              <w:szCs w:val="20"/>
                              <w:lang w:val="sr-Cyrl-RS" w:eastAsia="sr-Latn-CS"/>
                            </w:rPr>
                            <w:t>6</w:t>
                          </w:r>
                          <w:r w:rsidR="00D4731E">
                            <w:rPr>
                              <w:rFonts w:ascii="Times New Roman" w:eastAsia="Times New Roman" w:hAnsi="Times New Roman" w:cs="Times New Roman"/>
                              <w:sz w:val="20"/>
                              <w:szCs w:val="20"/>
                              <w:lang w:val="sr-Cyrl-RS" w:eastAsia="sr-Latn-CS"/>
                            </w:rPr>
                            <w:t>.10</w:t>
                          </w:r>
                          <w:r w:rsidRPr="00D64FB6">
                            <w:rPr>
                              <w:rFonts w:ascii="Times New Roman" w:eastAsia="Times New Roman" w:hAnsi="Times New Roman" w:cs="Times New Roman"/>
                              <w:sz w:val="20"/>
                              <w:szCs w:val="20"/>
                              <w:lang w:val="sr-Cyrl-RS" w:eastAsia="sr-Latn-CS"/>
                            </w:rPr>
                            <w:t>.2025</w:t>
                          </w:r>
                          <w:r w:rsidRPr="00D64FB6">
                            <w:rPr>
                              <w:rFonts w:ascii="Times New Roman" w:eastAsia="Times New Roman" w:hAnsi="Times New Roman" w:cs="Times New Roman"/>
                              <w:sz w:val="20"/>
                              <w:szCs w:val="20"/>
                              <w:lang w:val="sr-Cyrl-CS" w:eastAsia="sr-Latn-CS"/>
                            </w:rPr>
                            <w:t>. године</w:t>
                          </w:r>
                        </w:p>
                        <w:p w14:paraId="75D0357D" w14:textId="77777777" w:rsidR="00D64FB6" w:rsidRPr="00D64FB6" w:rsidRDefault="00D64FB6" w:rsidP="00D64FB6">
                          <w:pPr>
                            <w:spacing w:after="0" w:line="240" w:lineRule="auto"/>
                            <w:jc w:val="center"/>
                            <w:rPr>
                              <w:rFonts w:ascii="Times New Roman" w:eastAsia="Times New Roman" w:hAnsi="Times New Roman" w:cs="Times New Roman"/>
                              <w:sz w:val="20"/>
                              <w:szCs w:val="20"/>
                              <w:lang w:val="sr-Latn-CS" w:eastAsia="sr-Latn-CS"/>
                            </w:rPr>
                          </w:pPr>
                          <w:r w:rsidRPr="00D64FB6">
                            <w:rPr>
                              <w:rFonts w:ascii="Times New Roman" w:eastAsia="Times New Roman" w:hAnsi="Times New Roman" w:cs="Times New Roman"/>
                              <w:sz w:val="20"/>
                              <w:szCs w:val="20"/>
                              <w:lang w:val="sr-Cyrl-CS" w:eastAsia="sr-Latn-CS"/>
                            </w:rPr>
                            <w:t>Сремска Митровица</w:t>
                          </w:r>
                        </w:p>
                        <w:p w14:paraId="14A991E1" w14:textId="77777777" w:rsidR="00D64FB6" w:rsidRPr="00D64FB6" w:rsidRDefault="00D64FB6" w:rsidP="00D64FB6">
                          <w:pPr>
                            <w:spacing w:after="0" w:line="240" w:lineRule="auto"/>
                            <w:jc w:val="center"/>
                            <w:rPr>
                              <w:rFonts w:ascii="Times New Roman" w:eastAsia="Times New Roman" w:hAnsi="Times New Roman" w:cs="Times New Roman"/>
                              <w:b/>
                              <w:sz w:val="20"/>
                              <w:szCs w:val="20"/>
                              <w:lang w:val="sr-Cyrl-CS" w:eastAsia="sr-Latn-CS"/>
                            </w:rPr>
                          </w:pPr>
                        </w:p>
                        <w:p w14:paraId="5269049B" w14:textId="77777777" w:rsidR="00D64FB6" w:rsidRPr="00117643" w:rsidRDefault="00D64FB6" w:rsidP="00DF4C20">
                          <w:pPr>
                            <w:spacing w:after="0" w:line="220" w:lineRule="exact"/>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576F2" id="_x0000_t202" coordsize="21600,21600" o:spt="202" path="m,l,21600r21600,l21600,xe">
              <v:stroke joinstyle="miter"/>
              <v:path gradientshapeok="t" o:connecttype="rect"/>
            </v:shapetype>
            <v:shape id="Text Box 2" o:spid="_x0000_s1026" type="#_x0000_t202" style="position:absolute;margin-left:-11.25pt;margin-top:105.75pt;width:225pt;height:13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" stroked="f">
              <v:textbox>
                <w:txbxContent>
                  <w:p w14:paraId="6B97A065"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Република Србија</w:t>
                    </w:r>
                  </w:p>
                  <w:p w14:paraId="32F13C9A" w14:textId="77777777" w:rsidR="009909B2" w:rsidRPr="00C80AE1" w:rsidRDefault="009909B2" w:rsidP="009909B2">
                    <w:pPr>
                      <w:spacing w:after="0" w:line="220" w:lineRule="exact"/>
                      <w:jc w:val="center"/>
                      <w:rPr>
                        <w:rFonts w:ascii="Times New Roman" w:hAnsi="Times New Roman" w:cs="Times New Roman"/>
                        <w:sz w:val="20"/>
                        <w:szCs w:val="20"/>
                      </w:rPr>
                    </w:pPr>
                    <w:r w:rsidRPr="00C80AE1">
                      <w:rPr>
                        <w:rFonts w:ascii="Times New Roman" w:hAnsi="Times New Roman" w:cs="Times New Roman"/>
                        <w:sz w:val="20"/>
                        <w:szCs w:val="20"/>
                      </w:rPr>
                      <w:t xml:space="preserve">Аутономна покрајина Војводина </w:t>
                    </w:r>
                  </w:p>
                  <w:p w14:paraId="6BAEA7CD" w14:textId="77777777" w:rsidR="009909B2" w:rsidRPr="00C80AE1" w:rsidRDefault="009909B2" w:rsidP="009909B2">
                    <w:pPr>
                      <w:spacing w:after="0" w:line="220" w:lineRule="exact"/>
                      <w:jc w:val="center"/>
                      <w:rPr>
                        <w:rFonts w:ascii="Times New Roman" w:hAnsi="Times New Roman" w:cs="Times New Roman"/>
                        <w:b/>
                        <w:bCs/>
                        <w:sz w:val="20"/>
                        <w:szCs w:val="20"/>
                      </w:rPr>
                    </w:pPr>
                    <w:r w:rsidRPr="00C80AE1">
                      <w:rPr>
                        <w:rFonts w:ascii="Times New Roman" w:hAnsi="Times New Roman" w:cs="Times New Roman"/>
                        <w:b/>
                        <w:bCs/>
                        <w:sz w:val="20"/>
                        <w:szCs w:val="20"/>
                      </w:rPr>
                      <w:t>ГРАД СРЕМСКА МИТРОВИЦА</w:t>
                    </w:r>
                  </w:p>
                  <w:p w14:paraId="6E58E86F" w14:textId="4429017F" w:rsidR="0087127E" w:rsidRDefault="00C80AE1" w:rsidP="00F44EDA">
                    <w:pPr>
                      <w:spacing w:after="0" w:line="220" w:lineRule="exact"/>
                      <w:jc w:val="center"/>
                      <w:rPr>
                        <w:rFonts w:ascii="Times New Roman" w:hAnsi="Times New Roman" w:cs="Times New Roman"/>
                        <w:sz w:val="20"/>
                        <w:szCs w:val="20"/>
                        <w:lang w:val="sr-Cyrl-RS"/>
                      </w:rPr>
                    </w:pPr>
                    <w:r w:rsidRPr="00117643">
                      <w:rPr>
                        <w:rFonts w:ascii="Times New Roman" w:hAnsi="Times New Roman" w:cs="Times New Roman"/>
                        <w:sz w:val="20"/>
                        <w:szCs w:val="20"/>
                      </w:rPr>
                      <w:t xml:space="preserve">ГРАДСКА </w:t>
                    </w:r>
                    <w:r>
                      <w:rPr>
                        <w:rFonts w:ascii="Times New Roman" w:hAnsi="Times New Roman" w:cs="Times New Roman"/>
                        <w:sz w:val="20"/>
                        <w:szCs w:val="20"/>
                        <w:lang w:val="sr-Cyrl-RS"/>
                      </w:rPr>
                      <w:t>У</w:t>
                    </w:r>
                    <w:r w:rsidRPr="00117643">
                      <w:rPr>
                        <w:rFonts w:ascii="Times New Roman" w:hAnsi="Times New Roman" w:cs="Times New Roman"/>
                        <w:sz w:val="20"/>
                        <w:szCs w:val="20"/>
                      </w:rPr>
                      <w:t>ПРАВА</w:t>
                    </w:r>
                    <w:r>
                      <w:rPr>
                        <w:rFonts w:ascii="Times New Roman" w:hAnsi="Times New Roman" w:cs="Times New Roman"/>
                        <w:sz w:val="20"/>
                        <w:szCs w:val="20"/>
                        <w:lang w:val="sr-Cyrl-RS"/>
                      </w:rPr>
                      <w:t xml:space="preserve"> З</w:t>
                    </w:r>
                    <w:r w:rsidRPr="00117643">
                      <w:rPr>
                        <w:rFonts w:ascii="Times New Roman" w:hAnsi="Times New Roman" w:cs="Times New Roman"/>
                        <w:sz w:val="20"/>
                        <w:szCs w:val="20"/>
                      </w:rPr>
                      <w:t>А</w:t>
                    </w:r>
                    <w:r>
                      <w:rPr>
                        <w:rFonts w:ascii="Times New Roman" w:hAnsi="Times New Roman" w:cs="Times New Roman"/>
                        <w:sz w:val="20"/>
                        <w:szCs w:val="20"/>
                        <w:lang w:val="sr-Cyrl-RS"/>
                      </w:rPr>
                      <w:t xml:space="preserve"> </w:t>
                    </w:r>
                    <w:r w:rsidR="00F44EDA">
                      <w:rPr>
                        <w:rFonts w:ascii="Times New Roman" w:hAnsi="Times New Roman" w:cs="Times New Roman"/>
                        <w:sz w:val="20"/>
                        <w:szCs w:val="20"/>
                        <w:lang w:val="sr-Cyrl-RS"/>
                      </w:rPr>
                      <w:t>ОПШТЕ И ЗАЈЕДНИЧКЕ ПОСЛОВЕ</w:t>
                    </w:r>
                  </w:p>
                  <w:p w14:paraId="21E27CC3" w14:textId="1C2E2838"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Број: 00</w:t>
                    </w:r>
                    <w:r w:rsidR="00D4731E">
                      <w:rPr>
                        <w:rFonts w:ascii="Times New Roman" w:eastAsia="Times New Roman" w:hAnsi="Times New Roman" w:cs="Times New Roman"/>
                        <w:sz w:val="20"/>
                        <w:szCs w:val="20"/>
                        <w:lang w:val="sr-Cyrl-RS" w:eastAsia="sr-Latn-CS"/>
                      </w:rPr>
                      <w:t>4149770</w:t>
                    </w:r>
                    <w:r w:rsidRPr="00D64FB6">
                      <w:rPr>
                        <w:rFonts w:ascii="Times New Roman" w:eastAsia="Times New Roman" w:hAnsi="Times New Roman" w:cs="Times New Roman"/>
                        <w:sz w:val="20"/>
                        <w:szCs w:val="20"/>
                        <w:lang w:val="sr-Cyrl-CS" w:eastAsia="sr-Latn-CS"/>
                      </w:rPr>
                      <w:t>-2025-08926-0</w:t>
                    </w:r>
                    <w:r w:rsidR="00F44EDA">
                      <w:rPr>
                        <w:rFonts w:ascii="Times New Roman" w:eastAsia="Times New Roman" w:hAnsi="Times New Roman" w:cs="Times New Roman"/>
                        <w:sz w:val="20"/>
                        <w:szCs w:val="20"/>
                        <w:lang w:val="sr-Cyrl-CS" w:eastAsia="sr-Latn-CS"/>
                      </w:rPr>
                      <w:t>04</w:t>
                    </w:r>
                    <w:r w:rsidRPr="00D64FB6">
                      <w:rPr>
                        <w:rFonts w:ascii="Times New Roman" w:eastAsia="Times New Roman" w:hAnsi="Times New Roman" w:cs="Times New Roman"/>
                        <w:sz w:val="20"/>
                        <w:szCs w:val="20"/>
                        <w:lang w:val="sr-Cyrl-CS" w:eastAsia="sr-Latn-CS"/>
                      </w:rPr>
                      <w:t>-000-020-085</w:t>
                    </w:r>
                  </w:p>
                  <w:p w14:paraId="484E1032" w14:textId="1F0ACCB4" w:rsidR="00D64FB6" w:rsidRPr="00D64FB6" w:rsidRDefault="00D64FB6" w:rsidP="00D64FB6">
                    <w:pPr>
                      <w:spacing w:after="0" w:line="240" w:lineRule="auto"/>
                      <w:jc w:val="center"/>
                      <w:rPr>
                        <w:rFonts w:ascii="Times New Roman" w:eastAsia="Times New Roman" w:hAnsi="Times New Roman" w:cs="Times New Roman"/>
                        <w:sz w:val="20"/>
                        <w:szCs w:val="20"/>
                        <w:lang w:val="sr-Cyrl-CS" w:eastAsia="sr-Latn-CS"/>
                      </w:rPr>
                    </w:pPr>
                    <w:r w:rsidRPr="00D64FB6">
                      <w:rPr>
                        <w:rFonts w:ascii="Times New Roman" w:eastAsia="Times New Roman" w:hAnsi="Times New Roman" w:cs="Times New Roman"/>
                        <w:sz w:val="20"/>
                        <w:szCs w:val="20"/>
                        <w:lang w:val="sr-Cyrl-CS" w:eastAsia="sr-Latn-CS"/>
                      </w:rPr>
                      <w:t>Дана,</w:t>
                    </w:r>
                    <w:r w:rsidRPr="00D64FB6">
                      <w:rPr>
                        <w:rFonts w:ascii="Times New Roman" w:eastAsia="Times New Roman" w:hAnsi="Times New Roman" w:cs="Times New Roman"/>
                        <w:sz w:val="20"/>
                        <w:szCs w:val="20"/>
                        <w:lang w:val="sr-Latn-CS" w:eastAsia="sr-Latn-CS"/>
                      </w:rPr>
                      <w:t xml:space="preserve"> </w:t>
                    </w:r>
                    <w:r w:rsidR="00D4731E">
                      <w:rPr>
                        <w:rFonts w:ascii="Times New Roman" w:eastAsia="Times New Roman" w:hAnsi="Times New Roman" w:cs="Times New Roman"/>
                        <w:sz w:val="20"/>
                        <w:szCs w:val="20"/>
                        <w:lang w:val="sr-Cyrl-RS" w:eastAsia="sr-Latn-CS"/>
                      </w:rPr>
                      <w:t>1</w:t>
                    </w:r>
                    <w:r w:rsidR="00F44EDA">
                      <w:rPr>
                        <w:rFonts w:ascii="Times New Roman" w:eastAsia="Times New Roman" w:hAnsi="Times New Roman" w:cs="Times New Roman"/>
                        <w:sz w:val="20"/>
                        <w:szCs w:val="20"/>
                        <w:lang w:val="sr-Cyrl-RS" w:eastAsia="sr-Latn-CS"/>
                      </w:rPr>
                      <w:t>6</w:t>
                    </w:r>
                    <w:r w:rsidR="00D4731E">
                      <w:rPr>
                        <w:rFonts w:ascii="Times New Roman" w:eastAsia="Times New Roman" w:hAnsi="Times New Roman" w:cs="Times New Roman"/>
                        <w:sz w:val="20"/>
                        <w:szCs w:val="20"/>
                        <w:lang w:val="sr-Cyrl-RS" w:eastAsia="sr-Latn-CS"/>
                      </w:rPr>
                      <w:t>.10</w:t>
                    </w:r>
                    <w:r w:rsidRPr="00D64FB6">
                      <w:rPr>
                        <w:rFonts w:ascii="Times New Roman" w:eastAsia="Times New Roman" w:hAnsi="Times New Roman" w:cs="Times New Roman"/>
                        <w:sz w:val="20"/>
                        <w:szCs w:val="20"/>
                        <w:lang w:val="sr-Cyrl-RS" w:eastAsia="sr-Latn-CS"/>
                      </w:rPr>
                      <w:t>.2025</w:t>
                    </w:r>
                    <w:r w:rsidRPr="00D64FB6">
                      <w:rPr>
                        <w:rFonts w:ascii="Times New Roman" w:eastAsia="Times New Roman" w:hAnsi="Times New Roman" w:cs="Times New Roman"/>
                        <w:sz w:val="20"/>
                        <w:szCs w:val="20"/>
                        <w:lang w:val="sr-Cyrl-CS" w:eastAsia="sr-Latn-CS"/>
                      </w:rPr>
                      <w:t>. године</w:t>
                    </w:r>
                  </w:p>
                  <w:p w14:paraId="75D0357D" w14:textId="77777777" w:rsidR="00D64FB6" w:rsidRPr="00D64FB6" w:rsidRDefault="00D64FB6" w:rsidP="00D64FB6">
                    <w:pPr>
                      <w:spacing w:after="0" w:line="240" w:lineRule="auto"/>
                      <w:jc w:val="center"/>
                      <w:rPr>
                        <w:rFonts w:ascii="Times New Roman" w:eastAsia="Times New Roman" w:hAnsi="Times New Roman" w:cs="Times New Roman"/>
                        <w:sz w:val="20"/>
                        <w:szCs w:val="20"/>
                        <w:lang w:val="sr-Latn-CS" w:eastAsia="sr-Latn-CS"/>
                      </w:rPr>
                    </w:pPr>
                    <w:r w:rsidRPr="00D64FB6">
                      <w:rPr>
                        <w:rFonts w:ascii="Times New Roman" w:eastAsia="Times New Roman" w:hAnsi="Times New Roman" w:cs="Times New Roman"/>
                        <w:sz w:val="20"/>
                        <w:szCs w:val="20"/>
                        <w:lang w:val="sr-Cyrl-CS" w:eastAsia="sr-Latn-CS"/>
                      </w:rPr>
                      <w:t>Сремска Митровица</w:t>
                    </w:r>
                  </w:p>
                  <w:p w14:paraId="14A991E1" w14:textId="77777777" w:rsidR="00D64FB6" w:rsidRPr="00D64FB6" w:rsidRDefault="00D64FB6" w:rsidP="00D64FB6">
                    <w:pPr>
                      <w:spacing w:after="0" w:line="240" w:lineRule="auto"/>
                      <w:jc w:val="center"/>
                      <w:rPr>
                        <w:rFonts w:ascii="Times New Roman" w:eastAsia="Times New Roman" w:hAnsi="Times New Roman" w:cs="Times New Roman"/>
                        <w:b/>
                        <w:sz w:val="20"/>
                        <w:szCs w:val="20"/>
                        <w:lang w:val="sr-Cyrl-CS" w:eastAsia="sr-Latn-CS"/>
                      </w:rPr>
                    </w:pPr>
                  </w:p>
                  <w:p w14:paraId="5269049B" w14:textId="77777777" w:rsidR="00D64FB6" w:rsidRPr="00117643" w:rsidRDefault="00D64FB6" w:rsidP="00DF4C20">
                    <w:pPr>
                      <w:spacing w:after="0" w:line="220" w:lineRule="exact"/>
                      <w:jc w:val="center"/>
                      <w:rPr>
                        <w:rFonts w:ascii="Times New Roman" w:hAnsi="Times New Roman" w:cs="Times New Roman"/>
                        <w:sz w:val="20"/>
                        <w:szCs w:val="20"/>
                      </w:rPr>
                    </w:pPr>
                  </w:p>
                </w:txbxContent>
              </v:textbox>
              <w10:wrap type="square" anchory="page"/>
            </v:shape>
          </w:pict>
        </mc:Fallback>
      </mc:AlternateContent>
    </w:r>
    <w:r w:rsidR="000B2347" w:rsidRPr="009909B2">
      <w:rPr>
        <w:noProof/>
      </w:rPr>
      <w:drawing>
        <wp:anchor distT="0" distB="0" distL="114300" distR="114300" simplePos="0" relativeHeight="251660288" behindDoc="0" locked="0" layoutInCell="1" allowOverlap="1" wp14:anchorId="6234DA29" wp14:editId="165B8076">
          <wp:simplePos x="0" y="0"/>
          <wp:positionH relativeFrom="column">
            <wp:posOffset>1030605</wp:posOffset>
          </wp:positionH>
          <wp:positionV relativeFrom="paragraph">
            <wp:posOffset>-1429385</wp:posOffset>
          </wp:positionV>
          <wp:extent cx="337820" cy="658495"/>
          <wp:effectExtent l="0" t="0" r="508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3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92D62"/>
    <w:multiLevelType w:val="hybridMultilevel"/>
    <w:tmpl w:val="ACD2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7C6843"/>
    <w:multiLevelType w:val="hybridMultilevel"/>
    <w:tmpl w:val="2486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B2"/>
    <w:rsid w:val="00092E77"/>
    <w:rsid w:val="000B2347"/>
    <w:rsid w:val="001B4E2E"/>
    <w:rsid w:val="001D41D1"/>
    <w:rsid w:val="00252565"/>
    <w:rsid w:val="00313D8D"/>
    <w:rsid w:val="003270BA"/>
    <w:rsid w:val="00361D27"/>
    <w:rsid w:val="004A2339"/>
    <w:rsid w:val="004B4A88"/>
    <w:rsid w:val="0066474A"/>
    <w:rsid w:val="00707D6E"/>
    <w:rsid w:val="00731DB2"/>
    <w:rsid w:val="0076484A"/>
    <w:rsid w:val="008529B6"/>
    <w:rsid w:val="0087127E"/>
    <w:rsid w:val="008E6607"/>
    <w:rsid w:val="00933798"/>
    <w:rsid w:val="009615BB"/>
    <w:rsid w:val="009909B2"/>
    <w:rsid w:val="00A17EDF"/>
    <w:rsid w:val="00BF4365"/>
    <w:rsid w:val="00C41AB0"/>
    <w:rsid w:val="00C53CC5"/>
    <w:rsid w:val="00C80AE1"/>
    <w:rsid w:val="00D05755"/>
    <w:rsid w:val="00D4731E"/>
    <w:rsid w:val="00D64FB6"/>
    <w:rsid w:val="00DF4C20"/>
    <w:rsid w:val="00DF77E4"/>
    <w:rsid w:val="00E4632B"/>
    <w:rsid w:val="00F021ED"/>
    <w:rsid w:val="00F4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E7865"/>
  <w15:chartTrackingRefBased/>
  <w15:docId w15:val="{15C9FD44-D158-43DD-9ED0-7EF590971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4FB6"/>
    <w:pPr>
      <w:spacing w:line="256" w:lineRule="auto"/>
    </w:pPr>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9B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9909B2"/>
  </w:style>
  <w:style w:type="paragraph" w:styleId="Footer">
    <w:name w:val="footer"/>
    <w:basedOn w:val="Normal"/>
    <w:link w:val="FooterChar"/>
    <w:uiPriority w:val="99"/>
    <w:unhideWhenUsed/>
    <w:rsid w:val="009909B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99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542</Words>
  <Characters>3096</Characters>
  <Application>Microsoft Office Word</Application>
  <DocSecurity>0</DocSecurity>
  <Lines>25</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Vladislava Radanov</dc:creator>
  <cp:keywords/>
  <dc:description/>
  <cp:lastModifiedBy>Jelena Erdeljan Đonlić</cp:lastModifiedBy>
  <cp:revision>11</cp:revision>
  <cp:lastPrinted>2025-10-09T07:44:00Z</cp:lastPrinted>
  <dcterms:created xsi:type="dcterms:W3CDTF">2025-10-09T09:59:00Z</dcterms:created>
  <dcterms:modified xsi:type="dcterms:W3CDTF">2025-10-30T09:17:00Z</dcterms:modified>
</cp:coreProperties>
</file>