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CC" w:rsidRDefault="000A0ACC" w:rsidP="000A0ACC">
      <w:pPr>
        <w:ind w:firstLine="720"/>
        <w:jc w:val="both"/>
      </w:pPr>
      <w:r>
        <w:t xml:space="preserve">На основу члана 9. став 1. Уредбе о средствима за подстицање програма или недостајућег  дела средстава за финансирање програма од јавног интереса које реализују удружења  („Сл.гласник РС“ бр.16/2018) и Програма за доделу буџетских средстава као дотација удружењима грађана из области заштите животне средине за 2019.годину,  донето од стране Градског веће под бројем 401-806/2019-III дана 20.9.2019.године, конкурсна комисија дана </w:t>
      </w:r>
      <w:r>
        <w:rPr>
          <w:color w:val="000000" w:themeColor="text1"/>
        </w:rPr>
        <w:t>21.10.2019</w:t>
      </w:r>
      <w:r>
        <w:t>.године , доноси</w:t>
      </w:r>
    </w:p>
    <w:p w:rsidR="000A0ACC" w:rsidRDefault="000A0ACC" w:rsidP="000A0ACC">
      <w:pPr>
        <w:rPr>
          <w:b/>
          <w:u w:val="single"/>
          <w:lang w:val="en-US"/>
        </w:rPr>
      </w:pPr>
    </w:p>
    <w:p w:rsidR="000A0ACC" w:rsidRDefault="000A0ACC" w:rsidP="000A0ACC">
      <w:pPr>
        <w:rPr>
          <w:b/>
          <w:u w:val="single"/>
          <w:lang w:val="en-US"/>
        </w:rPr>
      </w:pPr>
    </w:p>
    <w:p w:rsidR="000A0ACC" w:rsidRDefault="000A0ACC" w:rsidP="000A0AC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>ЛИСТ</w:t>
      </w:r>
      <w:r>
        <w:rPr>
          <w:b/>
          <w:u w:val="single"/>
        </w:rPr>
        <w:t>У</w:t>
      </w:r>
      <w:r>
        <w:rPr>
          <w:b/>
          <w:u w:val="single"/>
          <w:lang w:val="sr-Cyrl-CS"/>
        </w:rPr>
        <w:t xml:space="preserve"> ВРЕДНОВАЊА И РАНГИРАЊА ПРОГРАМА </w:t>
      </w:r>
    </w:p>
    <w:p w:rsidR="000A0ACC" w:rsidRDefault="000A0ACC" w:rsidP="000A0ACC">
      <w:pPr>
        <w:jc w:val="center"/>
        <w:rPr>
          <w:lang w:val="sr-Cyrl-CS"/>
        </w:rPr>
      </w:pPr>
    </w:p>
    <w:p w:rsidR="000A0ACC" w:rsidRDefault="000A0ACC" w:rsidP="000A0ACC">
      <w:pPr>
        <w:ind w:firstLine="720"/>
        <w:jc w:val="both"/>
        <w:rPr>
          <w:lang w:val="en-US"/>
        </w:rPr>
      </w:pPr>
      <w:r>
        <w:rPr>
          <w:lang w:val="sr-Cyrl-CS"/>
        </w:rPr>
        <w:t>којима се из буџета града Сремска Митровица додељују средства за финансирање програма  из области заштите животне средине, по спроведеном конкурсу Градске управе за пољопривреду и заштиту животне средине Града Сремска Митровица расписаном  дана  25. септембра 2019.године.</w:t>
      </w:r>
    </w:p>
    <w:p w:rsidR="000A0ACC" w:rsidRDefault="000A0ACC" w:rsidP="000A0ACC">
      <w:pPr>
        <w:ind w:firstLine="720"/>
        <w:jc w:val="both"/>
        <w:rPr>
          <w:lang w:val="en-US"/>
        </w:rPr>
      </w:pPr>
    </w:p>
    <w:p w:rsidR="000A0ACC" w:rsidRDefault="000A0ACC" w:rsidP="000A0ACC">
      <w:pPr>
        <w:ind w:firstLine="720"/>
        <w:jc w:val="both"/>
        <w:rPr>
          <w:b/>
          <w:lang w:val="sr-Cyrl-CS"/>
        </w:rPr>
      </w:pPr>
      <w:r>
        <w:rPr>
          <w:b/>
          <w:lang w:val="sr-Cyrl-CS"/>
        </w:rPr>
        <w:t>Подржана удружења и програми:</w:t>
      </w:r>
    </w:p>
    <w:p w:rsidR="000A0ACC" w:rsidRDefault="000A0ACC" w:rsidP="000A0ACC">
      <w:pPr>
        <w:jc w:val="center"/>
        <w:rPr>
          <w:lang w:val="sr-Cyrl-CS"/>
        </w:rPr>
      </w:pPr>
    </w:p>
    <w:p w:rsidR="000A0ACC" w:rsidRDefault="000A0ACC" w:rsidP="000A0ACC">
      <w:pPr>
        <w:ind w:right="-1"/>
        <w:jc w:val="both"/>
        <w:rPr>
          <w:lang w:val="ru-RU"/>
        </w:rPr>
      </w:pPr>
      <w:r>
        <w:rPr>
          <w:lang w:val="ru-RU"/>
        </w:rPr>
        <w:t>1. Покрету горана Сремска Митровица за програм: Заштита Специјални резерват природе Засавица (са додељених 98 бодова у Листи вредновања и рангирања), предлаже се  додела  износа од 3.950.000,00 динара;</w:t>
      </w:r>
    </w:p>
    <w:p w:rsidR="000A0ACC" w:rsidRDefault="000A0ACC" w:rsidP="000A0ACC">
      <w:pPr>
        <w:ind w:right="-1"/>
        <w:jc w:val="both"/>
        <w:rPr>
          <w:lang w:val="ru-RU"/>
        </w:rPr>
      </w:pPr>
    </w:p>
    <w:p w:rsidR="000A0ACC" w:rsidRDefault="000A0ACC" w:rsidP="000A0ACC">
      <w:pPr>
        <w:ind w:right="-1"/>
        <w:jc w:val="both"/>
        <w:rPr>
          <w:lang w:val="en-US"/>
        </w:rPr>
      </w:pPr>
      <w:r>
        <w:rPr>
          <w:lang w:val="ru-RU"/>
        </w:rPr>
        <w:t xml:space="preserve">2. Удружење за заштиту и одгој ситних животиња Срем. Митровица  за програм : Промени навике – подржи природу (са додељених </w:t>
      </w:r>
      <w:r>
        <w:rPr>
          <w:lang w:val="en-US"/>
        </w:rPr>
        <w:t>5</w:t>
      </w:r>
      <w:r>
        <w:t>2</w:t>
      </w:r>
      <w:r>
        <w:rPr>
          <w:lang w:val="ru-RU"/>
        </w:rPr>
        <w:t xml:space="preserve"> бода у Листи вредновања и рангирања) , предлаже се додела износа од </w:t>
      </w:r>
      <w:r>
        <w:t>25</w:t>
      </w:r>
      <w:r>
        <w:rPr>
          <w:lang w:val="ru-RU"/>
        </w:rPr>
        <w:t>.000,00 динара;</w:t>
      </w:r>
    </w:p>
    <w:p w:rsidR="000A0ACC" w:rsidRDefault="000A0ACC" w:rsidP="000A0ACC">
      <w:pPr>
        <w:ind w:right="-1"/>
        <w:jc w:val="both"/>
        <w:rPr>
          <w:lang w:val="en-US"/>
        </w:rPr>
      </w:pPr>
    </w:p>
    <w:p w:rsidR="000A0ACC" w:rsidRDefault="000A0ACC" w:rsidP="000A0ACC">
      <w:pPr>
        <w:ind w:right="-1"/>
        <w:jc w:val="both"/>
        <w:rPr>
          <w:lang w:val="ru-RU"/>
        </w:rPr>
      </w:pPr>
      <w:r>
        <w:rPr>
          <w:lang w:val="ru-RU"/>
        </w:rPr>
        <w:t>3. Удружење гљивара «Лисичарка» за програм: Природа и ми најбољи другари</w:t>
      </w:r>
      <w:r>
        <w:rPr>
          <w:lang/>
        </w:rPr>
        <w:t xml:space="preserve"> </w:t>
      </w:r>
      <w:r>
        <w:rPr>
          <w:lang w:val="ru-RU"/>
        </w:rPr>
        <w:t>(са додељених 5</w:t>
      </w:r>
      <w:r>
        <w:rPr>
          <w:lang w:val="en-US"/>
        </w:rPr>
        <w:t>2</w:t>
      </w:r>
      <w:r>
        <w:rPr>
          <w:lang w:val="ru-RU"/>
        </w:rPr>
        <w:t xml:space="preserve"> бода у Листи вредновања и рангирања), предлаже се додела износа од </w:t>
      </w:r>
      <w:r>
        <w:rPr>
          <w:lang/>
        </w:rPr>
        <w:t>25</w:t>
      </w:r>
      <w:r>
        <w:rPr>
          <w:lang w:val="ru-RU"/>
        </w:rPr>
        <w:t>.000,00 динара;</w:t>
      </w:r>
    </w:p>
    <w:p w:rsidR="000A0ACC" w:rsidRDefault="000A0ACC" w:rsidP="000A0ACC">
      <w:pPr>
        <w:ind w:firstLine="708"/>
        <w:jc w:val="both"/>
      </w:pPr>
      <w:proofErr w:type="spellStart"/>
      <w:proofErr w:type="gramStart"/>
      <w:r>
        <w:rPr>
          <w:lang w:val="en-US"/>
        </w:rPr>
        <w:t>Листа</w:t>
      </w:r>
      <w:proofErr w:type="spellEnd"/>
      <w:r>
        <w:t xml:space="preserve"> вредновања и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рангирања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про</w:t>
      </w:r>
      <w:proofErr w:type="spellEnd"/>
      <w:r>
        <w:t>грама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је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утврђена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према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критеријумима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мерилима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Учесници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конкурса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имају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право</w:t>
      </w:r>
      <w:proofErr w:type="spellEnd"/>
      <w:r>
        <w:rPr>
          <w:lang w:val="en-US"/>
        </w:rPr>
        <w:t xml:space="preserve"> </w:t>
      </w:r>
      <w:r>
        <w:t>увида у поднете пријаве и приложену документацију у року од три радна дана од дана објављивања листе, односно до 26.10.2019.</w:t>
      </w:r>
      <w:proofErr w:type="gramEnd"/>
      <w:r>
        <w:t xml:space="preserve"> године. На листу учесници конкурса имају право приговора у року од осам дана од дана њеног објављивања, односно до 31.10. 2019.године.</w:t>
      </w:r>
    </w:p>
    <w:p w:rsidR="000A0ACC" w:rsidRDefault="000A0ACC" w:rsidP="000A0ACC">
      <w:pPr>
        <w:jc w:val="both"/>
      </w:pPr>
      <w:r>
        <w:t>Одлуку о приговору , надлежни орган доноси у року од 15 дана од дана њеног пријема.</w:t>
      </w:r>
    </w:p>
    <w:p w:rsidR="000A0ACC" w:rsidRDefault="000A0ACC" w:rsidP="000A0ACC">
      <w:pPr>
        <w:jc w:val="both"/>
      </w:pPr>
      <w:r>
        <w:t>Одлуку о избору програма  Градска управа за пољопорвреду и заштиту животне средине доноси у року од 30 дана од дана истека рока за подношење приговора.</w:t>
      </w:r>
    </w:p>
    <w:p w:rsidR="000A0ACC" w:rsidRDefault="000A0ACC" w:rsidP="000A0ACC">
      <w:pPr>
        <w:ind w:firstLine="708"/>
        <w:jc w:val="both"/>
      </w:pPr>
    </w:p>
    <w:p w:rsidR="000A0ACC" w:rsidRDefault="000A0ACC" w:rsidP="000A0ACC">
      <w:pPr>
        <w:ind w:firstLine="708"/>
        <w:jc w:val="both"/>
        <w:rPr>
          <w:lang w:val="sr-Cyrl-CS"/>
        </w:rPr>
      </w:pPr>
    </w:p>
    <w:p w:rsidR="000A0ACC" w:rsidRDefault="000A0ACC" w:rsidP="000A0ACC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У Сремској Митровици                         </w:t>
      </w:r>
    </w:p>
    <w:p w:rsidR="000A0ACC" w:rsidRDefault="000A0ACC" w:rsidP="000A0ACC">
      <w:pPr>
        <w:jc w:val="both"/>
        <w:rPr>
          <w:b/>
          <w:color w:val="000000" w:themeColor="text1"/>
          <w:lang w:val="sr-Cyrl-CS"/>
        </w:rPr>
      </w:pPr>
      <w:r>
        <w:rPr>
          <w:b/>
          <w:color w:val="000000" w:themeColor="text1"/>
          <w:lang w:val="sr-Cyrl-CS"/>
        </w:rPr>
        <w:t xml:space="preserve">    2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  <w:lang w:val="sr-Cyrl-CS"/>
        </w:rPr>
        <w:t>.10.2019.године</w:t>
      </w:r>
    </w:p>
    <w:p w:rsidR="000A0ACC" w:rsidRDefault="000A0ACC" w:rsidP="000A0ACC">
      <w:pPr>
        <w:rPr>
          <w:color w:val="000000" w:themeColor="text1"/>
        </w:rPr>
      </w:pPr>
    </w:p>
    <w:p w:rsidR="000A0ACC" w:rsidRDefault="000A0ACC" w:rsidP="000A0ACC"/>
    <w:p w:rsidR="00671CC5" w:rsidRDefault="00671CC5"/>
    <w:sectPr w:rsidR="00671CC5" w:rsidSect="00671CC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0ACC"/>
    <w:rsid w:val="000A0ACC"/>
    <w:rsid w:val="00671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>HP Inc.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slavicas</dc:creator>
  <cp:keywords/>
  <dc:description/>
  <cp:lastModifiedBy>slavicas</cp:lastModifiedBy>
  <cp:revision>2</cp:revision>
  <dcterms:created xsi:type="dcterms:W3CDTF">2019-10-21T09:24:00Z</dcterms:created>
  <dcterms:modified xsi:type="dcterms:W3CDTF">2019-10-21T09:30:00Z</dcterms:modified>
</cp:coreProperties>
</file>