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FE" w:rsidRDefault="00575EC7" w:rsidP="005B77FE">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w:t>
      </w:r>
      <w:r w:rsidR="005B77FE">
        <w:rPr>
          <w:rFonts w:ascii="Times New Roman" w:eastAsia="Times New Roman" w:hAnsi="Times New Roman"/>
          <w:b/>
          <w:noProof/>
          <w:sz w:val="24"/>
          <w:szCs w:val="24"/>
          <w:lang w:eastAsia="sr-Latn-RS"/>
        </w:rPr>
        <w:drawing>
          <wp:inline distT="0" distB="0" distL="0" distR="0">
            <wp:extent cx="619125" cy="753745"/>
            <wp:effectExtent l="0" t="0" r="9525" b="8255"/>
            <wp:docPr id="1" name="Picture 1" descr="Description: Description: mali grb kolor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kolorni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3745"/>
                    </a:xfrm>
                    <a:prstGeom prst="rect">
                      <a:avLst/>
                    </a:prstGeom>
                    <a:noFill/>
                    <a:ln>
                      <a:noFill/>
                    </a:ln>
                  </pic:spPr>
                </pic:pic>
              </a:graphicData>
            </a:graphic>
          </wp:inline>
        </w:drawing>
      </w:r>
    </w:p>
    <w:p w:rsidR="005B77FE" w:rsidRDefault="005B77FE" w:rsidP="005B77FE">
      <w:pPr>
        <w:spacing w:after="0" w:line="240" w:lineRule="auto"/>
        <w:rPr>
          <w:rFonts w:ascii="Times New Roman" w:hAnsi="Times New Roman"/>
          <w:b/>
          <w:lang w:val="sr-Latn-CS"/>
        </w:rPr>
      </w:pPr>
      <w:r>
        <w:rPr>
          <w:rFonts w:ascii="Times New Roman" w:hAnsi="Times New Roman"/>
          <w:b/>
          <w:lang w:val="sr-Cyrl-CS"/>
        </w:rPr>
        <w:t>РЕПУБЛИКА СРБИЈА</w:t>
      </w:r>
    </w:p>
    <w:p w:rsidR="005B77FE" w:rsidRDefault="005B77FE" w:rsidP="005B77FE">
      <w:pPr>
        <w:spacing w:after="0" w:line="240" w:lineRule="auto"/>
        <w:rPr>
          <w:rFonts w:ascii="Times New Roman" w:hAnsi="Times New Roman"/>
          <w:b/>
          <w:lang w:val="sr-Latn-CS"/>
        </w:rPr>
      </w:pPr>
      <w:r>
        <w:rPr>
          <w:rFonts w:ascii="Times New Roman" w:hAnsi="Times New Roman"/>
          <w:b/>
          <w:lang w:val="sr-Latn-CS"/>
        </w:rPr>
        <w:t>АП ВОЈВОДИНА</w:t>
      </w:r>
    </w:p>
    <w:p w:rsidR="005B77FE" w:rsidRDefault="005B77FE" w:rsidP="005B77FE">
      <w:pPr>
        <w:spacing w:after="0" w:line="240" w:lineRule="auto"/>
        <w:rPr>
          <w:rFonts w:ascii="Times New Roman" w:hAnsi="Times New Roman"/>
          <w:b/>
          <w:lang w:val="sr-Latn-CS"/>
        </w:rPr>
      </w:pPr>
      <w:r>
        <w:rPr>
          <w:rFonts w:ascii="Times New Roman" w:hAnsi="Times New Roman"/>
          <w:b/>
          <w:lang w:val="sr-Latn-CS"/>
        </w:rPr>
        <w:t>Град Сремска Митровица</w:t>
      </w:r>
    </w:p>
    <w:p w:rsidR="005B77FE" w:rsidRDefault="005B77FE" w:rsidP="005B77FE">
      <w:pPr>
        <w:spacing w:after="0" w:line="240" w:lineRule="auto"/>
        <w:rPr>
          <w:rFonts w:ascii="Times New Roman" w:hAnsi="Times New Roman"/>
          <w:b/>
          <w:lang w:val="sr-Latn-CS"/>
        </w:rPr>
      </w:pPr>
      <w:r>
        <w:rPr>
          <w:rFonts w:ascii="Times New Roman" w:hAnsi="Times New Roman"/>
          <w:b/>
          <w:lang w:val="sr-Latn-CS"/>
        </w:rPr>
        <w:t>Градска управа за саобраћај,</w:t>
      </w:r>
    </w:p>
    <w:p w:rsidR="005B77FE" w:rsidRDefault="005B77FE" w:rsidP="005B77FE">
      <w:pPr>
        <w:spacing w:after="0" w:line="240" w:lineRule="auto"/>
        <w:rPr>
          <w:rFonts w:ascii="Times New Roman" w:hAnsi="Times New Roman"/>
          <w:b/>
          <w:lang w:val="sr-Latn-CS"/>
        </w:rPr>
      </w:pPr>
      <w:r>
        <w:rPr>
          <w:rFonts w:ascii="Times New Roman" w:hAnsi="Times New Roman"/>
          <w:b/>
          <w:lang w:val="sr-Latn-CS"/>
        </w:rPr>
        <w:t>комуналне и инспекцијске послове</w:t>
      </w:r>
    </w:p>
    <w:p w:rsidR="005B77FE" w:rsidRDefault="005B77FE" w:rsidP="005B77FE">
      <w:pPr>
        <w:spacing w:after="0" w:line="240" w:lineRule="auto"/>
        <w:rPr>
          <w:rFonts w:ascii="Times New Roman" w:hAnsi="Times New Roman"/>
          <w:b/>
        </w:rPr>
      </w:pPr>
      <w:r>
        <w:rPr>
          <w:rFonts w:ascii="Times New Roman" w:hAnsi="Times New Roman"/>
          <w:b/>
        </w:rPr>
        <w:t>Број:</w:t>
      </w:r>
      <w:r w:rsidR="00EA468D" w:rsidRPr="00575EC7">
        <w:rPr>
          <w:rFonts w:ascii="Times New Roman" w:hAnsi="Times New Roman"/>
          <w:b/>
          <w:color w:val="FF0000"/>
        </w:rPr>
        <w:t>021-86</w:t>
      </w:r>
      <w:r w:rsidRPr="00575EC7">
        <w:rPr>
          <w:rFonts w:ascii="Times New Roman" w:hAnsi="Times New Roman"/>
          <w:b/>
          <w:color w:val="FF0000"/>
        </w:rPr>
        <w:t>/201</w:t>
      </w:r>
      <w:r w:rsidR="00575EC7" w:rsidRPr="00575EC7">
        <w:rPr>
          <w:rFonts w:ascii="Times New Roman" w:hAnsi="Times New Roman"/>
          <w:b/>
          <w:color w:val="FF0000"/>
          <w:lang w:val="sr-Cyrl-RS"/>
        </w:rPr>
        <w:t>9</w:t>
      </w:r>
      <w:r w:rsidRPr="00575EC7">
        <w:rPr>
          <w:rFonts w:ascii="Times New Roman" w:hAnsi="Times New Roman"/>
          <w:b/>
          <w:color w:val="FF0000"/>
        </w:rPr>
        <w:t>-VII</w:t>
      </w:r>
    </w:p>
    <w:p w:rsidR="005B77FE" w:rsidRPr="00A716CB" w:rsidRDefault="005B77FE" w:rsidP="005B77FE">
      <w:pPr>
        <w:spacing w:after="0" w:line="240" w:lineRule="auto"/>
        <w:rPr>
          <w:rFonts w:ascii="Times New Roman" w:hAnsi="Times New Roman"/>
          <w:b/>
        </w:rPr>
      </w:pPr>
      <w:r>
        <w:rPr>
          <w:rFonts w:ascii="Times New Roman" w:hAnsi="Times New Roman"/>
          <w:b/>
          <w:lang w:val="sr-Latn-CS"/>
        </w:rPr>
        <w:t>Дана:</w:t>
      </w:r>
      <w:r w:rsidR="00A716CB">
        <w:rPr>
          <w:rFonts w:ascii="Times New Roman" w:hAnsi="Times New Roman"/>
          <w:b/>
        </w:rPr>
        <w:t>04.10.201</w:t>
      </w:r>
      <w:r w:rsidR="00575EC7">
        <w:rPr>
          <w:rFonts w:ascii="Times New Roman" w:hAnsi="Times New Roman"/>
          <w:b/>
          <w:lang w:val="sr-Cyrl-RS"/>
        </w:rPr>
        <w:t>9</w:t>
      </w:r>
      <w:r w:rsidR="00A716CB">
        <w:rPr>
          <w:rFonts w:ascii="Times New Roman" w:hAnsi="Times New Roman"/>
          <w:b/>
        </w:rPr>
        <w:t>.</w:t>
      </w:r>
    </w:p>
    <w:p w:rsidR="005B77FE" w:rsidRDefault="005B77FE" w:rsidP="005B77F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Сремска Митровица</w:t>
      </w: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C267A5" w:rsidP="005B77FE">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ГОДИШЊИ</w:t>
      </w:r>
      <w:r w:rsidR="005B77FE">
        <w:rPr>
          <w:rFonts w:ascii="Times New Roman" w:eastAsia="Times New Roman" w:hAnsi="Times New Roman"/>
          <w:b/>
          <w:sz w:val="40"/>
          <w:szCs w:val="40"/>
        </w:rPr>
        <w:t xml:space="preserve"> ПЛАН ИНСПЕКЦИЈСКОГ НАДЗОРА ЗА 20</w:t>
      </w:r>
      <w:r w:rsidR="00575EC7">
        <w:rPr>
          <w:rFonts w:ascii="Times New Roman" w:eastAsia="Times New Roman" w:hAnsi="Times New Roman"/>
          <w:b/>
          <w:sz w:val="40"/>
          <w:szCs w:val="40"/>
          <w:lang w:val="sr-Cyrl-RS"/>
        </w:rPr>
        <w:t>21</w:t>
      </w:r>
      <w:r w:rsidR="005B77FE">
        <w:rPr>
          <w:rFonts w:ascii="Times New Roman" w:eastAsia="Times New Roman" w:hAnsi="Times New Roman"/>
          <w:b/>
          <w:sz w:val="40"/>
          <w:szCs w:val="40"/>
        </w:rPr>
        <w:t>. ГОДИНУ</w:t>
      </w: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ГРАДСКЕ УПРАВЕ ЗА САОБРАЋАЈ, КОМУНАЛНЕ И ИНСПЕКЦИЈСКЕ ПОСЛОВЕ</w:t>
      </w: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center"/>
        <w:rPr>
          <w:rFonts w:ascii="Times New Roman" w:eastAsia="Times New Roman" w:hAnsi="Times New Roman"/>
          <w:b/>
          <w:sz w:val="24"/>
          <w:szCs w:val="24"/>
        </w:rPr>
      </w:pPr>
    </w:p>
    <w:p w:rsidR="005B77FE" w:rsidRDefault="005B77FE" w:rsidP="005B77FE">
      <w:pPr>
        <w:spacing w:after="0" w:line="240" w:lineRule="auto"/>
        <w:jc w:val="both"/>
        <w:rPr>
          <w:rFonts w:ascii="Times New Roman" w:eastAsia="Times New Roman" w:hAnsi="Times New Roman"/>
          <w:b/>
          <w:sz w:val="24"/>
          <w:szCs w:val="24"/>
        </w:rPr>
      </w:pPr>
    </w:p>
    <w:p w:rsidR="005B77FE" w:rsidRDefault="005B77FE" w:rsidP="005B77FE">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p>
    <w:p w:rsidR="005B77FE" w:rsidRDefault="005B77FE" w:rsidP="005B77FE">
      <w:pPr>
        <w:rPr>
          <w:rFonts w:ascii="Times New Roman" w:hAnsi="Times New Roman"/>
          <w:b/>
          <w:sz w:val="24"/>
          <w:szCs w:val="24"/>
        </w:rPr>
      </w:pPr>
    </w:p>
    <w:p w:rsidR="005B77FE" w:rsidRDefault="005B77FE" w:rsidP="005B77FE">
      <w:pPr>
        <w:rPr>
          <w:rFonts w:ascii="Times New Roman" w:hAnsi="Times New Roman"/>
          <w:b/>
          <w:sz w:val="24"/>
          <w:szCs w:val="24"/>
        </w:rPr>
      </w:pPr>
    </w:p>
    <w:p w:rsidR="005B77FE" w:rsidRPr="00CC136E" w:rsidRDefault="005B77FE" w:rsidP="005B77FE">
      <w:pPr>
        <w:jc w:val="center"/>
        <w:rPr>
          <w:rFonts w:ascii="Times New Roman" w:hAnsi="Times New Roman"/>
          <w:b/>
          <w:sz w:val="24"/>
          <w:szCs w:val="24"/>
          <w:lang w:val="sr-Cyrl-RS"/>
        </w:rPr>
      </w:pPr>
      <w:r>
        <w:rPr>
          <w:rFonts w:ascii="Times New Roman" w:hAnsi="Times New Roman"/>
          <w:b/>
          <w:sz w:val="24"/>
          <w:szCs w:val="24"/>
        </w:rPr>
        <w:t>Сремска Митровица,</w:t>
      </w:r>
      <w:r w:rsidR="00FD6201">
        <w:rPr>
          <w:rFonts w:ascii="Times New Roman" w:hAnsi="Times New Roman"/>
          <w:b/>
          <w:sz w:val="24"/>
          <w:szCs w:val="24"/>
        </w:rPr>
        <w:t xml:space="preserve">октобар </w:t>
      </w:r>
      <w:r>
        <w:rPr>
          <w:rFonts w:ascii="Times New Roman" w:hAnsi="Times New Roman"/>
          <w:b/>
          <w:sz w:val="24"/>
          <w:szCs w:val="24"/>
        </w:rPr>
        <w:t>20</w:t>
      </w:r>
      <w:r w:rsidR="00CC136E">
        <w:rPr>
          <w:rFonts w:ascii="Times New Roman" w:hAnsi="Times New Roman"/>
          <w:b/>
          <w:sz w:val="24"/>
          <w:szCs w:val="24"/>
          <w:lang w:val="sr-Cyrl-RS"/>
        </w:rPr>
        <w:t>20</w:t>
      </w:r>
      <w:r w:rsidR="00575EC7">
        <w:rPr>
          <w:rFonts w:ascii="Times New Roman" w:hAnsi="Times New Roman"/>
          <w:b/>
          <w:sz w:val="24"/>
          <w:szCs w:val="24"/>
          <w:lang w:val="sr-Cyrl-RS"/>
        </w:rPr>
        <w:t>.</w:t>
      </w:r>
    </w:p>
    <w:p w:rsidR="00DF27FC" w:rsidRDefault="00DF27FC" w:rsidP="005B77FE">
      <w:pPr>
        <w:rPr>
          <w:rFonts w:ascii="Times New Roman" w:hAnsi="Times New Roman"/>
          <w:b/>
          <w:sz w:val="24"/>
          <w:szCs w:val="24"/>
        </w:rPr>
      </w:pPr>
    </w:p>
    <w:p w:rsidR="005B77FE" w:rsidRDefault="005B77FE" w:rsidP="005B77FE">
      <w:pPr>
        <w:rPr>
          <w:rFonts w:ascii="Times New Roman" w:hAnsi="Times New Roman"/>
          <w:b/>
          <w:sz w:val="24"/>
          <w:szCs w:val="24"/>
        </w:rPr>
      </w:pPr>
      <w:r>
        <w:rPr>
          <w:rFonts w:ascii="Times New Roman" w:hAnsi="Times New Roman"/>
          <w:b/>
          <w:sz w:val="24"/>
          <w:szCs w:val="24"/>
        </w:rPr>
        <w:lastRenderedPageBreak/>
        <w:t>САДРЖАЈ:</w:t>
      </w:r>
    </w:p>
    <w:p w:rsidR="00D50118" w:rsidRDefault="00D50118" w:rsidP="005B77FE">
      <w:pPr>
        <w:rPr>
          <w:rFonts w:ascii="Times New Roman" w:hAnsi="Times New Roman"/>
          <w:b/>
          <w:sz w:val="24"/>
          <w:szCs w:val="24"/>
        </w:rPr>
      </w:pPr>
    </w:p>
    <w:p w:rsidR="00F30367" w:rsidRDefault="00F30367" w:rsidP="001B3F82">
      <w:pPr>
        <w:jc w:val="right"/>
        <w:rPr>
          <w:rFonts w:ascii="Times New Roman" w:hAnsi="Times New Roman"/>
          <w:b/>
          <w:sz w:val="24"/>
          <w:szCs w:val="24"/>
        </w:rPr>
      </w:pPr>
      <w:r>
        <w:rPr>
          <w:rFonts w:ascii="Times New Roman" w:hAnsi="Times New Roman"/>
          <w:b/>
          <w:sz w:val="24"/>
          <w:szCs w:val="24"/>
        </w:rPr>
        <w:t>1.Увод..........................................................................................................................</w:t>
      </w:r>
      <w:r w:rsidR="0014336C">
        <w:rPr>
          <w:rFonts w:ascii="Times New Roman" w:hAnsi="Times New Roman"/>
          <w:b/>
          <w:sz w:val="24"/>
          <w:szCs w:val="24"/>
        </w:rPr>
        <w:t>..</w:t>
      </w:r>
      <w:r>
        <w:rPr>
          <w:rFonts w:ascii="Times New Roman" w:hAnsi="Times New Roman"/>
          <w:b/>
          <w:sz w:val="24"/>
          <w:szCs w:val="24"/>
        </w:rPr>
        <w:t>..</w:t>
      </w:r>
      <w:r w:rsidR="006C483A">
        <w:rPr>
          <w:rFonts w:ascii="Times New Roman" w:hAnsi="Times New Roman"/>
          <w:b/>
          <w:sz w:val="24"/>
          <w:szCs w:val="24"/>
        </w:rPr>
        <w:t>1</w:t>
      </w:r>
    </w:p>
    <w:p w:rsidR="00F30367" w:rsidRDefault="00F30367" w:rsidP="001B3F82">
      <w:pPr>
        <w:jc w:val="right"/>
        <w:rPr>
          <w:rFonts w:ascii="Times New Roman" w:hAnsi="Times New Roman"/>
          <w:b/>
          <w:sz w:val="24"/>
          <w:szCs w:val="24"/>
        </w:rPr>
      </w:pPr>
      <w:r>
        <w:rPr>
          <w:rFonts w:ascii="Times New Roman" w:hAnsi="Times New Roman"/>
          <w:b/>
          <w:sz w:val="24"/>
          <w:szCs w:val="24"/>
        </w:rPr>
        <w:t>2.</w:t>
      </w:r>
      <w:r w:rsidRPr="00F30367">
        <w:rPr>
          <w:rFonts w:ascii="Times New Roman" w:hAnsi="Times New Roman"/>
          <w:b/>
          <w:sz w:val="24"/>
          <w:szCs w:val="24"/>
        </w:rPr>
        <w:t>Организациона структура инспекцијских служби Градске управе за саобраћај, комуналне и инспекцијске послове</w:t>
      </w:r>
      <w:r>
        <w:rPr>
          <w:rFonts w:ascii="Times New Roman" w:hAnsi="Times New Roman"/>
          <w:b/>
          <w:sz w:val="24"/>
          <w:szCs w:val="24"/>
        </w:rPr>
        <w:t>......................................................................</w:t>
      </w:r>
      <w:r w:rsidR="0014336C">
        <w:rPr>
          <w:rFonts w:ascii="Times New Roman" w:hAnsi="Times New Roman"/>
          <w:b/>
          <w:sz w:val="24"/>
          <w:szCs w:val="24"/>
        </w:rPr>
        <w:t>.....2</w:t>
      </w:r>
    </w:p>
    <w:p w:rsidR="00F30367" w:rsidRDefault="00F30367" w:rsidP="001B3F82">
      <w:pPr>
        <w:jc w:val="right"/>
        <w:rPr>
          <w:rFonts w:ascii="Times New Roman" w:hAnsi="Times New Roman"/>
          <w:b/>
          <w:sz w:val="24"/>
          <w:szCs w:val="24"/>
        </w:rPr>
      </w:pPr>
      <w:r>
        <w:rPr>
          <w:rFonts w:ascii="Times New Roman" w:hAnsi="Times New Roman"/>
          <w:b/>
          <w:sz w:val="24"/>
          <w:szCs w:val="24"/>
        </w:rPr>
        <w:t>3. Комунална инспекција.......................................................................................</w:t>
      </w:r>
      <w:r w:rsidR="0014336C">
        <w:rPr>
          <w:rFonts w:ascii="Times New Roman" w:hAnsi="Times New Roman"/>
          <w:b/>
          <w:sz w:val="24"/>
          <w:szCs w:val="24"/>
        </w:rPr>
        <w:t>......3</w:t>
      </w:r>
    </w:p>
    <w:p w:rsidR="00F30367" w:rsidRDefault="00F30367" w:rsidP="001B3F82">
      <w:pPr>
        <w:ind w:firstLine="708"/>
        <w:jc w:val="right"/>
        <w:rPr>
          <w:rFonts w:ascii="Times New Roman" w:hAnsi="Times New Roman"/>
          <w:b/>
          <w:sz w:val="24"/>
          <w:szCs w:val="24"/>
        </w:rPr>
      </w:pPr>
      <w:r>
        <w:rPr>
          <w:rFonts w:ascii="Times New Roman" w:hAnsi="Times New Roman"/>
          <w:b/>
          <w:sz w:val="24"/>
          <w:szCs w:val="24"/>
        </w:rPr>
        <w:t>3.1 Процена ризика.................................................................</w:t>
      </w:r>
      <w:r w:rsidR="0014336C">
        <w:rPr>
          <w:rFonts w:ascii="Times New Roman" w:hAnsi="Times New Roman"/>
          <w:b/>
          <w:sz w:val="24"/>
          <w:szCs w:val="24"/>
        </w:rPr>
        <w:t>...........................5</w:t>
      </w:r>
    </w:p>
    <w:p w:rsidR="00F30367" w:rsidRDefault="00F30367" w:rsidP="001B3F82">
      <w:pPr>
        <w:ind w:firstLine="708"/>
        <w:jc w:val="right"/>
        <w:rPr>
          <w:rFonts w:ascii="Times New Roman" w:hAnsi="Times New Roman"/>
          <w:b/>
          <w:sz w:val="24"/>
          <w:szCs w:val="24"/>
          <w:lang w:eastAsia="zh-CN"/>
        </w:rPr>
      </w:pPr>
      <w:r>
        <w:rPr>
          <w:rFonts w:ascii="Times New Roman" w:hAnsi="Times New Roman"/>
          <w:b/>
          <w:sz w:val="24"/>
          <w:szCs w:val="24"/>
        </w:rPr>
        <w:t>3.2.</w:t>
      </w:r>
      <w:r w:rsidRPr="00F30367">
        <w:rPr>
          <w:rFonts w:ascii="Times New Roman" w:hAnsi="Times New Roman"/>
          <w:b/>
          <w:sz w:val="24"/>
          <w:szCs w:val="24"/>
          <w:lang w:eastAsia="zh-CN"/>
        </w:rPr>
        <w:t>Табела плана радакомуналне инспекције</w:t>
      </w:r>
      <w:r>
        <w:rPr>
          <w:rFonts w:ascii="Times New Roman" w:hAnsi="Times New Roman"/>
          <w:b/>
          <w:sz w:val="24"/>
          <w:szCs w:val="24"/>
          <w:lang w:eastAsia="zh-CN"/>
        </w:rPr>
        <w:t>..................</w:t>
      </w:r>
      <w:r w:rsidR="0014336C">
        <w:rPr>
          <w:rFonts w:ascii="Times New Roman" w:hAnsi="Times New Roman"/>
          <w:b/>
          <w:sz w:val="24"/>
          <w:szCs w:val="24"/>
          <w:lang w:eastAsia="zh-CN"/>
        </w:rPr>
        <w:t>...........................6</w:t>
      </w:r>
    </w:p>
    <w:p w:rsidR="00F30367" w:rsidRPr="00F30367" w:rsidRDefault="00F30367" w:rsidP="001B3F82">
      <w:pPr>
        <w:ind w:left="708"/>
        <w:jc w:val="right"/>
        <w:rPr>
          <w:rFonts w:ascii="Times New Roman" w:hAnsi="Times New Roman"/>
          <w:b/>
          <w:sz w:val="24"/>
          <w:szCs w:val="24"/>
          <w:lang w:eastAsia="zh-CN"/>
        </w:rPr>
      </w:pPr>
      <w:r>
        <w:rPr>
          <w:rFonts w:ascii="Times New Roman" w:hAnsi="Times New Roman"/>
          <w:b/>
          <w:sz w:val="24"/>
          <w:szCs w:val="24"/>
          <w:lang w:eastAsia="zh-CN"/>
        </w:rPr>
        <w:t xml:space="preserve">3.3. </w:t>
      </w:r>
      <w:r w:rsidRPr="00F30367">
        <w:rPr>
          <w:rFonts w:ascii="Times New Roman" w:hAnsi="Times New Roman"/>
          <w:b/>
          <w:sz w:val="24"/>
          <w:szCs w:val="24"/>
          <w:lang w:val="sr-Latn-CS" w:eastAsia="zh-CN"/>
        </w:rPr>
        <w:t>Табеларни приказ активности комуналне инспекције по месецима</w:t>
      </w:r>
      <w:r w:rsidR="0014336C">
        <w:rPr>
          <w:rFonts w:ascii="Times New Roman" w:hAnsi="Times New Roman"/>
          <w:b/>
          <w:sz w:val="24"/>
          <w:szCs w:val="24"/>
          <w:lang w:eastAsia="zh-CN"/>
        </w:rPr>
        <w:t>...............................................................................................................8</w:t>
      </w:r>
    </w:p>
    <w:p w:rsidR="00F30367" w:rsidRDefault="00F30367" w:rsidP="001B3F82">
      <w:pPr>
        <w:jc w:val="right"/>
        <w:rPr>
          <w:rFonts w:ascii="Times New Roman" w:hAnsi="Times New Roman"/>
          <w:b/>
          <w:sz w:val="24"/>
          <w:szCs w:val="24"/>
        </w:rPr>
      </w:pPr>
      <w:r>
        <w:rPr>
          <w:rFonts w:ascii="Times New Roman" w:hAnsi="Times New Roman"/>
          <w:b/>
          <w:sz w:val="24"/>
          <w:szCs w:val="24"/>
        </w:rPr>
        <w:t>4. Саобраћајна инспекција .............................................................</w:t>
      </w:r>
      <w:r w:rsidR="0014336C">
        <w:rPr>
          <w:rFonts w:ascii="Times New Roman" w:hAnsi="Times New Roman"/>
          <w:b/>
          <w:sz w:val="24"/>
          <w:szCs w:val="24"/>
        </w:rPr>
        <w:t>.............................9</w:t>
      </w:r>
    </w:p>
    <w:p w:rsidR="00F30367" w:rsidRDefault="00F30367" w:rsidP="001B3F82">
      <w:pPr>
        <w:jc w:val="right"/>
        <w:rPr>
          <w:rFonts w:ascii="Times New Roman" w:hAnsi="Times New Roman"/>
          <w:b/>
          <w:sz w:val="24"/>
          <w:szCs w:val="24"/>
        </w:rPr>
      </w:pPr>
      <w:r>
        <w:rPr>
          <w:rFonts w:ascii="Times New Roman" w:hAnsi="Times New Roman"/>
          <w:b/>
          <w:sz w:val="24"/>
          <w:szCs w:val="24"/>
        </w:rPr>
        <w:tab/>
        <w:t>4.1. Процена р</w:t>
      </w:r>
      <w:r w:rsidR="00917BFC">
        <w:rPr>
          <w:rFonts w:ascii="Times New Roman" w:hAnsi="Times New Roman"/>
          <w:b/>
          <w:sz w:val="24"/>
          <w:szCs w:val="24"/>
        </w:rPr>
        <w:t>изика....................................................................................</w:t>
      </w:r>
      <w:r w:rsidR="0014336C">
        <w:rPr>
          <w:rFonts w:ascii="Times New Roman" w:hAnsi="Times New Roman"/>
          <w:b/>
          <w:sz w:val="24"/>
          <w:szCs w:val="24"/>
        </w:rPr>
        <w:t>......11</w:t>
      </w:r>
    </w:p>
    <w:p w:rsidR="00917BFC" w:rsidRDefault="00917BFC" w:rsidP="001B3F82">
      <w:pPr>
        <w:jc w:val="right"/>
        <w:rPr>
          <w:rFonts w:ascii="Times New Roman" w:hAnsi="Times New Roman"/>
          <w:b/>
          <w:sz w:val="24"/>
          <w:szCs w:val="24"/>
        </w:rPr>
      </w:pPr>
      <w:r>
        <w:rPr>
          <w:rFonts w:ascii="Times New Roman" w:hAnsi="Times New Roman"/>
          <w:b/>
          <w:sz w:val="24"/>
          <w:szCs w:val="24"/>
        </w:rPr>
        <w:tab/>
        <w:t>4.2. Табела плана рада саобраћајне инспекције.............</w:t>
      </w:r>
      <w:r w:rsidR="0014336C">
        <w:rPr>
          <w:rFonts w:ascii="Times New Roman" w:hAnsi="Times New Roman"/>
          <w:b/>
          <w:sz w:val="24"/>
          <w:szCs w:val="24"/>
        </w:rPr>
        <w:t>.............................12</w:t>
      </w:r>
    </w:p>
    <w:p w:rsidR="00917BFC" w:rsidRPr="0014336C" w:rsidRDefault="00917BFC" w:rsidP="001B3F82">
      <w:pPr>
        <w:jc w:val="right"/>
        <w:rPr>
          <w:rFonts w:ascii="Times New Roman" w:hAnsi="Times New Roman"/>
          <w:b/>
          <w:sz w:val="24"/>
          <w:szCs w:val="24"/>
          <w:lang w:eastAsia="zh-CN"/>
        </w:rPr>
      </w:pPr>
      <w:r>
        <w:rPr>
          <w:rFonts w:ascii="Times New Roman" w:hAnsi="Times New Roman"/>
          <w:b/>
          <w:sz w:val="24"/>
          <w:szCs w:val="24"/>
        </w:rPr>
        <w:tab/>
        <w:t xml:space="preserve">4.3. </w:t>
      </w:r>
      <w:r w:rsidRPr="00F30367">
        <w:rPr>
          <w:rFonts w:ascii="Times New Roman" w:hAnsi="Times New Roman"/>
          <w:b/>
          <w:sz w:val="24"/>
          <w:szCs w:val="24"/>
          <w:lang w:val="sr-Latn-CS" w:eastAsia="zh-CN"/>
        </w:rPr>
        <w:t>Табел</w:t>
      </w:r>
      <w:r>
        <w:rPr>
          <w:rFonts w:ascii="Times New Roman" w:hAnsi="Times New Roman"/>
          <w:b/>
          <w:sz w:val="24"/>
          <w:szCs w:val="24"/>
          <w:lang w:val="sr-Latn-CS" w:eastAsia="zh-CN"/>
        </w:rPr>
        <w:t xml:space="preserve">арни приказ активности </w:t>
      </w:r>
      <w:r>
        <w:rPr>
          <w:rFonts w:ascii="Times New Roman" w:hAnsi="Times New Roman"/>
          <w:b/>
          <w:sz w:val="24"/>
          <w:szCs w:val="24"/>
          <w:lang w:eastAsia="zh-CN"/>
        </w:rPr>
        <w:t>саобраћајне</w:t>
      </w:r>
      <w:r w:rsidR="0014336C">
        <w:rPr>
          <w:rFonts w:ascii="Times New Roman" w:hAnsi="Times New Roman"/>
          <w:b/>
          <w:sz w:val="24"/>
          <w:szCs w:val="24"/>
          <w:lang w:val="sr-Latn-CS" w:eastAsia="zh-CN"/>
        </w:rPr>
        <w:t xml:space="preserve"> инспекције по мес</w:t>
      </w:r>
      <w:r w:rsidR="0014336C">
        <w:rPr>
          <w:rFonts w:ascii="Times New Roman" w:hAnsi="Times New Roman"/>
          <w:b/>
          <w:sz w:val="24"/>
          <w:szCs w:val="24"/>
          <w:lang w:eastAsia="zh-CN"/>
        </w:rPr>
        <w:t>. ......13</w:t>
      </w:r>
    </w:p>
    <w:p w:rsidR="00917BFC" w:rsidRPr="00917BFC" w:rsidRDefault="00917BFC" w:rsidP="001B3F82">
      <w:pPr>
        <w:jc w:val="right"/>
        <w:rPr>
          <w:rFonts w:ascii="Times New Roman" w:hAnsi="Times New Roman"/>
          <w:b/>
          <w:sz w:val="24"/>
          <w:szCs w:val="24"/>
        </w:rPr>
      </w:pPr>
      <w:r>
        <w:rPr>
          <w:rFonts w:ascii="Times New Roman" w:hAnsi="Times New Roman"/>
          <w:b/>
          <w:sz w:val="24"/>
          <w:szCs w:val="24"/>
          <w:lang w:eastAsia="zh-CN"/>
        </w:rPr>
        <w:t>5. Грађевинска инспекција..........................................................................................</w:t>
      </w:r>
      <w:r w:rsidR="0014336C">
        <w:rPr>
          <w:rFonts w:ascii="Times New Roman" w:hAnsi="Times New Roman"/>
          <w:b/>
          <w:sz w:val="24"/>
          <w:szCs w:val="24"/>
          <w:lang w:eastAsia="zh-CN"/>
        </w:rPr>
        <w:t>14</w:t>
      </w:r>
    </w:p>
    <w:p w:rsidR="00917BFC" w:rsidRDefault="00917BFC" w:rsidP="001B3F82">
      <w:pPr>
        <w:jc w:val="right"/>
        <w:rPr>
          <w:rFonts w:ascii="Times New Roman" w:hAnsi="Times New Roman"/>
          <w:b/>
          <w:sz w:val="24"/>
          <w:szCs w:val="24"/>
        </w:rPr>
      </w:pPr>
      <w:r>
        <w:rPr>
          <w:rFonts w:ascii="Times New Roman" w:hAnsi="Times New Roman"/>
          <w:b/>
          <w:sz w:val="24"/>
          <w:szCs w:val="24"/>
        </w:rPr>
        <w:tab/>
        <w:t>5.1. Процена ризика.............................................................</w:t>
      </w:r>
      <w:r w:rsidR="0014336C">
        <w:rPr>
          <w:rFonts w:ascii="Times New Roman" w:hAnsi="Times New Roman"/>
          <w:b/>
          <w:sz w:val="24"/>
          <w:szCs w:val="24"/>
        </w:rPr>
        <w:t>..............................16</w:t>
      </w:r>
    </w:p>
    <w:p w:rsidR="00917BFC" w:rsidRDefault="00917BFC" w:rsidP="001B3F82">
      <w:pPr>
        <w:jc w:val="right"/>
        <w:rPr>
          <w:rFonts w:ascii="Times New Roman" w:hAnsi="Times New Roman"/>
          <w:b/>
          <w:sz w:val="24"/>
          <w:szCs w:val="24"/>
        </w:rPr>
      </w:pPr>
      <w:r>
        <w:rPr>
          <w:rFonts w:ascii="Times New Roman" w:hAnsi="Times New Roman"/>
          <w:b/>
          <w:sz w:val="24"/>
          <w:szCs w:val="24"/>
        </w:rPr>
        <w:tab/>
        <w:t>5.2. Табела плана рада грађевинске инспекције.............</w:t>
      </w:r>
      <w:r w:rsidR="00CF3EFC">
        <w:rPr>
          <w:rFonts w:ascii="Times New Roman" w:hAnsi="Times New Roman"/>
          <w:b/>
          <w:sz w:val="24"/>
          <w:szCs w:val="24"/>
        </w:rPr>
        <w:t>.............................17</w:t>
      </w:r>
    </w:p>
    <w:p w:rsidR="00917BFC" w:rsidRDefault="00917BFC" w:rsidP="001B3F82">
      <w:pPr>
        <w:jc w:val="right"/>
        <w:rPr>
          <w:rFonts w:ascii="Times New Roman" w:hAnsi="Times New Roman"/>
          <w:b/>
          <w:sz w:val="24"/>
          <w:szCs w:val="24"/>
          <w:lang w:eastAsia="zh-CN"/>
        </w:rPr>
      </w:pPr>
      <w:r>
        <w:rPr>
          <w:rFonts w:ascii="Times New Roman" w:hAnsi="Times New Roman"/>
          <w:b/>
          <w:sz w:val="24"/>
          <w:szCs w:val="24"/>
        </w:rPr>
        <w:tab/>
        <w:t xml:space="preserve">5.3. </w:t>
      </w:r>
      <w:r w:rsidRPr="00F30367">
        <w:rPr>
          <w:rFonts w:ascii="Times New Roman" w:hAnsi="Times New Roman"/>
          <w:b/>
          <w:sz w:val="24"/>
          <w:szCs w:val="24"/>
          <w:lang w:val="sr-Latn-CS" w:eastAsia="zh-CN"/>
        </w:rPr>
        <w:t>Табел</w:t>
      </w:r>
      <w:r>
        <w:rPr>
          <w:rFonts w:ascii="Times New Roman" w:hAnsi="Times New Roman"/>
          <w:b/>
          <w:sz w:val="24"/>
          <w:szCs w:val="24"/>
          <w:lang w:val="sr-Latn-CS" w:eastAsia="zh-CN"/>
        </w:rPr>
        <w:t xml:space="preserve">арни приказ активности </w:t>
      </w:r>
      <w:r>
        <w:rPr>
          <w:rFonts w:ascii="Times New Roman" w:hAnsi="Times New Roman"/>
          <w:b/>
          <w:sz w:val="24"/>
          <w:szCs w:val="24"/>
          <w:lang w:eastAsia="zh-CN"/>
        </w:rPr>
        <w:t>грађевинске</w:t>
      </w:r>
      <w:r w:rsidR="00CF3EFC">
        <w:rPr>
          <w:rFonts w:ascii="Times New Roman" w:hAnsi="Times New Roman"/>
          <w:b/>
          <w:sz w:val="24"/>
          <w:szCs w:val="24"/>
          <w:lang w:val="sr-Latn-CS" w:eastAsia="zh-CN"/>
        </w:rPr>
        <w:t xml:space="preserve"> инспекције по мес</w:t>
      </w:r>
      <w:r w:rsidR="00CF3EFC">
        <w:rPr>
          <w:rFonts w:ascii="Times New Roman" w:hAnsi="Times New Roman"/>
          <w:b/>
          <w:sz w:val="24"/>
          <w:szCs w:val="24"/>
          <w:lang w:eastAsia="zh-CN"/>
        </w:rPr>
        <w:t>. ......18</w:t>
      </w:r>
    </w:p>
    <w:p w:rsidR="00917BFC" w:rsidRDefault="00917BFC" w:rsidP="001B3F82">
      <w:pPr>
        <w:jc w:val="right"/>
        <w:rPr>
          <w:rFonts w:ascii="Times New Roman" w:hAnsi="Times New Roman"/>
          <w:b/>
          <w:sz w:val="24"/>
          <w:szCs w:val="24"/>
          <w:lang w:eastAsia="zh-CN"/>
        </w:rPr>
      </w:pPr>
      <w:r>
        <w:rPr>
          <w:rFonts w:ascii="Times New Roman" w:hAnsi="Times New Roman"/>
          <w:b/>
          <w:sz w:val="24"/>
          <w:szCs w:val="24"/>
          <w:lang w:eastAsia="zh-CN"/>
        </w:rPr>
        <w:t>6. Инспекција за заштиту животне средине............................</w:t>
      </w:r>
      <w:r w:rsidR="00CF3EFC">
        <w:rPr>
          <w:rFonts w:ascii="Times New Roman" w:hAnsi="Times New Roman"/>
          <w:b/>
          <w:sz w:val="24"/>
          <w:szCs w:val="24"/>
          <w:lang w:eastAsia="zh-CN"/>
        </w:rPr>
        <w:t>..............................</w:t>
      </w:r>
      <w:r>
        <w:rPr>
          <w:rFonts w:ascii="Times New Roman" w:hAnsi="Times New Roman"/>
          <w:b/>
          <w:sz w:val="24"/>
          <w:szCs w:val="24"/>
          <w:lang w:eastAsia="zh-CN"/>
        </w:rPr>
        <w:t>....</w:t>
      </w:r>
      <w:r w:rsidR="00CF3EFC">
        <w:rPr>
          <w:rFonts w:ascii="Times New Roman" w:hAnsi="Times New Roman"/>
          <w:b/>
          <w:sz w:val="24"/>
          <w:szCs w:val="24"/>
          <w:lang w:eastAsia="zh-CN"/>
        </w:rPr>
        <w:t>19</w:t>
      </w:r>
    </w:p>
    <w:p w:rsidR="00917BFC" w:rsidRDefault="00917BFC" w:rsidP="001B3F82">
      <w:pPr>
        <w:jc w:val="right"/>
        <w:rPr>
          <w:rFonts w:ascii="Times New Roman" w:hAnsi="Times New Roman"/>
          <w:b/>
          <w:sz w:val="24"/>
          <w:szCs w:val="24"/>
        </w:rPr>
      </w:pPr>
      <w:r>
        <w:rPr>
          <w:rFonts w:ascii="Times New Roman" w:hAnsi="Times New Roman"/>
          <w:b/>
          <w:sz w:val="24"/>
          <w:szCs w:val="24"/>
          <w:lang w:eastAsia="zh-CN"/>
        </w:rPr>
        <w:tab/>
        <w:t>6.1.</w:t>
      </w:r>
      <w:r>
        <w:rPr>
          <w:rFonts w:ascii="Times New Roman" w:hAnsi="Times New Roman"/>
          <w:b/>
          <w:sz w:val="24"/>
          <w:szCs w:val="24"/>
        </w:rPr>
        <w:t>. Процена ризика............................................................................</w:t>
      </w:r>
      <w:r w:rsidR="00CF3EFC">
        <w:rPr>
          <w:rFonts w:ascii="Times New Roman" w:hAnsi="Times New Roman"/>
          <w:b/>
          <w:sz w:val="24"/>
          <w:szCs w:val="24"/>
        </w:rPr>
        <w:t>...............21</w:t>
      </w:r>
    </w:p>
    <w:p w:rsidR="00917BFC" w:rsidRDefault="00917BFC" w:rsidP="001B3F82">
      <w:pPr>
        <w:jc w:val="right"/>
        <w:rPr>
          <w:rFonts w:ascii="Times New Roman" w:hAnsi="Times New Roman"/>
          <w:b/>
          <w:sz w:val="24"/>
          <w:szCs w:val="24"/>
        </w:rPr>
      </w:pPr>
      <w:r>
        <w:rPr>
          <w:rFonts w:ascii="Times New Roman" w:hAnsi="Times New Roman"/>
          <w:b/>
          <w:sz w:val="24"/>
          <w:szCs w:val="24"/>
        </w:rPr>
        <w:tab/>
        <w:t>6.2. Табела плана рада инспекције за заштиту жив</w:t>
      </w:r>
      <w:r w:rsidR="00CF3EFC">
        <w:rPr>
          <w:rFonts w:ascii="Times New Roman" w:hAnsi="Times New Roman"/>
          <w:b/>
          <w:sz w:val="24"/>
          <w:szCs w:val="24"/>
        </w:rPr>
        <w:t>отне средине..............22</w:t>
      </w:r>
    </w:p>
    <w:p w:rsidR="00917BFC" w:rsidRDefault="00917BFC" w:rsidP="001B3F82">
      <w:pPr>
        <w:ind w:left="708"/>
        <w:jc w:val="right"/>
        <w:rPr>
          <w:rFonts w:ascii="Times New Roman" w:hAnsi="Times New Roman"/>
          <w:b/>
          <w:sz w:val="24"/>
          <w:szCs w:val="24"/>
          <w:lang w:eastAsia="zh-CN"/>
        </w:rPr>
      </w:pPr>
      <w:r>
        <w:rPr>
          <w:rFonts w:ascii="Times New Roman" w:hAnsi="Times New Roman"/>
          <w:b/>
          <w:sz w:val="24"/>
          <w:szCs w:val="24"/>
        </w:rPr>
        <w:t xml:space="preserve">6.3. </w:t>
      </w:r>
      <w:r w:rsidRPr="00F30367">
        <w:rPr>
          <w:rFonts w:ascii="Times New Roman" w:hAnsi="Times New Roman"/>
          <w:b/>
          <w:sz w:val="24"/>
          <w:szCs w:val="24"/>
          <w:lang w:val="sr-Latn-CS" w:eastAsia="zh-CN"/>
        </w:rPr>
        <w:t>Табел</w:t>
      </w:r>
      <w:r>
        <w:rPr>
          <w:rFonts w:ascii="Times New Roman" w:hAnsi="Times New Roman"/>
          <w:b/>
          <w:sz w:val="24"/>
          <w:szCs w:val="24"/>
          <w:lang w:val="sr-Latn-CS" w:eastAsia="zh-CN"/>
        </w:rPr>
        <w:t>арни приказ активности</w:t>
      </w:r>
      <w:r w:rsidRPr="00F30367">
        <w:rPr>
          <w:rFonts w:ascii="Times New Roman" w:hAnsi="Times New Roman"/>
          <w:b/>
          <w:sz w:val="24"/>
          <w:szCs w:val="24"/>
          <w:lang w:val="sr-Latn-CS" w:eastAsia="zh-CN"/>
        </w:rPr>
        <w:t xml:space="preserve"> инспекције </w:t>
      </w:r>
      <w:r>
        <w:rPr>
          <w:rFonts w:ascii="Times New Roman" w:hAnsi="Times New Roman"/>
          <w:b/>
          <w:sz w:val="24"/>
          <w:szCs w:val="24"/>
          <w:lang w:eastAsia="zh-CN"/>
        </w:rPr>
        <w:t xml:space="preserve">за заштиту животне средине </w:t>
      </w:r>
      <w:r w:rsidRPr="00F30367">
        <w:rPr>
          <w:rFonts w:ascii="Times New Roman" w:hAnsi="Times New Roman"/>
          <w:b/>
          <w:sz w:val="24"/>
          <w:szCs w:val="24"/>
          <w:lang w:val="sr-Latn-CS" w:eastAsia="zh-CN"/>
        </w:rPr>
        <w:t>по месецима</w:t>
      </w:r>
      <w:r>
        <w:rPr>
          <w:rFonts w:ascii="Times New Roman" w:hAnsi="Times New Roman"/>
          <w:b/>
          <w:sz w:val="24"/>
          <w:szCs w:val="24"/>
          <w:lang w:eastAsia="zh-CN"/>
        </w:rPr>
        <w:t>...............................................................................</w:t>
      </w:r>
      <w:r w:rsidR="00CF3EFC">
        <w:rPr>
          <w:rFonts w:ascii="Times New Roman" w:hAnsi="Times New Roman"/>
          <w:b/>
          <w:sz w:val="24"/>
          <w:szCs w:val="24"/>
          <w:lang w:eastAsia="zh-CN"/>
        </w:rPr>
        <w:t>...........................23</w:t>
      </w:r>
    </w:p>
    <w:p w:rsidR="00917BFC" w:rsidRDefault="00917BFC" w:rsidP="001B3F82">
      <w:pPr>
        <w:ind w:left="708"/>
        <w:jc w:val="right"/>
        <w:rPr>
          <w:rFonts w:ascii="Times New Roman" w:hAnsi="Times New Roman"/>
          <w:b/>
          <w:sz w:val="24"/>
          <w:szCs w:val="24"/>
          <w:lang w:eastAsia="zh-CN"/>
        </w:rPr>
      </w:pPr>
    </w:p>
    <w:p w:rsidR="00917BFC" w:rsidRDefault="00917BFC" w:rsidP="001B3F82">
      <w:pPr>
        <w:jc w:val="right"/>
        <w:rPr>
          <w:rFonts w:ascii="Times New Roman" w:hAnsi="Times New Roman"/>
          <w:b/>
          <w:sz w:val="24"/>
          <w:szCs w:val="24"/>
          <w:lang w:eastAsia="zh-CN"/>
        </w:rPr>
      </w:pPr>
      <w:r>
        <w:rPr>
          <w:rFonts w:ascii="Times New Roman" w:hAnsi="Times New Roman"/>
          <w:b/>
          <w:sz w:val="24"/>
          <w:szCs w:val="24"/>
          <w:lang w:eastAsia="zh-CN"/>
        </w:rPr>
        <w:t>7. Просветна инспекција...................................................................</w:t>
      </w:r>
      <w:r w:rsidR="00CF3EFC">
        <w:rPr>
          <w:rFonts w:ascii="Times New Roman" w:hAnsi="Times New Roman"/>
          <w:b/>
          <w:sz w:val="24"/>
          <w:szCs w:val="24"/>
          <w:lang w:eastAsia="zh-CN"/>
        </w:rPr>
        <w:t>.............................24</w:t>
      </w:r>
    </w:p>
    <w:p w:rsidR="00917BFC" w:rsidRDefault="00917BFC" w:rsidP="001B3F82">
      <w:pPr>
        <w:jc w:val="right"/>
        <w:rPr>
          <w:rFonts w:ascii="Times New Roman" w:hAnsi="Times New Roman"/>
          <w:b/>
          <w:sz w:val="24"/>
          <w:szCs w:val="24"/>
        </w:rPr>
      </w:pPr>
      <w:r>
        <w:rPr>
          <w:rFonts w:ascii="Times New Roman" w:hAnsi="Times New Roman"/>
          <w:b/>
          <w:sz w:val="24"/>
          <w:szCs w:val="24"/>
          <w:lang w:eastAsia="zh-CN"/>
        </w:rPr>
        <w:tab/>
        <w:t>7.1</w:t>
      </w:r>
      <w:r>
        <w:rPr>
          <w:rFonts w:ascii="Times New Roman" w:hAnsi="Times New Roman"/>
          <w:b/>
          <w:sz w:val="24"/>
          <w:szCs w:val="24"/>
        </w:rPr>
        <w:t>. Процена ризика.............................................................................................</w:t>
      </w:r>
      <w:r w:rsidR="00CF3EFC">
        <w:rPr>
          <w:rFonts w:ascii="Times New Roman" w:hAnsi="Times New Roman"/>
          <w:b/>
          <w:sz w:val="24"/>
          <w:szCs w:val="24"/>
        </w:rPr>
        <w:t>29</w:t>
      </w:r>
    </w:p>
    <w:p w:rsidR="00917BFC" w:rsidRDefault="00917BFC" w:rsidP="001B3F82">
      <w:pPr>
        <w:jc w:val="right"/>
        <w:rPr>
          <w:rFonts w:ascii="Times New Roman" w:hAnsi="Times New Roman"/>
          <w:b/>
          <w:sz w:val="24"/>
          <w:szCs w:val="24"/>
        </w:rPr>
      </w:pPr>
      <w:r>
        <w:rPr>
          <w:rFonts w:ascii="Times New Roman" w:hAnsi="Times New Roman"/>
          <w:b/>
          <w:sz w:val="24"/>
          <w:szCs w:val="24"/>
        </w:rPr>
        <w:tab/>
        <w:t>7.2. Табела плана рада просветне инспекције.............................................</w:t>
      </w:r>
      <w:r w:rsidR="00CF3EFC">
        <w:rPr>
          <w:rFonts w:ascii="Times New Roman" w:hAnsi="Times New Roman"/>
          <w:b/>
          <w:sz w:val="24"/>
          <w:szCs w:val="24"/>
        </w:rPr>
        <w:t>....30</w:t>
      </w:r>
    </w:p>
    <w:p w:rsidR="00917BFC" w:rsidRPr="00CF3EFC" w:rsidRDefault="00917BFC" w:rsidP="001B3F82">
      <w:pPr>
        <w:jc w:val="right"/>
        <w:rPr>
          <w:rFonts w:ascii="Times New Roman" w:hAnsi="Times New Roman"/>
          <w:b/>
          <w:sz w:val="24"/>
          <w:szCs w:val="24"/>
          <w:lang w:eastAsia="zh-CN"/>
        </w:rPr>
      </w:pPr>
      <w:r>
        <w:rPr>
          <w:rFonts w:ascii="Times New Roman" w:hAnsi="Times New Roman"/>
          <w:b/>
          <w:sz w:val="24"/>
          <w:szCs w:val="24"/>
        </w:rPr>
        <w:tab/>
        <w:t xml:space="preserve">7.3. </w:t>
      </w:r>
      <w:r w:rsidRPr="00F30367">
        <w:rPr>
          <w:rFonts w:ascii="Times New Roman" w:hAnsi="Times New Roman"/>
          <w:b/>
          <w:sz w:val="24"/>
          <w:szCs w:val="24"/>
          <w:lang w:val="sr-Latn-CS" w:eastAsia="zh-CN"/>
        </w:rPr>
        <w:t>Табел</w:t>
      </w:r>
      <w:r>
        <w:rPr>
          <w:rFonts w:ascii="Times New Roman" w:hAnsi="Times New Roman"/>
          <w:b/>
          <w:sz w:val="24"/>
          <w:szCs w:val="24"/>
          <w:lang w:val="sr-Latn-CS" w:eastAsia="zh-CN"/>
        </w:rPr>
        <w:t xml:space="preserve">арни приказ активности </w:t>
      </w:r>
      <w:r>
        <w:rPr>
          <w:rFonts w:ascii="Times New Roman" w:hAnsi="Times New Roman"/>
          <w:b/>
          <w:sz w:val="24"/>
          <w:szCs w:val="24"/>
          <w:lang w:eastAsia="zh-CN"/>
        </w:rPr>
        <w:t>просветне</w:t>
      </w:r>
      <w:r w:rsidR="00CF3EFC">
        <w:rPr>
          <w:rFonts w:ascii="Times New Roman" w:hAnsi="Times New Roman"/>
          <w:b/>
          <w:sz w:val="24"/>
          <w:szCs w:val="24"/>
          <w:lang w:val="sr-Latn-CS" w:eastAsia="zh-CN"/>
        </w:rPr>
        <w:t xml:space="preserve"> инспекције по мес</w:t>
      </w:r>
      <w:r w:rsidR="00CF3EFC">
        <w:rPr>
          <w:rFonts w:ascii="Times New Roman" w:hAnsi="Times New Roman"/>
          <w:b/>
          <w:sz w:val="24"/>
          <w:szCs w:val="24"/>
          <w:lang w:eastAsia="zh-CN"/>
        </w:rPr>
        <w:t>. ............31</w:t>
      </w:r>
    </w:p>
    <w:p w:rsidR="00917BFC" w:rsidRDefault="00917BFC" w:rsidP="00917BFC">
      <w:pPr>
        <w:rPr>
          <w:rFonts w:ascii="Times New Roman" w:hAnsi="Times New Roman"/>
          <w:b/>
          <w:sz w:val="24"/>
          <w:szCs w:val="24"/>
          <w:lang w:eastAsia="zh-CN"/>
        </w:rPr>
      </w:pPr>
    </w:p>
    <w:p w:rsidR="00917BFC" w:rsidRDefault="00917BFC" w:rsidP="001B3F82">
      <w:pPr>
        <w:jc w:val="right"/>
        <w:rPr>
          <w:rFonts w:ascii="Times New Roman" w:hAnsi="Times New Roman"/>
          <w:b/>
          <w:sz w:val="24"/>
          <w:szCs w:val="24"/>
          <w:lang w:eastAsia="zh-CN"/>
        </w:rPr>
      </w:pPr>
      <w:r>
        <w:rPr>
          <w:rFonts w:ascii="Times New Roman" w:hAnsi="Times New Roman"/>
          <w:b/>
          <w:sz w:val="24"/>
          <w:szCs w:val="24"/>
          <w:lang w:eastAsia="zh-CN"/>
        </w:rPr>
        <w:t>8. Спортска инспекција.............................................................................</w:t>
      </w:r>
      <w:r w:rsidR="00CF3EFC">
        <w:rPr>
          <w:rFonts w:ascii="Times New Roman" w:hAnsi="Times New Roman"/>
          <w:b/>
          <w:sz w:val="24"/>
          <w:szCs w:val="24"/>
          <w:lang w:eastAsia="zh-CN"/>
        </w:rPr>
        <w:t>..................32</w:t>
      </w:r>
    </w:p>
    <w:p w:rsidR="00917BFC" w:rsidRDefault="00917BFC" w:rsidP="001B3F82">
      <w:pPr>
        <w:jc w:val="right"/>
        <w:rPr>
          <w:rFonts w:ascii="Times New Roman" w:hAnsi="Times New Roman"/>
          <w:b/>
          <w:sz w:val="24"/>
          <w:szCs w:val="24"/>
        </w:rPr>
      </w:pPr>
      <w:r>
        <w:rPr>
          <w:rFonts w:ascii="Times New Roman" w:hAnsi="Times New Roman"/>
          <w:b/>
          <w:sz w:val="24"/>
          <w:szCs w:val="24"/>
          <w:lang w:eastAsia="zh-CN"/>
        </w:rPr>
        <w:tab/>
      </w:r>
      <w:r>
        <w:rPr>
          <w:rFonts w:ascii="Times New Roman" w:hAnsi="Times New Roman"/>
          <w:b/>
          <w:sz w:val="24"/>
          <w:szCs w:val="24"/>
        </w:rPr>
        <w:t>8.1. Процена ризика.............................................................</w:t>
      </w:r>
      <w:r w:rsidR="00CF3EFC">
        <w:rPr>
          <w:rFonts w:ascii="Times New Roman" w:hAnsi="Times New Roman"/>
          <w:b/>
          <w:sz w:val="24"/>
          <w:szCs w:val="24"/>
        </w:rPr>
        <w:t>.............................34</w:t>
      </w:r>
    </w:p>
    <w:p w:rsidR="00917BFC" w:rsidRDefault="00917BFC" w:rsidP="001B3F82">
      <w:pPr>
        <w:jc w:val="right"/>
        <w:rPr>
          <w:rFonts w:ascii="Times New Roman" w:hAnsi="Times New Roman"/>
          <w:b/>
          <w:sz w:val="24"/>
          <w:szCs w:val="24"/>
        </w:rPr>
      </w:pPr>
      <w:r>
        <w:rPr>
          <w:rFonts w:ascii="Times New Roman" w:hAnsi="Times New Roman"/>
          <w:b/>
          <w:sz w:val="24"/>
          <w:szCs w:val="24"/>
        </w:rPr>
        <w:tab/>
        <w:t>8.2. Табела плана рада спортске инспекције.............................................</w:t>
      </w:r>
      <w:r w:rsidR="00CF3EFC">
        <w:rPr>
          <w:rFonts w:ascii="Times New Roman" w:hAnsi="Times New Roman"/>
          <w:b/>
          <w:sz w:val="24"/>
          <w:szCs w:val="24"/>
        </w:rPr>
        <w:t>..35</w:t>
      </w:r>
    </w:p>
    <w:p w:rsidR="00917BFC" w:rsidRDefault="00917BFC" w:rsidP="001B3F82">
      <w:pPr>
        <w:jc w:val="right"/>
        <w:rPr>
          <w:rFonts w:ascii="Times New Roman" w:hAnsi="Times New Roman"/>
          <w:b/>
          <w:sz w:val="24"/>
          <w:szCs w:val="24"/>
          <w:lang w:eastAsia="zh-CN"/>
        </w:rPr>
      </w:pPr>
      <w:r>
        <w:rPr>
          <w:rFonts w:ascii="Times New Roman" w:hAnsi="Times New Roman"/>
          <w:b/>
          <w:sz w:val="24"/>
          <w:szCs w:val="24"/>
        </w:rPr>
        <w:tab/>
        <w:t xml:space="preserve">8.3. </w:t>
      </w:r>
      <w:r w:rsidRPr="00F30367">
        <w:rPr>
          <w:rFonts w:ascii="Times New Roman" w:hAnsi="Times New Roman"/>
          <w:b/>
          <w:sz w:val="24"/>
          <w:szCs w:val="24"/>
          <w:lang w:val="sr-Latn-CS" w:eastAsia="zh-CN"/>
        </w:rPr>
        <w:t>Табел</w:t>
      </w:r>
      <w:r>
        <w:rPr>
          <w:rFonts w:ascii="Times New Roman" w:hAnsi="Times New Roman"/>
          <w:b/>
          <w:sz w:val="24"/>
          <w:szCs w:val="24"/>
          <w:lang w:val="sr-Latn-CS" w:eastAsia="zh-CN"/>
        </w:rPr>
        <w:t xml:space="preserve">арни приказ активности </w:t>
      </w:r>
      <w:r>
        <w:rPr>
          <w:rFonts w:ascii="Times New Roman" w:hAnsi="Times New Roman"/>
          <w:b/>
          <w:sz w:val="24"/>
          <w:szCs w:val="24"/>
          <w:lang w:eastAsia="zh-CN"/>
        </w:rPr>
        <w:t>спортске</w:t>
      </w:r>
      <w:r w:rsidRPr="00F30367">
        <w:rPr>
          <w:rFonts w:ascii="Times New Roman" w:hAnsi="Times New Roman"/>
          <w:b/>
          <w:sz w:val="24"/>
          <w:szCs w:val="24"/>
          <w:lang w:val="sr-Latn-CS" w:eastAsia="zh-CN"/>
        </w:rPr>
        <w:t xml:space="preserve"> инспекције по месецима</w:t>
      </w:r>
      <w:r>
        <w:rPr>
          <w:rFonts w:ascii="Times New Roman" w:hAnsi="Times New Roman"/>
          <w:b/>
          <w:sz w:val="24"/>
          <w:szCs w:val="24"/>
          <w:lang w:eastAsia="zh-CN"/>
        </w:rPr>
        <w:t>..</w:t>
      </w:r>
      <w:r w:rsidR="00CF3EFC">
        <w:rPr>
          <w:rFonts w:ascii="Times New Roman" w:hAnsi="Times New Roman"/>
          <w:b/>
          <w:sz w:val="24"/>
          <w:szCs w:val="24"/>
          <w:lang w:eastAsia="zh-CN"/>
        </w:rPr>
        <w:t>36</w:t>
      </w:r>
    </w:p>
    <w:p w:rsidR="00917BFC" w:rsidRDefault="00917BFC" w:rsidP="001B3F82">
      <w:pPr>
        <w:jc w:val="right"/>
        <w:rPr>
          <w:rFonts w:ascii="Times New Roman" w:hAnsi="Times New Roman"/>
          <w:b/>
          <w:sz w:val="24"/>
          <w:szCs w:val="24"/>
          <w:lang w:eastAsia="zh-CN"/>
        </w:rPr>
      </w:pPr>
    </w:p>
    <w:p w:rsidR="00917BFC" w:rsidRDefault="00917BFC" w:rsidP="00917BFC">
      <w:pPr>
        <w:tabs>
          <w:tab w:val="left" w:pos="986"/>
        </w:tabs>
        <w:rPr>
          <w:rFonts w:ascii="Times New Roman" w:hAnsi="Times New Roman"/>
          <w:b/>
          <w:sz w:val="24"/>
          <w:szCs w:val="24"/>
          <w:lang w:eastAsia="zh-CN"/>
        </w:rPr>
      </w:pPr>
    </w:p>
    <w:p w:rsidR="007B7779" w:rsidRDefault="007B7779" w:rsidP="006C483A">
      <w:pPr>
        <w:tabs>
          <w:tab w:val="left" w:pos="3244"/>
        </w:tabs>
        <w:rPr>
          <w:rFonts w:ascii="Times New Roman" w:hAnsi="Times New Roman"/>
          <w:b/>
          <w:sz w:val="24"/>
          <w:szCs w:val="24"/>
        </w:rPr>
      </w:pPr>
    </w:p>
    <w:p w:rsidR="006C483A" w:rsidRPr="006C483A" w:rsidRDefault="006C483A" w:rsidP="006C483A">
      <w:pPr>
        <w:tabs>
          <w:tab w:val="left" w:pos="3244"/>
        </w:tabs>
        <w:rPr>
          <w:rFonts w:ascii="Times New Roman" w:hAnsi="Times New Roman"/>
          <w:b/>
        </w:rPr>
        <w:sectPr w:rsidR="006C483A" w:rsidRPr="006C483A">
          <w:pgSz w:w="11906" w:h="16838"/>
          <w:pgMar w:top="1417" w:right="1417" w:bottom="1417" w:left="1417" w:header="708" w:footer="708" w:gutter="0"/>
          <w:cols w:space="708"/>
          <w:docGrid w:linePitch="360"/>
        </w:sectPr>
      </w:pPr>
    </w:p>
    <w:p w:rsidR="007B7779" w:rsidRPr="006C483A" w:rsidRDefault="007B7779" w:rsidP="006C483A">
      <w:pPr>
        <w:tabs>
          <w:tab w:val="left" w:pos="3244"/>
        </w:tabs>
        <w:rPr>
          <w:rFonts w:ascii="Times New Roman" w:hAnsi="Times New Roman"/>
          <w:b/>
        </w:rPr>
        <w:sectPr w:rsidR="007B7779" w:rsidRPr="006C483A" w:rsidSect="00924B97">
          <w:footerReference w:type="default" r:id="rId9"/>
          <w:pgSz w:w="11906" w:h="16838"/>
          <w:pgMar w:top="1417" w:right="1417" w:bottom="1417" w:left="1417" w:header="708" w:footer="708" w:gutter="0"/>
          <w:pgNumType w:start="1"/>
          <w:cols w:space="708"/>
          <w:docGrid w:linePitch="360"/>
        </w:sectPr>
      </w:pPr>
    </w:p>
    <w:p w:rsidR="005B77FE" w:rsidRPr="006C483A" w:rsidRDefault="00D97E20" w:rsidP="006C483A">
      <w:pPr>
        <w:tabs>
          <w:tab w:val="left" w:pos="3244"/>
        </w:tabs>
        <w:rPr>
          <w:rFonts w:ascii="Times New Roman" w:hAnsi="Times New Roman"/>
          <w:b/>
        </w:rPr>
      </w:pPr>
      <w:r w:rsidRPr="006C483A">
        <w:rPr>
          <w:rFonts w:ascii="Times New Roman" w:hAnsi="Times New Roman"/>
          <w:b/>
        </w:rPr>
        <w:t>1.</w:t>
      </w:r>
      <w:r w:rsidR="006C483A" w:rsidRPr="006C483A">
        <w:rPr>
          <w:rFonts w:ascii="Times New Roman" w:hAnsi="Times New Roman"/>
          <w:b/>
        </w:rPr>
        <w:t>УВОД</w:t>
      </w:r>
    </w:p>
    <w:p w:rsidR="00496F1E" w:rsidRDefault="00496F1E" w:rsidP="002772FD">
      <w:pPr>
        <w:jc w:val="both"/>
        <w:rPr>
          <w:rFonts w:ascii="Times New Roman" w:hAnsi="Times New Roman"/>
          <w:sz w:val="24"/>
          <w:szCs w:val="24"/>
        </w:rPr>
      </w:pPr>
      <w:r w:rsidRPr="00496F1E">
        <w:rPr>
          <w:rFonts w:ascii="Times New Roman" w:hAnsi="Times New Roman"/>
          <w:sz w:val="24"/>
          <w:szCs w:val="24"/>
        </w:rPr>
        <w:t xml:space="preserve">Предлог </w:t>
      </w:r>
      <w:r>
        <w:rPr>
          <w:rFonts w:ascii="Times New Roman" w:hAnsi="Times New Roman"/>
          <w:sz w:val="24"/>
          <w:szCs w:val="24"/>
        </w:rPr>
        <w:t>Годишњег</w:t>
      </w:r>
      <w:r w:rsidR="005B77FE" w:rsidRPr="00496F1E">
        <w:rPr>
          <w:rFonts w:ascii="Times New Roman" w:hAnsi="Times New Roman"/>
          <w:sz w:val="24"/>
          <w:szCs w:val="24"/>
        </w:rPr>
        <w:t xml:space="preserve"> план</w:t>
      </w:r>
      <w:r w:rsidRPr="00496F1E">
        <w:rPr>
          <w:rFonts w:ascii="Times New Roman" w:hAnsi="Times New Roman"/>
          <w:sz w:val="24"/>
          <w:szCs w:val="24"/>
        </w:rPr>
        <w:t>а</w:t>
      </w:r>
      <w:r w:rsidR="005B77FE" w:rsidRPr="00496F1E">
        <w:rPr>
          <w:rFonts w:ascii="Times New Roman" w:hAnsi="Times New Roman"/>
          <w:sz w:val="24"/>
          <w:szCs w:val="24"/>
        </w:rPr>
        <w:t xml:space="preserve"> инспекцијског надзора</w:t>
      </w:r>
      <w:r w:rsidRPr="00496F1E">
        <w:rPr>
          <w:rFonts w:ascii="Times New Roman" w:hAnsi="Times New Roman"/>
          <w:sz w:val="24"/>
          <w:szCs w:val="24"/>
        </w:rPr>
        <w:t xml:space="preserve"> Гра</w:t>
      </w:r>
      <w:r>
        <w:rPr>
          <w:rFonts w:ascii="Times New Roman" w:hAnsi="Times New Roman"/>
          <w:sz w:val="24"/>
          <w:szCs w:val="24"/>
        </w:rPr>
        <w:t>дске управе за саобраћај, комуналне и инспекцијске послов</w:t>
      </w:r>
      <w:r w:rsidR="00575EC7">
        <w:rPr>
          <w:rFonts w:ascii="Times New Roman" w:hAnsi="Times New Roman"/>
          <w:sz w:val="24"/>
          <w:szCs w:val="24"/>
        </w:rPr>
        <w:t>е Града Сремска Митровица за 2021</w:t>
      </w:r>
      <w:r>
        <w:rPr>
          <w:rFonts w:ascii="Times New Roman" w:hAnsi="Times New Roman"/>
          <w:sz w:val="24"/>
          <w:szCs w:val="24"/>
        </w:rPr>
        <w:t xml:space="preserve">. годину </w:t>
      </w:r>
      <w:r w:rsidR="005B77FE" w:rsidRPr="00496F1E">
        <w:rPr>
          <w:rFonts w:ascii="Times New Roman" w:hAnsi="Times New Roman"/>
          <w:sz w:val="24"/>
          <w:szCs w:val="24"/>
        </w:rPr>
        <w:t xml:space="preserve"> донет је у складу са чланом 10. Закона о инспекцијском надзору (“Сл.гласник РС” бр. 36/2015). </w:t>
      </w:r>
    </w:p>
    <w:p w:rsidR="000C4876" w:rsidRPr="000C4876" w:rsidRDefault="005B77FE" w:rsidP="002772FD">
      <w:pPr>
        <w:autoSpaceDE w:val="0"/>
        <w:autoSpaceDN w:val="0"/>
        <w:adjustRightInd w:val="0"/>
        <w:spacing w:after="0" w:line="240" w:lineRule="auto"/>
        <w:jc w:val="both"/>
        <w:rPr>
          <w:rFonts w:ascii="Times New Roman" w:hAnsi="Times New Roman"/>
          <w:sz w:val="24"/>
          <w:szCs w:val="24"/>
        </w:rPr>
      </w:pPr>
      <w:r w:rsidRPr="000C4876">
        <w:rPr>
          <w:rFonts w:ascii="Times New Roman" w:hAnsi="Times New Roman"/>
          <w:sz w:val="24"/>
          <w:szCs w:val="24"/>
        </w:rPr>
        <w:t xml:space="preserve">Годишњи план инспекцијског надзора, садржи опште и специфичне циљеве које је потребно остварити, задатке, тј.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 одговорност за спровођење активности односно задатака, врсту активности и др.... </w:t>
      </w:r>
    </w:p>
    <w:p w:rsidR="00652BE7" w:rsidRDefault="00652BE7" w:rsidP="002772FD">
      <w:pPr>
        <w:autoSpaceDE w:val="0"/>
        <w:autoSpaceDN w:val="0"/>
        <w:adjustRightInd w:val="0"/>
        <w:spacing w:after="0" w:line="240" w:lineRule="auto"/>
        <w:jc w:val="both"/>
        <w:rPr>
          <w:rFonts w:ascii="Times New Roman" w:eastAsiaTheme="minorHAnsi" w:hAnsi="Times New Roman"/>
          <w:sz w:val="24"/>
          <w:szCs w:val="24"/>
        </w:rPr>
      </w:pPr>
    </w:p>
    <w:p w:rsidR="007F48FA" w:rsidRDefault="007F48FA" w:rsidP="002772FD">
      <w:pPr>
        <w:autoSpaceDE w:val="0"/>
        <w:autoSpaceDN w:val="0"/>
        <w:adjustRightInd w:val="0"/>
        <w:spacing w:after="0" w:line="240" w:lineRule="auto"/>
        <w:jc w:val="both"/>
        <w:rPr>
          <w:rFonts w:ascii="Times New Roman" w:eastAsiaTheme="minorHAnsi" w:hAnsi="Times New Roman"/>
          <w:sz w:val="24"/>
          <w:szCs w:val="24"/>
        </w:rPr>
      </w:pPr>
      <w:r w:rsidRPr="000C4876">
        <w:rPr>
          <w:rFonts w:ascii="Times New Roman" w:hAnsi="Times New Roman"/>
          <w:sz w:val="24"/>
          <w:szCs w:val="24"/>
        </w:rPr>
        <w:t>Сврха доношења Плана инспекцијског надзора је повећање ефективности и транспарентности. План се односи на непосредну примену закона и других прописа, спровођење инспекцијског надзора и решавања у управним стварима у првом степену, праћење стања и предлагање мера за унапређење стања на терену и превентивно деловање инспекције</w:t>
      </w:r>
      <w:r w:rsidR="000C4876" w:rsidRPr="000C4876">
        <w:rPr>
          <w:rFonts w:ascii="Times New Roman" w:eastAsiaTheme="minorHAnsi" w:hAnsi="Times New Roman"/>
          <w:sz w:val="24"/>
          <w:szCs w:val="24"/>
        </w:rPr>
        <w:t>као једно од средстава о</w:t>
      </w:r>
      <w:r w:rsidR="000C4876">
        <w:rPr>
          <w:rFonts w:ascii="Times New Roman" w:eastAsiaTheme="minorHAnsi" w:hAnsi="Times New Roman"/>
          <w:sz w:val="24"/>
          <w:szCs w:val="24"/>
        </w:rPr>
        <w:t>стварења циља инспекцијског</w:t>
      </w:r>
      <w:r w:rsidR="00CD3AF1">
        <w:rPr>
          <w:rFonts w:ascii="Times New Roman" w:eastAsiaTheme="minorHAnsi" w:hAnsi="Times New Roman"/>
          <w:sz w:val="24"/>
          <w:szCs w:val="24"/>
        </w:rPr>
        <w:t>надзора;</w:t>
      </w:r>
    </w:p>
    <w:p w:rsidR="00CD3AF1" w:rsidRPr="00CD3AF1" w:rsidRDefault="00CD3AF1" w:rsidP="002772FD">
      <w:pPr>
        <w:autoSpaceDE w:val="0"/>
        <w:autoSpaceDN w:val="0"/>
        <w:adjustRightInd w:val="0"/>
        <w:spacing w:after="0" w:line="240" w:lineRule="auto"/>
        <w:jc w:val="both"/>
        <w:rPr>
          <w:rFonts w:ascii="Times New Roman" w:eastAsiaTheme="minorHAnsi" w:hAnsi="Times New Roman"/>
          <w:sz w:val="24"/>
          <w:szCs w:val="24"/>
        </w:rPr>
      </w:pPr>
    </w:p>
    <w:p w:rsidR="00652BE7" w:rsidRDefault="005B77FE" w:rsidP="002772FD">
      <w:pPr>
        <w:jc w:val="both"/>
        <w:rPr>
          <w:rFonts w:ascii="Times New Roman" w:hAnsi="Times New Roman"/>
          <w:sz w:val="24"/>
          <w:szCs w:val="24"/>
        </w:rPr>
      </w:pPr>
      <w:r w:rsidRPr="000C4876">
        <w:rPr>
          <w:rFonts w:ascii="Times New Roman" w:hAnsi="Times New Roman"/>
          <w:sz w:val="24"/>
          <w:szCs w:val="24"/>
        </w:rPr>
        <w:t xml:space="preserve">Циљеви Годишњег плана инспекцијског надзора се остварују применом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w:t>
      </w:r>
    </w:p>
    <w:p w:rsidR="00652BE7" w:rsidRDefault="005B77FE" w:rsidP="002772FD">
      <w:pPr>
        <w:jc w:val="both"/>
        <w:rPr>
          <w:rFonts w:ascii="Times New Roman" w:hAnsi="Times New Roman"/>
          <w:sz w:val="24"/>
          <w:szCs w:val="24"/>
        </w:rPr>
      </w:pPr>
      <w:r w:rsidRPr="000C4876">
        <w:rPr>
          <w:rFonts w:ascii="Times New Roman" w:hAnsi="Times New Roman"/>
          <w:sz w:val="24"/>
          <w:szCs w:val="24"/>
        </w:rPr>
        <w:t>Годишњи план инспекцијског надзора садржи податке и о специфичним циљевима ко</w:t>
      </w:r>
      <w:r w:rsidR="00652BE7">
        <w:rPr>
          <w:rFonts w:ascii="Times New Roman" w:hAnsi="Times New Roman"/>
          <w:sz w:val="24"/>
          <w:szCs w:val="24"/>
        </w:rPr>
        <w:t>ји се планирају остварити у 20</w:t>
      </w:r>
      <w:r w:rsidR="00575EC7">
        <w:rPr>
          <w:rFonts w:ascii="Times New Roman" w:hAnsi="Times New Roman"/>
          <w:sz w:val="24"/>
          <w:szCs w:val="24"/>
          <w:lang w:val="sr-Cyrl-RS"/>
        </w:rPr>
        <w:t>21</w:t>
      </w:r>
      <w:r w:rsidRPr="000C4876">
        <w:rPr>
          <w:rFonts w:ascii="Times New Roman" w:hAnsi="Times New Roman"/>
          <w:sz w:val="24"/>
          <w:szCs w:val="24"/>
        </w:rPr>
        <w:t xml:space="preserve"> години, одговорност за реализацију задатака и активности и у ком року их треба реализовати. 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rsidR="00652BE7" w:rsidRDefault="00652BE7" w:rsidP="002772FD">
      <w:pPr>
        <w:jc w:val="both"/>
        <w:rPr>
          <w:rFonts w:ascii="Times New Roman" w:hAnsi="Times New Roman"/>
          <w:sz w:val="24"/>
          <w:szCs w:val="24"/>
        </w:rPr>
      </w:pPr>
      <w:r>
        <w:rPr>
          <w:rFonts w:ascii="Times New Roman" w:hAnsi="Times New Roman"/>
          <w:sz w:val="24"/>
          <w:szCs w:val="24"/>
        </w:rPr>
        <w:t xml:space="preserve">Скупштина града Сремска Митровица образовала је </w:t>
      </w:r>
      <w:r w:rsidR="005B77FE" w:rsidRPr="000C4876">
        <w:rPr>
          <w:rFonts w:ascii="Times New Roman" w:hAnsi="Times New Roman"/>
          <w:sz w:val="24"/>
          <w:szCs w:val="24"/>
        </w:rPr>
        <w:t>Комисију за координацију инспекцијског надзора над пословима из изворне надлежности</w:t>
      </w:r>
      <w:r w:rsidR="002772FD">
        <w:rPr>
          <w:rFonts w:ascii="Times New Roman" w:hAnsi="Times New Roman"/>
          <w:sz w:val="24"/>
          <w:szCs w:val="24"/>
        </w:rPr>
        <w:t xml:space="preserve"> Града Сремска Митровица</w:t>
      </w:r>
      <w:r w:rsidR="005B77FE" w:rsidRPr="000C4876">
        <w:rPr>
          <w:rFonts w:ascii="Times New Roman" w:hAnsi="Times New Roman"/>
          <w:sz w:val="24"/>
          <w:szCs w:val="24"/>
        </w:rPr>
        <w:t>. Циљ образовања Комисије је обухватнији и делотворнији надзор као и усклађивање инспекцијског надзора између инспекција које врше инспекцијски надзор над пословим</w:t>
      </w:r>
      <w:r>
        <w:rPr>
          <w:rFonts w:ascii="Times New Roman" w:hAnsi="Times New Roman"/>
          <w:sz w:val="24"/>
          <w:szCs w:val="24"/>
        </w:rPr>
        <w:t>а из изворне надлежности Града</w:t>
      </w:r>
      <w:r w:rsidR="005B77FE" w:rsidRPr="000C4876">
        <w:rPr>
          <w:rFonts w:ascii="Times New Roman" w:hAnsi="Times New Roman"/>
          <w:sz w:val="24"/>
          <w:szCs w:val="24"/>
        </w:rPr>
        <w:t xml:space="preserve">. </w:t>
      </w:r>
    </w:p>
    <w:p w:rsidR="00496F1E" w:rsidRPr="000C4876" w:rsidRDefault="005B77FE" w:rsidP="002772FD">
      <w:pPr>
        <w:jc w:val="both"/>
        <w:rPr>
          <w:rFonts w:ascii="Times New Roman" w:hAnsi="Times New Roman"/>
          <w:sz w:val="24"/>
          <w:szCs w:val="24"/>
        </w:rPr>
      </w:pPr>
      <w:r w:rsidRPr="000C4876">
        <w:rPr>
          <w:rFonts w:ascii="Times New Roman" w:hAnsi="Times New Roman"/>
          <w:sz w:val="24"/>
          <w:szCs w:val="24"/>
        </w:rPr>
        <w:t>Послови и задаци из делокруга инспекције врше инспектори. Инспектор је самосталан у раду у границама овлашћења утврђених</w:t>
      </w:r>
      <w:r w:rsidR="002772FD">
        <w:rPr>
          <w:rFonts w:ascii="Times New Roman" w:hAnsi="Times New Roman"/>
          <w:sz w:val="24"/>
          <w:szCs w:val="24"/>
        </w:rPr>
        <w:t xml:space="preserve"> законом и одлукама </w:t>
      </w:r>
      <w:r w:rsidR="0001149B">
        <w:rPr>
          <w:rFonts w:ascii="Times New Roman" w:hAnsi="Times New Roman"/>
          <w:sz w:val="24"/>
          <w:szCs w:val="24"/>
        </w:rPr>
        <w:t>Града Ср</w:t>
      </w:r>
      <w:r w:rsidR="002772FD">
        <w:rPr>
          <w:rFonts w:ascii="Times New Roman" w:hAnsi="Times New Roman"/>
          <w:sz w:val="24"/>
          <w:szCs w:val="24"/>
        </w:rPr>
        <w:t>емска Митровица</w:t>
      </w:r>
      <w:r w:rsidRPr="000C4876">
        <w:rPr>
          <w:rFonts w:ascii="Times New Roman" w:hAnsi="Times New Roman"/>
          <w:sz w:val="24"/>
          <w:szCs w:val="24"/>
        </w:rPr>
        <w:t>, а за свој рад је лично одговоран. 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последицепо законом и другим прописом заштићена добра, права и интересе.</w:t>
      </w:r>
    </w:p>
    <w:p w:rsidR="00CD3AF1" w:rsidRPr="00E74CB3" w:rsidRDefault="00CD3AF1" w:rsidP="00CD3AF1">
      <w:pPr>
        <w:jc w:val="center"/>
        <w:rPr>
          <w:rFonts w:ascii="Times New Roman" w:hAnsi="Times New Roman"/>
          <w:b/>
          <w:i/>
          <w:sz w:val="24"/>
          <w:szCs w:val="24"/>
          <w:lang w:val="sr-Cyrl-CS"/>
        </w:rPr>
      </w:pPr>
      <w:r w:rsidRPr="00E74CB3">
        <w:rPr>
          <w:rFonts w:ascii="Times New Roman" w:hAnsi="Times New Roman"/>
          <w:b/>
          <w:i/>
          <w:sz w:val="24"/>
          <w:szCs w:val="24"/>
          <w:lang w:val="sr-Cyrl-CS"/>
        </w:rPr>
        <w:lastRenderedPageBreak/>
        <w:t>2. Организациона структура инспекцијских служби Градске управе за саобраћај, комуналне и инспекцијске послове</w:t>
      </w:r>
    </w:p>
    <w:p w:rsidR="00CD3AF1" w:rsidRDefault="00CD3AF1" w:rsidP="00CD3AF1">
      <w:pPr>
        <w:rPr>
          <w:rFonts w:ascii="Times New Roman" w:hAnsi="Times New Roman"/>
          <w:sz w:val="24"/>
          <w:szCs w:val="24"/>
          <w:lang w:val="sr-Cyrl-CS"/>
        </w:rPr>
      </w:pPr>
    </w:p>
    <w:p w:rsidR="00CD3AF1" w:rsidRDefault="00CD3AF1" w:rsidP="00CD3AF1">
      <w:pPr>
        <w:rPr>
          <w:rFonts w:ascii="Times New Roman" w:hAnsi="Times New Roman"/>
          <w:sz w:val="24"/>
          <w:szCs w:val="24"/>
          <w:lang w:val="sr-Cyrl-CS"/>
        </w:rPr>
      </w:pPr>
    </w:p>
    <w:p w:rsidR="00CD3AF1" w:rsidRDefault="00CC136E" w:rsidP="00CD3AF1">
      <w:pPr>
        <w:jc w:val="center"/>
        <w:rPr>
          <w:rFonts w:ascii="Times New Roman" w:hAnsi="Times New Roman"/>
          <w:sz w:val="24"/>
          <w:szCs w:val="24"/>
          <w:lang w:val="sr-Cyrl-CS"/>
        </w:rPr>
      </w:pPr>
      <w:r>
        <w:rPr>
          <w:noProof/>
          <w:lang w:eastAsia="sr-Latn-RS"/>
        </w:rPr>
        <mc:AlternateContent>
          <mc:Choice Requires="wps">
            <w:drawing>
              <wp:anchor distT="0" distB="0" distL="114300" distR="114300" simplePos="0" relativeHeight="251659264" behindDoc="0" locked="0" layoutInCell="1" allowOverlap="1">
                <wp:simplePos x="0" y="0"/>
                <wp:positionH relativeFrom="column">
                  <wp:posOffset>1748155</wp:posOffset>
                </wp:positionH>
                <wp:positionV relativeFrom="paragraph">
                  <wp:posOffset>19050</wp:posOffset>
                </wp:positionV>
                <wp:extent cx="1864360" cy="486410"/>
                <wp:effectExtent l="0" t="0" r="21590" b="279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86410"/>
                        </a:xfrm>
                        <a:prstGeom prst="rect">
                          <a:avLst/>
                        </a:prstGeom>
                        <a:solidFill>
                          <a:srgbClr val="FFFFFF"/>
                        </a:solidFill>
                        <a:ln w="9525">
                          <a:solidFill>
                            <a:srgbClr val="000000"/>
                          </a:solidFill>
                          <a:miter lim="800000"/>
                          <a:headEnd/>
                          <a:tailEnd/>
                        </a:ln>
                      </wps:spPr>
                      <wps:txbx>
                        <w:txbxContent>
                          <w:p w:rsidR="007B7779" w:rsidRDefault="007B7779" w:rsidP="00CD3AF1">
                            <w:pPr>
                              <w:jc w:val="center"/>
                              <w:rPr>
                                <w:rFonts w:ascii="Times New Roman" w:hAnsi="Times New Roman"/>
                              </w:rPr>
                            </w:pPr>
                            <w:r>
                              <w:rPr>
                                <w:rFonts w:ascii="Times New Roman" w:hAnsi="Times New Roman"/>
                              </w:rPr>
                              <w:t>НАЧЕЛНИК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137.65pt;margin-top:1.5pt;width:14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">
                <v:textbox>
                  <w:txbxContent>
                    <w:p w:rsidR="007B7779" w:rsidRDefault="007B7779" w:rsidP="00CD3AF1">
                      <w:pPr>
                        <w:jc w:val="center"/>
                        <w:rPr>
                          <w:rFonts w:ascii="Times New Roman" w:hAnsi="Times New Roman"/>
                        </w:rPr>
                      </w:pPr>
                      <w:r>
                        <w:rPr>
                          <w:rFonts w:ascii="Times New Roman" w:hAnsi="Times New Roman"/>
                        </w:rPr>
                        <w:t>НАЧЕЛНИК</w:t>
                      </w:r>
                    </w:p>
                  </w:txbxContent>
                </v:textbox>
              </v:rect>
            </w:pict>
          </mc:Fallback>
        </mc:AlternateContent>
      </w:r>
      <w:r>
        <w:rPr>
          <w:noProof/>
          <w:lang w:eastAsia="sr-Latn-RS"/>
        </w:rPr>
        <mc:AlternateContent>
          <mc:Choice Requires="wps">
            <w:drawing>
              <wp:anchor distT="0" distB="0" distL="114299" distR="114299" simplePos="0" relativeHeight="251660288" behindDoc="0" locked="0" layoutInCell="1" allowOverlap="1">
                <wp:simplePos x="0" y="0"/>
                <wp:positionH relativeFrom="column">
                  <wp:posOffset>2639059</wp:posOffset>
                </wp:positionH>
                <wp:positionV relativeFrom="paragraph">
                  <wp:posOffset>509905</wp:posOffset>
                </wp:positionV>
                <wp:extent cx="0" cy="320675"/>
                <wp:effectExtent l="0" t="0" r="19050" b="222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3B3D3" id="_x0000_t32" coordsize="21600,21600" o:spt="32" o:oned="t" path="m,l21600,21600e" filled="f">
                <v:path arrowok="t" fillok="f" o:connecttype="none"/>
                <o:lock v:ext="edit" shapetype="t"/>
              </v:shapetype>
              <v:shape id="Straight Arrow Connector 70" o:spid="_x0000_s1026" type="#_x0000_t32" style="position:absolute;margin-left:207.8pt;margin-top:40.15pt;width:0;height:25.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Dy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"/>
            </w:pict>
          </mc:Fallback>
        </mc:AlternateContent>
      </w:r>
      <w:r>
        <w:rPr>
          <w:noProof/>
          <w:lang w:eastAsia="sr-Latn-RS"/>
        </w:rPr>
        <mc:AlternateContent>
          <mc:Choice Requires="wps">
            <w:drawing>
              <wp:anchor distT="0" distB="0" distL="114300" distR="114300" simplePos="0" relativeHeight="251661312" behindDoc="0" locked="0" layoutInCell="1" allowOverlap="1">
                <wp:simplePos x="0" y="0"/>
                <wp:positionH relativeFrom="column">
                  <wp:posOffset>1748155</wp:posOffset>
                </wp:positionH>
                <wp:positionV relativeFrom="paragraph">
                  <wp:posOffset>835660</wp:posOffset>
                </wp:positionV>
                <wp:extent cx="1864360" cy="474980"/>
                <wp:effectExtent l="0" t="0" r="21590" b="203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74980"/>
                        </a:xfrm>
                        <a:prstGeom prst="rect">
                          <a:avLst/>
                        </a:prstGeom>
                        <a:solidFill>
                          <a:srgbClr val="FFFFFF"/>
                        </a:solidFill>
                        <a:ln w="9525">
                          <a:solidFill>
                            <a:srgbClr val="000000"/>
                          </a:solidFill>
                          <a:miter lim="800000"/>
                          <a:headEnd/>
                          <a:tailEnd/>
                        </a:ln>
                      </wps:spPr>
                      <wps:txbx>
                        <w:txbxContent>
                          <w:p w:rsidR="007B7779" w:rsidRDefault="007B7779" w:rsidP="00CD3AF1">
                            <w:pPr>
                              <w:rPr>
                                <w:lang w:val="sr-Cyrl-CS"/>
                              </w:rPr>
                            </w:pPr>
                            <w:r>
                              <w:rPr>
                                <w:rFonts w:ascii="Times New Roman" w:hAnsi="Times New Roman"/>
                                <w:sz w:val="24"/>
                                <w:szCs w:val="24"/>
                                <w:lang w:val="sr-Cyrl-CS"/>
                              </w:rPr>
                              <w:t>ЗАМЕНИК</w:t>
                            </w:r>
                            <w:r w:rsidR="00575EC7">
                              <w:rPr>
                                <w:rFonts w:ascii="Times New Roman" w:hAnsi="Times New Roman"/>
                                <w:sz w:val="24"/>
                                <w:szCs w:val="24"/>
                                <w:lang w:val="sr-Cyrl-CS"/>
                              </w:rPr>
                              <w:t xml:space="preserve"> </w:t>
                            </w:r>
                            <w:r>
                              <w:rPr>
                                <w:rFonts w:ascii="Times New Roman" w:hAnsi="Times New Roman"/>
                                <w:lang w:val="sr-Cyrl-CS"/>
                              </w:rPr>
                              <w:t>НАЧЕЛНИКА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37.65pt;margin-top:65.8pt;width:146.8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DmLAIAAFAEAAAOAAAAZHJzL2Uyb0RvYy54bWysVNuO0zAQfUfiHyy/07Ql7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">
                <v:textbox>
                  <w:txbxContent>
                    <w:p w:rsidR="007B7779" w:rsidRDefault="007B7779" w:rsidP="00CD3AF1">
                      <w:pPr>
                        <w:rPr>
                          <w:lang w:val="sr-Cyrl-CS"/>
                        </w:rPr>
                      </w:pPr>
                      <w:r>
                        <w:rPr>
                          <w:rFonts w:ascii="Times New Roman" w:hAnsi="Times New Roman"/>
                          <w:sz w:val="24"/>
                          <w:szCs w:val="24"/>
                          <w:lang w:val="sr-Cyrl-CS"/>
                        </w:rPr>
                        <w:t>ЗАМЕНИК</w:t>
                      </w:r>
                      <w:r w:rsidR="00575EC7">
                        <w:rPr>
                          <w:rFonts w:ascii="Times New Roman" w:hAnsi="Times New Roman"/>
                          <w:sz w:val="24"/>
                          <w:szCs w:val="24"/>
                          <w:lang w:val="sr-Cyrl-CS"/>
                        </w:rPr>
                        <w:t xml:space="preserve"> </w:t>
                      </w:r>
                      <w:r>
                        <w:rPr>
                          <w:rFonts w:ascii="Times New Roman" w:hAnsi="Times New Roman"/>
                          <w:lang w:val="sr-Cyrl-CS"/>
                        </w:rPr>
                        <w:t>НАЧЕЛНИКА</w:t>
                      </w:r>
                    </w:p>
                  </w:txbxContent>
                </v:textbox>
              </v:rect>
            </w:pict>
          </mc:Fallback>
        </mc:AlternateContent>
      </w:r>
      <w:r>
        <w:rPr>
          <w:noProof/>
          <w:lang w:eastAsia="sr-Latn-RS"/>
        </w:rPr>
        <mc:AlternateContent>
          <mc:Choice Requires="wps">
            <w:drawing>
              <wp:anchor distT="0" distB="0" distL="114299" distR="114299" simplePos="0" relativeHeight="251662336" behindDoc="0" locked="0" layoutInCell="1" allowOverlap="1">
                <wp:simplePos x="0" y="0"/>
                <wp:positionH relativeFrom="column">
                  <wp:posOffset>2639059</wp:posOffset>
                </wp:positionH>
                <wp:positionV relativeFrom="paragraph">
                  <wp:posOffset>1315720</wp:posOffset>
                </wp:positionV>
                <wp:extent cx="0" cy="332740"/>
                <wp:effectExtent l="0" t="0" r="19050" b="2921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A90F" id="Straight Arrow Connector 67" o:spid="_x0000_s1026" type="#_x0000_t32" style="position:absolute;margin-left:207.8pt;margin-top:103.6pt;width:0;height:26.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"/>
            </w:pict>
          </mc:Fallback>
        </mc:AlternateContent>
      </w:r>
      <w:r>
        <w:rPr>
          <w:noProof/>
          <w:lang w:eastAsia="sr-Latn-RS"/>
        </w:rPr>
        <mc:AlternateContent>
          <mc:Choice Requires="wps">
            <w:drawing>
              <wp:anchor distT="0" distB="0" distL="114300" distR="114300" simplePos="0" relativeHeight="251665408" behindDoc="0" locked="0" layoutInCell="1" allowOverlap="1">
                <wp:simplePos x="0" y="0"/>
                <wp:positionH relativeFrom="column">
                  <wp:posOffset>2639060</wp:posOffset>
                </wp:positionH>
                <wp:positionV relativeFrom="paragraph">
                  <wp:posOffset>1315720</wp:posOffset>
                </wp:positionV>
                <wp:extent cx="635" cy="332740"/>
                <wp:effectExtent l="0" t="0" r="37465" b="2921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AC78" id="Straight Arrow Connector 68" o:spid="_x0000_s1026" type="#_x0000_t32" style="position:absolute;margin-left:207.8pt;margin-top:103.6pt;width:.0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emKQIAAE0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"/>
            </w:pict>
          </mc:Fallback>
        </mc:AlternateContent>
      </w:r>
    </w:p>
    <w:p w:rsidR="00CD3AF1" w:rsidRDefault="00CD3AF1" w:rsidP="00CD3AF1">
      <w:pPr>
        <w:rPr>
          <w:rFonts w:ascii="Times New Roman" w:hAnsi="Times New Roman"/>
          <w:sz w:val="24"/>
          <w:szCs w:val="24"/>
          <w:lang w:val="sr-Cyrl-CS"/>
        </w:rPr>
      </w:pPr>
    </w:p>
    <w:p w:rsidR="00CD3AF1" w:rsidRDefault="00CD3AF1" w:rsidP="00CD3AF1">
      <w:pPr>
        <w:rPr>
          <w:rFonts w:ascii="Times New Roman" w:hAnsi="Times New Roman"/>
          <w:sz w:val="24"/>
          <w:szCs w:val="24"/>
          <w:lang w:val="sr-Cyrl-CS"/>
        </w:rPr>
      </w:pPr>
    </w:p>
    <w:p w:rsidR="00CD3AF1" w:rsidRDefault="00CD3AF1" w:rsidP="00CD3AF1">
      <w:pPr>
        <w:rPr>
          <w:rFonts w:ascii="Times New Roman" w:hAnsi="Times New Roman"/>
          <w:sz w:val="24"/>
          <w:szCs w:val="24"/>
          <w:lang w:val="sr-Cyrl-CS"/>
        </w:rPr>
      </w:pPr>
    </w:p>
    <w:p w:rsidR="00CD3AF1" w:rsidRDefault="00CD3AF1" w:rsidP="00CD3AF1">
      <w:pPr>
        <w:jc w:val="center"/>
        <w:rPr>
          <w:rFonts w:ascii="Times New Roman" w:hAnsi="Times New Roman"/>
          <w:sz w:val="24"/>
          <w:szCs w:val="24"/>
          <w:lang w:val="sr-Cyrl-CS"/>
        </w:rPr>
      </w:pPr>
    </w:p>
    <w:p w:rsidR="00CD3AF1" w:rsidRDefault="00CC136E" w:rsidP="00CD3AF1">
      <w:pPr>
        <w:tabs>
          <w:tab w:val="left" w:pos="2693"/>
        </w:tabs>
        <w:rPr>
          <w:rFonts w:ascii="Times New Roman" w:hAnsi="Times New Roman"/>
          <w:sz w:val="24"/>
          <w:szCs w:val="24"/>
          <w:lang w:val="sr-Cyrl-CS"/>
        </w:rPr>
      </w:pPr>
      <w:r>
        <w:rPr>
          <w:noProof/>
          <w:lang w:eastAsia="sr-Latn-RS"/>
        </w:rPr>
        <mc:AlternateContent>
          <mc:Choice Requires="wps">
            <w:drawing>
              <wp:anchor distT="0" distB="0" distL="114300" distR="114300" simplePos="0" relativeHeight="251663360" behindDoc="0" locked="0" layoutInCell="1" allowOverlap="1">
                <wp:simplePos x="0" y="0"/>
                <wp:positionH relativeFrom="column">
                  <wp:posOffset>1746250</wp:posOffset>
                </wp:positionH>
                <wp:positionV relativeFrom="paragraph">
                  <wp:posOffset>233680</wp:posOffset>
                </wp:positionV>
                <wp:extent cx="1864360" cy="478155"/>
                <wp:effectExtent l="0" t="0" r="21590" b="1714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78155"/>
                        </a:xfrm>
                        <a:prstGeom prst="rect">
                          <a:avLst/>
                        </a:prstGeom>
                        <a:solidFill>
                          <a:srgbClr val="FFFFFF"/>
                        </a:solidFill>
                        <a:ln w="9525">
                          <a:solidFill>
                            <a:srgbClr val="000000"/>
                          </a:solidFill>
                          <a:miter lim="800000"/>
                          <a:headEnd/>
                          <a:tailEnd/>
                        </a:ln>
                      </wps:spPr>
                      <wps:txbx>
                        <w:txbxContent>
                          <w:p w:rsidR="007B7779" w:rsidRPr="008F6725" w:rsidRDefault="007B7779" w:rsidP="00CD3AF1">
                            <w:pPr>
                              <w:jc w:val="center"/>
                              <w:rPr>
                                <w:rFonts w:ascii="Times New Roman" w:hAnsi="Times New Roman"/>
                                <w:b/>
                                <w:sz w:val="18"/>
                                <w:szCs w:val="18"/>
                              </w:rPr>
                            </w:pPr>
                            <w:r w:rsidRPr="008F6725">
                              <w:rPr>
                                <w:rFonts w:ascii="Times New Roman" w:hAnsi="Times New Roman"/>
                                <w:b/>
                                <w:sz w:val="18"/>
                                <w:szCs w:val="18"/>
                              </w:rPr>
                              <w:t>СЛУЖБА ЗА ИНСПЕКЦИЈСКЕ ПОСЛОВЕ</w:t>
                            </w:r>
                          </w:p>
                          <w:p w:rsidR="007B7779" w:rsidRDefault="007B7779" w:rsidP="00CD3AF1">
                            <w:pPr>
                              <w:rPr>
                                <w:rFonts w:ascii="Times New Roman" w:hAnsi="Times New Roman"/>
                                <w:sz w:val="18"/>
                                <w:szCs w:val="18"/>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margin-left:137.5pt;margin-top:18.4pt;width:146.8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">
                <v:textbox>
                  <w:txbxContent>
                    <w:p w:rsidR="007B7779" w:rsidRPr="008F6725" w:rsidRDefault="007B7779" w:rsidP="00CD3AF1">
                      <w:pPr>
                        <w:jc w:val="center"/>
                        <w:rPr>
                          <w:rFonts w:ascii="Times New Roman" w:hAnsi="Times New Roman"/>
                          <w:b/>
                          <w:sz w:val="18"/>
                          <w:szCs w:val="18"/>
                        </w:rPr>
                      </w:pPr>
                      <w:r w:rsidRPr="008F6725">
                        <w:rPr>
                          <w:rFonts w:ascii="Times New Roman" w:hAnsi="Times New Roman"/>
                          <w:b/>
                          <w:sz w:val="18"/>
                          <w:szCs w:val="18"/>
                        </w:rPr>
                        <w:t>СЛУЖБА ЗА ИНСПЕКЦИЈСКЕ ПОСЛОВЕ</w:t>
                      </w:r>
                    </w:p>
                    <w:p w:rsidR="007B7779" w:rsidRDefault="007B7779" w:rsidP="00CD3AF1">
                      <w:pPr>
                        <w:rPr>
                          <w:rFonts w:ascii="Times New Roman" w:hAnsi="Times New Roman"/>
                          <w:sz w:val="18"/>
                          <w:szCs w:val="18"/>
                          <w:lang w:val="sr-Cyrl-CS"/>
                        </w:rPr>
                      </w:pPr>
                    </w:p>
                  </w:txbxContent>
                </v:textbox>
              </v:rect>
            </w:pict>
          </mc:Fallback>
        </mc:AlternateContent>
      </w:r>
      <w:r>
        <w:rPr>
          <w:noProof/>
          <w:lang w:eastAsia="sr-Latn-RS"/>
        </w:rPr>
        <mc:AlternateContent>
          <mc:Choice Requires="wps">
            <w:drawing>
              <wp:anchor distT="0" distB="0" distL="114299" distR="114299" simplePos="0" relativeHeight="251666432" behindDoc="0" locked="0" layoutInCell="1" allowOverlap="1">
                <wp:simplePos x="0" y="0"/>
                <wp:positionH relativeFrom="column">
                  <wp:posOffset>2637154</wp:posOffset>
                </wp:positionH>
                <wp:positionV relativeFrom="paragraph">
                  <wp:posOffset>8890</wp:posOffset>
                </wp:positionV>
                <wp:extent cx="0" cy="210820"/>
                <wp:effectExtent l="0" t="0" r="19050" b="3683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63ED0" id="Straight Arrow Connector 65" o:spid="_x0000_s1026" type="#_x0000_t32" style="position:absolute;margin-left:207.65pt;margin-top:.7pt;width:0;height:16.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7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"/>
            </w:pict>
          </mc:Fallback>
        </mc:AlternateContent>
      </w:r>
      <w:r w:rsidR="00CD3AF1">
        <w:rPr>
          <w:rFonts w:ascii="Times New Roman" w:hAnsi="Times New Roman"/>
          <w:sz w:val="24"/>
          <w:szCs w:val="24"/>
          <w:lang w:val="sr-Cyrl-CS"/>
        </w:rPr>
        <w:tab/>
      </w:r>
    </w:p>
    <w:p w:rsidR="00CD3AF1" w:rsidRDefault="00CD3AF1" w:rsidP="00CD3AF1">
      <w:pPr>
        <w:rPr>
          <w:rFonts w:ascii="Times New Roman" w:hAnsi="Times New Roman"/>
          <w:sz w:val="24"/>
          <w:szCs w:val="24"/>
          <w:lang w:val="sr-Cyrl-CS"/>
        </w:rPr>
      </w:pPr>
    </w:p>
    <w:p w:rsidR="00CD3AF1" w:rsidRDefault="00CC136E" w:rsidP="00CD3AF1">
      <w:pPr>
        <w:rPr>
          <w:rFonts w:ascii="Times New Roman" w:hAnsi="Times New Roman"/>
          <w:sz w:val="24"/>
          <w:szCs w:val="24"/>
          <w:lang w:val="sr-Cyrl-CS"/>
        </w:rPr>
      </w:pPr>
      <w:r>
        <w:rPr>
          <w:noProof/>
          <w:lang w:eastAsia="sr-Latn-RS"/>
        </w:rPr>
        <mc:AlternateContent>
          <mc:Choice Requires="wps">
            <w:drawing>
              <wp:anchor distT="0" distB="0" distL="114299" distR="114299" simplePos="0" relativeHeight="251673600" behindDoc="0" locked="0" layoutInCell="1" allowOverlap="1">
                <wp:simplePos x="0" y="0"/>
                <wp:positionH relativeFrom="column">
                  <wp:posOffset>2637154</wp:posOffset>
                </wp:positionH>
                <wp:positionV relativeFrom="paragraph">
                  <wp:posOffset>50800</wp:posOffset>
                </wp:positionV>
                <wp:extent cx="0" cy="748030"/>
                <wp:effectExtent l="0" t="0" r="19050" b="330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869C3" id="Straight Arrow Connector 62" o:spid="_x0000_s1026" type="#_x0000_t32" style="position:absolute;margin-left:207.65pt;margin-top:4pt;width:0;height:58.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"/>
            </w:pict>
          </mc:Fallback>
        </mc:AlternateContent>
      </w:r>
    </w:p>
    <w:p w:rsidR="00CD3AF1" w:rsidRDefault="00CC136E" w:rsidP="00CD3AF1">
      <w:pPr>
        <w:rPr>
          <w:rFonts w:ascii="Times New Roman" w:hAnsi="Times New Roman"/>
          <w:sz w:val="24"/>
          <w:szCs w:val="24"/>
          <w:lang w:val="sr-Cyrl-CS"/>
        </w:rPr>
      </w:pPr>
      <w:r>
        <w:rPr>
          <w:noProof/>
          <w:lang w:eastAsia="sr-Latn-RS"/>
        </w:rPr>
        <mc:AlternateContent>
          <mc:Choice Requires="wps">
            <w:drawing>
              <wp:anchor distT="0" distB="0" distL="114300" distR="114300" simplePos="0" relativeHeight="251674624" behindDoc="0" locked="0" layoutInCell="1" allowOverlap="1">
                <wp:simplePos x="0" y="0"/>
                <wp:positionH relativeFrom="column">
                  <wp:posOffset>1672590</wp:posOffset>
                </wp:positionH>
                <wp:positionV relativeFrom="paragraph">
                  <wp:posOffset>178435</wp:posOffset>
                </wp:positionV>
                <wp:extent cx="1943100" cy="462280"/>
                <wp:effectExtent l="0" t="0" r="19050"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2280"/>
                        </a:xfrm>
                        <a:prstGeom prst="rect">
                          <a:avLst/>
                        </a:prstGeom>
                        <a:solidFill>
                          <a:srgbClr val="FFFFFF"/>
                        </a:solidFill>
                        <a:ln w="9525">
                          <a:solidFill>
                            <a:srgbClr val="000000"/>
                          </a:solidFill>
                          <a:miter lim="800000"/>
                          <a:headEnd/>
                          <a:tailEnd/>
                        </a:ln>
                      </wps:spPr>
                      <wps:txbx>
                        <w:txbxContent>
                          <w:p w:rsidR="007B7779" w:rsidRPr="00424FE5" w:rsidRDefault="007B7779" w:rsidP="00424FE5">
                            <w:pPr>
                              <w:rPr>
                                <w:rFonts w:ascii="Times New Roman" w:hAnsi="Times New Roman"/>
                              </w:rPr>
                            </w:pPr>
                            <w:r w:rsidRPr="00424FE5">
                              <w:rPr>
                                <w:rFonts w:ascii="Times New Roman" w:hAnsi="Times New Roman"/>
                              </w:rPr>
                              <w:t>РУКОВОДИЛАЦ СЛУЖБЕ</w:t>
                            </w:r>
                          </w:p>
                          <w:p w:rsidR="007B7779" w:rsidRDefault="007B7779" w:rsidP="00CD3AF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31.7pt;margin-top:14.05pt;width:153pt;height: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">
                <v:textbox>
                  <w:txbxContent>
                    <w:p w:rsidR="007B7779" w:rsidRPr="00424FE5" w:rsidRDefault="007B7779" w:rsidP="00424FE5">
                      <w:pPr>
                        <w:rPr>
                          <w:rFonts w:ascii="Times New Roman" w:hAnsi="Times New Roman"/>
                        </w:rPr>
                      </w:pPr>
                      <w:r w:rsidRPr="00424FE5">
                        <w:rPr>
                          <w:rFonts w:ascii="Times New Roman" w:hAnsi="Times New Roman"/>
                        </w:rPr>
                        <w:t>РУКОВОДИЛАЦ СЛУЖБЕ</w:t>
                      </w:r>
                    </w:p>
                    <w:p w:rsidR="007B7779" w:rsidRDefault="007B7779" w:rsidP="00CD3AF1">
                      <w:pPr>
                        <w:rPr>
                          <w:rFonts w:ascii="Times New Roman" w:hAnsi="Times New Roman"/>
                        </w:rPr>
                      </w:pPr>
                    </w:p>
                  </w:txbxContent>
                </v:textbox>
              </v:rect>
            </w:pict>
          </mc:Fallback>
        </mc:AlternateContent>
      </w:r>
    </w:p>
    <w:p w:rsidR="00CD3AF1" w:rsidRDefault="00CC136E" w:rsidP="00CD3AF1">
      <w:pPr>
        <w:rPr>
          <w:rFonts w:ascii="Times New Roman" w:hAnsi="Times New Roman"/>
          <w:sz w:val="24"/>
          <w:szCs w:val="24"/>
          <w:lang w:val="sr-Cyrl-CS"/>
        </w:rPr>
      </w:pPr>
      <w:r>
        <w:rPr>
          <w:rFonts w:ascii="Times New Roman" w:hAnsi="Times New Roman"/>
          <w:noProof/>
          <w:color w:val="000000" w:themeColor="text1"/>
          <w:sz w:val="24"/>
          <w:szCs w:val="24"/>
          <w:lang w:eastAsia="sr-Latn-RS"/>
        </w:rPr>
        <mc:AlternateContent>
          <mc:Choice Requires="wps">
            <w:drawing>
              <wp:anchor distT="0" distB="0" distL="114299" distR="114299" simplePos="0" relativeHeight="251676672" behindDoc="0" locked="0" layoutInCell="1" allowOverlap="1">
                <wp:simplePos x="0" y="0"/>
                <wp:positionH relativeFrom="column">
                  <wp:posOffset>2637789</wp:posOffset>
                </wp:positionH>
                <wp:positionV relativeFrom="paragraph">
                  <wp:posOffset>311150</wp:posOffset>
                </wp:positionV>
                <wp:extent cx="0" cy="462915"/>
                <wp:effectExtent l="0" t="0" r="19050" b="323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2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A3BA81" id="Straight Connector 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pt,24.5pt" to="207.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" strokecolor="black [3040]">
                <o:lock v:ext="edit" shapetype="f"/>
              </v:line>
            </w:pict>
          </mc:Fallback>
        </mc:AlternateContent>
      </w:r>
    </w:p>
    <w:p w:rsidR="00CD3AF1" w:rsidRDefault="00CD3AF1" w:rsidP="00CD3AF1">
      <w:pPr>
        <w:rPr>
          <w:rFonts w:ascii="Times New Roman" w:hAnsi="Times New Roman"/>
          <w:sz w:val="24"/>
          <w:szCs w:val="24"/>
          <w:lang w:val="sr-Cyrl-CS"/>
        </w:rPr>
      </w:pPr>
    </w:p>
    <w:tbl>
      <w:tblPr>
        <w:tblpPr w:leftFromText="180" w:rightFromText="180" w:vertAnchor="text" w:horzAnchor="margin" w:tblpX="1351" w:tblpY="202"/>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0F30B8" w:rsidTr="000F30B8">
        <w:trPr>
          <w:trHeight w:val="2546"/>
        </w:trPr>
        <w:tc>
          <w:tcPr>
            <w:tcW w:w="6379" w:type="dxa"/>
          </w:tcPr>
          <w:p w:rsidR="000F30B8" w:rsidRPr="000F30B8" w:rsidRDefault="000F30B8" w:rsidP="000F30B8">
            <w:pPr>
              <w:jc w:val="center"/>
              <w:rPr>
                <w:rFonts w:ascii="Times New Roman" w:hAnsi="Times New Roman"/>
                <w:sz w:val="18"/>
                <w:szCs w:val="18"/>
              </w:rPr>
            </w:pPr>
            <w:r w:rsidRPr="000F30B8">
              <w:rPr>
                <w:rFonts w:ascii="Times New Roman" w:hAnsi="Times New Roman"/>
                <w:sz w:val="18"/>
                <w:szCs w:val="18"/>
              </w:rPr>
              <w:t>ГРАЂЕВИНСКА ИНСПЕКЦИЈА</w:t>
            </w:r>
          </w:p>
          <w:p w:rsidR="000F30B8" w:rsidRPr="000F30B8" w:rsidRDefault="000F30B8" w:rsidP="000F30B8">
            <w:pPr>
              <w:jc w:val="center"/>
              <w:rPr>
                <w:rFonts w:ascii="Times New Roman" w:hAnsi="Times New Roman"/>
                <w:sz w:val="18"/>
                <w:szCs w:val="18"/>
              </w:rPr>
            </w:pPr>
            <w:r w:rsidRPr="000F30B8">
              <w:rPr>
                <w:rFonts w:ascii="Times New Roman" w:hAnsi="Times New Roman"/>
                <w:sz w:val="18"/>
                <w:szCs w:val="18"/>
              </w:rPr>
              <w:t>КОМУНАЛНА ИНСПЕКЦИЈА</w:t>
            </w:r>
          </w:p>
          <w:p w:rsidR="000F30B8" w:rsidRPr="000F30B8" w:rsidRDefault="000F30B8" w:rsidP="000F30B8">
            <w:pPr>
              <w:jc w:val="center"/>
              <w:rPr>
                <w:rFonts w:ascii="Times New Roman" w:hAnsi="Times New Roman"/>
                <w:sz w:val="18"/>
                <w:szCs w:val="18"/>
              </w:rPr>
            </w:pPr>
            <w:r w:rsidRPr="000F30B8">
              <w:rPr>
                <w:rFonts w:ascii="Times New Roman" w:hAnsi="Times New Roman"/>
                <w:sz w:val="18"/>
                <w:szCs w:val="18"/>
              </w:rPr>
              <w:t>САОБРАЋАЈНА ИНСПЕКЦИЈА</w:t>
            </w:r>
          </w:p>
          <w:p w:rsidR="000F30B8" w:rsidRPr="000F30B8" w:rsidRDefault="000F30B8" w:rsidP="000F30B8">
            <w:pPr>
              <w:jc w:val="center"/>
              <w:rPr>
                <w:rFonts w:ascii="Times New Roman" w:hAnsi="Times New Roman"/>
                <w:sz w:val="18"/>
                <w:szCs w:val="18"/>
              </w:rPr>
            </w:pPr>
            <w:r w:rsidRPr="000F30B8">
              <w:rPr>
                <w:rFonts w:ascii="Times New Roman" w:hAnsi="Times New Roman"/>
                <w:sz w:val="18"/>
                <w:szCs w:val="18"/>
              </w:rPr>
              <w:t>ИНСПЕКЦИЈА ЗА ЗАШТИТУ ЖИВОТНЕ СРЕДИНЕ</w:t>
            </w:r>
          </w:p>
          <w:p w:rsidR="000F30B8" w:rsidRPr="000F30B8" w:rsidRDefault="000F30B8" w:rsidP="000F30B8">
            <w:pPr>
              <w:jc w:val="center"/>
              <w:rPr>
                <w:rFonts w:ascii="Times New Roman" w:hAnsi="Times New Roman"/>
                <w:sz w:val="18"/>
                <w:szCs w:val="18"/>
              </w:rPr>
            </w:pPr>
            <w:r w:rsidRPr="000F30B8">
              <w:rPr>
                <w:rFonts w:ascii="Times New Roman" w:hAnsi="Times New Roman"/>
                <w:sz w:val="18"/>
                <w:szCs w:val="18"/>
              </w:rPr>
              <w:t>ПРОСВЕТНА ИНСПЕКЦИЈА</w:t>
            </w:r>
          </w:p>
          <w:p w:rsidR="000F30B8" w:rsidRPr="000F30B8" w:rsidRDefault="000F30B8" w:rsidP="000F30B8">
            <w:pPr>
              <w:jc w:val="center"/>
              <w:rPr>
                <w:rFonts w:ascii="Times New Roman" w:hAnsi="Times New Roman"/>
                <w:sz w:val="16"/>
                <w:szCs w:val="16"/>
              </w:rPr>
            </w:pPr>
            <w:r w:rsidRPr="000F30B8">
              <w:rPr>
                <w:rFonts w:ascii="Times New Roman" w:hAnsi="Times New Roman"/>
                <w:color w:val="000000" w:themeColor="text1"/>
                <w:sz w:val="18"/>
                <w:szCs w:val="18"/>
              </w:rPr>
              <w:t>СПОРТСКА ИНСПЕКЦИЈА</w:t>
            </w:r>
          </w:p>
        </w:tc>
      </w:tr>
    </w:tbl>
    <w:p w:rsidR="00CD3AF1" w:rsidRDefault="00CC136E" w:rsidP="00CD3AF1">
      <w:pPr>
        <w:rPr>
          <w:rFonts w:ascii="Times New Roman" w:hAnsi="Times New Roman"/>
          <w:sz w:val="24"/>
          <w:szCs w:val="24"/>
          <w:lang w:val="sr-Cyrl-CS"/>
        </w:rPr>
      </w:pPr>
      <w:r>
        <w:rPr>
          <w:rFonts w:ascii="Times New Roman" w:hAnsi="Times New Roman"/>
          <w:noProof/>
          <w:sz w:val="24"/>
          <w:szCs w:val="24"/>
          <w:lang w:eastAsia="sr-Latn-RS"/>
        </w:rPr>
        <mc:AlternateContent>
          <mc:Choice Requires="wps">
            <w:drawing>
              <wp:anchor distT="4294967295" distB="4294967295" distL="114299" distR="114299" simplePos="0" relativeHeight="251678720" behindDoc="0" locked="0" layoutInCell="1" allowOverlap="1">
                <wp:simplePos x="0" y="0"/>
                <wp:positionH relativeFrom="column">
                  <wp:posOffset>2637789</wp:posOffset>
                </wp:positionH>
                <wp:positionV relativeFrom="paragraph">
                  <wp:posOffset>287019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F392BA" id="Straight Connector 11"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7pt,22.6pt" to="20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" strokecolor="#4579b8 [3044]">
                <o:lock v:ext="edit" shapetype="f"/>
              </v:line>
            </w:pict>
          </mc:Fallback>
        </mc:AlternateContent>
      </w:r>
    </w:p>
    <w:tbl>
      <w:tblPr>
        <w:tblpPr w:leftFromText="180" w:rightFromText="180" w:vertAnchor="text" w:horzAnchor="page" w:tblpX="3359" w:tblpY="29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tblGrid>
      <w:tr w:rsidR="000F30B8" w:rsidTr="000F30B8">
        <w:trPr>
          <w:trHeight w:val="1034"/>
        </w:trPr>
        <w:tc>
          <w:tcPr>
            <w:tcW w:w="4912" w:type="dxa"/>
          </w:tcPr>
          <w:p w:rsidR="000F30B8" w:rsidRPr="0001149B" w:rsidRDefault="000F30B8" w:rsidP="000F30B8">
            <w:pPr>
              <w:rPr>
                <w:rFonts w:ascii="Times New Roman" w:hAnsi="Times New Roman"/>
                <w:sz w:val="18"/>
                <w:szCs w:val="18"/>
              </w:rPr>
            </w:pPr>
            <w:r w:rsidRPr="0001149B">
              <w:rPr>
                <w:rFonts w:ascii="Times New Roman" w:hAnsi="Times New Roman"/>
                <w:sz w:val="18"/>
                <w:szCs w:val="18"/>
              </w:rPr>
              <w:t>НАДЗОРНИЦИ</w:t>
            </w:r>
          </w:p>
          <w:p w:rsidR="000F30B8" w:rsidRPr="000F30B8" w:rsidRDefault="000F30B8" w:rsidP="000F30B8">
            <w:pPr>
              <w:jc w:val="center"/>
              <w:rPr>
                <w:rFonts w:ascii="Times New Roman" w:hAnsi="Times New Roman"/>
                <w:sz w:val="16"/>
                <w:szCs w:val="16"/>
              </w:rPr>
            </w:pPr>
            <w:r w:rsidRPr="0001149B">
              <w:rPr>
                <w:rFonts w:ascii="Times New Roman" w:hAnsi="Times New Roman"/>
                <w:sz w:val="18"/>
                <w:szCs w:val="18"/>
              </w:rPr>
              <w:t>АДМИНИСТРАТИВНИ РАДНИК</w:t>
            </w:r>
          </w:p>
        </w:tc>
      </w:tr>
    </w:tbl>
    <w:p w:rsidR="008F6725" w:rsidRDefault="00CC136E" w:rsidP="005B77FE">
      <w:pPr>
        <w:rPr>
          <w:rFonts w:ascii="Times New Roman" w:hAnsi="Times New Roman"/>
          <w:sz w:val="24"/>
          <w:szCs w:val="24"/>
        </w:rPr>
      </w:pPr>
      <w:r>
        <w:rPr>
          <w:rFonts w:ascii="Times New Roman" w:hAnsi="Times New Roman"/>
          <w:noProof/>
          <w:sz w:val="24"/>
          <w:szCs w:val="24"/>
          <w:lang w:eastAsia="sr-Latn-RS"/>
        </w:rPr>
        <mc:AlternateContent>
          <mc:Choice Requires="wps">
            <w:drawing>
              <wp:anchor distT="0" distB="0" distL="114300" distR="114300" simplePos="0" relativeHeight="251680768" behindDoc="0" locked="0" layoutInCell="1" allowOverlap="1">
                <wp:simplePos x="0" y="0"/>
                <wp:positionH relativeFrom="column">
                  <wp:posOffset>2637155</wp:posOffset>
                </wp:positionH>
                <wp:positionV relativeFrom="paragraph">
                  <wp:posOffset>1477010</wp:posOffset>
                </wp:positionV>
                <wp:extent cx="635" cy="422275"/>
                <wp:effectExtent l="0" t="0" r="37465" b="349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6FE1D4"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7.65pt,116.3pt" to="207.7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" strokecolor="black [3040]">
                <o:lock v:ext="edit" shapetype="f"/>
              </v:line>
            </w:pict>
          </mc:Fallback>
        </mc:AlternateContent>
      </w:r>
      <w:r>
        <w:rPr>
          <w:rFonts w:ascii="Times New Roman" w:hAnsi="Times New Roman"/>
          <w:noProof/>
          <w:sz w:val="24"/>
          <w:szCs w:val="24"/>
          <w:lang w:eastAsia="sr-Latn-RS"/>
        </w:rPr>
        <mc:AlternateContent>
          <mc:Choice Requires="wps">
            <w:drawing>
              <wp:anchor distT="0" distB="0" distL="114299" distR="114299" simplePos="0" relativeHeight="251679744" behindDoc="0" locked="0" layoutInCell="1" allowOverlap="1">
                <wp:simplePos x="0" y="0"/>
                <wp:positionH relativeFrom="column">
                  <wp:posOffset>-2769236</wp:posOffset>
                </wp:positionH>
                <wp:positionV relativeFrom="paragraph">
                  <wp:posOffset>1477010</wp:posOffset>
                </wp:positionV>
                <wp:extent cx="0" cy="55245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C22EE" id="Straight Connector 1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05pt,116.3pt" to="-218.0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" strokecolor="#4579b8 [3044]">
                <o:lock v:ext="edit" shapetype="f"/>
              </v:line>
            </w:pict>
          </mc:Fallback>
        </mc:AlternateContent>
      </w: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Pr="008F6725" w:rsidRDefault="008F6725" w:rsidP="008F6725">
      <w:pPr>
        <w:rPr>
          <w:rFonts w:ascii="Times New Roman" w:hAnsi="Times New Roman"/>
          <w:sz w:val="24"/>
          <w:szCs w:val="24"/>
        </w:rPr>
      </w:pPr>
    </w:p>
    <w:p w:rsidR="008F6725" w:rsidRDefault="008F6725" w:rsidP="008F6725">
      <w:pPr>
        <w:rPr>
          <w:rFonts w:ascii="Times New Roman" w:hAnsi="Times New Roman"/>
          <w:sz w:val="24"/>
          <w:szCs w:val="24"/>
        </w:rPr>
      </w:pPr>
    </w:p>
    <w:p w:rsidR="00496F1E" w:rsidRDefault="00496F1E" w:rsidP="008F6725">
      <w:pPr>
        <w:ind w:firstLine="708"/>
        <w:rPr>
          <w:rFonts w:ascii="Times New Roman" w:hAnsi="Times New Roman"/>
          <w:sz w:val="24"/>
          <w:szCs w:val="24"/>
        </w:rPr>
      </w:pPr>
    </w:p>
    <w:p w:rsidR="008F6725" w:rsidRDefault="008F6725" w:rsidP="008F6725">
      <w:pPr>
        <w:ind w:firstLine="708"/>
        <w:rPr>
          <w:rFonts w:ascii="Times New Roman" w:hAnsi="Times New Roman"/>
          <w:sz w:val="24"/>
          <w:szCs w:val="24"/>
        </w:rPr>
      </w:pPr>
    </w:p>
    <w:p w:rsidR="008F6725" w:rsidRPr="00D206F6" w:rsidRDefault="00D206F6" w:rsidP="008F6725">
      <w:pPr>
        <w:ind w:firstLine="708"/>
        <w:rPr>
          <w:rFonts w:ascii="Times New Roman" w:hAnsi="Times New Roman"/>
          <w:b/>
          <w:sz w:val="24"/>
          <w:szCs w:val="24"/>
        </w:rPr>
      </w:pPr>
      <w:r w:rsidRPr="00D206F6">
        <w:rPr>
          <w:rFonts w:ascii="Times New Roman" w:hAnsi="Times New Roman"/>
          <w:b/>
          <w:sz w:val="24"/>
          <w:szCs w:val="24"/>
        </w:rPr>
        <w:lastRenderedPageBreak/>
        <w:t>3.КОМУНАЛНА ИНСПЕКЦИЈА</w:t>
      </w:r>
    </w:p>
    <w:p w:rsidR="00D206F6" w:rsidRPr="00D206F6" w:rsidRDefault="00D206F6" w:rsidP="00B4165F">
      <w:pPr>
        <w:spacing w:line="240" w:lineRule="exact"/>
        <w:ind w:firstLine="708"/>
        <w:rPr>
          <w:rFonts w:ascii="Times New Roman" w:hAnsi="Times New Roman"/>
          <w:i/>
          <w:sz w:val="24"/>
          <w:szCs w:val="24"/>
        </w:rPr>
      </w:pPr>
      <w:r w:rsidRPr="00D206F6">
        <w:rPr>
          <w:rFonts w:ascii="Times New Roman" w:hAnsi="Times New Roman"/>
          <w:i/>
          <w:sz w:val="24"/>
          <w:szCs w:val="24"/>
        </w:rPr>
        <w:t>ПРОПИСИ ПО КОЈИМА ПОСТУПА КОМУНАЛНА ИНСПЕКЦИЈА</w:t>
      </w:r>
    </w:p>
    <w:p w:rsidR="00D206F6" w:rsidRPr="00D206F6" w:rsidRDefault="00D206F6" w:rsidP="00B4165F">
      <w:pPr>
        <w:spacing w:line="240" w:lineRule="exact"/>
        <w:ind w:firstLine="708"/>
        <w:rPr>
          <w:rFonts w:ascii="Times New Roman" w:hAnsi="Times New Roman"/>
          <w:sz w:val="24"/>
          <w:szCs w:val="24"/>
        </w:rPr>
      </w:pPr>
      <w:r w:rsidRPr="00B4165F">
        <w:rPr>
          <w:rFonts w:ascii="Times New Roman" w:hAnsi="Times New Roman"/>
          <w:b/>
          <w:sz w:val="24"/>
          <w:szCs w:val="24"/>
        </w:rPr>
        <w:t>ЗАКОНИ</w:t>
      </w:r>
      <w:r w:rsidRPr="00D206F6">
        <w:rPr>
          <w:rFonts w:ascii="Times New Roman" w:hAnsi="Times New Roman"/>
          <w:sz w:val="24"/>
          <w:szCs w:val="24"/>
        </w:rPr>
        <w:t>:</w:t>
      </w:r>
    </w:p>
    <w:p w:rsidR="00D250BF" w:rsidRDefault="00D206F6" w:rsidP="00B4165F">
      <w:pPr>
        <w:spacing w:line="240" w:lineRule="exact"/>
        <w:ind w:firstLine="708"/>
        <w:rPr>
          <w:rFonts w:ascii="Times New Roman" w:hAnsi="Times New Roman"/>
          <w:i/>
          <w:sz w:val="24"/>
          <w:szCs w:val="24"/>
        </w:rPr>
      </w:pPr>
      <w:r w:rsidRPr="00D67D2C">
        <w:rPr>
          <w:rFonts w:ascii="Times New Roman" w:hAnsi="Times New Roman"/>
          <w:b/>
          <w:sz w:val="24"/>
          <w:szCs w:val="24"/>
        </w:rPr>
        <w:t>- Закон о комуналним делатностима</w:t>
      </w:r>
      <w:r w:rsidR="003F20B8" w:rsidRPr="003F20B8">
        <w:rPr>
          <w:rFonts w:ascii="Times New Roman" w:hAnsi="Times New Roman"/>
          <w:sz w:val="24"/>
          <w:szCs w:val="24"/>
        </w:rPr>
        <w:t>(„</w:t>
      </w:r>
      <w:r w:rsidR="003F20B8" w:rsidRPr="003F20B8">
        <w:rPr>
          <w:rFonts w:ascii="Times New Roman" w:hAnsi="Times New Roman"/>
          <w:i/>
          <w:sz w:val="24"/>
          <w:szCs w:val="24"/>
        </w:rPr>
        <w:t>Сл.гласник РС“</w:t>
      </w:r>
      <w:r w:rsidR="00D250BF">
        <w:rPr>
          <w:rFonts w:ascii="Times New Roman" w:hAnsi="Times New Roman"/>
          <w:i/>
          <w:sz w:val="24"/>
          <w:szCs w:val="24"/>
        </w:rPr>
        <w:t>, бр. 88/2011 и 104/2016)</w:t>
      </w:r>
    </w:p>
    <w:p w:rsidR="00D206F6" w:rsidRPr="00D67D2C" w:rsidRDefault="00575EC7" w:rsidP="00D250BF">
      <w:pPr>
        <w:spacing w:line="240" w:lineRule="exact"/>
        <w:rPr>
          <w:rFonts w:ascii="Times New Roman" w:hAnsi="Times New Roman"/>
          <w:b/>
          <w:sz w:val="24"/>
          <w:szCs w:val="24"/>
        </w:rPr>
      </w:pPr>
      <w:r>
        <w:rPr>
          <w:rFonts w:ascii="Times New Roman" w:hAnsi="Times New Roman"/>
          <w:b/>
          <w:sz w:val="24"/>
          <w:szCs w:val="24"/>
          <w:lang w:val="sr-Cyrl-RS"/>
        </w:rPr>
        <w:t xml:space="preserve">             </w:t>
      </w:r>
      <w:r w:rsidR="00D206F6" w:rsidRPr="00D67D2C">
        <w:rPr>
          <w:rFonts w:ascii="Times New Roman" w:hAnsi="Times New Roman"/>
          <w:b/>
          <w:sz w:val="24"/>
          <w:szCs w:val="24"/>
        </w:rPr>
        <w:t>- Закон о инспекцијском надзору</w:t>
      </w:r>
      <w:r w:rsidR="003F20B8" w:rsidRPr="003F20B8">
        <w:rPr>
          <w:rFonts w:ascii="Times New Roman" w:hAnsi="Times New Roman"/>
          <w:sz w:val="24"/>
          <w:szCs w:val="24"/>
        </w:rPr>
        <w:t>(„</w:t>
      </w:r>
      <w:r w:rsidR="003F20B8" w:rsidRPr="003F20B8">
        <w:rPr>
          <w:rFonts w:ascii="Times New Roman" w:hAnsi="Times New Roman"/>
          <w:i/>
          <w:sz w:val="24"/>
          <w:szCs w:val="24"/>
        </w:rPr>
        <w:t>Сл.гласник РС“</w:t>
      </w:r>
      <w:r w:rsidR="003F20B8">
        <w:rPr>
          <w:rFonts w:ascii="Times New Roman" w:hAnsi="Times New Roman"/>
          <w:i/>
          <w:sz w:val="24"/>
          <w:szCs w:val="24"/>
        </w:rPr>
        <w:t xml:space="preserve">, бр. </w:t>
      </w:r>
      <w:r w:rsidR="00D250BF">
        <w:rPr>
          <w:rFonts w:ascii="Times New Roman" w:hAnsi="Times New Roman"/>
          <w:i/>
          <w:sz w:val="24"/>
          <w:szCs w:val="24"/>
        </w:rPr>
        <w:t>36/2015</w:t>
      </w:r>
      <w:r w:rsidR="003F20B8" w:rsidRPr="003F20B8">
        <w:rPr>
          <w:rFonts w:ascii="Times New Roman" w:hAnsi="Times New Roman"/>
          <w:sz w:val="24"/>
          <w:szCs w:val="24"/>
        </w:rPr>
        <w:t>)</w:t>
      </w:r>
    </w:p>
    <w:p w:rsidR="00D206F6" w:rsidRPr="00D67D2C" w:rsidRDefault="00D206F6" w:rsidP="00B4165F">
      <w:pPr>
        <w:spacing w:line="240" w:lineRule="exact"/>
        <w:ind w:firstLine="708"/>
        <w:rPr>
          <w:rFonts w:ascii="Times New Roman" w:hAnsi="Times New Roman"/>
          <w:b/>
          <w:sz w:val="24"/>
          <w:szCs w:val="24"/>
        </w:rPr>
      </w:pPr>
      <w:r w:rsidRPr="00D67D2C">
        <w:rPr>
          <w:rFonts w:ascii="Times New Roman" w:hAnsi="Times New Roman"/>
          <w:b/>
          <w:sz w:val="24"/>
          <w:szCs w:val="24"/>
        </w:rPr>
        <w:t>- Закон о општем управном поступку</w:t>
      </w:r>
      <w:r w:rsidR="003F20B8" w:rsidRPr="003F20B8">
        <w:rPr>
          <w:rFonts w:ascii="Times New Roman" w:hAnsi="Times New Roman"/>
          <w:sz w:val="24"/>
          <w:szCs w:val="24"/>
        </w:rPr>
        <w:t>(„</w:t>
      </w:r>
      <w:r w:rsidR="003F20B8" w:rsidRPr="003F20B8">
        <w:rPr>
          <w:rFonts w:ascii="Times New Roman" w:hAnsi="Times New Roman"/>
          <w:i/>
          <w:sz w:val="24"/>
          <w:szCs w:val="24"/>
        </w:rPr>
        <w:t>Сл.гласник РС“</w:t>
      </w:r>
      <w:r w:rsidR="003F20B8">
        <w:rPr>
          <w:rFonts w:ascii="Times New Roman" w:hAnsi="Times New Roman"/>
          <w:i/>
          <w:sz w:val="24"/>
          <w:szCs w:val="24"/>
        </w:rPr>
        <w:t xml:space="preserve">, бр. </w:t>
      </w:r>
      <w:r w:rsidR="00D250BF">
        <w:rPr>
          <w:rFonts w:ascii="Times New Roman" w:hAnsi="Times New Roman"/>
          <w:i/>
          <w:sz w:val="24"/>
          <w:szCs w:val="24"/>
        </w:rPr>
        <w:t>18/2016</w:t>
      </w:r>
      <w:r w:rsidR="003F20B8" w:rsidRPr="003F20B8">
        <w:rPr>
          <w:rFonts w:ascii="Times New Roman" w:hAnsi="Times New Roman"/>
          <w:sz w:val="24"/>
          <w:szCs w:val="24"/>
        </w:rPr>
        <w:t>)</w:t>
      </w:r>
    </w:p>
    <w:p w:rsidR="008F6725" w:rsidRPr="00D67D2C" w:rsidRDefault="00D206F6" w:rsidP="00D250BF">
      <w:pPr>
        <w:spacing w:line="240" w:lineRule="exact"/>
        <w:ind w:left="708"/>
        <w:rPr>
          <w:rFonts w:ascii="Times New Roman" w:hAnsi="Times New Roman"/>
          <w:b/>
          <w:sz w:val="24"/>
          <w:szCs w:val="24"/>
        </w:rPr>
      </w:pPr>
      <w:r w:rsidRPr="00D67D2C">
        <w:rPr>
          <w:rFonts w:ascii="Times New Roman" w:hAnsi="Times New Roman"/>
          <w:b/>
          <w:sz w:val="24"/>
          <w:szCs w:val="24"/>
        </w:rPr>
        <w:t>- Закон о прекршајима</w:t>
      </w:r>
      <w:r w:rsidR="003F20B8" w:rsidRPr="003F20B8">
        <w:rPr>
          <w:rFonts w:ascii="Times New Roman" w:hAnsi="Times New Roman"/>
          <w:sz w:val="24"/>
          <w:szCs w:val="24"/>
        </w:rPr>
        <w:t>(„</w:t>
      </w:r>
      <w:r w:rsidR="003F20B8" w:rsidRPr="003F20B8">
        <w:rPr>
          <w:rFonts w:ascii="Times New Roman" w:hAnsi="Times New Roman"/>
          <w:i/>
          <w:sz w:val="24"/>
          <w:szCs w:val="24"/>
        </w:rPr>
        <w:t>Сл.гласник РС“</w:t>
      </w:r>
      <w:r w:rsidR="003F20B8">
        <w:rPr>
          <w:rFonts w:ascii="Times New Roman" w:hAnsi="Times New Roman"/>
          <w:i/>
          <w:sz w:val="24"/>
          <w:szCs w:val="24"/>
        </w:rPr>
        <w:t xml:space="preserve">, бр. </w:t>
      </w:r>
      <w:r w:rsidR="00D250BF">
        <w:rPr>
          <w:rFonts w:ascii="Times New Roman" w:hAnsi="Times New Roman"/>
          <w:i/>
          <w:sz w:val="24"/>
          <w:szCs w:val="24"/>
        </w:rPr>
        <w:t>65/2013, 13/2016 и 98/2016-одлука УС</w:t>
      </w:r>
      <w:r w:rsidR="003F20B8" w:rsidRPr="003F20B8">
        <w:rPr>
          <w:rFonts w:ascii="Times New Roman" w:hAnsi="Times New Roman"/>
          <w:sz w:val="24"/>
          <w:szCs w:val="24"/>
        </w:rPr>
        <w:t>)</w:t>
      </w:r>
    </w:p>
    <w:p w:rsidR="00D206F6" w:rsidRDefault="00D206F6" w:rsidP="00B4165F">
      <w:pPr>
        <w:spacing w:line="240" w:lineRule="exact"/>
        <w:ind w:firstLine="708"/>
        <w:rPr>
          <w:rFonts w:ascii="Times New Roman" w:hAnsi="Times New Roman"/>
          <w:sz w:val="24"/>
          <w:szCs w:val="24"/>
        </w:rPr>
      </w:pPr>
    </w:p>
    <w:p w:rsidR="00D206F6" w:rsidRDefault="00B4165F" w:rsidP="00B4165F">
      <w:pPr>
        <w:spacing w:line="240" w:lineRule="exact"/>
        <w:ind w:firstLine="708"/>
        <w:rPr>
          <w:rFonts w:ascii="Times New Roman" w:hAnsi="Times New Roman"/>
          <w:sz w:val="24"/>
          <w:szCs w:val="24"/>
        </w:rPr>
      </w:pPr>
      <w:r w:rsidRPr="00B4165F">
        <w:rPr>
          <w:rFonts w:ascii="Times New Roman" w:hAnsi="Times New Roman"/>
          <w:b/>
          <w:sz w:val="24"/>
          <w:szCs w:val="24"/>
        </w:rPr>
        <w:t>ОДЛУКЕ СКУПШТИНЕ ГРАДА СРЕМСКА МИТРОВИЦА</w:t>
      </w:r>
      <w:r>
        <w:rPr>
          <w:rFonts w:ascii="Times New Roman" w:hAnsi="Times New Roman"/>
          <w:sz w:val="24"/>
          <w:szCs w:val="24"/>
        </w:rPr>
        <w:t>:</w:t>
      </w:r>
    </w:p>
    <w:p w:rsidR="00D250BF" w:rsidRDefault="00D250BF" w:rsidP="00B4165F">
      <w:pPr>
        <w:spacing w:line="240" w:lineRule="exact"/>
        <w:ind w:left="708"/>
        <w:rPr>
          <w:rFonts w:ascii="Times New Roman" w:hAnsi="Times New Roman"/>
          <w:b/>
          <w:sz w:val="24"/>
          <w:szCs w:val="24"/>
        </w:rPr>
      </w:pP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уређењу и одржавању паркова, зелених и рекреационих површина</w:t>
      </w:r>
      <w:r w:rsidRPr="00B4165F">
        <w:rPr>
          <w:rFonts w:ascii="Times New Roman" w:hAnsi="Times New Roman"/>
          <w:sz w:val="24"/>
          <w:szCs w:val="24"/>
        </w:rPr>
        <w:t xml:space="preserve"> (</w:t>
      </w:r>
      <w:r w:rsidRPr="00B92ECB">
        <w:rPr>
          <w:rFonts w:ascii="Times New Roman" w:eastAsia="Arial" w:hAnsi="Times New Roman"/>
          <w:sz w:val="24"/>
          <w:szCs w:val="24"/>
        </w:rPr>
        <w:t>„</w:t>
      </w:r>
      <w:r w:rsidRPr="00B92ECB">
        <w:rPr>
          <w:rFonts w:ascii="Times New Roman" w:eastAsia="Arial" w:hAnsi="Times New Roman"/>
          <w:i/>
          <w:sz w:val="24"/>
          <w:szCs w:val="24"/>
        </w:rPr>
        <w:t>Сл. лист града Сремска Митровица“,</w:t>
      </w:r>
      <w:r w:rsidRPr="00B92ECB">
        <w:rPr>
          <w:rFonts w:ascii="Times New Roman" w:eastAsia="Arial" w:hAnsi="Times New Roman"/>
          <w:sz w:val="24"/>
          <w:szCs w:val="24"/>
        </w:rPr>
        <w:t xml:space="preserve">бр. </w:t>
      </w:r>
      <w:r w:rsidRPr="00B4165F">
        <w:rPr>
          <w:rFonts w:ascii="Times New Roman" w:hAnsi="Times New Roman"/>
          <w:sz w:val="24"/>
          <w:szCs w:val="24"/>
        </w:rPr>
        <w:t>2/2010,4/2010,3/2014,4/2014, 9/2017)</w:t>
      </w:r>
    </w:p>
    <w:p w:rsidR="00B4165F" w:rsidRPr="00B4165F" w:rsidRDefault="00B4165F" w:rsidP="00B4165F">
      <w:pPr>
        <w:spacing w:line="240" w:lineRule="exact"/>
        <w:ind w:left="708"/>
        <w:rPr>
          <w:rFonts w:ascii="Times New Roman" w:hAnsi="Times New Roman"/>
          <w:sz w:val="24"/>
          <w:szCs w:val="24"/>
        </w:rPr>
      </w:pPr>
      <w:r w:rsidRPr="002F159C">
        <w:rPr>
          <w:rFonts w:ascii="Times New Roman" w:hAnsi="Times New Roman"/>
          <w:b/>
          <w:sz w:val="24"/>
          <w:szCs w:val="24"/>
        </w:rPr>
        <w:t>Одлука о водоводу</w:t>
      </w:r>
      <w:r w:rsidRPr="00B4165F">
        <w:rPr>
          <w:rFonts w:ascii="Times New Roman" w:hAnsi="Times New Roman"/>
          <w:sz w:val="24"/>
          <w:szCs w:val="24"/>
        </w:rPr>
        <w:t xml:space="preserve"> (</w:t>
      </w:r>
      <w:r w:rsidRPr="00B92ECB">
        <w:rPr>
          <w:rFonts w:ascii="Times New Roman" w:eastAsia="Arial" w:hAnsi="Times New Roman"/>
          <w:sz w:val="24"/>
          <w:szCs w:val="24"/>
        </w:rPr>
        <w:t>„</w:t>
      </w:r>
      <w:r w:rsidRPr="00B92ECB">
        <w:rPr>
          <w:rFonts w:ascii="Times New Roman" w:eastAsia="Arial" w:hAnsi="Times New Roman"/>
          <w:i/>
          <w:sz w:val="24"/>
          <w:szCs w:val="24"/>
        </w:rPr>
        <w:t>Сл. лист града Сремска Митровица“,</w:t>
      </w:r>
      <w:r w:rsidRPr="00B92ECB">
        <w:rPr>
          <w:rFonts w:ascii="Times New Roman" w:eastAsia="Arial" w:hAnsi="Times New Roman"/>
          <w:sz w:val="24"/>
          <w:szCs w:val="24"/>
        </w:rPr>
        <w:t xml:space="preserve">бр. </w:t>
      </w:r>
      <w:r w:rsidRPr="00B4165F">
        <w:rPr>
          <w:rFonts w:ascii="Times New Roman" w:hAnsi="Times New Roman"/>
          <w:sz w:val="24"/>
          <w:szCs w:val="24"/>
        </w:rPr>
        <w:t>13/2009, 4/2010, 9/2011,4/2014, изм.6/2017)</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одржавању чистоће</w:t>
      </w:r>
      <w:r w:rsidRPr="00B4165F">
        <w:rPr>
          <w:rFonts w:ascii="Times New Roman" w:hAnsi="Times New Roman"/>
          <w:sz w:val="24"/>
          <w:szCs w:val="24"/>
        </w:rPr>
        <w:t xml:space="preserve"> (</w:t>
      </w:r>
      <w:r w:rsidRPr="00B92ECB">
        <w:rPr>
          <w:rFonts w:ascii="Times New Roman" w:eastAsia="Arial" w:hAnsi="Times New Roman"/>
          <w:sz w:val="24"/>
          <w:szCs w:val="24"/>
        </w:rPr>
        <w:t>„</w:t>
      </w:r>
      <w:r w:rsidRPr="00B92ECB">
        <w:rPr>
          <w:rFonts w:ascii="Times New Roman" w:eastAsia="Arial" w:hAnsi="Times New Roman"/>
          <w:i/>
          <w:sz w:val="24"/>
          <w:szCs w:val="24"/>
        </w:rPr>
        <w:t>Сл. лист града Сремска Митровица“,</w:t>
      </w:r>
      <w:r w:rsidRPr="00B92ECB">
        <w:rPr>
          <w:rFonts w:ascii="Times New Roman" w:eastAsia="Arial" w:hAnsi="Times New Roman"/>
          <w:sz w:val="24"/>
          <w:szCs w:val="24"/>
        </w:rPr>
        <w:t xml:space="preserve">бр. </w:t>
      </w:r>
      <w:r w:rsidRPr="00B4165F">
        <w:rPr>
          <w:rFonts w:ascii="Times New Roman" w:hAnsi="Times New Roman"/>
          <w:sz w:val="24"/>
          <w:szCs w:val="24"/>
        </w:rPr>
        <w:t xml:space="preserve"> 7/2014, 14/2016)</w:t>
      </w:r>
    </w:p>
    <w:p w:rsidR="00B4165F" w:rsidRPr="00B4165F" w:rsidRDefault="00B4165F" w:rsidP="0012204C">
      <w:pPr>
        <w:spacing w:line="240" w:lineRule="exact"/>
        <w:ind w:left="708"/>
        <w:rPr>
          <w:rFonts w:ascii="Times New Roman" w:hAnsi="Times New Roman"/>
          <w:sz w:val="24"/>
          <w:szCs w:val="24"/>
        </w:rPr>
      </w:pPr>
      <w:r w:rsidRPr="00D67D2C">
        <w:rPr>
          <w:rFonts w:ascii="Times New Roman" w:hAnsi="Times New Roman"/>
          <w:b/>
          <w:sz w:val="24"/>
          <w:szCs w:val="24"/>
        </w:rPr>
        <w:t>Одлука о уређивању и одржавању гробаља и сахрањивању</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 xml:space="preserve"> 5/2014,14/2016)</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држању и заштити</w:t>
      </w:r>
      <w:r w:rsidR="0012204C" w:rsidRPr="00D67D2C">
        <w:rPr>
          <w:rFonts w:ascii="Times New Roman" w:hAnsi="Times New Roman"/>
          <w:b/>
          <w:sz w:val="24"/>
          <w:szCs w:val="24"/>
        </w:rPr>
        <w:t xml:space="preserve"> домаћих и егзотичних животиња</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1/2012,4/2015,10/2015, 9/2017)</w:t>
      </w:r>
    </w:p>
    <w:p w:rsidR="00B4165F" w:rsidRPr="00B4165F" w:rsidRDefault="00B4165F" w:rsidP="0012204C">
      <w:pPr>
        <w:spacing w:line="240" w:lineRule="exact"/>
        <w:ind w:left="708"/>
        <w:rPr>
          <w:rFonts w:ascii="Times New Roman" w:hAnsi="Times New Roman"/>
          <w:sz w:val="24"/>
          <w:szCs w:val="24"/>
        </w:rPr>
      </w:pPr>
      <w:r w:rsidRPr="00D67D2C">
        <w:rPr>
          <w:rFonts w:ascii="Times New Roman" w:hAnsi="Times New Roman"/>
          <w:b/>
          <w:sz w:val="24"/>
          <w:szCs w:val="24"/>
        </w:rPr>
        <w:t xml:space="preserve">Одлука о условима испоруке и </w:t>
      </w:r>
      <w:r w:rsidR="0012204C" w:rsidRPr="00D67D2C">
        <w:rPr>
          <w:rFonts w:ascii="Times New Roman" w:hAnsi="Times New Roman"/>
          <w:b/>
          <w:sz w:val="24"/>
          <w:szCs w:val="24"/>
        </w:rPr>
        <w:t>снабдевања топлотном енергијом</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1/2017)</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јавном линијском превозу путника на територији града Сремска Митровица</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1/2017)</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јавним паркиралиштима на територији града Сремска Митровица</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8/2017 и 18/2017,2/2018)</w:t>
      </w:r>
    </w:p>
    <w:p w:rsidR="00B4165F" w:rsidRPr="00B4165F" w:rsidRDefault="00B4165F" w:rsidP="00B4165F">
      <w:pPr>
        <w:spacing w:line="240" w:lineRule="exact"/>
        <w:ind w:firstLine="708"/>
        <w:rPr>
          <w:rFonts w:ascii="Times New Roman" w:hAnsi="Times New Roman"/>
          <w:sz w:val="24"/>
          <w:szCs w:val="24"/>
        </w:rPr>
      </w:pPr>
      <w:r w:rsidRPr="00D67D2C">
        <w:rPr>
          <w:rFonts w:ascii="Times New Roman" w:hAnsi="Times New Roman"/>
          <w:b/>
          <w:sz w:val="24"/>
          <w:szCs w:val="24"/>
        </w:rPr>
        <w:t>Одлука о пијацама</w:t>
      </w:r>
      <w:r>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Pr>
          <w:rFonts w:ascii="Times New Roman" w:hAnsi="Times New Roman"/>
          <w:sz w:val="24"/>
          <w:szCs w:val="24"/>
        </w:rPr>
        <w:t>8- II</w:t>
      </w:r>
      <w:r w:rsidRPr="00B4165F">
        <w:rPr>
          <w:rFonts w:ascii="Times New Roman" w:hAnsi="Times New Roman"/>
          <w:sz w:val="24"/>
          <w:szCs w:val="24"/>
        </w:rPr>
        <w:t>/2017)</w:t>
      </w:r>
    </w:p>
    <w:p w:rsidR="00B4165F" w:rsidRPr="00B4165F" w:rsidRDefault="00B4165F" w:rsidP="00B4165F">
      <w:pPr>
        <w:spacing w:line="240" w:lineRule="exact"/>
        <w:ind w:firstLine="708"/>
        <w:rPr>
          <w:rFonts w:ascii="Times New Roman" w:hAnsi="Times New Roman"/>
          <w:sz w:val="24"/>
          <w:szCs w:val="24"/>
        </w:rPr>
      </w:pPr>
      <w:r w:rsidRPr="00D67D2C">
        <w:rPr>
          <w:rFonts w:ascii="Times New Roman" w:hAnsi="Times New Roman"/>
          <w:b/>
          <w:sz w:val="24"/>
          <w:szCs w:val="24"/>
        </w:rPr>
        <w:t>Одлука о градској плажи</w:t>
      </w:r>
      <w:r w:rsidRPr="00B4165F">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3/2017)</w:t>
      </w:r>
    </w:p>
    <w:p w:rsidR="00B4165F" w:rsidRPr="00B4165F" w:rsidRDefault="00B4165F" w:rsidP="0012204C">
      <w:pPr>
        <w:spacing w:line="240" w:lineRule="exact"/>
        <w:ind w:left="708"/>
        <w:rPr>
          <w:rFonts w:ascii="Times New Roman" w:hAnsi="Times New Roman"/>
          <w:sz w:val="24"/>
          <w:szCs w:val="24"/>
        </w:rPr>
      </w:pPr>
      <w:r w:rsidRPr="00D67D2C">
        <w:rPr>
          <w:rFonts w:ascii="Times New Roman" w:hAnsi="Times New Roman"/>
          <w:b/>
          <w:sz w:val="24"/>
          <w:szCs w:val="24"/>
        </w:rPr>
        <w:t>Одлука о уклањању снега и леда</w:t>
      </w:r>
      <w:r w:rsidRPr="00B4165F">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17/2017)</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ауто-такси превозу путника на територији града Сремска Митровица</w:t>
      </w:r>
      <w:r w:rsidRPr="00B4165F">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13/2015, изм.8/2017)</w:t>
      </w:r>
    </w:p>
    <w:p w:rsidR="00B4165F" w:rsidRPr="00B4165F" w:rsidRDefault="00B4165F" w:rsidP="0012204C">
      <w:pPr>
        <w:spacing w:line="240" w:lineRule="exact"/>
        <w:ind w:left="708"/>
        <w:rPr>
          <w:rFonts w:ascii="Times New Roman" w:hAnsi="Times New Roman"/>
          <w:sz w:val="24"/>
          <w:szCs w:val="24"/>
        </w:rPr>
      </w:pPr>
      <w:r w:rsidRPr="00D67D2C">
        <w:rPr>
          <w:rFonts w:ascii="Times New Roman" w:hAnsi="Times New Roman"/>
          <w:b/>
          <w:sz w:val="24"/>
          <w:szCs w:val="24"/>
        </w:rPr>
        <w:t>Одлука о кућном реду у стамбеним зградама</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7/2013,4/2014)</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одређивању делова обале и воденог простора на реци Сави на којима се могу градити хидрограђевинс</w:t>
      </w:r>
      <w:r w:rsidR="0012204C" w:rsidRPr="00D67D2C">
        <w:rPr>
          <w:rFonts w:ascii="Times New Roman" w:hAnsi="Times New Roman"/>
          <w:b/>
          <w:sz w:val="24"/>
          <w:szCs w:val="24"/>
        </w:rPr>
        <w:t>ки објекти и постављати пловила</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5/2011 и 4/2014)</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lastRenderedPageBreak/>
        <w:t>Одлука о одвођењу и пречишћавању атмосферских и отпадних вода</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9</w:t>
      </w:r>
      <w:r>
        <w:rPr>
          <w:rFonts w:ascii="Times New Roman" w:hAnsi="Times New Roman"/>
          <w:sz w:val="24"/>
          <w:szCs w:val="24"/>
        </w:rPr>
        <w:t>/2011,5/2014 и 13/2015, изм.8-II</w:t>
      </w:r>
      <w:r w:rsidRPr="00B4165F">
        <w:rPr>
          <w:rFonts w:ascii="Times New Roman" w:hAnsi="Times New Roman"/>
          <w:sz w:val="24"/>
          <w:szCs w:val="24"/>
        </w:rPr>
        <w:t>/2017)</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постављању и уклањању мањих монтажних, огласних и других објеката</w:t>
      </w:r>
      <w:r w:rsidRPr="00B4165F">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2/2018)</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радном времену у угоститељским, трговинским и занатским објектима на територији града Сремска Митровица</w:t>
      </w:r>
      <w:r w:rsidRPr="00B4165F">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Pr="00B4165F">
        <w:rPr>
          <w:rFonts w:ascii="Times New Roman" w:hAnsi="Times New Roman"/>
          <w:sz w:val="24"/>
          <w:szCs w:val="24"/>
        </w:rPr>
        <w:t>7/2017)</w:t>
      </w:r>
    </w:p>
    <w:p w:rsidR="00B4165F" w:rsidRPr="00B4165F" w:rsidRDefault="00B4165F" w:rsidP="00B4165F">
      <w:pPr>
        <w:spacing w:line="240" w:lineRule="exact"/>
        <w:ind w:firstLine="708"/>
        <w:rPr>
          <w:rFonts w:ascii="Times New Roman" w:hAnsi="Times New Roman"/>
          <w:sz w:val="24"/>
          <w:szCs w:val="24"/>
        </w:rPr>
      </w:pPr>
      <w:r w:rsidRPr="00D67D2C">
        <w:rPr>
          <w:rFonts w:ascii="Times New Roman" w:hAnsi="Times New Roman"/>
          <w:b/>
          <w:sz w:val="24"/>
          <w:szCs w:val="24"/>
        </w:rPr>
        <w:t>Одлука о јавној расвети</w:t>
      </w:r>
      <w:r>
        <w:rPr>
          <w:rFonts w:ascii="Times New Roman" w:hAnsi="Times New Roman"/>
          <w:sz w:val="24"/>
          <w:szCs w:val="24"/>
        </w:rPr>
        <w:t xml:space="preserve"> (</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Pr>
          <w:rFonts w:ascii="Times New Roman" w:hAnsi="Times New Roman"/>
          <w:sz w:val="24"/>
          <w:szCs w:val="24"/>
        </w:rPr>
        <w:t>14-II</w:t>
      </w:r>
      <w:r w:rsidRPr="00B4165F">
        <w:rPr>
          <w:rFonts w:ascii="Times New Roman" w:hAnsi="Times New Roman"/>
          <w:sz w:val="24"/>
          <w:szCs w:val="24"/>
        </w:rPr>
        <w:t>/2016)</w:t>
      </w:r>
    </w:p>
    <w:p w:rsidR="00B4165F" w:rsidRPr="00B4165F" w:rsidRDefault="00B4165F"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општинским путевима и улицама на територији града Сремска Митровица</w:t>
      </w:r>
      <w:r>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Pr>
          <w:rFonts w:ascii="Times New Roman" w:hAnsi="Times New Roman"/>
          <w:sz w:val="24"/>
          <w:szCs w:val="24"/>
        </w:rPr>
        <w:t>14-II</w:t>
      </w:r>
      <w:r w:rsidRPr="00B4165F">
        <w:rPr>
          <w:rFonts w:ascii="Times New Roman" w:hAnsi="Times New Roman"/>
          <w:sz w:val="24"/>
          <w:szCs w:val="24"/>
        </w:rPr>
        <w:t>/2017)</w:t>
      </w:r>
    </w:p>
    <w:p w:rsidR="00D206F6" w:rsidRDefault="00947A62" w:rsidP="00B4165F">
      <w:pPr>
        <w:spacing w:line="240" w:lineRule="exact"/>
        <w:ind w:left="708"/>
        <w:rPr>
          <w:rFonts w:ascii="Times New Roman" w:hAnsi="Times New Roman"/>
          <w:sz w:val="24"/>
          <w:szCs w:val="24"/>
        </w:rPr>
      </w:pPr>
      <w:r w:rsidRPr="00D67D2C">
        <w:rPr>
          <w:rFonts w:ascii="Times New Roman" w:hAnsi="Times New Roman"/>
          <w:b/>
          <w:sz w:val="24"/>
          <w:szCs w:val="24"/>
        </w:rPr>
        <w:t>Одлука о одређивању пешач</w:t>
      </w:r>
      <w:r w:rsidR="00B4165F" w:rsidRPr="00D67D2C">
        <w:rPr>
          <w:rFonts w:ascii="Times New Roman" w:hAnsi="Times New Roman"/>
          <w:b/>
          <w:sz w:val="24"/>
          <w:szCs w:val="24"/>
        </w:rPr>
        <w:t>ких зона у насељеном месту Сремска Митровица</w:t>
      </w:r>
      <w:r w:rsidR="00B4165F" w:rsidRPr="00B4165F">
        <w:rPr>
          <w:rFonts w:ascii="Times New Roman" w:hAnsi="Times New Roman"/>
          <w:sz w:val="24"/>
          <w:szCs w:val="24"/>
        </w:rPr>
        <w:t>(</w:t>
      </w:r>
      <w:r w:rsidR="0012204C" w:rsidRPr="00B92ECB">
        <w:rPr>
          <w:rFonts w:ascii="Times New Roman" w:eastAsia="Arial" w:hAnsi="Times New Roman"/>
          <w:sz w:val="24"/>
          <w:szCs w:val="24"/>
        </w:rPr>
        <w:t>„</w:t>
      </w:r>
      <w:r w:rsidR="0012204C" w:rsidRPr="00B92ECB">
        <w:rPr>
          <w:rFonts w:ascii="Times New Roman" w:eastAsia="Arial" w:hAnsi="Times New Roman"/>
          <w:i/>
          <w:sz w:val="24"/>
          <w:szCs w:val="24"/>
        </w:rPr>
        <w:t>Сл. лист града Сремска Митровица“,</w:t>
      </w:r>
      <w:r w:rsidR="0012204C" w:rsidRPr="00B92ECB">
        <w:rPr>
          <w:rFonts w:ascii="Times New Roman" w:eastAsia="Arial" w:hAnsi="Times New Roman"/>
          <w:sz w:val="24"/>
          <w:szCs w:val="24"/>
        </w:rPr>
        <w:t xml:space="preserve">бр. </w:t>
      </w:r>
      <w:r w:rsidR="00B4165F" w:rsidRPr="00B4165F">
        <w:rPr>
          <w:rFonts w:ascii="Times New Roman" w:hAnsi="Times New Roman"/>
          <w:sz w:val="24"/>
          <w:szCs w:val="24"/>
        </w:rPr>
        <w:t>2/2018)</w:t>
      </w:r>
    </w:p>
    <w:p w:rsidR="0012204C" w:rsidRDefault="0012204C" w:rsidP="00B4165F">
      <w:pPr>
        <w:spacing w:line="240" w:lineRule="exact"/>
        <w:ind w:left="708"/>
        <w:rPr>
          <w:rFonts w:ascii="Times New Roman" w:hAnsi="Times New Roman"/>
          <w:sz w:val="24"/>
          <w:szCs w:val="24"/>
        </w:rPr>
      </w:pPr>
    </w:p>
    <w:p w:rsidR="0012204C" w:rsidRDefault="0012204C" w:rsidP="0012204C">
      <w:pPr>
        <w:rPr>
          <w:rFonts w:ascii="Times New Roman" w:hAnsi="Times New Roman"/>
          <w:sz w:val="24"/>
          <w:szCs w:val="24"/>
        </w:rPr>
      </w:pPr>
    </w:p>
    <w:p w:rsidR="00D67D2C" w:rsidRDefault="00575EC7" w:rsidP="00575EC7">
      <w:pPr>
        <w:jc w:val="both"/>
        <w:rPr>
          <w:rFonts w:ascii="Times New Roman" w:hAnsi="Times New Roman"/>
          <w:sz w:val="24"/>
          <w:szCs w:val="24"/>
        </w:rPr>
      </w:pPr>
      <w:r>
        <w:rPr>
          <w:rFonts w:ascii="Times New Roman" w:hAnsi="Times New Roman"/>
          <w:sz w:val="24"/>
          <w:szCs w:val="24"/>
          <w:lang w:val="sr-Cyrl-RS"/>
        </w:rPr>
        <w:t xml:space="preserve">  </w:t>
      </w:r>
      <w:r w:rsidR="00D67D2C">
        <w:rPr>
          <w:rFonts w:ascii="Times New Roman" w:hAnsi="Times New Roman"/>
          <w:sz w:val="24"/>
          <w:szCs w:val="24"/>
        </w:rPr>
        <w:t>Комунална инспекција</w:t>
      </w:r>
      <w:r w:rsidR="0012204C">
        <w:rPr>
          <w:rFonts w:ascii="Times New Roman" w:hAnsi="Times New Roman"/>
          <w:sz w:val="24"/>
          <w:szCs w:val="24"/>
        </w:rPr>
        <w:t xml:space="preserve"> врши</w:t>
      </w:r>
      <w:r w:rsidR="0012204C" w:rsidRPr="0012204C">
        <w:rPr>
          <w:rFonts w:ascii="Times New Roman" w:hAnsi="Times New Roman"/>
          <w:sz w:val="24"/>
          <w:szCs w:val="24"/>
        </w:rPr>
        <w:t>инспекцијски надзор над применом прописа којима се уређује пружање комуналних услуга,употреба и одржавање комуналних</w:t>
      </w:r>
      <w:r w:rsidR="00D67D2C">
        <w:rPr>
          <w:rFonts w:ascii="Times New Roman" w:hAnsi="Times New Roman"/>
          <w:sz w:val="24"/>
          <w:szCs w:val="24"/>
        </w:rPr>
        <w:t xml:space="preserve"> објеката</w:t>
      </w:r>
      <w:r w:rsidR="0012204C" w:rsidRPr="0012204C">
        <w:rPr>
          <w:rFonts w:ascii="Times New Roman" w:hAnsi="Times New Roman"/>
          <w:sz w:val="24"/>
          <w:szCs w:val="24"/>
        </w:rPr>
        <w:t xml:space="preserve">, прати стање чистоће иуређења комуналних и других јавних објеката и добара у општој употреби, врши надзорнад радом јавних комуналних предузећа чији је оснивач Град, усмерава њихове активностиу области комуналне делатности, предузима потребне мере за отклањање недостатака,налаже уклањање ствари и других предмета са површине јавне намене, ако су остављенепротивно одредбама закона и других прописа, предузима и координира активности насузбијању бесправног заузећа површине јавне намене и површине у јавном коришћењу, каои уклањање снега и леда са површина јавне намене. </w:t>
      </w:r>
    </w:p>
    <w:p w:rsidR="00D67D2C" w:rsidRDefault="00575EC7" w:rsidP="00575EC7">
      <w:pPr>
        <w:jc w:val="both"/>
        <w:rPr>
          <w:rFonts w:ascii="Times New Roman" w:hAnsi="Times New Roman"/>
          <w:sz w:val="24"/>
          <w:szCs w:val="24"/>
        </w:rPr>
      </w:pPr>
      <w:r>
        <w:rPr>
          <w:rFonts w:ascii="Times New Roman" w:hAnsi="Times New Roman"/>
          <w:sz w:val="24"/>
          <w:szCs w:val="24"/>
          <w:lang w:val="sr-Cyrl-RS"/>
        </w:rPr>
        <w:t xml:space="preserve">  </w:t>
      </w:r>
      <w:r w:rsidR="0012204C" w:rsidRPr="0012204C">
        <w:rPr>
          <w:rFonts w:ascii="Times New Roman" w:hAnsi="Times New Roman"/>
          <w:sz w:val="24"/>
          <w:szCs w:val="24"/>
        </w:rPr>
        <w:t>Врши контролу одржавања кућног реда у стамбеними стамбено-пословним зградама, контролу услова др</w:t>
      </w:r>
      <w:r w:rsidR="0012204C">
        <w:rPr>
          <w:rFonts w:ascii="Times New Roman" w:hAnsi="Times New Roman"/>
          <w:sz w:val="24"/>
          <w:szCs w:val="24"/>
        </w:rPr>
        <w:t>жања и заштите домаћих животиња</w:t>
      </w:r>
      <w:r w:rsidR="0012204C" w:rsidRPr="0012204C">
        <w:rPr>
          <w:rFonts w:ascii="Times New Roman" w:hAnsi="Times New Roman"/>
          <w:sz w:val="24"/>
          <w:szCs w:val="24"/>
        </w:rPr>
        <w:t>контролу уређења и одржавања дворишних простора, к</w:t>
      </w:r>
      <w:r w:rsidR="00D67D2C">
        <w:rPr>
          <w:rFonts w:ascii="Times New Roman" w:hAnsi="Times New Roman"/>
          <w:sz w:val="24"/>
          <w:szCs w:val="24"/>
        </w:rPr>
        <w:t>онтролу радног времена у угоститељским, трговинским и занатским објектима</w:t>
      </w:r>
      <w:r w:rsidR="0012204C" w:rsidRPr="0012204C">
        <w:rPr>
          <w:rFonts w:ascii="Times New Roman" w:hAnsi="Times New Roman"/>
          <w:sz w:val="24"/>
          <w:szCs w:val="24"/>
        </w:rPr>
        <w:t xml:space="preserve"> и других услужних делатности. </w:t>
      </w:r>
    </w:p>
    <w:p w:rsidR="00B4165F" w:rsidRDefault="00575EC7" w:rsidP="00575EC7">
      <w:pPr>
        <w:jc w:val="both"/>
        <w:rPr>
          <w:rFonts w:ascii="Times New Roman" w:hAnsi="Times New Roman"/>
          <w:sz w:val="24"/>
          <w:szCs w:val="24"/>
        </w:rPr>
      </w:pPr>
      <w:r>
        <w:rPr>
          <w:rFonts w:ascii="Times New Roman" w:hAnsi="Times New Roman"/>
          <w:sz w:val="24"/>
          <w:szCs w:val="24"/>
          <w:lang w:val="sr-Cyrl-RS"/>
        </w:rPr>
        <w:t xml:space="preserve">   </w:t>
      </w:r>
      <w:r w:rsidR="0012204C" w:rsidRPr="0012204C">
        <w:rPr>
          <w:rFonts w:ascii="Times New Roman" w:hAnsi="Times New Roman"/>
          <w:sz w:val="24"/>
          <w:szCs w:val="24"/>
        </w:rPr>
        <w:t>Комуналниинспектори у управном поступку сачињавају службене белешке и записнике, доносерешења и закључке о извршењу решења, покрећу прекршајни поступак, издају прекршајниналог, врше пријем странака и дају потребна обавештења у вези са остваривањем њиховихправа и обавеза.</w:t>
      </w:r>
    </w:p>
    <w:p w:rsidR="003259EB" w:rsidRDefault="003259EB" w:rsidP="0012204C">
      <w:pPr>
        <w:ind w:firstLine="708"/>
        <w:jc w:val="both"/>
        <w:rPr>
          <w:rFonts w:ascii="Times New Roman" w:hAnsi="Times New Roman"/>
          <w:sz w:val="24"/>
          <w:szCs w:val="24"/>
        </w:rPr>
      </w:pPr>
    </w:p>
    <w:p w:rsidR="003259EB" w:rsidRDefault="003259EB" w:rsidP="0012204C">
      <w:pPr>
        <w:ind w:firstLine="708"/>
        <w:jc w:val="both"/>
        <w:rPr>
          <w:rFonts w:ascii="Times New Roman" w:hAnsi="Times New Roman"/>
          <w:sz w:val="24"/>
          <w:szCs w:val="24"/>
        </w:rPr>
      </w:pPr>
    </w:p>
    <w:p w:rsidR="003259EB" w:rsidRDefault="003259EB" w:rsidP="006C483A">
      <w:pPr>
        <w:jc w:val="both"/>
        <w:rPr>
          <w:rFonts w:ascii="Times New Roman" w:hAnsi="Times New Roman"/>
          <w:sz w:val="24"/>
          <w:szCs w:val="24"/>
        </w:rPr>
      </w:pPr>
    </w:p>
    <w:p w:rsidR="003259EB" w:rsidRDefault="003259EB" w:rsidP="0012204C">
      <w:pPr>
        <w:ind w:firstLine="708"/>
        <w:jc w:val="both"/>
        <w:rPr>
          <w:rFonts w:ascii="Times New Roman" w:hAnsi="Times New Roman"/>
          <w:sz w:val="24"/>
          <w:szCs w:val="24"/>
        </w:rPr>
      </w:pPr>
    </w:p>
    <w:p w:rsidR="00FF41A8" w:rsidRDefault="00FF41A8" w:rsidP="0012204C">
      <w:pPr>
        <w:ind w:firstLine="708"/>
        <w:jc w:val="both"/>
        <w:rPr>
          <w:rFonts w:ascii="Times New Roman" w:hAnsi="Times New Roman"/>
          <w:b/>
          <w:sz w:val="24"/>
          <w:szCs w:val="24"/>
        </w:rPr>
      </w:pPr>
    </w:p>
    <w:p w:rsidR="00575EC7" w:rsidRDefault="00575EC7" w:rsidP="0012204C">
      <w:pPr>
        <w:ind w:firstLine="708"/>
        <w:jc w:val="both"/>
        <w:rPr>
          <w:rFonts w:ascii="Times New Roman" w:hAnsi="Times New Roman"/>
          <w:b/>
          <w:sz w:val="24"/>
          <w:szCs w:val="24"/>
        </w:rPr>
      </w:pPr>
    </w:p>
    <w:p w:rsidR="003259EB" w:rsidRPr="00B44C03" w:rsidRDefault="00575EC7" w:rsidP="0012204C">
      <w:pPr>
        <w:ind w:firstLine="708"/>
        <w:jc w:val="both"/>
        <w:rPr>
          <w:rFonts w:ascii="Times New Roman" w:hAnsi="Times New Roman"/>
          <w:b/>
          <w:sz w:val="24"/>
          <w:szCs w:val="24"/>
        </w:rPr>
      </w:pPr>
      <w:r>
        <w:rPr>
          <w:rFonts w:ascii="Times New Roman" w:hAnsi="Times New Roman"/>
          <w:b/>
          <w:sz w:val="24"/>
          <w:szCs w:val="24"/>
          <w:lang w:val="sr-Cyrl-RS"/>
        </w:rPr>
        <w:lastRenderedPageBreak/>
        <w:t xml:space="preserve">                              </w:t>
      </w:r>
      <w:r w:rsidR="00E74CB3">
        <w:rPr>
          <w:rFonts w:ascii="Times New Roman" w:hAnsi="Times New Roman"/>
          <w:b/>
          <w:sz w:val="24"/>
          <w:szCs w:val="24"/>
        </w:rPr>
        <w:t>3.</w:t>
      </w:r>
      <w:r w:rsidR="00C43B27">
        <w:rPr>
          <w:rFonts w:ascii="Times New Roman" w:hAnsi="Times New Roman"/>
          <w:b/>
          <w:sz w:val="24"/>
          <w:szCs w:val="24"/>
        </w:rPr>
        <w:t>1</w:t>
      </w:r>
      <w:r w:rsidR="007641E3">
        <w:rPr>
          <w:rFonts w:ascii="Times New Roman" w:hAnsi="Times New Roman"/>
          <w:b/>
          <w:sz w:val="24"/>
          <w:szCs w:val="24"/>
        </w:rPr>
        <w:t>.</w:t>
      </w:r>
      <w:r w:rsidR="00C30D6E" w:rsidRPr="00B44C03">
        <w:rPr>
          <w:rFonts w:ascii="Times New Roman" w:hAnsi="Times New Roman"/>
          <w:b/>
          <w:sz w:val="24"/>
          <w:szCs w:val="24"/>
        </w:rPr>
        <w:t xml:space="preserve">ПРОЦЕНА РИЗИКА </w:t>
      </w:r>
    </w:p>
    <w:tbl>
      <w:tblPr>
        <w:tblpPr w:leftFromText="180" w:rightFromText="180" w:vertAnchor="page" w:horzAnchor="margin" w:tblpXSpec="center" w:tblpY="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C30D6E" w:rsidTr="00984E3E">
        <w:trPr>
          <w:trHeight w:val="1831"/>
        </w:trPr>
        <w:tc>
          <w:tcPr>
            <w:tcW w:w="1883" w:type="dxa"/>
            <w:shd w:val="clear" w:color="auto" w:fill="D9D9D9" w:themeFill="background1" w:themeFillShade="D9"/>
          </w:tcPr>
          <w:p w:rsidR="00C30D6E" w:rsidRDefault="00C30D6E" w:rsidP="00984E3E">
            <w:pPr>
              <w:ind w:firstLine="708"/>
              <w:jc w:val="both"/>
              <w:rPr>
                <w:rFonts w:ascii="Times New Roman" w:hAnsi="Times New Roman"/>
                <w:sz w:val="24"/>
                <w:szCs w:val="24"/>
              </w:rPr>
            </w:pPr>
          </w:p>
          <w:p w:rsidR="00C30D6E" w:rsidRDefault="00C30D6E" w:rsidP="00984E3E">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C30D6E" w:rsidRPr="00C30D6E" w:rsidRDefault="00C30D6E" w:rsidP="00984E3E">
            <w:pPr>
              <w:ind w:firstLine="708"/>
              <w:jc w:val="both"/>
              <w:rPr>
                <w:rFonts w:ascii="Times New Roman" w:hAnsi="Times New Roman"/>
                <w:sz w:val="24"/>
                <w:szCs w:val="24"/>
              </w:rPr>
            </w:pPr>
            <w:r w:rsidRPr="00C30D6E">
              <w:rPr>
                <w:rFonts w:ascii="Times New Roman" w:hAnsi="Times New Roman"/>
                <w:sz w:val="24"/>
                <w:szCs w:val="24"/>
              </w:rPr>
              <w:t>- „дивље депоније“</w:t>
            </w:r>
          </w:p>
          <w:p w:rsidR="00C30D6E" w:rsidRPr="00C30D6E" w:rsidRDefault="00C30D6E" w:rsidP="00984E3E">
            <w:pPr>
              <w:ind w:firstLine="708"/>
              <w:jc w:val="both"/>
              <w:rPr>
                <w:rFonts w:ascii="Times New Roman" w:hAnsi="Times New Roman"/>
                <w:sz w:val="24"/>
                <w:szCs w:val="24"/>
              </w:rPr>
            </w:pPr>
            <w:r w:rsidRPr="00C30D6E">
              <w:rPr>
                <w:rFonts w:ascii="Times New Roman" w:hAnsi="Times New Roman"/>
                <w:sz w:val="24"/>
                <w:szCs w:val="24"/>
              </w:rPr>
              <w:t>- непрописно паркирана возила</w:t>
            </w:r>
          </w:p>
          <w:p w:rsidR="00C30D6E" w:rsidRDefault="00C30D6E" w:rsidP="00984E3E">
            <w:pPr>
              <w:ind w:firstLine="708"/>
              <w:jc w:val="both"/>
              <w:rPr>
                <w:rFonts w:ascii="Times New Roman" w:hAnsi="Times New Roman"/>
                <w:sz w:val="24"/>
                <w:szCs w:val="24"/>
              </w:rPr>
            </w:pPr>
            <w:r w:rsidRPr="00C30D6E">
              <w:rPr>
                <w:rFonts w:ascii="Times New Roman" w:hAnsi="Times New Roman"/>
                <w:sz w:val="24"/>
                <w:szCs w:val="24"/>
              </w:rPr>
              <w:t>- пси луталице</w:t>
            </w:r>
          </w:p>
        </w:tc>
      </w:tr>
      <w:tr w:rsidR="00C30D6E" w:rsidTr="00984E3E">
        <w:trPr>
          <w:trHeight w:val="1683"/>
        </w:trPr>
        <w:tc>
          <w:tcPr>
            <w:tcW w:w="1883" w:type="dxa"/>
            <w:shd w:val="clear" w:color="auto" w:fill="D9D9D9" w:themeFill="background1" w:themeFillShade="D9"/>
          </w:tcPr>
          <w:p w:rsidR="00C30D6E" w:rsidRDefault="00C30D6E" w:rsidP="00984E3E">
            <w:pPr>
              <w:ind w:firstLine="708"/>
              <w:jc w:val="both"/>
              <w:rPr>
                <w:rFonts w:ascii="Times New Roman" w:hAnsi="Times New Roman"/>
                <w:sz w:val="24"/>
                <w:szCs w:val="24"/>
              </w:rPr>
            </w:pPr>
          </w:p>
          <w:p w:rsidR="00C30D6E" w:rsidRDefault="00C30D6E" w:rsidP="00984E3E">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2F159C" w:rsidRPr="002F159C" w:rsidRDefault="002F159C" w:rsidP="00984E3E">
            <w:pPr>
              <w:ind w:firstLine="708"/>
              <w:jc w:val="both"/>
              <w:rPr>
                <w:rFonts w:ascii="Times New Roman" w:hAnsi="Times New Roman"/>
                <w:sz w:val="24"/>
                <w:szCs w:val="24"/>
              </w:rPr>
            </w:pPr>
            <w:r w:rsidRPr="002F159C">
              <w:rPr>
                <w:rFonts w:ascii="Times New Roman" w:hAnsi="Times New Roman"/>
                <w:sz w:val="24"/>
                <w:szCs w:val="24"/>
              </w:rPr>
              <w:t>- септичке јаме</w:t>
            </w:r>
          </w:p>
          <w:p w:rsidR="002F159C" w:rsidRPr="002F159C" w:rsidRDefault="002F159C" w:rsidP="00984E3E">
            <w:pPr>
              <w:ind w:firstLine="708"/>
              <w:jc w:val="both"/>
              <w:rPr>
                <w:rFonts w:ascii="Times New Roman" w:hAnsi="Times New Roman"/>
                <w:sz w:val="24"/>
                <w:szCs w:val="24"/>
              </w:rPr>
            </w:pPr>
            <w:r>
              <w:rPr>
                <w:rFonts w:ascii="Times New Roman" w:hAnsi="Times New Roman"/>
                <w:sz w:val="24"/>
                <w:szCs w:val="24"/>
              </w:rPr>
              <w:t>- услови држања домаћих жи</w:t>
            </w:r>
            <w:r w:rsidRPr="002F159C">
              <w:rPr>
                <w:rFonts w:ascii="Times New Roman" w:hAnsi="Times New Roman"/>
                <w:sz w:val="24"/>
                <w:szCs w:val="24"/>
              </w:rPr>
              <w:t>вотиња</w:t>
            </w:r>
          </w:p>
          <w:p w:rsidR="00C30D6E" w:rsidRDefault="002F159C" w:rsidP="00984E3E">
            <w:pPr>
              <w:ind w:firstLine="708"/>
              <w:jc w:val="both"/>
              <w:rPr>
                <w:rFonts w:ascii="Times New Roman" w:hAnsi="Times New Roman"/>
                <w:sz w:val="24"/>
                <w:szCs w:val="24"/>
              </w:rPr>
            </w:pPr>
            <w:r>
              <w:rPr>
                <w:rFonts w:ascii="Times New Roman" w:hAnsi="Times New Roman"/>
                <w:sz w:val="24"/>
                <w:szCs w:val="24"/>
              </w:rPr>
              <w:t>- ауто-такси превоз</w:t>
            </w:r>
          </w:p>
        </w:tc>
      </w:tr>
      <w:tr w:rsidR="00C30D6E" w:rsidTr="005D0AD8">
        <w:trPr>
          <w:trHeight w:val="3680"/>
        </w:trPr>
        <w:tc>
          <w:tcPr>
            <w:tcW w:w="1883" w:type="dxa"/>
            <w:shd w:val="clear" w:color="auto" w:fill="D9D9D9" w:themeFill="background1" w:themeFillShade="D9"/>
          </w:tcPr>
          <w:p w:rsidR="00C30D6E" w:rsidRDefault="00C30D6E" w:rsidP="00984E3E">
            <w:pPr>
              <w:jc w:val="both"/>
              <w:rPr>
                <w:rFonts w:ascii="Times New Roman" w:hAnsi="Times New Roman"/>
                <w:sz w:val="24"/>
                <w:szCs w:val="24"/>
              </w:rPr>
            </w:pPr>
          </w:p>
          <w:p w:rsidR="003F2550" w:rsidRDefault="003F2550" w:rsidP="00984E3E">
            <w:pPr>
              <w:jc w:val="both"/>
              <w:rPr>
                <w:rFonts w:ascii="Times New Roman" w:hAnsi="Times New Roman"/>
                <w:sz w:val="24"/>
                <w:szCs w:val="24"/>
              </w:rPr>
            </w:pPr>
          </w:p>
          <w:p w:rsidR="003F2550" w:rsidRDefault="003F2550" w:rsidP="00984E3E">
            <w:pPr>
              <w:jc w:val="both"/>
              <w:rPr>
                <w:rFonts w:ascii="Times New Roman" w:hAnsi="Times New Roman"/>
                <w:sz w:val="24"/>
                <w:szCs w:val="24"/>
              </w:rPr>
            </w:pPr>
          </w:p>
          <w:p w:rsidR="00C30D6E" w:rsidRDefault="00C30D6E" w:rsidP="00984E3E">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2F159C" w:rsidRPr="002F159C" w:rsidRDefault="002F159C" w:rsidP="00984E3E">
            <w:pPr>
              <w:ind w:firstLine="708"/>
              <w:jc w:val="both"/>
              <w:rPr>
                <w:rFonts w:ascii="Times New Roman" w:hAnsi="Times New Roman"/>
                <w:sz w:val="24"/>
                <w:szCs w:val="24"/>
              </w:rPr>
            </w:pPr>
            <w:r w:rsidRPr="002F159C">
              <w:rPr>
                <w:rFonts w:ascii="Times New Roman" w:hAnsi="Times New Roman"/>
                <w:sz w:val="24"/>
                <w:szCs w:val="24"/>
              </w:rPr>
              <w:t>- депоновање смећа у сеоским МЗ</w:t>
            </w:r>
          </w:p>
          <w:p w:rsidR="002F159C" w:rsidRPr="002F159C" w:rsidRDefault="002F159C" w:rsidP="00984E3E">
            <w:pPr>
              <w:ind w:firstLine="708"/>
              <w:jc w:val="both"/>
              <w:rPr>
                <w:rFonts w:ascii="Times New Roman" w:hAnsi="Times New Roman"/>
                <w:sz w:val="24"/>
                <w:szCs w:val="24"/>
              </w:rPr>
            </w:pPr>
            <w:r w:rsidRPr="002F159C">
              <w:rPr>
                <w:rFonts w:ascii="Times New Roman" w:hAnsi="Times New Roman"/>
                <w:sz w:val="24"/>
                <w:szCs w:val="24"/>
              </w:rPr>
              <w:t>- радно време угоститељских објеката</w:t>
            </w:r>
          </w:p>
          <w:p w:rsidR="00C30D6E" w:rsidRDefault="002F159C" w:rsidP="00984E3E">
            <w:pPr>
              <w:ind w:firstLine="708"/>
              <w:jc w:val="both"/>
              <w:rPr>
                <w:rFonts w:ascii="Times New Roman" w:hAnsi="Times New Roman"/>
                <w:sz w:val="24"/>
                <w:szCs w:val="24"/>
              </w:rPr>
            </w:pPr>
            <w:r w:rsidRPr="002F159C">
              <w:rPr>
                <w:rFonts w:ascii="Times New Roman" w:hAnsi="Times New Roman"/>
                <w:sz w:val="24"/>
                <w:szCs w:val="24"/>
              </w:rPr>
              <w:t>- раскопавање површина јавне намене</w:t>
            </w:r>
          </w:p>
          <w:p w:rsidR="002F159C" w:rsidRDefault="002F159C" w:rsidP="00984E3E">
            <w:pPr>
              <w:ind w:firstLine="708"/>
              <w:jc w:val="both"/>
              <w:rPr>
                <w:rFonts w:ascii="Times New Roman" w:hAnsi="Times New Roman"/>
                <w:sz w:val="24"/>
                <w:szCs w:val="24"/>
              </w:rPr>
            </w:pPr>
            <w:r>
              <w:rPr>
                <w:rFonts w:ascii="Times New Roman" w:hAnsi="Times New Roman"/>
                <w:sz w:val="24"/>
                <w:szCs w:val="24"/>
              </w:rPr>
              <w:t>- нелегална продаја</w:t>
            </w:r>
          </w:p>
          <w:p w:rsidR="005D0AD8" w:rsidRDefault="005D0AD8" w:rsidP="00984E3E">
            <w:pPr>
              <w:ind w:firstLine="708"/>
              <w:jc w:val="both"/>
              <w:rPr>
                <w:rFonts w:ascii="Times New Roman" w:hAnsi="Times New Roman"/>
                <w:sz w:val="24"/>
                <w:szCs w:val="24"/>
              </w:rPr>
            </w:pPr>
            <w:r>
              <w:rPr>
                <w:rFonts w:ascii="Times New Roman" w:hAnsi="Times New Roman"/>
                <w:sz w:val="24"/>
                <w:szCs w:val="24"/>
              </w:rPr>
              <w:t>-</w:t>
            </w:r>
            <w:r w:rsidRPr="00B44C03">
              <w:rPr>
                <w:rFonts w:ascii="Times New Roman" w:hAnsi="Times New Roman"/>
                <w:sz w:val="24"/>
                <w:szCs w:val="24"/>
              </w:rPr>
              <w:t xml:space="preserve">постављање и уклањање мањих монтажних, огласних </w:t>
            </w:r>
            <w:r w:rsidR="00575EC7">
              <w:rPr>
                <w:rFonts w:ascii="Times New Roman" w:hAnsi="Times New Roman"/>
                <w:sz w:val="24"/>
                <w:szCs w:val="24"/>
                <w:lang w:val="sr-Cyrl-RS"/>
              </w:rPr>
              <w:t xml:space="preserve">                  </w:t>
            </w:r>
            <w:r w:rsidRPr="00B44C03">
              <w:rPr>
                <w:rFonts w:ascii="Times New Roman" w:hAnsi="Times New Roman"/>
                <w:sz w:val="24"/>
                <w:szCs w:val="24"/>
              </w:rPr>
              <w:t>и др. објеката</w:t>
            </w:r>
          </w:p>
        </w:tc>
      </w:tr>
      <w:tr w:rsidR="00C30D6E" w:rsidTr="005D0AD8">
        <w:trPr>
          <w:trHeight w:val="2332"/>
        </w:trPr>
        <w:tc>
          <w:tcPr>
            <w:tcW w:w="1883" w:type="dxa"/>
            <w:shd w:val="clear" w:color="auto" w:fill="D9D9D9" w:themeFill="background1" w:themeFillShade="D9"/>
          </w:tcPr>
          <w:p w:rsidR="00C30D6E" w:rsidRDefault="00C30D6E" w:rsidP="00984E3E">
            <w:pPr>
              <w:jc w:val="both"/>
              <w:rPr>
                <w:rFonts w:ascii="Times New Roman" w:hAnsi="Times New Roman"/>
                <w:sz w:val="24"/>
                <w:szCs w:val="24"/>
              </w:rPr>
            </w:pPr>
          </w:p>
          <w:p w:rsidR="00C30D6E" w:rsidRDefault="00C30D6E" w:rsidP="00984E3E">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B44C03" w:rsidRPr="00B44C03" w:rsidRDefault="00575EC7" w:rsidP="00984E3E">
            <w:pPr>
              <w:jc w:val="both"/>
              <w:rPr>
                <w:rFonts w:ascii="Times New Roman" w:hAnsi="Times New Roman"/>
                <w:sz w:val="24"/>
                <w:szCs w:val="24"/>
              </w:rPr>
            </w:pPr>
            <w:r>
              <w:rPr>
                <w:rFonts w:ascii="Times New Roman" w:hAnsi="Times New Roman"/>
                <w:sz w:val="24"/>
                <w:szCs w:val="24"/>
                <w:lang w:val="sr-Cyrl-RS"/>
              </w:rPr>
              <w:t xml:space="preserve">           </w:t>
            </w:r>
            <w:r w:rsidR="00B44C03" w:rsidRPr="00B44C03">
              <w:rPr>
                <w:rFonts w:ascii="Times New Roman" w:hAnsi="Times New Roman"/>
                <w:sz w:val="24"/>
                <w:szCs w:val="24"/>
              </w:rPr>
              <w:t>- изношење и депоновање смећа</w:t>
            </w:r>
          </w:p>
          <w:p w:rsidR="00B44C03" w:rsidRPr="00B44C03" w:rsidRDefault="00B44C03" w:rsidP="00984E3E">
            <w:pPr>
              <w:ind w:firstLine="708"/>
              <w:jc w:val="both"/>
              <w:rPr>
                <w:rFonts w:ascii="Times New Roman" w:hAnsi="Times New Roman"/>
                <w:sz w:val="24"/>
                <w:szCs w:val="24"/>
              </w:rPr>
            </w:pPr>
            <w:r w:rsidRPr="00B44C03">
              <w:rPr>
                <w:rFonts w:ascii="Times New Roman" w:hAnsi="Times New Roman"/>
                <w:sz w:val="24"/>
                <w:szCs w:val="24"/>
              </w:rPr>
              <w:t>- водовод и канализација</w:t>
            </w:r>
          </w:p>
          <w:p w:rsidR="00B44C03" w:rsidRDefault="005D0AD8" w:rsidP="005D0AD8">
            <w:pPr>
              <w:ind w:firstLine="708"/>
              <w:jc w:val="both"/>
              <w:rPr>
                <w:rFonts w:ascii="Times New Roman" w:hAnsi="Times New Roman"/>
                <w:sz w:val="24"/>
                <w:szCs w:val="24"/>
              </w:rPr>
            </w:pPr>
            <w:r>
              <w:rPr>
                <w:rFonts w:ascii="Times New Roman" w:hAnsi="Times New Roman"/>
                <w:sz w:val="24"/>
                <w:szCs w:val="24"/>
              </w:rPr>
              <w:t>- кућни ред</w:t>
            </w:r>
          </w:p>
        </w:tc>
      </w:tr>
      <w:tr w:rsidR="00C30D6E" w:rsidTr="00984E3E">
        <w:trPr>
          <w:trHeight w:val="2258"/>
        </w:trPr>
        <w:tc>
          <w:tcPr>
            <w:tcW w:w="1883" w:type="dxa"/>
            <w:shd w:val="clear" w:color="auto" w:fill="D9D9D9" w:themeFill="background1" w:themeFillShade="D9"/>
          </w:tcPr>
          <w:p w:rsidR="00C30D6E" w:rsidRDefault="00C30D6E" w:rsidP="00984E3E">
            <w:pPr>
              <w:jc w:val="both"/>
              <w:rPr>
                <w:rFonts w:ascii="Times New Roman" w:hAnsi="Times New Roman"/>
                <w:sz w:val="24"/>
                <w:szCs w:val="24"/>
              </w:rPr>
            </w:pPr>
          </w:p>
          <w:p w:rsidR="00C30D6E" w:rsidRDefault="00C30D6E" w:rsidP="00984E3E">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984E3E" w:rsidRDefault="00984E3E" w:rsidP="00984E3E">
            <w:pPr>
              <w:ind w:firstLine="708"/>
              <w:jc w:val="both"/>
              <w:rPr>
                <w:rFonts w:ascii="Times New Roman" w:hAnsi="Times New Roman"/>
                <w:sz w:val="24"/>
                <w:szCs w:val="24"/>
              </w:rPr>
            </w:pPr>
          </w:p>
          <w:p w:rsidR="00B44C03" w:rsidRPr="00B44C03" w:rsidRDefault="00B44C03" w:rsidP="00984E3E">
            <w:pPr>
              <w:ind w:firstLine="708"/>
              <w:jc w:val="both"/>
              <w:rPr>
                <w:rFonts w:ascii="Times New Roman" w:hAnsi="Times New Roman"/>
                <w:sz w:val="24"/>
                <w:szCs w:val="24"/>
              </w:rPr>
            </w:pPr>
            <w:r>
              <w:rPr>
                <w:rFonts w:ascii="Times New Roman" w:hAnsi="Times New Roman"/>
                <w:sz w:val="24"/>
                <w:szCs w:val="24"/>
              </w:rPr>
              <w:t xml:space="preserve">- </w:t>
            </w:r>
            <w:r w:rsidRPr="00B44C03">
              <w:rPr>
                <w:rFonts w:ascii="Times New Roman" w:hAnsi="Times New Roman"/>
                <w:sz w:val="24"/>
                <w:szCs w:val="24"/>
              </w:rPr>
              <w:t>одржавање јавних зелених површина</w:t>
            </w:r>
          </w:p>
          <w:p w:rsidR="00B44C03" w:rsidRPr="00B44C03" w:rsidRDefault="00B44C03" w:rsidP="00984E3E">
            <w:pPr>
              <w:ind w:firstLine="708"/>
              <w:jc w:val="both"/>
              <w:rPr>
                <w:rFonts w:ascii="Times New Roman" w:hAnsi="Times New Roman"/>
                <w:sz w:val="24"/>
                <w:szCs w:val="24"/>
              </w:rPr>
            </w:pPr>
            <w:r w:rsidRPr="00B44C03">
              <w:rPr>
                <w:rFonts w:ascii="Times New Roman" w:hAnsi="Times New Roman"/>
                <w:sz w:val="24"/>
                <w:szCs w:val="24"/>
              </w:rPr>
              <w:t>- одржавање јавне расвете</w:t>
            </w:r>
          </w:p>
          <w:p w:rsidR="00C30D6E" w:rsidRDefault="00B44C03" w:rsidP="00984E3E">
            <w:pPr>
              <w:ind w:firstLine="708"/>
              <w:jc w:val="both"/>
              <w:rPr>
                <w:rFonts w:ascii="Times New Roman" w:hAnsi="Times New Roman"/>
                <w:sz w:val="24"/>
                <w:szCs w:val="24"/>
              </w:rPr>
            </w:pPr>
            <w:r w:rsidRPr="00B44C03">
              <w:rPr>
                <w:rFonts w:ascii="Times New Roman" w:hAnsi="Times New Roman"/>
                <w:sz w:val="24"/>
                <w:szCs w:val="24"/>
              </w:rPr>
              <w:t>- гробља и сахрањивање</w:t>
            </w:r>
          </w:p>
        </w:tc>
      </w:tr>
    </w:tbl>
    <w:p w:rsidR="00FF41A8" w:rsidRDefault="00FF41A8" w:rsidP="00984E3E">
      <w:pPr>
        <w:suppressAutoHyphens/>
        <w:spacing w:after="0" w:line="240" w:lineRule="auto"/>
        <w:jc w:val="center"/>
        <w:rPr>
          <w:rFonts w:ascii="Times New Roman" w:hAnsi="Times New Roman"/>
          <w:b/>
          <w:sz w:val="28"/>
          <w:szCs w:val="28"/>
          <w:lang w:eastAsia="zh-CN"/>
        </w:rPr>
      </w:pPr>
    </w:p>
    <w:p w:rsidR="00984E3E" w:rsidRPr="00B92ECB" w:rsidRDefault="004A23BE" w:rsidP="00984E3E">
      <w:pPr>
        <w:suppressAutoHyphens/>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3</w:t>
      </w:r>
      <w:r w:rsidR="00E74CB3">
        <w:rPr>
          <w:rFonts w:ascii="Times New Roman" w:hAnsi="Times New Roman"/>
          <w:b/>
          <w:sz w:val="28"/>
          <w:szCs w:val="28"/>
          <w:lang w:eastAsia="zh-CN"/>
        </w:rPr>
        <w:t>.2</w:t>
      </w:r>
      <w:r w:rsidR="007641E3">
        <w:rPr>
          <w:rFonts w:ascii="Times New Roman" w:hAnsi="Times New Roman"/>
          <w:b/>
          <w:sz w:val="28"/>
          <w:szCs w:val="28"/>
          <w:lang w:eastAsia="zh-CN"/>
        </w:rPr>
        <w:t>.</w:t>
      </w:r>
      <w:r w:rsidR="007641E3">
        <w:rPr>
          <w:rFonts w:ascii="Times New Roman" w:hAnsi="Times New Roman"/>
          <w:b/>
          <w:i/>
          <w:sz w:val="28"/>
          <w:szCs w:val="28"/>
          <w:lang w:eastAsia="zh-CN"/>
        </w:rPr>
        <w:t>Табела</w:t>
      </w:r>
      <w:r w:rsidR="00984E3E" w:rsidRPr="00B92ECB">
        <w:rPr>
          <w:rFonts w:ascii="Times New Roman" w:hAnsi="Times New Roman"/>
          <w:b/>
          <w:i/>
          <w:sz w:val="28"/>
          <w:szCs w:val="28"/>
          <w:lang w:eastAsia="zh-CN"/>
        </w:rPr>
        <w:t xml:space="preserve"> плана радакомуналне инспекције</w:t>
      </w:r>
    </w:p>
    <w:p w:rsidR="00984E3E" w:rsidRPr="00B92ECB" w:rsidRDefault="00984E3E" w:rsidP="00984E3E">
      <w:pPr>
        <w:suppressAutoHyphens/>
        <w:spacing w:after="0" w:line="240" w:lineRule="auto"/>
        <w:rPr>
          <w:rFonts w:ascii="Times New Roman" w:hAnsi="Times New Roman"/>
          <w:sz w:val="24"/>
          <w:szCs w:val="24"/>
          <w:lang w:eastAsia="zh-CN"/>
        </w:rPr>
      </w:pPr>
    </w:p>
    <w:tbl>
      <w:tblPr>
        <w:tblpPr w:leftFromText="180" w:rightFromText="180" w:vertAnchor="page" w:horzAnchor="margin" w:tblpXSpec="center" w:tblpY="2251"/>
        <w:tblW w:w="10740" w:type="dxa"/>
        <w:tblLayout w:type="fixed"/>
        <w:tblLook w:val="0000" w:firstRow="0" w:lastRow="0" w:firstColumn="0" w:lastColumn="0" w:noHBand="0" w:noVBand="0"/>
      </w:tblPr>
      <w:tblGrid>
        <w:gridCol w:w="534"/>
        <w:gridCol w:w="3260"/>
        <w:gridCol w:w="3402"/>
        <w:gridCol w:w="3544"/>
      </w:tblGrid>
      <w:tr w:rsidR="00984E3E" w:rsidRPr="00B92ECB" w:rsidTr="005D0AD8">
        <w:trPr>
          <w:trHeight w:val="416"/>
        </w:trPr>
        <w:tc>
          <w:tcPr>
            <w:tcW w:w="534" w:type="dxa"/>
            <w:tcBorders>
              <w:top w:val="single" w:sz="8" w:space="0" w:color="FFFFFF"/>
              <w:left w:val="single" w:sz="8" w:space="0" w:color="FFFFFF"/>
              <w:bottom w:val="single" w:sz="24" w:space="0" w:color="FFFFFF"/>
            </w:tcBorders>
            <w:shd w:val="clear" w:color="auto" w:fill="943634" w:themeFill="accent2" w:themeFillShade="BF"/>
          </w:tcPr>
          <w:p w:rsidR="00984E3E" w:rsidRPr="00B92ECB" w:rsidRDefault="00984E3E" w:rsidP="005D0AD8">
            <w:pPr>
              <w:suppressAutoHyphens/>
              <w:snapToGrid w:val="0"/>
              <w:spacing w:after="0" w:line="240" w:lineRule="auto"/>
              <w:rPr>
                <w:rFonts w:ascii="Times New Roman" w:hAnsi="Times New Roman"/>
                <w:b/>
                <w:bCs/>
                <w:color w:val="FFFFFF"/>
                <w:sz w:val="24"/>
                <w:szCs w:val="24"/>
                <w:lang w:eastAsia="zh-CN"/>
              </w:rPr>
            </w:pPr>
          </w:p>
        </w:tc>
        <w:tc>
          <w:tcPr>
            <w:tcW w:w="3260" w:type="dxa"/>
            <w:tcBorders>
              <w:top w:val="single" w:sz="8" w:space="0" w:color="FFFFFF"/>
              <w:left w:val="single" w:sz="8" w:space="0" w:color="FFFFFF"/>
              <w:bottom w:val="single" w:sz="24" w:space="0" w:color="FFFFFF"/>
            </w:tcBorders>
            <w:shd w:val="clear" w:color="auto" w:fill="943634" w:themeFill="accent2" w:themeFillShade="BF"/>
          </w:tcPr>
          <w:p w:rsidR="00984E3E" w:rsidRPr="00B92ECB" w:rsidRDefault="00984E3E" w:rsidP="005D0AD8">
            <w:pPr>
              <w:suppressAutoHyphens/>
              <w:spacing w:after="0" w:line="240" w:lineRule="auto"/>
              <w:jc w:val="center"/>
              <w:rPr>
                <w:lang w:eastAsia="zh-CN"/>
              </w:rPr>
            </w:pPr>
            <w:r w:rsidRPr="00B92ECB">
              <w:rPr>
                <w:rFonts w:ascii="Times New Roman" w:hAnsi="Times New Roman"/>
                <w:b/>
                <w:bCs/>
                <w:color w:val="FFFFFF"/>
                <w:sz w:val="24"/>
                <w:szCs w:val="24"/>
                <w:lang w:eastAsia="zh-CN"/>
              </w:rPr>
              <w:t>Област и обухват инспекцијског надзора</w:t>
            </w:r>
          </w:p>
        </w:tc>
        <w:tc>
          <w:tcPr>
            <w:tcW w:w="3402" w:type="dxa"/>
            <w:tcBorders>
              <w:top w:val="single" w:sz="8" w:space="0" w:color="FFFFFF"/>
              <w:left w:val="single" w:sz="8" w:space="0" w:color="FFFFFF"/>
              <w:bottom w:val="single" w:sz="24" w:space="0" w:color="FFFFFF"/>
            </w:tcBorders>
            <w:shd w:val="clear" w:color="auto" w:fill="943634" w:themeFill="accent2" w:themeFillShade="BF"/>
          </w:tcPr>
          <w:p w:rsidR="00984E3E" w:rsidRPr="00B92ECB" w:rsidRDefault="00984E3E" w:rsidP="005D0AD8">
            <w:pPr>
              <w:suppressAutoHyphens/>
              <w:spacing w:after="0" w:line="240" w:lineRule="auto"/>
              <w:jc w:val="center"/>
              <w:rPr>
                <w:lang w:eastAsia="zh-CN"/>
              </w:rPr>
            </w:pPr>
            <w:r w:rsidRPr="00B92ECB">
              <w:rPr>
                <w:rFonts w:ascii="Times New Roman" w:hAnsi="Times New Roman"/>
                <w:b/>
                <w:bCs/>
                <w:color w:val="FFFFFF"/>
                <w:sz w:val="24"/>
                <w:szCs w:val="24"/>
                <w:lang w:eastAsia="zh-CN"/>
              </w:rPr>
              <w:t>Степен ризика инспекцијског надзора</w:t>
            </w:r>
          </w:p>
        </w:tc>
        <w:tc>
          <w:tcPr>
            <w:tcW w:w="3544" w:type="dxa"/>
            <w:tcBorders>
              <w:top w:val="single" w:sz="8" w:space="0" w:color="FFFFFF"/>
              <w:left w:val="single" w:sz="8" w:space="0" w:color="FFFFFF"/>
              <w:bottom w:val="single" w:sz="24" w:space="0" w:color="FFFFFF"/>
            </w:tcBorders>
            <w:shd w:val="clear" w:color="auto" w:fill="943634" w:themeFill="accent2" w:themeFillShade="BF"/>
          </w:tcPr>
          <w:p w:rsidR="00984E3E" w:rsidRPr="00B92ECB" w:rsidRDefault="00984E3E" w:rsidP="005D0AD8">
            <w:pPr>
              <w:suppressAutoHyphens/>
              <w:spacing w:after="0" w:line="240" w:lineRule="auto"/>
              <w:jc w:val="center"/>
              <w:rPr>
                <w:lang w:eastAsia="zh-CN"/>
              </w:rPr>
            </w:pPr>
            <w:r w:rsidRPr="00B92ECB">
              <w:rPr>
                <w:rFonts w:ascii="Times New Roman" w:hAnsi="Times New Roman"/>
                <w:b/>
                <w:bCs/>
                <w:color w:val="FFFFFF"/>
                <w:sz w:val="24"/>
                <w:szCs w:val="24"/>
                <w:lang w:eastAsia="zh-CN"/>
              </w:rPr>
              <w:t xml:space="preserve">Учесталост инспекцијског надзора </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sz w:val="24"/>
                <w:szCs w:val="24"/>
                <w:lang w:eastAsia="zh-CN"/>
              </w:rPr>
            </w:pPr>
            <w:r>
              <w:rPr>
                <w:rFonts w:ascii="Times New Roman" w:hAnsi="Times New Roman"/>
                <w:b/>
                <w:lang w:eastAsia="zh-CN"/>
              </w:rPr>
              <w:t>К</w:t>
            </w:r>
            <w:r w:rsidR="00C740B2" w:rsidRPr="00B92ECB">
              <w:rPr>
                <w:rFonts w:ascii="Times New Roman" w:hAnsi="Times New Roman"/>
                <w:b/>
                <w:lang w:eastAsia="zh-CN"/>
              </w:rPr>
              <w:t xml:space="preserve">онтрола </w:t>
            </w:r>
            <w:r w:rsidR="00C740B2" w:rsidRPr="00B92ECB">
              <w:rPr>
                <w:rFonts w:ascii="Times New Roman" w:hAnsi="Times New Roman"/>
                <w:b/>
                <w:bCs/>
                <w:sz w:val="24"/>
                <w:szCs w:val="24"/>
                <w:lang w:eastAsia="zh-CN"/>
              </w:rPr>
              <w:t>кућног реда у стамбеним зградама</w:t>
            </w:r>
          </w:p>
        </w:tc>
        <w:tc>
          <w:tcPr>
            <w:tcW w:w="3402" w:type="dxa"/>
            <w:tcBorders>
              <w:top w:val="single" w:sz="8" w:space="0" w:color="FFFFFF"/>
              <w:left w:val="single" w:sz="8" w:space="0" w:color="FFFFFF"/>
              <w:bottom w:val="single" w:sz="8" w:space="0" w:color="FFFFFF"/>
            </w:tcBorders>
            <w:shd w:val="clear" w:color="auto" w:fill="EEECE1" w:themeFill="background2"/>
            <w:vAlign w:val="center"/>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Низак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vAlign w:val="center"/>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Kонтинуирано и по потреби</w:t>
            </w:r>
          </w:p>
        </w:tc>
      </w:tr>
      <w:tr w:rsidR="005D0AD8"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2</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lang w:eastAsia="zh-CN"/>
              </w:rPr>
            </w:pPr>
            <w:r w:rsidRPr="00B92ECB">
              <w:rPr>
                <w:rFonts w:ascii="Times New Roman" w:hAnsi="Times New Roman"/>
                <w:b/>
                <w:lang w:eastAsia="zh-CN"/>
              </w:rPr>
              <w:t>Предузимање мера и контрола одржавања чистоће</w:t>
            </w:r>
          </w:p>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 xml:space="preserve">(сакупљање и одвожење смећа, одржавање чистоће на јавним зеленим површинама) </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Низак</w:t>
            </w:r>
            <w:r w:rsidR="00C740B2" w:rsidRPr="00B92ECB">
              <w:rPr>
                <w:rFonts w:ascii="Times New Roman" w:hAnsi="Times New Roman"/>
                <w:sz w:val="24"/>
                <w:szCs w:val="24"/>
                <w:lang w:eastAsia="zh-CN"/>
              </w:rPr>
              <w:t xml:space="preserve"> 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3</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color w:val="FFFFFF"/>
                <w:sz w:val="24"/>
                <w:szCs w:val="24"/>
                <w:lang w:eastAsia="zh-CN"/>
              </w:rPr>
            </w:pPr>
            <w:r>
              <w:rPr>
                <w:rFonts w:ascii="Times New Roman" w:hAnsi="Times New Roman"/>
                <w:b/>
                <w:lang w:eastAsia="zh-CN"/>
              </w:rPr>
              <w:t>К</w:t>
            </w:r>
            <w:r w:rsidR="00C740B2" w:rsidRPr="00B92ECB">
              <w:rPr>
                <w:rFonts w:ascii="Times New Roman" w:hAnsi="Times New Roman"/>
                <w:b/>
                <w:lang w:eastAsia="zh-CN"/>
              </w:rPr>
              <w:t>онтрола постављања и уклањања мањих монтажних, огласних и других објеката (киосци, летње баште, зимске баште, слободно стојеће витрине, изложбени пултови, тенде, перде, објекти за извођење забавних програма, расхладни уређаји, апарати за кокице и печењарске производе, тезге за излагање и продају, објекти за одржавање различитих манифестација и други објекти)</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Средњи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rPr>
          <w:trHeight w:val="697"/>
        </w:trPr>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4</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color w:val="FFFFFF"/>
                <w:sz w:val="24"/>
                <w:szCs w:val="24"/>
                <w:lang w:eastAsia="zh-CN"/>
              </w:rPr>
            </w:pPr>
            <w:r>
              <w:rPr>
                <w:rFonts w:ascii="Times New Roman" w:hAnsi="Times New Roman"/>
                <w:b/>
                <w:lang w:eastAsia="zh-CN"/>
              </w:rPr>
              <w:t>К</w:t>
            </w:r>
            <w:r w:rsidR="00C740B2" w:rsidRPr="00B92ECB">
              <w:rPr>
                <w:rFonts w:ascii="Times New Roman" w:hAnsi="Times New Roman"/>
                <w:b/>
                <w:lang w:eastAsia="zh-CN"/>
              </w:rPr>
              <w:t>онтрола водовода (снабдевање водом из јавног водовода, коришћење воде у јавне сврхе)</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Низак </w:t>
            </w:r>
            <w:r w:rsidR="00C740B2" w:rsidRPr="00B92ECB">
              <w:rPr>
                <w:rFonts w:ascii="Times New Roman" w:hAnsi="Times New Roman"/>
                <w:sz w:val="24"/>
                <w:szCs w:val="24"/>
                <w:lang w:eastAsia="zh-CN"/>
              </w:rPr>
              <w:t>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5</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color w:val="FFFFFF"/>
                <w:sz w:val="24"/>
                <w:szCs w:val="24"/>
                <w:lang w:eastAsia="zh-CN"/>
              </w:rPr>
            </w:pPr>
            <w:r>
              <w:rPr>
                <w:rFonts w:ascii="Times New Roman" w:hAnsi="Times New Roman"/>
                <w:b/>
                <w:lang w:eastAsia="zh-CN"/>
              </w:rPr>
              <w:t>К</w:t>
            </w:r>
            <w:r w:rsidR="00C740B2" w:rsidRPr="00B92ECB">
              <w:rPr>
                <w:rFonts w:ascii="Times New Roman" w:hAnsi="Times New Roman"/>
                <w:b/>
                <w:lang w:eastAsia="zh-CN"/>
              </w:rPr>
              <w:t>онтрола одвођења и пречишћавања атмосферских и отпадних вода (одвођење отпадних вода, сакупљање и уклањање атмосферских вода са јавних поршина)</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r w:rsidRPr="00B92ECB">
              <w:rPr>
                <w:rFonts w:ascii="Times New Roman" w:hAnsi="Times New Roman"/>
                <w:sz w:val="24"/>
                <w:szCs w:val="24"/>
                <w:lang w:eastAsia="zh-CN"/>
              </w:rPr>
              <w:t xml:space="preserve">     Средњи степен ризика</w:t>
            </w:r>
          </w:p>
          <w:p w:rsidR="00C740B2" w:rsidRPr="00B92ECB" w:rsidRDefault="00C740B2" w:rsidP="005D0AD8">
            <w:pPr>
              <w:suppressAutoHyphens/>
              <w:snapToGrid w:val="0"/>
              <w:spacing w:after="0" w:line="240" w:lineRule="auto"/>
              <w:rPr>
                <w:rFonts w:ascii="Times New Roman" w:hAnsi="Times New Roman"/>
                <w:sz w:val="24"/>
                <w:szCs w:val="24"/>
                <w:lang w:eastAsia="zh-CN"/>
              </w:rPr>
            </w:pP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r w:rsidRPr="00B92ECB">
              <w:rPr>
                <w:rFonts w:ascii="Times New Roman" w:hAnsi="Times New Roman"/>
                <w:sz w:val="24"/>
                <w:szCs w:val="24"/>
                <w:lang w:eastAsia="zh-CN"/>
              </w:rPr>
              <w:t xml:space="preserve">   Континуирано и по потреби</w:t>
            </w:r>
          </w:p>
        </w:tc>
      </w:tr>
      <w:tr w:rsidR="00C740B2"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6</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color w:val="FFFFFF"/>
                <w:sz w:val="24"/>
                <w:szCs w:val="24"/>
                <w:lang w:eastAsia="zh-CN"/>
              </w:rPr>
            </w:pPr>
            <w:r>
              <w:rPr>
                <w:rFonts w:ascii="Times New Roman" w:hAnsi="Times New Roman"/>
                <w:b/>
                <w:lang w:eastAsia="zh-CN"/>
              </w:rPr>
              <w:t>К</w:t>
            </w:r>
            <w:r w:rsidR="00C740B2" w:rsidRPr="00B92ECB">
              <w:rPr>
                <w:rFonts w:ascii="Times New Roman" w:hAnsi="Times New Roman"/>
                <w:b/>
                <w:lang w:eastAsia="zh-CN"/>
              </w:rPr>
              <w:t>онтрола општинских</w:t>
            </w:r>
            <w:r>
              <w:rPr>
                <w:rFonts w:ascii="Times New Roman" w:hAnsi="Times New Roman"/>
                <w:b/>
                <w:lang w:eastAsia="zh-CN"/>
              </w:rPr>
              <w:t xml:space="preserve"> путев</w:t>
            </w:r>
            <w:r w:rsidR="00C740B2" w:rsidRPr="00B92ECB">
              <w:rPr>
                <w:rFonts w:ascii="Times New Roman" w:hAnsi="Times New Roman"/>
                <w:b/>
                <w:lang w:eastAsia="zh-CN"/>
              </w:rPr>
              <w:t>а и улица на територији Града Сремска Митровица (одржавање јавних путева, као комуналне делатности, и раскопавање јавних путева и јавних површина)</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Средњи</w:t>
            </w:r>
            <w:r w:rsidR="00C740B2" w:rsidRPr="00B92ECB">
              <w:rPr>
                <w:rFonts w:ascii="Times New Roman" w:hAnsi="Times New Roman"/>
                <w:sz w:val="24"/>
                <w:szCs w:val="24"/>
                <w:lang w:eastAsia="zh-CN"/>
              </w:rPr>
              <w:t xml:space="preserve"> 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Континуиранои по потреби</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7</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5D0AD8" w:rsidP="005D0AD8">
            <w:pPr>
              <w:suppressAutoHyphens/>
              <w:snapToGrid w:val="0"/>
              <w:spacing w:after="0" w:line="240" w:lineRule="auto"/>
              <w:rPr>
                <w:rFonts w:ascii="Times New Roman" w:hAnsi="Times New Roman"/>
                <w:b/>
                <w:bCs/>
                <w:sz w:val="24"/>
                <w:szCs w:val="24"/>
                <w:lang w:eastAsia="zh-CN"/>
              </w:rPr>
            </w:pPr>
            <w:r>
              <w:rPr>
                <w:rFonts w:ascii="Times New Roman" w:hAnsi="Times New Roman"/>
                <w:b/>
                <w:lang w:eastAsia="zh-CN"/>
              </w:rPr>
              <w:t>К</w:t>
            </w:r>
            <w:r w:rsidR="00C740B2" w:rsidRPr="00B92ECB">
              <w:rPr>
                <w:rFonts w:ascii="Times New Roman" w:hAnsi="Times New Roman"/>
                <w:b/>
                <w:lang w:eastAsia="zh-CN"/>
              </w:rPr>
              <w:t xml:space="preserve">онтрола </w:t>
            </w:r>
            <w:r w:rsidR="00C740B2" w:rsidRPr="00B92ECB">
              <w:rPr>
                <w:rFonts w:ascii="Times New Roman" w:hAnsi="Times New Roman"/>
                <w:b/>
                <w:bCs/>
                <w:sz w:val="24"/>
                <w:szCs w:val="24"/>
                <w:lang w:eastAsia="zh-CN"/>
              </w:rPr>
              <w:t>градске плаже (уређење и одржавање градске плаже)</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Висок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(од јуна до септембра) и по потреби</w:t>
            </w:r>
          </w:p>
        </w:tc>
      </w:tr>
      <w:tr w:rsidR="00C740B2"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8</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lang w:eastAsia="zh-CN"/>
              </w:rPr>
            </w:pPr>
            <w:r>
              <w:rPr>
                <w:rFonts w:ascii="Times New Roman" w:hAnsi="Times New Roman"/>
                <w:b/>
                <w:lang w:eastAsia="zh-CN"/>
              </w:rPr>
              <w:t>К</w:t>
            </w:r>
            <w:r w:rsidRPr="00B92ECB">
              <w:rPr>
                <w:rFonts w:ascii="Times New Roman" w:hAnsi="Times New Roman"/>
                <w:b/>
                <w:lang w:eastAsia="zh-CN"/>
              </w:rPr>
              <w:t>онтрола радног времена у угоститељским,трговинским и занатским објектима на територији Града Сремска Митровица</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Средњи 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lastRenderedPageBreak/>
              <w:t>9</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одређивања делова обале и воденог простора на реци Сави на којима се могу градити хидрограђевински објекти и постављати пловила (намена обале воденог простора, програм постављања плутајућег и других објеката, обавезе власника и посебни услови за постављање сојенице и уклањање плутајућег и другог објекта)</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Средњи</w:t>
            </w:r>
            <w:r w:rsidR="00C740B2" w:rsidRPr="00B92ECB">
              <w:rPr>
                <w:rFonts w:ascii="Times New Roman" w:hAnsi="Times New Roman"/>
                <w:sz w:val="24"/>
                <w:szCs w:val="24"/>
                <w:lang w:eastAsia="zh-CN"/>
              </w:rPr>
              <w:t xml:space="preserve">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Континуиранои по потреби</w:t>
            </w:r>
          </w:p>
        </w:tc>
      </w:tr>
      <w:tr w:rsidR="00C740B2"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10</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AE21DB" w:rsidP="005D0AD8">
            <w:pPr>
              <w:suppressAutoHyphens/>
              <w:snapToGrid w:val="0"/>
              <w:spacing w:after="0" w:line="240" w:lineRule="auto"/>
              <w:rPr>
                <w:rFonts w:ascii="Times New Roman" w:hAnsi="Times New Roman"/>
                <w:b/>
                <w:bCs/>
                <w:color w:val="FFFFFF"/>
                <w:sz w:val="24"/>
                <w:szCs w:val="24"/>
                <w:lang w:eastAsia="zh-CN"/>
              </w:rPr>
            </w:pPr>
            <w:r w:rsidRPr="00AE21DB">
              <w:rPr>
                <w:rFonts w:ascii="Times New Roman" w:hAnsi="Times New Roman"/>
                <w:b/>
                <w:bCs/>
                <w:color w:val="000000" w:themeColor="text1"/>
                <w:sz w:val="24"/>
                <w:szCs w:val="24"/>
                <w:lang w:eastAsia="zh-CN"/>
              </w:rPr>
              <w:t>Предузимање мера и контрола паркирања на јавним градским површинама</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AE21DB"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Критичан степен ризика </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AE21DB"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Континуирано </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rFonts w:ascii="Times New Roman" w:hAnsi="Times New Roman"/>
                <w:lang w:eastAsia="zh-CN"/>
              </w:rPr>
            </w:pPr>
            <w:r w:rsidRPr="00B92ECB">
              <w:rPr>
                <w:rFonts w:ascii="Times New Roman" w:hAnsi="Times New Roman"/>
                <w:b/>
                <w:bCs/>
                <w:color w:val="FFFFFF"/>
                <w:sz w:val="24"/>
                <w:szCs w:val="24"/>
                <w:lang w:eastAsia="zh-CN"/>
              </w:rPr>
              <w:t>11</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о условима и начину снабдевања топлотном енергијом (снабдевање топлотном енергијом, одржавање, одобрење за прикључак, почетак испоруке, ускраћивање и испоруке топлотне енергије)</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Висок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12</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уклањања снега и леда (надзор над спровођењем одлуке)</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Критичан 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(у зимском периоду) и по потреби</w:t>
            </w:r>
          </w:p>
        </w:tc>
      </w:tr>
      <w:tr w:rsidR="00C740B2" w:rsidRPr="00B92ECB" w:rsidTr="005D0AD8">
        <w:tc>
          <w:tcPr>
            <w:tcW w:w="534" w:type="dxa"/>
            <w:tcBorders>
              <w:top w:val="single" w:sz="8"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13</w:t>
            </w:r>
          </w:p>
        </w:tc>
        <w:tc>
          <w:tcPr>
            <w:tcW w:w="3260" w:type="dxa"/>
            <w:tcBorders>
              <w:top w:val="single" w:sz="8" w:space="0" w:color="FFFFFF"/>
              <w:left w:val="single" w:sz="24" w:space="0" w:color="FFFFFF"/>
              <w:bottom w:val="single" w:sz="8"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Закона о сахрањивању и гробљима и предузимање мера и контрола о уређивању и одржавању гробаља и сахрањивању</w:t>
            </w:r>
          </w:p>
        </w:tc>
        <w:tc>
          <w:tcPr>
            <w:tcW w:w="3402"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Не</w:t>
            </w:r>
            <w:r w:rsidR="00E74CB3">
              <w:rPr>
                <w:rFonts w:ascii="Times New Roman" w:hAnsi="Times New Roman"/>
                <w:sz w:val="24"/>
                <w:szCs w:val="24"/>
                <w:lang w:eastAsia="zh-CN"/>
              </w:rPr>
              <w:t>з</w:t>
            </w:r>
            <w:r>
              <w:rPr>
                <w:rFonts w:ascii="Times New Roman" w:hAnsi="Times New Roman"/>
                <w:sz w:val="24"/>
                <w:szCs w:val="24"/>
                <w:lang w:eastAsia="zh-CN"/>
              </w:rPr>
              <w:t>натан</w:t>
            </w:r>
            <w:r w:rsidR="00C740B2" w:rsidRPr="00B92ECB">
              <w:rPr>
                <w:rFonts w:ascii="Times New Roman" w:hAnsi="Times New Roman"/>
                <w:sz w:val="24"/>
                <w:szCs w:val="24"/>
                <w:lang w:eastAsia="zh-CN"/>
              </w:rPr>
              <w:t xml:space="preserve"> степен ризика</w:t>
            </w:r>
          </w:p>
        </w:tc>
        <w:tc>
          <w:tcPr>
            <w:tcW w:w="3544" w:type="dxa"/>
            <w:tcBorders>
              <w:top w:val="single" w:sz="8" w:space="0" w:color="FFFFFF"/>
              <w:left w:val="single" w:sz="8" w:space="0" w:color="FFFFFF"/>
              <w:bottom w:val="single" w:sz="8"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C740B2" w:rsidRPr="00B92ECB" w:rsidTr="005D0AD8">
        <w:tc>
          <w:tcPr>
            <w:tcW w:w="534" w:type="dxa"/>
            <w:tcBorders>
              <w:top w:val="single" w:sz="6" w:space="0" w:color="FFFFFF"/>
              <w:left w:val="single" w:sz="8" w:space="0" w:color="FFFFFF"/>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14</w:t>
            </w:r>
          </w:p>
        </w:tc>
        <w:tc>
          <w:tcPr>
            <w:tcW w:w="3260" w:type="dxa"/>
            <w:tcBorders>
              <w:top w:val="single" w:sz="6" w:space="0" w:color="FFFFFF"/>
              <w:left w:val="single" w:sz="24" w:space="0" w:color="FFFFFF"/>
              <w:bottom w:val="single" w:sz="6" w:space="0" w:color="FFFFFF"/>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држања и заштита домаћих и егзотичних животиња</w:t>
            </w:r>
          </w:p>
        </w:tc>
        <w:tc>
          <w:tcPr>
            <w:tcW w:w="3402"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Висок степен ризика</w:t>
            </w:r>
          </w:p>
        </w:tc>
        <w:tc>
          <w:tcPr>
            <w:tcW w:w="3544" w:type="dxa"/>
            <w:tcBorders>
              <w:top w:val="single" w:sz="6" w:space="0" w:color="FFFFFF"/>
              <w:left w:val="single" w:sz="6" w:space="0" w:color="FFFFFF"/>
              <w:bottom w:val="single" w:sz="6" w:space="0" w:color="FFFFFF"/>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p>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Kонтинуирано и по потреби</w:t>
            </w:r>
          </w:p>
        </w:tc>
      </w:tr>
      <w:tr w:rsidR="00C740B2" w:rsidRPr="00B92ECB" w:rsidTr="005D0AD8">
        <w:trPr>
          <w:trHeight w:val="1094"/>
        </w:trPr>
        <w:tc>
          <w:tcPr>
            <w:tcW w:w="534" w:type="dxa"/>
            <w:tcBorders>
              <w:top w:val="single" w:sz="8" w:space="0" w:color="FFFFFF"/>
              <w:left w:val="single" w:sz="8" w:space="0" w:color="FFFFFF"/>
              <w:bottom w:val="single" w:sz="4" w:space="0" w:color="FFFFFF" w:themeColor="background1"/>
            </w:tcBorders>
            <w:shd w:val="clear" w:color="auto" w:fill="E5B8B7" w:themeFill="accent2" w:themeFillTint="66"/>
          </w:tcPr>
          <w:p w:rsidR="00C740B2" w:rsidRPr="00B92ECB" w:rsidRDefault="00C740B2" w:rsidP="005D0AD8">
            <w:pPr>
              <w:suppressAutoHyphens/>
              <w:spacing w:after="0" w:line="240" w:lineRule="auto"/>
              <w:rPr>
                <w:lang w:eastAsia="zh-CN"/>
              </w:rPr>
            </w:pPr>
            <w:r w:rsidRPr="00B92ECB">
              <w:rPr>
                <w:rFonts w:ascii="Times New Roman" w:hAnsi="Times New Roman"/>
                <w:b/>
                <w:bCs/>
                <w:color w:val="FFFFFF"/>
                <w:sz w:val="24"/>
                <w:szCs w:val="24"/>
                <w:lang w:eastAsia="zh-CN"/>
              </w:rPr>
              <w:t>15</w:t>
            </w:r>
          </w:p>
        </w:tc>
        <w:tc>
          <w:tcPr>
            <w:tcW w:w="3260" w:type="dxa"/>
            <w:tcBorders>
              <w:top w:val="single" w:sz="8" w:space="0" w:color="FFFFFF"/>
              <w:left w:val="single" w:sz="24" w:space="0" w:color="FFFFFF"/>
              <w:bottom w:val="single" w:sz="4" w:space="0" w:color="FFFFFF" w:themeColor="background1"/>
            </w:tcBorders>
            <w:shd w:val="clear" w:color="auto" w:fill="E5B8B7" w:themeFill="accent2" w:themeFillTint="66"/>
          </w:tcPr>
          <w:p w:rsidR="00C740B2" w:rsidRPr="00B92ECB" w:rsidRDefault="00C740B2" w:rsidP="005D0AD8">
            <w:pPr>
              <w:suppressAutoHyphens/>
              <w:snapToGrid w:val="0"/>
              <w:spacing w:after="0" w:line="240" w:lineRule="auto"/>
              <w:rPr>
                <w:rFonts w:ascii="Times New Roman" w:hAnsi="Times New Roman"/>
                <w:b/>
                <w:bCs/>
                <w:color w:val="FFFFFF"/>
                <w:sz w:val="24"/>
                <w:szCs w:val="24"/>
                <w:lang w:eastAsia="zh-CN"/>
              </w:rPr>
            </w:pPr>
            <w:r w:rsidRPr="00B92ECB">
              <w:rPr>
                <w:rFonts w:ascii="Times New Roman" w:hAnsi="Times New Roman"/>
                <w:b/>
                <w:lang w:eastAsia="zh-CN"/>
              </w:rPr>
              <w:t>Предузимање мера и контрола јавне расвете (начин вршења послова јавне расвете)</w:t>
            </w:r>
          </w:p>
        </w:tc>
        <w:tc>
          <w:tcPr>
            <w:tcW w:w="3402" w:type="dxa"/>
            <w:tcBorders>
              <w:top w:val="single" w:sz="8" w:space="0" w:color="FFFFFF"/>
              <w:left w:val="single" w:sz="8" w:space="0" w:color="FFFFFF"/>
              <w:bottom w:val="single" w:sz="4" w:space="0" w:color="FFFFFF" w:themeColor="background1"/>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Низак степен ризика</w:t>
            </w:r>
          </w:p>
        </w:tc>
        <w:tc>
          <w:tcPr>
            <w:tcW w:w="3544" w:type="dxa"/>
            <w:tcBorders>
              <w:top w:val="single" w:sz="8" w:space="0" w:color="FFFFFF"/>
              <w:left w:val="single" w:sz="8" w:space="0" w:color="FFFFFF"/>
              <w:bottom w:val="single" w:sz="4" w:space="0" w:color="FFFFFF" w:themeColor="background1"/>
            </w:tcBorders>
            <w:shd w:val="clear" w:color="auto" w:fill="EEECE1" w:themeFill="background2"/>
          </w:tcPr>
          <w:p w:rsidR="00C740B2" w:rsidRPr="00B92ECB" w:rsidRDefault="00C740B2" w:rsidP="005D0AD8">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5D0AD8" w:rsidRPr="00B92ECB" w:rsidTr="005D0AD8">
        <w:trPr>
          <w:trHeight w:val="1027"/>
        </w:trPr>
        <w:tc>
          <w:tcPr>
            <w:tcW w:w="534" w:type="dxa"/>
            <w:tcBorders>
              <w:top w:val="single" w:sz="4" w:space="0" w:color="FFFFFF" w:themeColor="background1"/>
              <w:left w:val="single" w:sz="8" w:space="0" w:color="FFFFFF"/>
              <w:bottom w:val="single" w:sz="4" w:space="0" w:color="FFFFFF" w:themeColor="background1"/>
            </w:tcBorders>
            <w:shd w:val="clear" w:color="auto" w:fill="E5B8B7" w:themeFill="accent2" w:themeFillTint="66"/>
          </w:tcPr>
          <w:p w:rsidR="005D0AD8" w:rsidRPr="005D0AD8" w:rsidRDefault="005D0AD8" w:rsidP="005D0AD8">
            <w:pPr>
              <w:suppressAutoHyphens/>
              <w:spacing w:after="0" w:line="240" w:lineRule="auto"/>
              <w:rPr>
                <w:rFonts w:ascii="Times New Roman" w:hAnsi="Times New Roman"/>
                <w:b/>
                <w:bCs/>
                <w:color w:val="FFFFFF"/>
                <w:sz w:val="24"/>
                <w:szCs w:val="24"/>
                <w:lang w:eastAsia="zh-CN"/>
              </w:rPr>
            </w:pPr>
            <w:r>
              <w:rPr>
                <w:rFonts w:ascii="Times New Roman" w:hAnsi="Times New Roman"/>
                <w:b/>
                <w:bCs/>
                <w:color w:val="FFFFFF"/>
                <w:sz w:val="24"/>
                <w:szCs w:val="24"/>
                <w:lang w:eastAsia="zh-CN"/>
              </w:rPr>
              <w:t>16</w:t>
            </w:r>
          </w:p>
        </w:tc>
        <w:tc>
          <w:tcPr>
            <w:tcW w:w="3260" w:type="dxa"/>
            <w:tcBorders>
              <w:top w:val="single" w:sz="4" w:space="0" w:color="FFFFFF" w:themeColor="background1"/>
              <w:left w:val="single" w:sz="24" w:space="0" w:color="FFFFFF"/>
              <w:bottom w:val="single" w:sz="4" w:space="0" w:color="FFFFFF" w:themeColor="background1"/>
            </w:tcBorders>
            <w:shd w:val="clear" w:color="auto" w:fill="E5B8B7" w:themeFill="accent2" w:themeFillTint="66"/>
          </w:tcPr>
          <w:p w:rsidR="005D0AD8" w:rsidRPr="00B92ECB" w:rsidRDefault="005D0AD8" w:rsidP="005D0AD8">
            <w:pPr>
              <w:suppressAutoHyphens/>
              <w:snapToGrid w:val="0"/>
              <w:spacing w:after="0" w:line="240" w:lineRule="auto"/>
              <w:rPr>
                <w:rFonts w:ascii="Times New Roman" w:hAnsi="Times New Roman"/>
                <w:b/>
                <w:lang w:eastAsia="zh-CN"/>
              </w:rPr>
            </w:pPr>
            <w:r>
              <w:rPr>
                <w:rFonts w:ascii="Times New Roman" w:hAnsi="Times New Roman"/>
                <w:b/>
                <w:lang w:eastAsia="zh-CN"/>
              </w:rPr>
              <w:t>Контрола и предузимање мера за чишћење и уклањање „дивљих депонија“</w:t>
            </w:r>
          </w:p>
        </w:tc>
        <w:tc>
          <w:tcPr>
            <w:tcW w:w="3402" w:type="dxa"/>
            <w:tcBorders>
              <w:top w:val="single" w:sz="4" w:space="0" w:color="FFFFFF" w:themeColor="background1"/>
              <w:left w:val="single" w:sz="8" w:space="0" w:color="FFFFFF"/>
              <w:bottom w:val="single" w:sz="4" w:space="0" w:color="FFFFFF" w:themeColor="background1"/>
            </w:tcBorders>
            <w:shd w:val="clear" w:color="auto" w:fill="EEECE1" w:themeFill="background2"/>
          </w:tcPr>
          <w:p w:rsidR="005D0AD8"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Критичан степен ризика</w:t>
            </w:r>
          </w:p>
        </w:tc>
        <w:tc>
          <w:tcPr>
            <w:tcW w:w="3544" w:type="dxa"/>
            <w:tcBorders>
              <w:top w:val="single" w:sz="4" w:space="0" w:color="FFFFFF" w:themeColor="background1"/>
              <w:left w:val="single" w:sz="8" w:space="0" w:color="FFFFFF"/>
              <w:bottom w:val="single" w:sz="4" w:space="0" w:color="FFFFFF" w:themeColor="background1"/>
            </w:tcBorders>
            <w:shd w:val="clear" w:color="auto" w:fill="EEECE1" w:themeFill="background2"/>
          </w:tcPr>
          <w:p w:rsidR="005D0AD8" w:rsidRPr="00B92ECB" w:rsidRDefault="005D0AD8" w:rsidP="005D0AD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Континуирано</w:t>
            </w:r>
          </w:p>
        </w:tc>
      </w:tr>
      <w:tr w:rsidR="00AE21DB" w:rsidRPr="00B92ECB" w:rsidTr="00B04500">
        <w:trPr>
          <w:trHeight w:val="978"/>
        </w:trPr>
        <w:tc>
          <w:tcPr>
            <w:tcW w:w="534" w:type="dxa"/>
            <w:tcBorders>
              <w:top w:val="single" w:sz="4" w:space="0" w:color="FFFFFF" w:themeColor="background1"/>
              <w:left w:val="single" w:sz="8" w:space="0" w:color="FFFFFF"/>
            </w:tcBorders>
            <w:shd w:val="clear" w:color="auto" w:fill="E5B8B7" w:themeFill="accent2" w:themeFillTint="66"/>
          </w:tcPr>
          <w:p w:rsidR="00AE21DB" w:rsidRDefault="00AE21DB" w:rsidP="00AE21DB">
            <w:pPr>
              <w:suppressAutoHyphens/>
              <w:spacing w:after="0" w:line="240" w:lineRule="auto"/>
              <w:rPr>
                <w:rFonts w:ascii="Times New Roman" w:hAnsi="Times New Roman"/>
                <w:b/>
                <w:bCs/>
                <w:color w:val="FFFFFF"/>
                <w:sz w:val="24"/>
                <w:szCs w:val="24"/>
                <w:lang w:eastAsia="zh-CN"/>
              </w:rPr>
            </w:pPr>
            <w:r>
              <w:rPr>
                <w:rFonts w:ascii="Times New Roman" w:hAnsi="Times New Roman"/>
                <w:b/>
                <w:bCs/>
                <w:color w:val="FFFFFF"/>
                <w:sz w:val="24"/>
                <w:szCs w:val="24"/>
                <w:lang w:eastAsia="zh-CN"/>
              </w:rPr>
              <w:t>17</w:t>
            </w:r>
          </w:p>
        </w:tc>
        <w:tc>
          <w:tcPr>
            <w:tcW w:w="3260" w:type="dxa"/>
            <w:tcBorders>
              <w:top w:val="single" w:sz="4" w:space="0" w:color="FFFFFF" w:themeColor="background1"/>
              <w:left w:val="single" w:sz="24" w:space="0" w:color="FFFFFF"/>
              <w:bottom w:val="single" w:sz="8" w:space="0" w:color="FFFFFF"/>
            </w:tcBorders>
            <w:shd w:val="clear" w:color="auto" w:fill="E5B8B7" w:themeFill="accent2" w:themeFillTint="66"/>
          </w:tcPr>
          <w:p w:rsidR="00AE21DB" w:rsidRPr="00B04500" w:rsidRDefault="00AE21DB" w:rsidP="00B04500">
            <w:pPr>
              <w:suppressAutoHyphens/>
              <w:snapToGrid w:val="0"/>
              <w:spacing w:after="0" w:line="240" w:lineRule="auto"/>
              <w:rPr>
                <w:rFonts w:ascii="Times New Roman" w:hAnsi="Times New Roman"/>
                <w:b/>
                <w:bCs/>
                <w:color w:val="FFFFFF"/>
                <w:sz w:val="24"/>
                <w:szCs w:val="24"/>
                <w:lang w:eastAsia="zh-CN"/>
              </w:rPr>
            </w:pPr>
            <w:r>
              <w:rPr>
                <w:rFonts w:ascii="Times New Roman" w:hAnsi="Times New Roman"/>
                <w:b/>
                <w:lang w:eastAsia="zh-CN"/>
              </w:rPr>
              <w:t>К</w:t>
            </w:r>
            <w:r w:rsidRPr="00B92ECB">
              <w:rPr>
                <w:rFonts w:ascii="Times New Roman" w:hAnsi="Times New Roman"/>
                <w:b/>
                <w:lang w:eastAsia="zh-CN"/>
              </w:rPr>
              <w:t>онтрола уређења и одржавању паркова, зелених и рекреационих површина</w:t>
            </w:r>
          </w:p>
        </w:tc>
        <w:tc>
          <w:tcPr>
            <w:tcW w:w="3402" w:type="dxa"/>
            <w:tcBorders>
              <w:top w:val="single" w:sz="4" w:space="0" w:color="FFFFFF" w:themeColor="background1"/>
              <w:left w:val="single" w:sz="8" w:space="0" w:color="FFFFFF"/>
              <w:bottom w:val="single" w:sz="8" w:space="0" w:color="FFFFFF"/>
            </w:tcBorders>
            <w:shd w:val="clear" w:color="auto" w:fill="EEECE1" w:themeFill="background2"/>
          </w:tcPr>
          <w:p w:rsidR="00AE21DB" w:rsidRPr="00B92ECB" w:rsidRDefault="00AE21DB" w:rsidP="00AE21DB">
            <w:pPr>
              <w:suppressAutoHyphens/>
              <w:snapToGrid w:val="0"/>
              <w:spacing w:after="0" w:line="240" w:lineRule="auto"/>
              <w:jc w:val="center"/>
              <w:rPr>
                <w:rFonts w:ascii="Times New Roman" w:hAnsi="Times New Roman"/>
                <w:sz w:val="24"/>
                <w:szCs w:val="24"/>
                <w:lang w:eastAsia="zh-CN"/>
              </w:rPr>
            </w:pPr>
          </w:p>
          <w:p w:rsidR="00AE21DB" w:rsidRPr="00B92ECB" w:rsidRDefault="00AE21DB" w:rsidP="00AE21DB">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Незнатан</w:t>
            </w:r>
            <w:r w:rsidRPr="00B92ECB">
              <w:rPr>
                <w:rFonts w:ascii="Times New Roman" w:hAnsi="Times New Roman"/>
                <w:sz w:val="24"/>
                <w:szCs w:val="24"/>
                <w:lang w:eastAsia="zh-CN"/>
              </w:rPr>
              <w:t xml:space="preserve"> степен ризика</w:t>
            </w:r>
          </w:p>
        </w:tc>
        <w:tc>
          <w:tcPr>
            <w:tcW w:w="3544" w:type="dxa"/>
            <w:tcBorders>
              <w:top w:val="single" w:sz="4" w:space="0" w:color="FFFFFF" w:themeColor="background1"/>
              <w:left w:val="single" w:sz="8" w:space="0" w:color="FFFFFF"/>
              <w:bottom w:val="single" w:sz="8" w:space="0" w:color="FFFFFF"/>
            </w:tcBorders>
            <w:shd w:val="clear" w:color="auto" w:fill="EEECE1" w:themeFill="background2"/>
          </w:tcPr>
          <w:p w:rsidR="00AE21DB" w:rsidRPr="00B92ECB" w:rsidRDefault="00AE21DB" w:rsidP="00AE21DB">
            <w:pPr>
              <w:suppressAutoHyphens/>
              <w:snapToGrid w:val="0"/>
              <w:spacing w:after="0" w:line="240" w:lineRule="auto"/>
              <w:jc w:val="center"/>
              <w:rPr>
                <w:rFonts w:ascii="Times New Roman" w:hAnsi="Times New Roman"/>
                <w:sz w:val="24"/>
                <w:szCs w:val="24"/>
                <w:lang w:eastAsia="zh-CN"/>
              </w:rPr>
            </w:pPr>
          </w:p>
          <w:p w:rsidR="00AE21DB" w:rsidRPr="00B92ECB" w:rsidRDefault="00AE21DB" w:rsidP="00AE21DB">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bl>
    <w:p w:rsidR="00B04500" w:rsidRDefault="00B04500" w:rsidP="00984E3E">
      <w:pPr>
        <w:rPr>
          <w:rFonts w:ascii="Times New Roman" w:hAnsi="Times New Roman"/>
          <w:sz w:val="24"/>
          <w:szCs w:val="24"/>
        </w:rPr>
        <w:sectPr w:rsidR="00B04500" w:rsidSect="007B7779">
          <w:type w:val="continuous"/>
          <w:pgSz w:w="11906" w:h="16838"/>
          <w:pgMar w:top="1417" w:right="1417" w:bottom="1417" w:left="1417" w:header="708" w:footer="708" w:gutter="0"/>
          <w:cols w:space="708"/>
          <w:docGrid w:linePitch="360"/>
        </w:sectPr>
      </w:pPr>
    </w:p>
    <w:tbl>
      <w:tblPr>
        <w:tblpPr w:leftFromText="180" w:rightFromText="180" w:vertAnchor="page" w:horzAnchor="margin" w:tblpX="-176" w:tblpY="2314"/>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55"/>
        <w:gridCol w:w="569"/>
        <w:gridCol w:w="711"/>
        <w:gridCol w:w="712"/>
        <w:gridCol w:w="712"/>
        <w:gridCol w:w="712"/>
        <w:gridCol w:w="669"/>
        <w:gridCol w:w="753"/>
        <w:gridCol w:w="712"/>
        <w:gridCol w:w="712"/>
        <w:gridCol w:w="711"/>
        <w:gridCol w:w="695"/>
        <w:gridCol w:w="619"/>
      </w:tblGrid>
      <w:tr w:rsidR="00806883" w:rsidRPr="00806883" w:rsidTr="00806883">
        <w:trPr>
          <w:trHeight w:val="733"/>
        </w:trPr>
        <w:tc>
          <w:tcPr>
            <w:tcW w:w="5655" w:type="dxa"/>
          </w:tcPr>
          <w:p w:rsidR="00806883" w:rsidRPr="00806883" w:rsidRDefault="00806883" w:rsidP="00806883">
            <w:pPr>
              <w:ind w:left="8"/>
              <w:jc w:val="center"/>
              <w:rPr>
                <w:rFonts w:ascii="Times New Roman" w:eastAsiaTheme="minorHAnsi" w:hAnsi="Times New Roman"/>
                <w:b/>
                <w:sz w:val="18"/>
                <w:szCs w:val="18"/>
                <w:lang w:val="sr-Latn-CS"/>
              </w:rPr>
            </w:pPr>
          </w:p>
          <w:p w:rsidR="00806883" w:rsidRPr="00806883" w:rsidRDefault="00806883" w:rsidP="00806883">
            <w:pPr>
              <w:ind w:left="8"/>
              <w:jc w:val="center"/>
              <w:rPr>
                <w:rFonts w:ascii="Times New Roman" w:eastAsiaTheme="minorHAnsi" w:hAnsi="Times New Roman"/>
                <w:sz w:val="20"/>
                <w:szCs w:val="20"/>
                <w:lang w:val="sr-Latn-CS"/>
              </w:rPr>
            </w:pPr>
            <w:r w:rsidRPr="00806883">
              <w:rPr>
                <w:rFonts w:ascii="Times New Roman" w:eastAsiaTheme="minorHAnsi" w:hAnsi="Times New Roman"/>
                <w:b/>
                <w:sz w:val="18"/>
                <w:szCs w:val="18"/>
                <w:lang w:val="sr-Latn-CS"/>
              </w:rPr>
              <w:t>АКТИВНОСТИ У ОКВИРУ ИНСПЕКЦИЈСКОГ НАДЗОРА</w:t>
            </w:r>
          </w:p>
        </w:tc>
        <w:tc>
          <w:tcPr>
            <w:tcW w:w="569"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noProof/>
                <w:lang w:val="sr-Latn-CS"/>
              </w:rPr>
              <w:t>јан.</w:t>
            </w:r>
          </w:p>
        </w:tc>
        <w:tc>
          <w:tcPr>
            <w:tcW w:w="711" w:type="dxa"/>
          </w:tcPr>
          <w:p w:rsidR="00806883" w:rsidRPr="00806883" w:rsidRDefault="00806883" w:rsidP="00806883">
            <w:pPr>
              <w:tabs>
                <w:tab w:val="left" w:pos="3340"/>
              </w:tabs>
              <w:ind w:left="45"/>
              <w:jc w:val="both"/>
              <w:rPr>
                <w:rFonts w:ascii="Times New Roman" w:eastAsiaTheme="minorHAnsi" w:hAnsi="Times New Roman"/>
                <w:lang w:val="sr-Latn-CS"/>
              </w:rPr>
            </w:pPr>
            <w:r w:rsidRPr="00806883">
              <w:rPr>
                <w:rFonts w:ascii="Times New Roman" w:eastAsiaTheme="minorHAnsi" w:hAnsi="Times New Roman"/>
                <w:noProof/>
                <w:lang w:val="sr-Latn-CS"/>
              </w:rPr>
              <w:t>феб</w:t>
            </w:r>
          </w:p>
        </w:tc>
        <w:tc>
          <w:tcPr>
            <w:tcW w:w="712"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noProof/>
                <w:lang w:val="sr-Latn-CS"/>
              </w:rPr>
              <w:t>мар.</w:t>
            </w:r>
          </w:p>
        </w:tc>
        <w:tc>
          <w:tcPr>
            <w:tcW w:w="712"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noProof/>
                <w:lang w:val="sr-Latn-CS"/>
              </w:rPr>
              <w:t>апр.</w:t>
            </w:r>
          </w:p>
        </w:tc>
        <w:tc>
          <w:tcPr>
            <w:tcW w:w="712" w:type="dxa"/>
          </w:tcPr>
          <w:p w:rsidR="00806883" w:rsidRPr="00806883" w:rsidRDefault="00806883" w:rsidP="00806883">
            <w:pPr>
              <w:tabs>
                <w:tab w:val="left" w:pos="3340"/>
              </w:tabs>
              <w:jc w:val="both"/>
              <w:rPr>
                <w:rFonts w:ascii="Times New Roman" w:eastAsiaTheme="minorHAnsi" w:hAnsi="Times New Roman"/>
                <w:noProof/>
                <w:lang w:val="sr-Latn-CS"/>
              </w:rPr>
            </w:pPr>
            <w:r w:rsidRPr="00806883">
              <w:rPr>
                <w:rFonts w:ascii="Times New Roman" w:eastAsiaTheme="minorHAnsi" w:hAnsi="Times New Roman"/>
                <w:noProof/>
                <w:lang w:val="sr-Latn-CS"/>
              </w:rPr>
              <w:t>мај.</w:t>
            </w:r>
          </w:p>
        </w:tc>
        <w:tc>
          <w:tcPr>
            <w:tcW w:w="669"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lang w:val="sr-Latn-CS"/>
              </w:rPr>
              <w:t>јун</w:t>
            </w:r>
          </w:p>
        </w:tc>
        <w:tc>
          <w:tcPr>
            <w:tcW w:w="753"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noProof/>
                <w:lang w:val="sr-Latn-CS"/>
              </w:rPr>
              <w:t>јул</w:t>
            </w:r>
          </w:p>
          <w:p w:rsidR="00806883" w:rsidRPr="00806883" w:rsidRDefault="00806883" w:rsidP="00806883">
            <w:pPr>
              <w:tabs>
                <w:tab w:val="left" w:pos="3340"/>
              </w:tabs>
              <w:jc w:val="both"/>
              <w:rPr>
                <w:rFonts w:ascii="Times New Roman" w:eastAsiaTheme="minorHAnsi" w:hAnsi="Times New Roman"/>
                <w:lang w:val="sr-Latn-CS"/>
              </w:rPr>
            </w:pPr>
          </w:p>
        </w:tc>
        <w:tc>
          <w:tcPr>
            <w:tcW w:w="712" w:type="dxa"/>
          </w:tcPr>
          <w:p w:rsidR="00806883" w:rsidRPr="00806883" w:rsidRDefault="00806883" w:rsidP="00806883">
            <w:pPr>
              <w:tabs>
                <w:tab w:val="left" w:pos="3340"/>
              </w:tabs>
              <w:jc w:val="both"/>
              <w:rPr>
                <w:rFonts w:ascii="Times New Roman" w:eastAsiaTheme="minorHAnsi" w:hAnsi="Times New Roman"/>
                <w:noProof/>
                <w:lang w:val="sr-Latn-CS"/>
              </w:rPr>
            </w:pPr>
            <w:r w:rsidRPr="00806883">
              <w:rPr>
                <w:rFonts w:ascii="Times New Roman" w:eastAsiaTheme="minorHAnsi" w:hAnsi="Times New Roman"/>
                <w:noProof/>
                <w:lang w:val="sr-Latn-CS"/>
              </w:rPr>
              <w:t>авг.</w:t>
            </w:r>
          </w:p>
          <w:p w:rsidR="00806883" w:rsidRPr="00806883" w:rsidRDefault="00806883" w:rsidP="00806883">
            <w:pPr>
              <w:tabs>
                <w:tab w:val="left" w:pos="3340"/>
              </w:tabs>
              <w:ind w:left="118"/>
              <w:jc w:val="both"/>
              <w:rPr>
                <w:rFonts w:ascii="Times New Roman" w:eastAsiaTheme="minorHAnsi" w:hAnsi="Times New Roman"/>
                <w:lang w:val="sr-Latn-CS"/>
              </w:rPr>
            </w:pPr>
          </w:p>
        </w:tc>
        <w:tc>
          <w:tcPr>
            <w:tcW w:w="712"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lang w:val="sr-Latn-CS"/>
              </w:rPr>
              <w:t>сеп.</w:t>
            </w:r>
          </w:p>
          <w:p w:rsidR="00806883" w:rsidRPr="00806883" w:rsidRDefault="00806883" w:rsidP="00806883">
            <w:pPr>
              <w:tabs>
                <w:tab w:val="left" w:pos="3340"/>
              </w:tabs>
              <w:ind w:left="118"/>
              <w:jc w:val="both"/>
              <w:rPr>
                <w:rFonts w:ascii="Times New Roman" w:eastAsiaTheme="minorHAnsi" w:hAnsi="Times New Roman"/>
                <w:lang w:val="sr-Latn-CS"/>
              </w:rPr>
            </w:pPr>
          </w:p>
        </w:tc>
        <w:tc>
          <w:tcPr>
            <w:tcW w:w="711"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lang w:val="sr-Latn-CS"/>
              </w:rPr>
              <w:t>окт</w:t>
            </w:r>
          </w:p>
        </w:tc>
        <w:tc>
          <w:tcPr>
            <w:tcW w:w="695"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lang w:val="sr-Latn-CS"/>
              </w:rPr>
              <w:t>нов</w:t>
            </w:r>
          </w:p>
        </w:tc>
        <w:tc>
          <w:tcPr>
            <w:tcW w:w="619" w:type="dxa"/>
          </w:tcPr>
          <w:p w:rsidR="00806883" w:rsidRPr="00806883" w:rsidRDefault="00806883" w:rsidP="00806883">
            <w:pPr>
              <w:tabs>
                <w:tab w:val="left" w:pos="3340"/>
              </w:tabs>
              <w:jc w:val="both"/>
              <w:rPr>
                <w:rFonts w:ascii="Times New Roman" w:eastAsiaTheme="minorHAnsi" w:hAnsi="Times New Roman"/>
                <w:lang w:val="sr-Latn-CS"/>
              </w:rPr>
            </w:pPr>
            <w:r w:rsidRPr="00806883">
              <w:rPr>
                <w:rFonts w:ascii="Times New Roman" w:eastAsiaTheme="minorHAnsi" w:hAnsi="Times New Roman"/>
                <w:lang w:val="sr-Latn-CS"/>
              </w:rPr>
              <w:t>дец.</w:t>
            </w:r>
          </w:p>
        </w:tc>
      </w:tr>
      <w:tr w:rsidR="00806883" w:rsidRPr="00806883" w:rsidTr="00806883">
        <w:trPr>
          <w:trHeight w:val="419"/>
        </w:trPr>
        <w:tc>
          <w:tcPr>
            <w:tcW w:w="5655" w:type="dxa"/>
            <w:vAlign w:val="center"/>
          </w:tcPr>
          <w:p w:rsidR="00806883" w:rsidRPr="003B6E04" w:rsidRDefault="00806883" w:rsidP="00806883">
            <w:pPr>
              <w:tabs>
                <w:tab w:val="left" w:pos="596"/>
              </w:tabs>
              <w:spacing w:after="0"/>
              <w:jc w:val="center"/>
              <w:rPr>
                <w:rFonts w:ascii="Times New Roman" w:hAnsi="Times New Roman"/>
                <w:sz w:val="20"/>
                <w:szCs w:val="20"/>
              </w:rPr>
            </w:pPr>
            <w:r>
              <w:rPr>
                <w:rFonts w:ascii="Times New Roman" w:hAnsi="Times New Roman"/>
                <w:sz w:val="20"/>
                <w:szCs w:val="20"/>
              </w:rPr>
              <w:t>Контрола снега и леда</w:t>
            </w:r>
          </w:p>
        </w:tc>
        <w:tc>
          <w:tcPr>
            <w:tcW w:w="569" w:type="dxa"/>
          </w:tcPr>
          <w:p w:rsidR="00806883" w:rsidRDefault="00806883" w:rsidP="00806883">
            <w:r w:rsidRPr="00A94E21">
              <w:rPr>
                <w:rFonts w:ascii="Times New Roman" w:hAnsi="Times New Roman"/>
                <w:b/>
                <w:sz w:val="18"/>
                <w:szCs w:val="18"/>
              </w:rPr>
              <w:t>x</w:t>
            </w:r>
          </w:p>
        </w:tc>
        <w:tc>
          <w:tcPr>
            <w:tcW w:w="711" w:type="dxa"/>
          </w:tcPr>
          <w:p w:rsidR="00806883" w:rsidRDefault="00806883" w:rsidP="00806883">
            <w:r w:rsidRPr="00A94E21">
              <w:rPr>
                <w:rFonts w:ascii="Times New Roman" w:hAnsi="Times New Roman"/>
                <w:b/>
                <w:sz w:val="18"/>
                <w:szCs w:val="18"/>
              </w:rPr>
              <w:t>x</w:t>
            </w:r>
          </w:p>
        </w:tc>
        <w:tc>
          <w:tcPr>
            <w:tcW w:w="712" w:type="dxa"/>
          </w:tcPr>
          <w:p w:rsidR="00806883" w:rsidRDefault="00806883" w:rsidP="00806883">
            <w:r w:rsidRPr="00A94E21">
              <w:rPr>
                <w:rFonts w:ascii="Times New Roman" w:hAnsi="Times New Roman"/>
                <w:b/>
                <w:sz w:val="18"/>
                <w:szCs w:val="18"/>
              </w:rPr>
              <w:t>x</w:t>
            </w:r>
          </w:p>
        </w:tc>
        <w:tc>
          <w:tcPr>
            <w:tcW w:w="712" w:type="dxa"/>
            <w:vAlign w:val="center"/>
          </w:tcPr>
          <w:p w:rsidR="00806883" w:rsidRPr="001C39E8" w:rsidRDefault="00806883" w:rsidP="00806883">
            <w:pPr>
              <w:spacing w:after="0"/>
              <w:jc w:val="center"/>
              <w:rPr>
                <w:rFonts w:ascii="Times New Roman" w:hAnsi="Times New Roman"/>
                <w:b/>
                <w:sz w:val="18"/>
                <w:szCs w:val="18"/>
              </w:rPr>
            </w:pPr>
          </w:p>
        </w:tc>
        <w:tc>
          <w:tcPr>
            <w:tcW w:w="712" w:type="dxa"/>
            <w:vAlign w:val="center"/>
          </w:tcPr>
          <w:p w:rsidR="00806883" w:rsidRPr="001C39E8" w:rsidRDefault="00806883" w:rsidP="00806883">
            <w:pPr>
              <w:spacing w:after="0"/>
              <w:jc w:val="center"/>
              <w:rPr>
                <w:rFonts w:ascii="Times New Roman" w:hAnsi="Times New Roman"/>
                <w:b/>
                <w:sz w:val="18"/>
                <w:szCs w:val="18"/>
              </w:rPr>
            </w:pPr>
          </w:p>
        </w:tc>
        <w:tc>
          <w:tcPr>
            <w:tcW w:w="669" w:type="dxa"/>
            <w:vAlign w:val="center"/>
          </w:tcPr>
          <w:p w:rsidR="00806883" w:rsidRPr="001C39E8" w:rsidRDefault="00806883" w:rsidP="00806883">
            <w:pPr>
              <w:spacing w:after="0"/>
              <w:jc w:val="center"/>
              <w:rPr>
                <w:rFonts w:ascii="Times New Roman" w:hAnsi="Times New Roman"/>
                <w:b/>
                <w:sz w:val="18"/>
                <w:szCs w:val="18"/>
              </w:rPr>
            </w:pPr>
          </w:p>
        </w:tc>
        <w:tc>
          <w:tcPr>
            <w:tcW w:w="753" w:type="dxa"/>
            <w:vAlign w:val="center"/>
          </w:tcPr>
          <w:p w:rsidR="00806883" w:rsidRPr="001C39E8" w:rsidRDefault="00806883" w:rsidP="00806883">
            <w:pPr>
              <w:spacing w:after="0"/>
              <w:jc w:val="center"/>
              <w:rPr>
                <w:rFonts w:ascii="Times New Roman" w:hAnsi="Times New Roman"/>
                <w:b/>
                <w:sz w:val="18"/>
                <w:szCs w:val="18"/>
              </w:rPr>
            </w:pPr>
          </w:p>
        </w:tc>
        <w:tc>
          <w:tcPr>
            <w:tcW w:w="712" w:type="dxa"/>
            <w:vAlign w:val="center"/>
          </w:tcPr>
          <w:p w:rsidR="00806883" w:rsidRPr="001C39E8" w:rsidRDefault="00806883" w:rsidP="00806883">
            <w:pPr>
              <w:spacing w:after="0"/>
              <w:jc w:val="center"/>
              <w:rPr>
                <w:rFonts w:ascii="Times New Roman" w:hAnsi="Times New Roman"/>
                <w:b/>
                <w:sz w:val="18"/>
                <w:szCs w:val="18"/>
              </w:rPr>
            </w:pPr>
          </w:p>
        </w:tc>
        <w:tc>
          <w:tcPr>
            <w:tcW w:w="712" w:type="dxa"/>
            <w:vAlign w:val="center"/>
          </w:tcPr>
          <w:p w:rsidR="00806883" w:rsidRPr="001C39E8" w:rsidRDefault="00806883" w:rsidP="00806883">
            <w:pPr>
              <w:spacing w:after="0"/>
              <w:jc w:val="center"/>
              <w:rPr>
                <w:rFonts w:ascii="Times New Roman" w:hAnsi="Times New Roman"/>
                <w:b/>
                <w:sz w:val="18"/>
                <w:szCs w:val="18"/>
              </w:rPr>
            </w:pPr>
          </w:p>
        </w:tc>
        <w:tc>
          <w:tcPr>
            <w:tcW w:w="711" w:type="dxa"/>
            <w:vAlign w:val="center"/>
          </w:tcPr>
          <w:p w:rsidR="00806883" w:rsidRPr="001C39E8" w:rsidRDefault="00806883" w:rsidP="00806883">
            <w:pPr>
              <w:spacing w:after="0"/>
              <w:jc w:val="center"/>
              <w:rPr>
                <w:rFonts w:ascii="Times New Roman" w:hAnsi="Times New Roman"/>
                <w:b/>
                <w:sz w:val="18"/>
                <w:szCs w:val="18"/>
              </w:rPr>
            </w:pPr>
          </w:p>
        </w:tc>
        <w:tc>
          <w:tcPr>
            <w:tcW w:w="695" w:type="dxa"/>
            <w:vAlign w:val="center"/>
          </w:tcPr>
          <w:p w:rsidR="00806883" w:rsidRPr="001C39E8" w:rsidRDefault="00806883" w:rsidP="00806883">
            <w:pPr>
              <w:spacing w:after="0"/>
              <w:jc w:val="center"/>
              <w:rPr>
                <w:rFonts w:ascii="Times New Roman" w:hAnsi="Times New Roman"/>
                <w:b/>
                <w:sz w:val="18"/>
                <w:szCs w:val="18"/>
              </w:rPr>
            </w:pPr>
          </w:p>
        </w:tc>
        <w:tc>
          <w:tcPr>
            <w:tcW w:w="619" w:type="dxa"/>
            <w:vAlign w:val="center"/>
          </w:tcPr>
          <w:p w:rsidR="00806883" w:rsidRPr="00125462" w:rsidRDefault="00806883" w:rsidP="00806883">
            <w:pPr>
              <w:spacing w:after="0"/>
              <w:jc w:val="center"/>
              <w:rPr>
                <w:rFonts w:ascii="Times New Roman" w:hAnsi="Times New Roman"/>
                <w:b/>
                <w:sz w:val="18"/>
                <w:szCs w:val="18"/>
              </w:rPr>
            </w:pPr>
            <w:r>
              <w:rPr>
                <w:rFonts w:ascii="Times New Roman" w:hAnsi="Times New Roman"/>
                <w:b/>
                <w:sz w:val="18"/>
                <w:szCs w:val="18"/>
              </w:rPr>
              <w:t>x</w:t>
            </w:r>
          </w:p>
        </w:tc>
      </w:tr>
      <w:tr w:rsidR="00806883" w:rsidRPr="00806883" w:rsidTr="00806883">
        <w:trPr>
          <w:trHeight w:val="536"/>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радног времена у угоститељским, трговинским и занатским објектима</w:t>
            </w: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536"/>
        </w:trPr>
        <w:tc>
          <w:tcPr>
            <w:tcW w:w="5655" w:type="dxa"/>
            <w:vAlign w:val="center"/>
          </w:tcPr>
          <w:p w:rsidR="00806883" w:rsidRPr="003B6E04" w:rsidRDefault="00806883" w:rsidP="00806883">
            <w:pPr>
              <w:spacing w:after="0"/>
              <w:jc w:val="center"/>
              <w:rPr>
                <w:rFonts w:ascii="Times New Roman" w:hAnsi="Times New Roman"/>
                <w:sz w:val="20"/>
                <w:szCs w:val="20"/>
              </w:rPr>
            </w:pPr>
            <w:r>
              <w:rPr>
                <w:rFonts w:ascii="Times New Roman" w:hAnsi="Times New Roman"/>
                <w:sz w:val="20"/>
                <w:szCs w:val="20"/>
              </w:rPr>
              <w:t>Контрола уређивања и одржавања гробаља и сахрањивање</w:t>
            </w:r>
          </w:p>
        </w:tc>
        <w:tc>
          <w:tcPr>
            <w:tcW w:w="569"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669" w:type="dxa"/>
          </w:tcPr>
          <w:p w:rsidR="00806883" w:rsidRPr="004A23BE" w:rsidRDefault="00806883" w:rsidP="00806883"/>
        </w:tc>
        <w:tc>
          <w:tcPr>
            <w:tcW w:w="753" w:type="dxa"/>
          </w:tcPr>
          <w:p w:rsidR="00806883" w:rsidRPr="004A23BE" w:rsidRDefault="00806883" w:rsidP="00806883"/>
        </w:tc>
        <w:tc>
          <w:tcPr>
            <w:tcW w:w="712" w:type="dxa"/>
          </w:tcPr>
          <w:p w:rsidR="00806883" w:rsidRPr="004A23BE" w:rsidRDefault="00806883" w:rsidP="00806883"/>
        </w:tc>
        <w:tc>
          <w:tcPr>
            <w:tcW w:w="712"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695" w:type="dxa"/>
          </w:tcPr>
          <w:p w:rsidR="00806883" w:rsidRDefault="00806883" w:rsidP="00806883">
            <w:r w:rsidRPr="00673278">
              <w:rPr>
                <w:rFonts w:ascii="Times New Roman" w:hAnsi="Times New Roman"/>
                <w:b/>
                <w:sz w:val="18"/>
                <w:szCs w:val="18"/>
              </w:rPr>
              <w:t>x</w:t>
            </w:r>
          </w:p>
        </w:tc>
        <w:tc>
          <w:tcPr>
            <w:tcW w:w="619" w:type="dxa"/>
          </w:tcPr>
          <w:p w:rsidR="00806883" w:rsidRDefault="00806883" w:rsidP="00806883">
            <w:r w:rsidRPr="00673278">
              <w:rPr>
                <w:rFonts w:ascii="Times New Roman" w:hAnsi="Times New Roman"/>
                <w:b/>
                <w:sz w:val="18"/>
                <w:szCs w:val="18"/>
              </w:rPr>
              <w:t>x</w:t>
            </w:r>
          </w:p>
        </w:tc>
      </w:tr>
      <w:tr w:rsidR="00806883" w:rsidRPr="00806883" w:rsidTr="00806883">
        <w:trPr>
          <w:trHeight w:val="536"/>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обављања комуналне делатности ЈП Водовод</w:t>
            </w: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553"/>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инспектора по захтеву странке</w:t>
            </w: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579"/>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Ванредне контроле</w:t>
            </w: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427"/>
        </w:trPr>
        <w:tc>
          <w:tcPr>
            <w:tcW w:w="5655" w:type="dxa"/>
            <w:vAlign w:val="center"/>
          </w:tcPr>
          <w:p w:rsidR="00806883" w:rsidRPr="003B6E04" w:rsidRDefault="00806883" w:rsidP="00806883">
            <w:pPr>
              <w:spacing w:after="0"/>
              <w:jc w:val="center"/>
              <w:rPr>
                <w:rFonts w:ascii="Times New Roman" w:hAnsi="Times New Roman"/>
                <w:sz w:val="20"/>
                <w:szCs w:val="20"/>
              </w:rPr>
            </w:pPr>
            <w:r>
              <w:rPr>
                <w:rFonts w:ascii="Times New Roman" w:hAnsi="Times New Roman"/>
                <w:sz w:val="20"/>
                <w:szCs w:val="20"/>
              </w:rPr>
              <w:t>Контрола одвођења атмосферских и отпадних вода</w:t>
            </w:r>
          </w:p>
        </w:tc>
        <w:tc>
          <w:tcPr>
            <w:tcW w:w="569"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669" w:type="dxa"/>
          </w:tcPr>
          <w:p w:rsidR="00806883" w:rsidRDefault="00806883" w:rsidP="00806883">
            <w:r w:rsidRPr="00673278">
              <w:rPr>
                <w:rFonts w:ascii="Times New Roman" w:hAnsi="Times New Roman"/>
                <w:b/>
                <w:sz w:val="18"/>
                <w:szCs w:val="18"/>
              </w:rPr>
              <w:t>x</w:t>
            </w:r>
          </w:p>
        </w:tc>
        <w:tc>
          <w:tcPr>
            <w:tcW w:w="753"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695" w:type="dxa"/>
          </w:tcPr>
          <w:p w:rsidR="00806883" w:rsidRDefault="00806883" w:rsidP="00806883">
            <w:r w:rsidRPr="00673278">
              <w:rPr>
                <w:rFonts w:ascii="Times New Roman" w:hAnsi="Times New Roman"/>
                <w:b/>
                <w:sz w:val="18"/>
                <w:szCs w:val="18"/>
              </w:rPr>
              <w:t>x</w:t>
            </w:r>
          </w:p>
        </w:tc>
        <w:tc>
          <w:tcPr>
            <w:tcW w:w="619" w:type="dxa"/>
          </w:tcPr>
          <w:p w:rsidR="00806883" w:rsidRDefault="00806883" w:rsidP="00806883">
            <w:r w:rsidRPr="00673278">
              <w:rPr>
                <w:rFonts w:ascii="Times New Roman" w:hAnsi="Times New Roman"/>
                <w:b/>
                <w:sz w:val="18"/>
                <w:szCs w:val="18"/>
              </w:rPr>
              <w:t>x</w:t>
            </w:r>
          </w:p>
        </w:tc>
      </w:tr>
      <w:tr w:rsidR="00806883" w:rsidRPr="00806883" w:rsidTr="00321C40">
        <w:trPr>
          <w:trHeight w:val="598"/>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одржавања зелених и рекреативних површина у граду</w:t>
            </w:r>
          </w:p>
        </w:tc>
        <w:tc>
          <w:tcPr>
            <w:tcW w:w="569" w:type="dxa"/>
          </w:tcPr>
          <w:p w:rsidR="00806883" w:rsidRPr="00806883" w:rsidRDefault="00806883" w:rsidP="00806883">
            <w:pPr>
              <w:rPr>
                <w:rFonts w:asciiTheme="minorHAnsi" w:eastAsiaTheme="minorHAnsi" w:hAnsiTheme="minorHAnsi" w:cstheme="minorBidi"/>
                <w:lang w:val="sr-Latn-CS"/>
              </w:rPr>
            </w:pPr>
          </w:p>
        </w:tc>
        <w:tc>
          <w:tcPr>
            <w:tcW w:w="711" w:type="dxa"/>
          </w:tcPr>
          <w:p w:rsidR="00806883" w:rsidRPr="00806883" w:rsidRDefault="00806883" w:rsidP="00806883">
            <w:pPr>
              <w:rPr>
                <w:rFonts w:asciiTheme="minorHAnsi" w:eastAsiaTheme="minorHAnsi" w:hAnsiTheme="minorHAnsi" w:cstheme="minorBidi"/>
                <w:lang w:val="sr-Latn-CS"/>
              </w:rPr>
            </w:pPr>
          </w:p>
        </w:tc>
        <w:tc>
          <w:tcPr>
            <w:tcW w:w="712" w:type="dxa"/>
          </w:tcPr>
          <w:p w:rsidR="00806883" w:rsidRPr="00806883" w:rsidRDefault="00806883" w:rsidP="00806883">
            <w:pPr>
              <w:rPr>
                <w:rFonts w:asciiTheme="minorHAnsi" w:eastAsiaTheme="minorHAnsi" w:hAnsiTheme="minorHAnsi" w:cstheme="minorBidi"/>
                <w:lang w:val="sr-Latn-CS"/>
              </w:rPr>
            </w:pP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rPr>
            </w:pPr>
            <w:r w:rsidRPr="00806883">
              <w:rPr>
                <w:rFonts w:ascii="Times New Roman" w:eastAsiaTheme="minorHAnsi" w:hAnsi="Times New Roman"/>
                <w:b/>
                <w:sz w:val="18"/>
                <w:szCs w:val="18"/>
                <w:lang w:val="sr-Latn-CS"/>
              </w:rPr>
              <w:t>x</w:t>
            </w: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711"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695"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1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r>
      <w:tr w:rsidR="00806883" w:rsidRPr="00806883" w:rsidTr="00806883">
        <w:trPr>
          <w:trHeight w:val="544"/>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држања домаћих животиња</w:t>
            </w:r>
          </w:p>
        </w:tc>
        <w:tc>
          <w:tcPr>
            <w:tcW w:w="569" w:type="dxa"/>
          </w:tcPr>
          <w:p w:rsidR="00806883" w:rsidRPr="00806883" w:rsidRDefault="00806883" w:rsidP="00806883">
            <w:pPr>
              <w:rPr>
                <w:rFonts w:asciiTheme="minorHAnsi" w:eastAsiaTheme="minorHAnsi" w:hAnsiTheme="minorHAnsi" w:cstheme="minorBidi"/>
                <w:lang w:val="sr-Latn-CS"/>
              </w:rPr>
            </w:pPr>
          </w:p>
        </w:tc>
        <w:tc>
          <w:tcPr>
            <w:tcW w:w="711" w:type="dxa"/>
          </w:tcPr>
          <w:p w:rsidR="00806883" w:rsidRPr="00806883" w:rsidRDefault="00806883" w:rsidP="00806883">
            <w:pPr>
              <w:jc w:val="cente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66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53"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711"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r w:rsidRPr="00806883">
              <w:rPr>
                <w:rFonts w:ascii="Times New Roman" w:eastAsiaTheme="minorHAnsi" w:hAnsi="Times New Roman"/>
                <w:b/>
                <w:sz w:val="18"/>
                <w:szCs w:val="18"/>
                <w:lang w:val="sr-Latn-CS"/>
              </w:rPr>
              <w:t>x</w:t>
            </w:r>
          </w:p>
        </w:tc>
        <w:tc>
          <w:tcPr>
            <w:tcW w:w="695"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1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r>
      <w:tr w:rsidR="00806883" w:rsidRPr="00806883" w:rsidTr="00806883">
        <w:trPr>
          <w:trHeight w:val="693"/>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заузећа јавних површина</w:t>
            </w:r>
          </w:p>
        </w:tc>
        <w:tc>
          <w:tcPr>
            <w:tcW w:w="569" w:type="dxa"/>
          </w:tcPr>
          <w:p w:rsidR="00806883" w:rsidRPr="00806883" w:rsidRDefault="00806883" w:rsidP="00806883">
            <w:pPr>
              <w:rPr>
                <w:rFonts w:asciiTheme="minorHAnsi" w:eastAsiaTheme="minorHAnsi" w:hAnsiTheme="minorHAnsi" w:cstheme="minorBidi"/>
              </w:rPr>
            </w:pP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rPr>
            </w:pPr>
          </w:p>
        </w:tc>
      </w:tr>
      <w:tr w:rsidR="00806883" w:rsidRPr="00806883" w:rsidTr="00806883">
        <w:trPr>
          <w:trHeight w:val="411"/>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пијаца</w:t>
            </w: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rPr>
            </w:pPr>
          </w:p>
        </w:tc>
        <w:tc>
          <w:tcPr>
            <w:tcW w:w="712" w:type="dxa"/>
          </w:tcPr>
          <w:p w:rsidR="00806883" w:rsidRPr="00806883" w:rsidRDefault="00806883" w:rsidP="00806883">
            <w:pPr>
              <w:rPr>
                <w:rFonts w:asciiTheme="minorHAnsi" w:eastAsiaTheme="minorHAnsi" w:hAnsiTheme="minorHAnsi" w:cstheme="minorBidi"/>
              </w:rPr>
            </w:pP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235"/>
        </w:trPr>
        <w:tc>
          <w:tcPr>
            <w:tcW w:w="5655" w:type="dxa"/>
            <w:vAlign w:val="center"/>
          </w:tcPr>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испоруке топлотне енергије</w:t>
            </w:r>
          </w:p>
          <w:p w:rsidR="00806883" w:rsidRPr="00806883" w:rsidRDefault="00806883" w:rsidP="00806883">
            <w:pPr>
              <w:spacing w:after="0"/>
              <w:jc w:val="center"/>
              <w:rPr>
                <w:rFonts w:ascii="Times New Roman" w:eastAsiaTheme="minorHAnsi" w:hAnsi="Times New Roman"/>
                <w:sz w:val="20"/>
                <w:szCs w:val="20"/>
                <w:lang w:val="sr-Latn-CS"/>
              </w:rPr>
            </w:pPr>
          </w:p>
        </w:tc>
        <w:tc>
          <w:tcPr>
            <w:tcW w:w="5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6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53"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1"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95"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61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r>
      <w:tr w:rsidR="00806883" w:rsidRPr="00806883" w:rsidTr="00806883">
        <w:trPr>
          <w:trHeight w:val="300"/>
        </w:trPr>
        <w:tc>
          <w:tcPr>
            <w:tcW w:w="5655" w:type="dxa"/>
            <w:vAlign w:val="center"/>
          </w:tcPr>
          <w:p w:rsidR="00806883" w:rsidRPr="003B6E04" w:rsidRDefault="00806883" w:rsidP="00806883">
            <w:pPr>
              <w:spacing w:after="0"/>
              <w:jc w:val="center"/>
              <w:rPr>
                <w:rFonts w:ascii="Times New Roman" w:hAnsi="Times New Roman"/>
                <w:sz w:val="20"/>
                <w:szCs w:val="20"/>
              </w:rPr>
            </w:pPr>
            <w:r>
              <w:rPr>
                <w:rFonts w:ascii="Times New Roman" w:hAnsi="Times New Roman"/>
                <w:sz w:val="20"/>
                <w:szCs w:val="20"/>
              </w:rPr>
              <w:t>Контрола постављања и уклањања мањих монтажних, огласних и других  објеката</w:t>
            </w:r>
          </w:p>
        </w:tc>
        <w:tc>
          <w:tcPr>
            <w:tcW w:w="569"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669" w:type="dxa"/>
          </w:tcPr>
          <w:p w:rsidR="00806883" w:rsidRDefault="00806883" w:rsidP="00806883">
            <w:r w:rsidRPr="00673278">
              <w:rPr>
                <w:rFonts w:ascii="Times New Roman" w:hAnsi="Times New Roman"/>
                <w:b/>
                <w:sz w:val="18"/>
                <w:szCs w:val="18"/>
              </w:rPr>
              <w:t>x</w:t>
            </w:r>
          </w:p>
        </w:tc>
        <w:tc>
          <w:tcPr>
            <w:tcW w:w="753"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2" w:type="dxa"/>
          </w:tcPr>
          <w:p w:rsidR="00806883" w:rsidRDefault="00806883" w:rsidP="00806883">
            <w:r w:rsidRPr="00673278">
              <w:rPr>
                <w:rFonts w:ascii="Times New Roman" w:hAnsi="Times New Roman"/>
                <w:b/>
                <w:sz w:val="18"/>
                <w:szCs w:val="18"/>
              </w:rPr>
              <w:t>x</w:t>
            </w:r>
          </w:p>
        </w:tc>
        <w:tc>
          <w:tcPr>
            <w:tcW w:w="711" w:type="dxa"/>
          </w:tcPr>
          <w:p w:rsidR="00806883" w:rsidRDefault="00806883" w:rsidP="00806883">
            <w:r w:rsidRPr="00673278">
              <w:rPr>
                <w:rFonts w:ascii="Times New Roman" w:hAnsi="Times New Roman"/>
                <w:b/>
                <w:sz w:val="18"/>
                <w:szCs w:val="18"/>
              </w:rPr>
              <w:t>x</w:t>
            </w:r>
          </w:p>
        </w:tc>
        <w:tc>
          <w:tcPr>
            <w:tcW w:w="695" w:type="dxa"/>
          </w:tcPr>
          <w:p w:rsidR="00806883" w:rsidRDefault="00806883" w:rsidP="00806883">
            <w:r w:rsidRPr="00673278">
              <w:rPr>
                <w:rFonts w:ascii="Times New Roman" w:hAnsi="Times New Roman"/>
                <w:b/>
                <w:sz w:val="18"/>
                <w:szCs w:val="18"/>
              </w:rPr>
              <w:t>x</w:t>
            </w:r>
          </w:p>
        </w:tc>
        <w:tc>
          <w:tcPr>
            <w:tcW w:w="619" w:type="dxa"/>
          </w:tcPr>
          <w:p w:rsidR="00806883" w:rsidRDefault="00806883" w:rsidP="00806883">
            <w:r w:rsidRPr="00673278">
              <w:rPr>
                <w:rFonts w:ascii="Times New Roman" w:hAnsi="Times New Roman"/>
                <w:b/>
                <w:sz w:val="18"/>
                <w:szCs w:val="18"/>
              </w:rPr>
              <w:t>x</w:t>
            </w:r>
          </w:p>
        </w:tc>
      </w:tr>
      <w:tr w:rsidR="00806883" w:rsidRPr="00806883" w:rsidTr="00806883">
        <w:trPr>
          <w:trHeight w:val="214"/>
        </w:trPr>
        <w:tc>
          <w:tcPr>
            <w:tcW w:w="5655" w:type="dxa"/>
            <w:tcBorders>
              <w:bottom w:val="single" w:sz="4" w:space="0" w:color="auto"/>
            </w:tcBorders>
            <w:vAlign w:val="center"/>
          </w:tcPr>
          <w:p w:rsidR="00806883" w:rsidRPr="00806883" w:rsidRDefault="00806883" w:rsidP="00806883">
            <w:pPr>
              <w:spacing w:after="0"/>
              <w:jc w:val="center"/>
              <w:rPr>
                <w:rFonts w:ascii="Times New Roman" w:eastAsiaTheme="minorHAnsi" w:hAnsi="Times New Roman"/>
                <w:sz w:val="20"/>
                <w:szCs w:val="20"/>
                <w:lang w:val="sr-Latn-CS"/>
              </w:rPr>
            </w:pPr>
          </w:p>
          <w:p w:rsidR="00806883" w:rsidRPr="00806883" w:rsidRDefault="00806883" w:rsidP="00806883">
            <w:pPr>
              <w:spacing w:after="0"/>
              <w:jc w:val="center"/>
              <w:rPr>
                <w:rFonts w:ascii="Times New Roman" w:eastAsiaTheme="minorHAnsi" w:hAnsi="Times New Roman"/>
                <w:sz w:val="20"/>
                <w:szCs w:val="20"/>
                <w:lang w:val="sr-Latn-CS"/>
              </w:rPr>
            </w:pPr>
            <w:r w:rsidRPr="00806883">
              <w:rPr>
                <w:rFonts w:ascii="Times New Roman" w:eastAsiaTheme="minorHAnsi" w:hAnsi="Times New Roman"/>
                <w:sz w:val="20"/>
                <w:szCs w:val="20"/>
                <w:lang w:val="sr-Latn-CS"/>
              </w:rPr>
              <w:t>Контрола градске плаже</w:t>
            </w:r>
          </w:p>
        </w:tc>
        <w:tc>
          <w:tcPr>
            <w:tcW w:w="56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1" w:type="dxa"/>
            <w:vAlign w:val="center"/>
          </w:tcPr>
          <w:p w:rsidR="00806883" w:rsidRPr="00806883" w:rsidRDefault="00806883" w:rsidP="00806883">
            <w:pPr>
              <w:spacing w:after="0"/>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712"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69"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53"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2" w:type="dxa"/>
          </w:tcPr>
          <w:p w:rsidR="00806883" w:rsidRPr="00806883" w:rsidRDefault="00806883" w:rsidP="00806883">
            <w:pPr>
              <w:rPr>
                <w:rFonts w:asciiTheme="minorHAnsi" w:eastAsiaTheme="minorHAnsi" w:hAnsiTheme="minorHAnsi" w:cstheme="minorBidi"/>
                <w:lang w:val="sr-Latn-CS"/>
              </w:rPr>
            </w:pPr>
            <w:r w:rsidRPr="00806883">
              <w:rPr>
                <w:rFonts w:ascii="Times New Roman" w:eastAsiaTheme="minorHAnsi" w:hAnsi="Times New Roman"/>
                <w:b/>
                <w:sz w:val="18"/>
                <w:szCs w:val="18"/>
                <w:lang w:val="sr-Latn-CS"/>
              </w:rPr>
              <w:t>x</w:t>
            </w:r>
          </w:p>
        </w:tc>
        <w:tc>
          <w:tcPr>
            <w:tcW w:w="711"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95"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c>
          <w:tcPr>
            <w:tcW w:w="619" w:type="dxa"/>
            <w:vAlign w:val="center"/>
          </w:tcPr>
          <w:p w:rsidR="00806883" w:rsidRPr="00806883" w:rsidRDefault="00806883" w:rsidP="00806883">
            <w:pPr>
              <w:spacing w:after="0"/>
              <w:jc w:val="center"/>
              <w:rPr>
                <w:rFonts w:ascii="Times New Roman" w:eastAsiaTheme="minorHAnsi" w:hAnsi="Times New Roman"/>
                <w:b/>
                <w:sz w:val="18"/>
                <w:szCs w:val="18"/>
                <w:lang w:val="sr-Latn-CS"/>
              </w:rPr>
            </w:pPr>
          </w:p>
        </w:tc>
      </w:tr>
    </w:tbl>
    <w:p w:rsidR="00806883" w:rsidRPr="00806883" w:rsidRDefault="004A23BE" w:rsidP="00575EC7">
      <w:pPr>
        <w:tabs>
          <w:tab w:val="left" w:pos="4366"/>
          <w:tab w:val="left" w:pos="4902"/>
        </w:tabs>
        <w:spacing w:after="0"/>
        <w:rPr>
          <w:rFonts w:ascii="Times New Roman" w:eastAsiaTheme="minorHAnsi" w:hAnsi="Times New Roman"/>
          <w:b/>
          <w:sz w:val="28"/>
          <w:szCs w:val="28"/>
          <w:lang w:val="sr-Latn-CS"/>
        </w:rPr>
      </w:pPr>
      <w:r>
        <w:rPr>
          <w:rFonts w:ascii="Times New Roman" w:eastAsiaTheme="minorHAnsi" w:hAnsi="Times New Roman"/>
          <w:b/>
          <w:sz w:val="28"/>
          <w:szCs w:val="28"/>
        </w:rPr>
        <w:t>3.3.</w:t>
      </w:r>
      <w:r w:rsidR="00806883" w:rsidRPr="00806883">
        <w:rPr>
          <w:rFonts w:ascii="Times New Roman" w:eastAsiaTheme="minorHAnsi" w:hAnsi="Times New Roman"/>
          <w:b/>
          <w:sz w:val="28"/>
          <w:szCs w:val="28"/>
          <w:lang w:val="sr-Latn-CS"/>
        </w:rPr>
        <w:t>Табеларни приказ активности комуналне инспекције по месецима</w:t>
      </w:r>
    </w:p>
    <w:p w:rsidR="00B04500" w:rsidRDefault="00B04500" w:rsidP="00984E3E">
      <w:pPr>
        <w:rPr>
          <w:rFonts w:ascii="Times New Roman" w:hAnsi="Times New Roman"/>
          <w:sz w:val="24"/>
          <w:szCs w:val="24"/>
        </w:rPr>
        <w:sectPr w:rsidR="00B04500" w:rsidSect="00B04500">
          <w:pgSz w:w="16838" w:h="11906" w:orient="landscape"/>
          <w:pgMar w:top="1417" w:right="1417" w:bottom="1417" w:left="1417" w:header="708" w:footer="708" w:gutter="0"/>
          <w:cols w:space="708"/>
          <w:docGrid w:linePitch="360"/>
        </w:sectPr>
      </w:pPr>
    </w:p>
    <w:p w:rsidR="00806883" w:rsidRPr="00C43B27" w:rsidRDefault="00806883" w:rsidP="00806883">
      <w:pPr>
        <w:rPr>
          <w:rFonts w:ascii="Times New Roman" w:hAnsi="Times New Roman"/>
          <w:b/>
          <w:sz w:val="24"/>
          <w:szCs w:val="24"/>
        </w:rPr>
      </w:pPr>
      <w:r>
        <w:rPr>
          <w:rFonts w:ascii="Times New Roman" w:hAnsi="Times New Roman"/>
          <w:b/>
          <w:sz w:val="24"/>
          <w:szCs w:val="24"/>
        </w:rPr>
        <w:lastRenderedPageBreak/>
        <w:t>4</w:t>
      </w:r>
      <w:r w:rsidRPr="00C43B27">
        <w:rPr>
          <w:rFonts w:ascii="Times New Roman" w:hAnsi="Times New Roman"/>
          <w:b/>
          <w:sz w:val="24"/>
          <w:szCs w:val="24"/>
        </w:rPr>
        <w:t>.САОБРАЋАЈНА ИНСПЕКЦИЈА</w:t>
      </w:r>
    </w:p>
    <w:p w:rsidR="00806883" w:rsidRPr="00584430" w:rsidRDefault="00806883" w:rsidP="00806883">
      <w:pPr>
        <w:rPr>
          <w:rFonts w:ascii="Times New Roman" w:hAnsi="Times New Roman"/>
          <w:i/>
          <w:sz w:val="24"/>
          <w:szCs w:val="24"/>
        </w:rPr>
      </w:pPr>
      <w:r w:rsidRPr="00584430">
        <w:rPr>
          <w:rFonts w:ascii="Times New Roman" w:hAnsi="Times New Roman"/>
          <w:i/>
          <w:sz w:val="24"/>
          <w:szCs w:val="24"/>
        </w:rPr>
        <w:t>ПРОПИСИ ПО КОЈИМА ПОСТУПА САОБРАЋАЈНА ИНСПЕКЦИЈА</w:t>
      </w:r>
    </w:p>
    <w:p w:rsidR="00806883" w:rsidRPr="00584430" w:rsidRDefault="00806883" w:rsidP="00806883">
      <w:pPr>
        <w:rPr>
          <w:rFonts w:ascii="Times New Roman" w:hAnsi="Times New Roman"/>
          <w:b/>
          <w:sz w:val="24"/>
          <w:szCs w:val="24"/>
        </w:rPr>
      </w:pPr>
      <w:r w:rsidRPr="00584430">
        <w:rPr>
          <w:rFonts w:ascii="Times New Roman" w:hAnsi="Times New Roman"/>
          <w:b/>
          <w:sz w:val="24"/>
          <w:szCs w:val="24"/>
        </w:rPr>
        <w:t>ЗАКОНИ</w:t>
      </w:r>
    </w:p>
    <w:p w:rsidR="00806883" w:rsidRPr="00C43B27" w:rsidRDefault="00806883" w:rsidP="00806883">
      <w:pPr>
        <w:spacing w:line="240" w:lineRule="exact"/>
        <w:rPr>
          <w:rFonts w:ascii="Times New Roman" w:hAnsi="Times New Roman"/>
          <w:sz w:val="24"/>
          <w:szCs w:val="24"/>
        </w:rPr>
      </w:pPr>
      <w:r w:rsidRPr="00D250BF">
        <w:rPr>
          <w:rFonts w:ascii="Times New Roman" w:hAnsi="Times New Roman"/>
          <w:b/>
          <w:sz w:val="24"/>
          <w:szCs w:val="24"/>
        </w:rPr>
        <w:t>- Закон о превозу путника у друмском саобраћају</w:t>
      </w:r>
      <w:r w:rsidR="00D250BF" w:rsidRPr="003F20B8">
        <w:rPr>
          <w:rFonts w:ascii="Times New Roman" w:hAnsi="Times New Roman"/>
          <w:sz w:val="24"/>
          <w:szCs w:val="24"/>
        </w:rPr>
        <w:t>(„</w:t>
      </w:r>
      <w:r w:rsidR="00D250BF" w:rsidRPr="003F20B8">
        <w:rPr>
          <w:rFonts w:ascii="Times New Roman" w:hAnsi="Times New Roman"/>
          <w:i/>
          <w:sz w:val="24"/>
          <w:szCs w:val="24"/>
        </w:rPr>
        <w:t>Сл.гласник РС“</w:t>
      </w:r>
      <w:r w:rsidR="00D250BF">
        <w:rPr>
          <w:rFonts w:ascii="Times New Roman" w:hAnsi="Times New Roman"/>
          <w:i/>
          <w:sz w:val="24"/>
          <w:szCs w:val="24"/>
        </w:rPr>
        <w:t>, бр.68/2015 и 41/2018</w:t>
      </w:r>
      <w:r w:rsidR="00D250BF">
        <w:rPr>
          <w:rFonts w:ascii="Times New Roman" w:hAnsi="Times New Roman"/>
          <w:sz w:val="24"/>
          <w:szCs w:val="24"/>
        </w:rPr>
        <w:t>)</w:t>
      </w:r>
    </w:p>
    <w:p w:rsidR="00806883" w:rsidRPr="00C43B27" w:rsidRDefault="00D250BF" w:rsidP="00806883">
      <w:pPr>
        <w:spacing w:line="240" w:lineRule="exact"/>
        <w:rPr>
          <w:rFonts w:ascii="Times New Roman" w:hAnsi="Times New Roman"/>
          <w:sz w:val="24"/>
          <w:szCs w:val="24"/>
        </w:rPr>
      </w:pPr>
      <w:r>
        <w:rPr>
          <w:rFonts w:ascii="Times New Roman" w:hAnsi="Times New Roman"/>
          <w:b/>
          <w:sz w:val="24"/>
          <w:szCs w:val="24"/>
        </w:rPr>
        <w:t>- Закон о</w:t>
      </w:r>
      <w:r w:rsidR="00693452">
        <w:rPr>
          <w:rFonts w:ascii="Times New Roman" w:hAnsi="Times New Roman"/>
          <w:b/>
          <w:sz w:val="24"/>
          <w:szCs w:val="24"/>
        </w:rPr>
        <w:t xml:space="preserve"> превозу  терета</w:t>
      </w:r>
      <w:r w:rsidR="00806883" w:rsidRPr="00D250BF">
        <w:rPr>
          <w:rFonts w:ascii="Times New Roman" w:hAnsi="Times New Roman"/>
          <w:b/>
          <w:sz w:val="24"/>
          <w:szCs w:val="24"/>
        </w:rPr>
        <w:t xml:space="preserve"> у друмском саобраћају</w:t>
      </w:r>
      <w:r w:rsidRPr="003F20B8">
        <w:rPr>
          <w:rFonts w:ascii="Times New Roman" w:hAnsi="Times New Roman"/>
          <w:sz w:val="24"/>
          <w:szCs w:val="24"/>
        </w:rPr>
        <w:t>(„</w:t>
      </w:r>
      <w:r w:rsidRPr="003F20B8">
        <w:rPr>
          <w:rFonts w:ascii="Times New Roman" w:hAnsi="Times New Roman"/>
          <w:i/>
          <w:sz w:val="24"/>
          <w:szCs w:val="24"/>
        </w:rPr>
        <w:t>Сл.гласник РС“</w:t>
      </w:r>
      <w:r>
        <w:rPr>
          <w:rFonts w:ascii="Times New Roman" w:hAnsi="Times New Roman"/>
          <w:i/>
          <w:sz w:val="24"/>
          <w:szCs w:val="24"/>
        </w:rPr>
        <w:t xml:space="preserve">, бр. </w:t>
      </w:r>
      <w:r w:rsidR="00885476">
        <w:rPr>
          <w:rFonts w:ascii="Times New Roman" w:hAnsi="Times New Roman"/>
          <w:i/>
          <w:sz w:val="24"/>
          <w:szCs w:val="24"/>
        </w:rPr>
        <w:t>68/2015 и 41/2018</w:t>
      </w:r>
      <w:r w:rsidR="00885476">
        <w:rPr>
          <w:rFonts w:ascii="Times New Roman" w:hAnsi="Times New Roman"/>
          <w:sz w:val="24"/>
          <w:szCs w:val="24"/>
        </w:rPr>
        <w:t>)</w:t>
      </w:r>
    </w:p>
    <w:p w:rsidR="00806883" w:rsidRPr="00885476" w:rsidRDefault="00806883" w:rsidP="00806883">
      <w:pPr>
        <w:spacing w:line="240" w:lineRule="exact"/>
        <w:rPr>
          <w:rFonts w:ascii="Times New Roman" w:hAnsi="Times New Roman"/>
          <w:sz w:val="24"/>
          <w:szCs w:val="24"/>
        </w:rPr>
      </w:pPr>
      <w:r w:rsidRPr="00D250BF">
        <w:rPr>
          <w:rFonts w:ascii="Times New Roman" w:hAnsi="Times New Roman"/>
          <w:b/>
          <w:sz w:val="24"/>
          <w:szCs w:val="24"/>
        </w:rPr>
        <w:t>- Закон о превозу у друмском саобраћају</w:t>
      </w:r>
      <w:r w:rsidR="00D250BF" w:rsidRPr="003F20B8">
        <w:rPr>
          <w:rFonts w:ascii="Times New Roman" w:hAnsi="Times New Roman"/>
          <w:sz w:val="24"/>
          <w:szCs w:val="24"/>
        </w:rPr>
        <w:t>(„</w:t>
      </w:r>
      <w:r w:rsidR="00D250BF" w:rsidRPr="003F20B8">
        <w:rPr>
          <w:rFonts w:ascii="Times New Roman" w:hAnsi="Times New Roman"/>
          <w:i/>
          <w:sz w:val="24"/>
          <w:szCs w:val="24"/>
        </w:rPr>
        <w:t>Сл.гласник РС“</w:t>
      </w:r>
      <w:r w:rsidR="00D250BF">
        <w:rPr>
          <w:rFonts w:ascii="Times New Roman" w:hAnsi="Times New Roman"/>
          <w:i/>
          <w:sz w:val="24"/>
          <w:szCs w:val="24"/>
        </w:rPr>
        <w:t>, бр.</w:t>
      </w:r>
      <w:r w:rsidR="00885476" w:rsidRPr="00885476">
        <w:rPr>
          <w:rFonts w:ascii="Times New Roman" w:hAnsi="Times New Roman"/>
          <w:i/>
          <w:iCs/>
          <w:sz w:val="24"/>
          <w:szCs w:val="24"/>
        </w:rPr>
        <w:t>46/95, 66/2001, 61/2005, 91/2005, 62/2006, 31/2011 i 68/2015 </w:t>
      </w:r>
    </w:p>
    <w:p w:rsidR="00806883" w:rsidRPr="00885476" w:rsidRDefault="00806883" w:rsidP="00806883">
      <w:pPr>
        <w:spacing w:line="240" w:lineRule="exact"/>
        <w:rPr>
          <w:rFonts w:ascii="Times New Roman" w:hAnsi="Times New Roman"/>
          <w:sz w:val="24"/>
          <w:szCs w:val="24"/>
        </w:rPr>
      </w:pPr>
      <w:r w:rsidRPr="00D250BF">
        <w:rPr>
          <w:rFonts w:ascii="Times New Roman" w:hAnsi="Times New Roman"/>
          <w:b/>
          <w:sz w:val="24"/>
          <w:szCs w:val="24"/>
        </w:rPr>
        <w:t>- Закон о путевима</w:t>
      </w:r>
      <w:r w:rsidR="00D250BF" w:rsidRPr="003F20B8">
        <w:rPr>
          <w:rFonts w:ascii="Times New Roman" w:hAnsi="Times New Roman"/>
          <w:sz w:val="24"/>
          <w:szCs w:val="24"/>
        </w:rPr>
        <w:t>(„</w:t>
      </w:r>
      <w:r w:rsidR="00D250BF" w:rsidRPr="003F20B8">
        <w:rPr>
          <w:rFonts w:ascii="Times New Roman" w:hAnsi="Times New Roman"/>
          <w:i/>
          <w:sz w:val="24"/>
          <w:szCs w:val="24"/>
        </w:rPr>
        <w:t>Сл.гласник РС“</w:t>
      </w:r>
      <w:r w:rsidR="00D250BF">
        <w:rPr>
          <w:rFonts w:ascii="Times New Roman" w:hAnsi="Times New Roman"/>
          <w:i/>
          <w:sz w:val="24"/>
          <w:szCs w:val="24"/>
        </w:rPr>
        <w:t>, бр.</w:t>
      </w:r>
      <w:r w:rsidR="00885476" w:rsidRPr="00885476">
        <w:rPr>
          <w:rFonts w:ascii="Times New Roman" w:hAnsi="Times New Roman"/>
          <w:i/>
          <w:sz w:val="24"/>
          <w:szCs w:val="24"/>
        </w:rPr>
        <w:t>41/2018</w:t>
      </w:r>
      <w:r w:rsidR="00885476">
        <w:rPr>
          <w:rFonts w:ascii="Times New Roman" w:hAnsi="Times New Roman"/>
          <w:i/>
          <w:sz w:val="24"/>
          <w:szCs w:val="24"/>
        </w:rPr>
        <w:t>)</w:t>
      </w:r>
    </w:p>
    <w:p w:rsidR="00806883" w:rsidRPr="00885476" w:rsidRDefault="00806883" w:rsidP="00885476">
      <w:pPr>
        <w:spacing w:line="240" w:lineRule="exact"/>
        <w:rPr>
          <w:rFonts w:ascii="Times New Roman" w:hAnsi="Times New Roman"/>
          <w:i/>
          <w:sz w:val="24"/>
          <w:szCs w:val="24"/>
        </w:rPr>
      </w:pPr>
      <w:r w:rsidRPr="00D250BF">
        <w:rPr>
          <w:rFonts w:ascii="Times New Roman" w:hAnsi="Times New Roman"/>
          <w:b/>
          <w:sz w:val="24"/>
          <w:szCs w:val="24"/>
        </w:rPr>
        <w:t>- Закон о безбедности саобраћаја</w:t>
      </w:r>
      <w:r w:rsidR="00D250BF" w:rsidRPr="003F20B8">
        <w:rPr>
          <w:rFonts w:ascii="Times New Roman" w:hAnsi="Times New Roman"/>
          <w:sz w:val="24"/>
          <w:szCs w:val="24"/>
        </w:rPr>
        <w:t>(„</w:t>
      </w:r>
      <w:r w:rsidR="00D250BF" w:rsidRPr="003F20B8">
        <w:rPr>
          <w:rFonts w:ascii="Times New Roman" w:hAnsi="Times New Roman"/>
          <w:i/>
          <w:sz w:val="24"/>
          <w:szCs w:val="24"/>
        </w:rPr>
        <w:t>Сл.гласник РС“</w:t>
      </w:r>
      <w:r w:rsidR="00D250BF">
        <w:rPr>
          <w:rFonts w:ascii="Times New Roman" w:hAnsi="Times New Roman"/>
          <w:i/>
          <w:sz w:val="24"/>
          <w:szCs w:val="24"/>
        </w:rPr>
        <w:t>, бр.</w:t>
      </w:r>
      <w:r w:rsidR="00885476" w:rsidRPr="00885476">
        <w:rPr>
          <w:rFonts w:ascii="Times New Roman" w:hAnsi="Times New Roman"/>
          <w:i/>
          <w:sz w:val="24"/>
          <w:szCs w:val="24"/>
        </w:rPr>
        <w:t xml:space="preserve"> br. 41/2009, 53/2010, 101/2011, 32/2013 - odluka US</w:t>
      </w:r>
      <w:r w:rsidR="00885476">
        <w:rPr>
          <w:rFonts w:ascii="Times New Roman" w:hAnsi="Times New Roman"/>
          <w:i/>
          <w:sz w:val="24"/>
          <w:szCs w:val="24"/>
        </w:rPr>
        <w:t>, 55/2014, 96/2015 - dr. zakon,</w:t>
      </w:r>
      <w:r w:rsidR="00885476" w:rsidRPr="00885476">
        <w:rPr>
          <w:rFonts w:ascii="Times New Roman" w:hAnsi="Times New Roman"/>
          <w:i/>
          <w:sz w:val="24"/>
          <w:szCs w:val="24"/>
        </w:rPr>
        <w:t>9/2016 - odluka US, 24/2018, 41/2018 i 41/2018</w:t>
      </w:r>
      <w:r w:rsidR="00885476">
        <w:rPr>
          <w:rFonts w:ascii="Times New Roman" w:hAnsi="Times New Roman"/>
          <w:i/>
          <w:sz w:val="24"/>
          <w:szCs w:val="24"/>
        </w:rPr>
        <w:t>)</w:t>
      </w:r>
    </w:p>
    <w:p w:rsidR="00806883" w:rsidRPr="00C43B27" w:rsidRDefault="00806883" w:rsidP="00806883">
      <w:pPr>
        <w:spacing w:line="240" w:lineRule="exact"/>
        <w:rPr>
          <w:rFonts w:ascii="Times New Roman" w:hAnsi="Times New Roman"/>
          <w:sz w:val="24"/>
          <w:szCs w:val="24"/>
        </w:rPr>
      </w:pPr>
      <w:r w:rsidRPr="00D250BF">
        <w:rPr>
          <w:rFonts w:ascii="Times New Roman" w:hAnsi="Times New Roman"/>
          <w:b/>
          <w:sz w:val="24"/>
          <w:szCs w:val="24"/>
        </w:rPr>
        <w:t>- Закон о комуналним делатностима</w:t>
      </w:r>
      <w:r w:rsidR="00D250BF" w:rsidRPr="003F20B8">
        <w:rPr>
          <w:rFonts w:ascii="Times New Roman" w:hAnsi="Times New Roman"/>
          <w:sz w:val="24"/>
          <w:szCs w:val="24"/>
        </w:rPr>
        <w:t>(„</w:t>
      </w:r>
      <w:r w:rsidR="00D250BF" w:rsidRPr="003F20B8">
        <w:rPr>
          <w:rFonts w:ascii="Times New Roman" w:hAnsi="Times New Roman"/>
          <w:i/>
          <w:sz w:val="24"/>
          <w:szCs w:val="24"/>
        </w:rPr>
        <w:t>Сл.гласник РС“</w:t>
      </w:r>
      <w:r w:rsidR="00D250BF">
        <w:rPr>
          <w:rFonts w:ascii="Times New Roman" w:hAnsi="Times New Roman"/>
          <w:i/>
          <w:sz w:val="24"/>
          <w:szCs w:val="24"/>
        </w:rPr>
        <w:t>, бр.</w:t>
      </w:r>
      <w:r w:rsidR="00885476">
        <w:rPr>
          <w:rFonts w:ascii="Times New Roman" w:hAnsi="Times New Roman"/>
          <w:i/>
          <w:sz w:val="24"/>
          <w:szCs w:val="24"/>
        </w:rPr>
        <w:t>)</w:t>
      </w:r>
    </w:p>
    <w:p w:rsidR="00D250BF" w:rsidRPr="00D67D2C" w:rsidRDefault="00D250BF" w:rsidP="00D250BF">
      <w:pPr>
        <w:spacing w:line="240" w:lineRule="exact"/>
        <w:rPr>
          <w:rFonts w:ascii="Times New Roman" w:hAnsi="Times New Roman"/>
          <w:b/>
          <w:sz w:val="24"/>
          <w:szCs w:val="24"/>
        </w:rPr>
      </w:pPr>
      <w:r w:rsidRPr="00D67D2C">
        <w:rPr>
          <w:rFonts w:ascii="Times New Roman" w:hAnsi="Times New Roman"/>
          <w:b/>
          <w:sz w:val="24"/>
          <w:szCs w:val="24"/>
        </w:rPr>
        <w:t>- Закон о инспекцијском надзору</w:t>
      </w:r>
      <w:r w:rsidRPr="003F20B8">
        <w:rPr>
          <w:rFonts w:ascii="Times New Roman" w:hAnsi="Times New Roman"/>
          <w:sz w:val="24"/>
          <w:szCs w:val="24"/>
        </w:rPr>
        <w:t>(„</w:t>
      </w:r>
      <w:r w:rsidRPr="003F20B8">
        <w:rPr>
          <w:rFonts w:ascii="Times New Roman" w:hAnsi="Times New Roman"/>
          <w:i/>
          <w:sz w:val="24"/>
          <w:szCs w:val="24"/>
        </w:rPr>
        <w:t>Сл.гласник РС“</w:t>
      </w:r>
      <w:r>
        <w:rPr>
          <w:rFonts w:ascii="Times New Roman" w:hAnsi="Times New Roman"/>
          <w:i/>
          <w:sz w:val="24"/>
          <w:szCs w:val="24"/>
        </w:rPr>
        <w:t>, бр. 36/2015</w:t>
      </w:r>
      <w:r w:rsidRPr="003F20B8">
        <w:rPr>
          <w:rFonts w:ascii="Times New Roman" w:hAnsi="Times New Roman"/>
          <w:sz w:val="24"/>
          <w:szCs w:val="24"/>
        </w:rPr>
        <w:t>)</w:t>
      </w:r>
    </w:p>
    <w:p w:rsidR="00D250BF" w:rsidRPr="00D67D2C" w:rsidRDefault="00D250BF" w:rsidP="00D250BF">
      <w:pPr>
        <w:spacing w:line="240" w:lineRule="exact"/>
        <w:rPr>
          <w:rFonts w:ascii="Times New Roman" w:hAnsi="Times New Roman"/>
          <w:b/>
          <w:sz w:val="24"/>
          <w:szCs w:val="24"/>
        </w:rPr>
      </w:pPr>
      <w:r w:rsidRPr="00D67D2C">
        <w:rPr>
          <w:rFonts w:ascii="Times New Roman" w:hAnsi="Times New Roman"/>
          <w:b/>
          <w:sz w:val="24"/>
          <w:szCs w:val="24"/>
        </w:rPr>
        <w:t>- Закон о општем управном поступку</w:t>
      </w:r>
      <w:r w:rsidRPr="003F20B8">
        <w:rPr>
          <w:rFonts w:ascii="Times New Roman" w:hAnsi="Times New Roman"/>
          <w:sz w:val="24"/>
          <w:szCs w:val="24"/>
        </w:rPr>
        <w:t>(„</w:t>
      </w:r>
      <w:r w:rsidRPr="003F20B8">
        <w:rPr>
          <w:rFonts w:ascii="Times New Roman" w:hAnsi="Times New Roman"/>
          <w:i/>
          <w:sz w:val="24"/>
          <w:szCs w:val="24"/>
        </w:rPr>
        <w:t>Сл.гласник РС“</w:t>
      </w:r>
      <w:r>
        <w:rPr>
          <w:rFonts w:ascii="Times New Roman" w:hAnsi="Times New Roman"/>
          <w:i/>
          <w:sz w:val="24"/>
          <w:szCs w:val="24"/>
        </w:rPr>
        <w:t>, бр. 18/2016</w:t>
      </w:r>
      <w:r w:rsidRPr="003F20B8">
        <w:rPr>
          <w:rFonts w:ascii="Times New Roman" w:hAnsi="Times New Roman"/>
          <w:sz w:val="24"/>
          <w:szCs w:val="24"/>
        </w:rPr>
        <w:t>)</w:t>
      </w:r>
    </w:p>
    <w:p w:rsidR="00D250BF" w:rsidRPr="00D67D2C" w:rsidRDefault="00D250BF" w:rsidP="00D250BF">
      <w:pPr>
        <w:spacing w:line="240" w:lineRule="exact"/>
        <w:rPr>
          <w:rFonts w:ascii="Times New Roman" w:hAnsi="Times New Roman"/>
          <w:b/>
          <w:sz w:val="24"/>
          <w:szCs w:val="24"/>
        </w:rPr>
      </w:pPr>
      <w:r w:rsidRPr="00D67D2C">
        <w:rPr>
          <w:rFonts w:ascii="Times New Roman" w:hAnsi="Times New Roman"/>
          <w:b/>
          <w:sz w:val="24"/>
          <w:szCs w:val="24"/>
        </w:rPr>
        <w:t>- Закон о прекршајима</w:t>
      </w:r>
      <w:r w:rsidRPr="003F20B8">
        <w:rPr>
          <w:rFonts w:ascii="Times New Roman" w:hAnsi="Times New Roman"/>
          <w:sz w:val="24"/>
          <w:szCs w:val="24"/>
        </w:rPr>
        <w:t>(„</w:t>
      </w:r>
      <w:r w:rsidRPr="003F20B8">
        <w:rPr>
          <w:rFonts w:ascii="Times New Roman" w:hAnsi="Times New Roman"/>
          <w:i/>
          <w:sz w:val="24"/>
          <w:szCs w:val="24"/>
        </w:rPr>
        <w:t>Сл.гласник РС“</w:t>
      </w:r>
      <w:r>
        <w:rPr>
          <w:rFonts w:ascii="Times New Roman" w:hAnsi="Times New Roman"/>
          <w:i/>
          <w:sz w:val="24"/>
          <w:szCs w:val="24"/>
        </w:rPr>
        <w:t>, бр. 65/2013, 13/2016 и 98/2016-одлука УС</w:t>
      </w:r>
      <w:r w:rsidRPr="003F20B8">
        <w:rPr>
          <w:rFonts w:ascii="Times New Roman" w:hAnsi="Times New Roman"/>
          <w:sz w:val="24"/>
          <w:szCs w:val="24"/>
        </w:rPr>
        <w:t>)</w:t>
      </w:r>
    </w:p>
    <w:p w:rsidR="00806883" w:rsidRDefault="00806883" w:rsidP="00806883">
      <w:pPr>
        <w:rPr>
          <w:rFonts w:ascii="Times New Roman" w:hAnsi="Times New Roman"/>
          <w:sz w:val="24"/>
          <w:szCs w:val="24"/>
        </w:rPr>
      </w:pPr>
    </w:p>
    <w:p w:rsidR="00806883" w:rsidRPr="00984E3E" w:rsidRDefault="00806883" w:rsidP="00806883">
      <w:pPr>
        <w:tabs>
          <w:tab w:val="left" w:pos="1013"/>
        </w:tabs>
        <w:rPr>
          <w:rFonts w:ascii="Times New Roman" w:hAnsi="Times New Roman"/>
          <w:sz w:val="24"/>
          <w:szCs w:val="24"/>
        </w:rPr>
      </w:pPr>
      <w:r w:rsidRPr="00B4165F">
        <w:rPr>
          <w:rFonts w:ascii="Times New Roman" w:hAnsi="Times New Roman"/>
          <w:b/>
          <w:sz w:val="24"/>
          <w:szCs w:val="24"/>
        </w:rPr>
        <w:t>ОДЛУКЕ СКУПШТИНЕ ГРАДА СРЕМСКА МИТРОВИЦА</w:t>
      </w:r>
      <w:r>
        <w:rPr>
          <w:rFonts w:ascii="Times New Roman" w:hAnsi="Times New Roman"/>
          <w:b/>
          <w:sz w:val="24"/>
          <w:szCs w:val="24"/>
        </w:rPr>
        <w:t>:</w:t>
      </w:r>
    </w:p>
    <w:p w:rsidR="00806883" w:rsidRPr="00984E3E" w:rsidRDefault="00806883" w:rsidP="00806883">
      <w:pPr>
        <w:rPr>
          <w:rFonts w:ascii="Times New Roman" w:hAnsi="Times New Roman"/>
          <w:sz w:val="24"/>
          <w:szCs w:val="24"/>
        </w:rPr>
      </w:pPr>
    </w:p>
    <w:p w:rsidR="00806883" w:rsidRPr="00AC14D5" w:rsidRDefault="00806883" w:rsidP="00806883">
      <w:pPr>
        <w:rPr>
          <w:rFonts w:ascii="Times New Roman" w:hAnsi="Times New Roman"/>
          <w:sz w:val="24"/>
          <w:szCs w:val="24"/>
        </w:rPr>
      </w:pPr>
      <w:r w:rsidRPr="00AC14D5">
        <w:rPr>
          <w:rFonts w:ascii="Times New Roman" w:hAnsi="Times New Roman"/>
          <w:b/>
          <w:sz w:val="24"/>
          <w:szCs w:val="24"/>
        </w:rPr>
        <w:t xml:space="preserve"> Oдлука о ауто-такси превозу путника на територији града Сремска Митровица </w:t>
      </w:r>
      <w:r w:rsidRPr="00AC14D5">
        <w:rPr>
          <w:rFonts w:ascii="Times New Roman" w:hAnsi="Times New Roman"/>
          <w:sz w:val="24"/>
          <w:szCs w:val="24"/>
        </w:rPr>
        <w:t>(„</w:t>
      </w:r>
      <w:r w:rsidRPr="00AC14D5">
        <w:rPr>
          <w:rFonts w:ascii="Times New Roman" w:hAnsi="Times New Roman"/>
          <w:i/>
          <w:sz w:val="24"/>
          <w:szCs w:val="24"/>
        </w:rPr>
        <w:t>Сл.лист града Сремска Митровица</w:t>
      </w:r>
      <w:r w:rsidRPr="00AC14D5">
        <w:rPr>
          <w:rFonts w:ascii="Times New Roman" w:hAnsi="Times New Roman"/>
          <w:sz w:val="24"/>
          <w:szCs w:val="24"/>
        </w:rPr>
        <w:t>“, бр. 13/2015</w:t>
      </w:r>
      <w:r>
        <w:rPr>
          <w:rFonts w:ascii="Times New Roman" w:hAnsi="Times New Roman"/>
          <w:sz w:val="24"/>
          <w:szCs w:val="24"/>
        </w:rPr>
        <w:t xml:space="preserve">изм.8/2017, </w:t>
      </w:r>
      <w:r w:rsidRPr="00AC14D5">
        <w:rPr>
          <w:rFonts w:ascii="Times New Roman" w:hAnsi="Times New Roman"/>
          <w:sz w:val="24"/>
          <w:szCs w:val="24"/>
        </w:rPr>
        <w:t>)</w:t>
      </w:r>
    </w:p>
    <w:p w:rsidR="00806883" w:rsidRPr="00645F4F" w:rsidRDefault="00806883" w:rsidP="00806883">
      <w:pPr>
        <w:rPr>
          <w:rFonts w:ascii="Times New Roman" w:eastAsiaTheme="minorHAnsi" w:hAnsi="Times New Roman"/>
          <w:sz w:val="24"/>
          <w:szCs w:val="24"/>
        </w:rPr>
      </w:pPr>
      <w:r w:rsidRPr="00AC14D5">
        <w:rPr>
          <w:rFonts w:ascii="Times New Roman" w:hAnsi="Times New Roman"/>
          <w:b/>
          <w:sz w:val="24"/>
          <w:szCs w:val="24"/>
          <w:lang w:val="sr-Cyrl-CS"/>
        </w:rPr>
        <w:t xml:space="preserve">Одлука о јавним паркиралиштима </w:t>
      </w:r>
      <w:r w:rsidR="00693452" w:rsidRPr="00AC14D5">
        <w:rPr>
          <w:rFonts w:ascii="Times New Roman" w:hAnsi="Times New Roman"/>
          <w:b/>
          <w:sz w:val="24"/>
          <w:szCs w:val="24"/>
          <w:lang w:val="sr-Cyrl-CS"/>
        </w:rPr>
        <w:t xml:space="preserve">на територији града Сремска Митровица </w:t>
      </w:r>
      <w:r w:rsidRPr="00AC14D5">
        <w:rPr>
          <w:rFonts w:ascii="Times New Roman" w:hAnsi="Times New Roman"/>
          <w:b/>
          <w:sz w:val="24"/>
          <w:szCs w:val="24"/>
          <w:lang w:val="sr-Cyrl-CS"/>
        </w:rPr>
        <w:t>(</w:t>
      </w:r>
      <w:r w:rsidRPr="00AC14D5">
        <w:rPr>
          <w:rFonts w:ascii="Times New Roman" w:hAnsi="Times New Roman"/>
          <w:sz w:val="24"/>
          <w:szCs w:val="24"/>
        </w:rPr>
        <w:t>„</w:t>
      </w:r>
      <w:r w:rsidRPr="00AC14D5">
        <w:rPr>
          <w:rFonts w:ascii="Times New Roman" w:hAnsi="Times New Roman"/>
          <w:i/>
          <w:sz w:val="24"/>
          <w:szCs w:val="24"/>
        </w:rPr>
        <w:t>Сл.лист града Сремска Митровица</w:t>
      </w:r>
      <w:r w:rsidRPr="00AC14D5">
        <w:rPr>
          <w:rFonts w:ascii="Times New Roman" w:hAnsi="Times New Roman"/>
          <w:sz w:val="24"/>
          <w:szCs w:val="24"/>
        </w:rPr>
        <w:t>“, бр.</w:t>
      </w:r>
      <w:r w:rsidRPr="00645F4F">
        <w:rPr>
          <w:rFonts w:ascii="Times New Roman" w:eastAsiaTheme="minorHAnsi" w:hAnsi="Times New Roman"/>
          <w:sz w:val="24"/>
          <w:szCs w:val="24"/>
        </w:rPr>
        <w:t xml:space="preserve"> 8/2017 i 18/2017,2/2018</w:t>
      </w:r>
      <w:r w:rsidRPr="00AC14D5">
        <w:rPr>
          <w:rFonts w:ascii="Times New Roman" w:hAnsi="Times New Roman"/>
          <w:sz w:val="24"/>
          <w:szCs w:val="24"/>
        </w:rPr>
        <w:t>)</w:t>
      </w:r>
    </w:p>
    <w:p w:rsidR="00806883" w:rsidRPr="00584430" w:rsidRDefault="00806883" w:rsidP="00806883">
      <w:pPr>
        <w:rPr>
          <w:rFonts w:ascii="Times New Roman" w:hAnsi="Times New Roman"/>
          <w:sz w:val="24"/>
          <w:szCs w:val="24"/>
        </w:rPr>
      </w:pPr>
      <w:r w:rsidRPr="00AC14D5">
        <w:rPr>
          <w:rFonts w:ascii="Times New Roman" w:hAnsi="Times New Roman"/>
          <w:b/>
          <w:sz w:val="24"/>
          <w:szCs w:val="24"/>
          <w:lang w:val="sr-Cyrl-CS"/>
        </w:rPr>
        <w:t xml:space="preserve">Одлука о општинским путевима и улицама на територији града Сремска Митровица </w:t>
      </w:r>
      <w:r w:rsidRPr="00AC14D5">
        <w:rPr>
          <w:rFonts w:ascii="Times New Roman" w:hAnsi="Times New Roman"/>
          <w:sz w:val="24"/>
          <w:szCs w:val="24"/>
          <w:lang w:val="sr-Cyrl-CS"/>
        </w:rPr>
        <w:t>(</w:t>
      </w:r>
      <w:r w:rsidRPr="00AC14D5">
        <w:rPr>
          <w:rFonts w:ascii="Times New Roman" w:hAnsi="Times New Roman"/>
          <w:sz w:val="24"/>
          <w:szCs w:val="24"/>
        </w:rPr>
        <w:t>„</w:t>
      </w:r>
      <w:r w:rsidRPr="00AC14D5">
        <w:rPr>
          <w:rFonts w:ascii="Times New Roman" w:hAnsi="Times New Roman"/>
          <w:i/>
          <w:sz w:val="24"/>
          <w:szCs w:val="24"/>
        </w:rPr>
        <w:t>Сл.лист града Сремска Митровица</w:t>
      </w:r>
      <w:r w:rsidRPr="00AC14D5">
        <w:rPr>
          <w:rFonts w:ascii="Times New Roman" w:hAnsi="Times New Roman"/>
          <w:sz w:val="24"/>
          <w:szCs w:val="24"/>
        </w:rPr>
        <w:t>“,бр.</w:t>
      </w:r>
      <w:r>
        <w:rPr>
          <w:rFonts w:ascii="Times New Roman" w:hAnsi="Times New Roman"/>
          <w:sz w:val="24"/>
          <w:szCs w:val="24"/>
        </w:rPr>
        <w:t>14-II/2017</w:t>
      </w:r>
      <w:r w:rsidRPr="00AC14D5">
        <w:rPr>
          <w:rFonts w:ascii="Times New Roman" w:hAnsi="Times New Roman"/>
          <w:b/>
          <w:i/>
          <w:sz w:val="24"/>
          <w:szCs w:val="24"/>
          <w:lang w:val="sr-Cyrl-CS"/>
        </w:rPr>
        <w:t>)</w:t>
      </w:r>
    </w:p>
    <w:p w:rsidR="00806883" w:rsidRDefault="00806883" w:rsidP="00806883">
      <w:pPr>
        <w:rPr>
          <w:rFonts w:ascii="Times New Roman" w:hAnsi="Times New Roman"/>
          <w:sz w:val="24"/>
          <w:szCs w:val="24"/>
        </w:rPr>
      </w:pPr>
      <w:r w:rsidRPr="00AC14D5">
        <w:rPr>
          <w:rFonts w:ascii="Times New Roman" w:hAnsi="Times New Roman"/>
          <w:b/>
          <w:sz w:val="24"/>
          <w:szCs w:val="24"/>
          <w:lang w:val="sr-Cyrl-CS"/>
        </w:rPr>
        <w:t xml:space="preserve">Одлука о јавном линијском превозу путника на територији града Сремска Митровица </w:t>
      </w:r>
      <w:r>
        <w:rPr>
          <w:rFonts w:ascii="Times New Roman" w:hAnsi="Times New Roman"/>
          <w:b/>
          <w:sz w:val="24"/>
          <w:szCs w:val="24"/>
          <w:lang w:val="sr-Cyrl-CS"/>
        </w:rPr>
        <w:t>(</w:t>
      </w:r>
      <w:r w:rsidRPr="00AC14D5">
        <w:rPr>
          <w:rFonts w:ascii="Times New Roman" w:hAnsi="Times New Roman"/>
          <w:sz w:val="24"/>
          <w:szCs w:val="24"/>
        </w:rPr>
        <w:t>„</w:t>
      </w:r>
      <w:r w:rsidRPr="00AC14D5">
        <w:rPr>
          <w:rFonts w:ascii="Times New Roman" w:hAnsi="Times New Roman"/>
          <w:i/>
          <w:sz w:val="24"/>
          <w:szCs w:val="24"/>
        </w:rPr>
        <w:t>Сл.лист града Сремска Митровица</w:t>
      </w:r>
      <w:r w:rsidRPr="00AC14D5">
        <w:rPr>
          <w:rFonts w:ascii="Times New Roman" w:hAnsi="Times New Roman"/>
          <w:sz w:val="24"/>
          <w:szCs w:val="24"/>
        </w:rPr>
        <w:t xml:space="preserve">“, бр. </w:t>
      </w:r>
      <w:r>
        <w:rPr>
          <w:rFonts w:ascii="Times New Roman" w:hAnsi="Times New Roman"/>
          <w:sz w:val="24"/>
          <w:szCs w:val="24"/>
        </w:rPr>
        <w:t>1/2017</w:t>
      </w:r>
      <w:r w:rsidRPr="00AC14D5">
        <w:rPr>
          <w:rFonts w:ascii="Times New Roman" w:hAnsi="Times New Roman"/>
          <w:sz w:val="24"/>
          <w:szCs w:val="24"/>
        </w:rPr>
        <w:t>)</w:t>
      </w:r>
    </w:p>
    <w:p w:rsidR="00806883" w:rsidRDefault="00806883" w:rsidP="00806883">
      <w:pPr>
        <w:rPr>
          <w:rFonts w:ascii="Times New Roman" w:hAnsi="Times New Roman"/>
          <w:b/>
          <w:sz w:val="24"/>
          <w:szCs w:val="24"/>
        </w:rPr>
      </w:pPr>
      <w:r w:rsidRPr="00645F4F">
        <w:rPr>
          <w:rFonts w:ascii="Times New Roman" w:hAnsi="Times New Roman"/>
          <w:b/>
          <w:sz w:val="24"/>
          <w:szCs w:val="24"/>
        </w:rPr>
        <w:t>Одлука о одређивању пешачких зона у на</w:t>
      </w:r>
      <w:r>
        <w:rPr>
          <w:rFonts w:ascii="Times New Roman" w:hAnsi="Times New Roman"/>
          <w:b/>
          <w:sz w:val="24"/>
          <w:szCs w:val="24"/>
        </w:rPr>
        <w:t>сељеном месту Сремска Митровица</w:t>
      </w:r>
    </w:p>
    <w:p w:rsidR="00806883" w:rsidRPr="00885476" w:rsidRDefault="00806883" w:rsidP="00885476">
      <w:pPr>
        <w:rPr>
          <w:rFonts w:ascii="Times New Roman" w:hAnsi="Times New Roman"/>
          <w:b/>
          <w:sz w:val="24"/>
          <w:szCs w:val="24"/>
        </w:rPr>
      </w:pPr>
      <w:r>
        <w:rPr>
          <w:rFonts w:ascii="Times New Roman" w:hAnsi="Times New Roman"/>
          <w:i/>
          <w:sz w:val="24"/>
          <w:szCs w:val="24"/>
        </w:rPr>
        <w:t>(</w:t>
      </w:r>
      <w:r w:rsidRPr="00AC14D5">
        <w:rPr>
          <w:rFonts w:ascii="Times New Roman" w:hAnsi="Times New Roman"/>
          <w:i/>
          <w:sz w:val="24"/>
          <w:szCs w:val="24"/>
        </w:rPr>
        <w:t>Сл.лист града Сремска Митровица</w:t>
      </w:r>
      <w:r w:rsidRPr="00AC14D5">
        <w:rPr>
          <w:rFonts w:ascii="Times New Roman" w:hAnsi="Times New Roman"/>
          <w:sz w:val="24"/>
          <w:szCs w:val="24"/>
        </w:rPr>
        <w:t>“,</w:t>
      </w:r>
      <w:r w:rsidR="00885476">
        <w:rPr>
          <w:rFonts w:ascii="Times New Roman" w:hAnsi="Times New Roman"/>
          <w:sz w:val="24"/>
          <w:szCs w:val="24"/>
        </w:rPr>
        <w:t>бр. 2/2018)</w:t>
      </w:r>
    </w:p>
    <w:p w:rsidR="00885476" w:rsidRDefault="00806883" w:rsidP="00885476">
      <w:pPr>
        <w:jc w:val="both"/>
        <w:rPr>
          <w:rFonts w:ascii="Times New Roman" w:hAnsi="Times New Roman"/>
          <w:sz w:val="24"/>
          <w:szCs w:val="24"/>
          <w:lang w:val="sr-Cyrl-CS"/>
        </w:rPr>
      </w:pPr>
      <w:r w:rsidRPr="00645F4F">
        <w:rPr>
          <w:rFonts w:ascii="Times New Roman" w:hAnsi="Times New Roman"/>
          <w:sz w:val="24"/>
          <w:szCs w:val="24"/>
        </w:rPr>
        <w:t>Саобраћајни инспектор врши надзор над обављањем јавног</w:t>
      </w:r>
      <w:r>
        <w:rPr>
          <w:rFonts w:ascii="Times New Roman" w:hAnsi="Times New Roman"/>
          <w:sz w:val="24"/>
          <w:szCs w:val="24"/>
        </w:rPr>
        <w:t xml:space="preserve"> градског и приградског превоза </w:t>
      </w:r>
      <w:r w:rsidRPr="00645F4F">
        <w:rPr>
          <w:rFonts w:ascii="Times New Roman" w:hAnsi="Times New Roman"/>
          <w:sz w:val="24"/>
          <w:szCs w:val="24"/>
        </w:rPr>
        <w:t>путника као комуналне делатности; утврђује услове за пу</w:t>
      </w:r>
      <w:r>
        <w:rPr>
          <w:rFonts w:ascii="Times New Roman" w:hAnsi="Times New Roman"/>
          <w:sz w:val="24"/>
          <w:szCs w:val="24"/>
        </w:rPr>
        <w:t xml:space="preserve">тничко возило за обављање такси </w:t>
      </w:r>
      <w:r w:rsidRPr="00645F4F">
        <w:rPr>
          <w:rFonts w:ascii="Times New Roman" w:hAnsi="Times New Roman"/>
          <w:sz w:val="24"/>
          <w:szCs w:val="24"/>
        </w:rPr>
        <w:t xml:space="preserve">превоза и контролу такси превоза; проверава стање општинских </w:t>
      </w:r>
      <w:r>
        <w:rPr>
          <w:rFonts w:ascii="Times New Roman" w:hAnsi="Times New Roman"/>
          <w:sz w:val="24"/>
          <w:szCs w:val="24"/>
        </w:rPr>
        <w:t xml:space="preserve">путева, улица и некатегорисаних </w:t>
      </w:r>
      <w:r w:rsidRPr="00645F4F">
        <w:rPr>
          <w:rFonts w:ascii="Times New Roman" w:hAnsi="Times New Roman"/>
          <w:sz w:val="24"/>
          <w:szCs w:val="24"/>
        </w:rPr>
        <w:t xml:space="preserve">путева њихових делова и путних објекта; контролише </w:t>
      </w:r>
      <w:r w:rsidRPr="00645F4F">
        <w:rPr>
          <w:rFonts w:ascii="Times New Roman" w:hAnsi="Times New Roman"/>
          <w:sz w:val="24"/>
          <w:szCs w:val="24"/>
        </w:rPr>
        <w:lastRenderedPageBreak/>
        <w:t>хоризо</w:t>
      </w:r>
      <w:r>
        <w:rPr>
          <w:rFonts w:ascii="Times New Roman" w:hAnsi="Times New Roman"/>
          <w:sz w:val="24"/>
          <w:szCs w:val="24"/>
        </w:rPr>
        <w:t xml:space="preserve">нталну и вертикалну саобраћајну </w:t>
      </w:r>
      <w:r w:rsidRPr="00645F4F">
        <w:rPr>
          <w:rFonts w:ascii="Times New Roman" w:hAnsi="Times New Roman"/>
          <w:sz w:val="24"/>
          <w:szCs w:val="24"/>
        </w:rPr>
        <w:t>сигнализацију; в</w:t>
      </w:r>
      <w:r w:rsidR="00885476">
        <w:rPr>
          <w:rFonts w:ascii="Times New Roman" w:hAnsi="Times New Roman"/>
          <w:sz w:val="24"/>
          <w:szCs w:val="24"/>
        </w:rPr>
        <w:t>рши контролу изграђености и опре</w:t>
      </w:r>
      <w:r w:rsidRPr="00645F4F">
        <w:rPr>
          <w:rFonts w:ascii="Times New Roman" w:hAnsi="Times New Roman"/>
          <w:sz w:val="24"/>
          <w:szCs w:val="24"/>
        </w:rPr>
        <w:t>мљености аутобуских стајалишта; проверавау</w:t>
      </w:r>
      <w:r w:rsidR="00885476">
        <w:rPr>
          <w:rFonts w:ascii="Times New Roman" w:hAnsi="Times New Roman"/>
          <w:sz w:val="24"/>
          <w:szCs w:val="24"/>
        </w:rPr>
        <w:t xml:space="preserve">слове одвијања саобраћаја </w:t>
      </w:r>
      <w:r w:rsidR="00885476" w:rsidRPr="00645F4F">
        <w:rPr>
          <w:rFonts w:ascii="Times New Roman" w:hAnsi="Times New Roman"/>
          <w:sz w:val="24"/>
          <w:szCs w:val="24"/>
        </w:rPr>
        <w:t>ошпштинским путевима, улиц</w:t>
      </w:r>
      <w:r w:rsidR="00885476">
        <w:rPr>
          <w:rFonts w:ascii="Times New Roman" w:hAnsi="Times New Roman"/>
          <w:sz w:val="24"/>
          <w:szCs w:val="24"/>
        </w:rPr>
        <w:t xml:space="preserve">ама и некатегорисаним путевима; </w:t>
      </w:r>
      <w:r w:rsidR="00885476" w:rsidRPr="00645F4F">
        <w:rPr>
          <w:rFonts w:ascii="Times New Roman" w:hAnsi="Times New Roman"/>
          <w:sz w:val="24"/>
          <w:szCs w:val="24"/>
        </w:rPr>
        <w:t>проверава да ли се правилно и редовно спроводе мере заш</w:t>
      </w:r>
      <w:r w:rsidR="00885476">
        <w:rPr>
          <w:rFonts w:ascii="Times New Roman" w:hAnsi="Times New Roman"/>
          <w:sz w:val="24"/>
          <w:szCs w:val="24"/>
        </w:rPr>
        <w:t>тите општинских путева, улица и</w:t>
      </w:r>
      <w:r w:rsidR="00885476" w:rsidRPr="00645F4F">
        <w:rPr>
          <w:rFonts w:ascii="Times New Roman" w:hAnsi="Times New Roman"/>
          <w:sz w:val="24"/>
          <w:szCs w:val="24"/>
        </w:rPr>
        <w:t>некатегорисаних путева; проверава радове на изградњи, реконструкцији и одржавању</w:t>
      </w:r>
      <w:r w:rsidR="00885476">
        <w:rPr>
          <w:rFonts w:ascii="Times New Roman" w:hAnsi="Times New Roman"/>
          <w:sz w:val="24"/>
          <w:szCs w:val="24"/>
        </w:rPr>
        <w:t xml:space="preserve"> општинских</w:t>
      </w:r>
      <w:r w:rsidR="00885476" w:rsidRPr="00645F4F">
        <w:rPr>
          <w:rFonts w:ascii="Times New Roman" w:hAnsi="Times New Roman"/>
          <w:sz w:val="24"/>
          <w:szCs w:val="24"/>
        </w:rPr>
        <w:t xml:space="preserve">путева, улица и некатегорисаних путева, његових делова </w:t>
      </w:r>
      <w:r w:rsidR="00885476">
        <w:rPr>
          <w:rFonts w:ascii="Times New Roman" w:hAnsi="Times New Roman"/>
          <w:sz w:val="24"/>
          <w:szCs w:val="24"/>
        </w:rPr>
        <w:t>и путних објекта; врши контролу</w:t>
      </w:r>
      <w:r w:rsidR="00885476" w:rsidRPr="00645F4F">
        <w:rPr>
          <w:rFonts w:ascii="Times New Roman" w:hAnsi="Times New Roman"/>
          <w:sz w:val="24"/>
          <w:szCs w:val="24"/>
        </w:rPr>
        <w:t>заузећ</w:t>
      </w:r>
      <w:r w:rsidR="00885476">
        <w:rPr>
          <w:rFonts w:ascii="Times New Roman" w:hAnsi="Times New Roman"/>
          <w:sz w:val="24"/>
          <w:szCs w:val="24"/>
        </w:rPr>
        <w:t xml:space="preserve">a </w:t>
      </w:r>
      <w:r w:rsidR="00885476" w:rsidRPr="00645F4F">
        <w:rPr>
          <w:rFonts w:ascii="Times New Roman" w:hAnsi="Times New Roman"/>
          <w:sz w:val="24"/>
          <w:szCs w:val="24"/>
        </w:rPr>
        <w:t>општинских путева, улица и некатегорисаних п</w:t>
      </w:r>
      <w:r w:rsidR="00885476">
        <w:rPr>
          <w:rFonts w:ascii="Times New Roman" w:hAnsi="Times New Roman"/>
          <w:sz w:val="24"/>
          <w:szCs w:val="24"/>
        </w:rPr>
        <w:t>утева; контролише раскопавање и</w:t>
      </w:r>
      <w:r w:rsidR="00885476" w:rsidRPr="00645F4F">
        <w:rPr>
          <w:rFonts w:ascii="Times New Roman" w:hAnsi="Times New Roman"/>
          <w:sz w:val="24"/>
          <w:szCs w:val="24"/>
        </w:rPr>
        <w:t>довођење у технички исправно стање јавних саобраћајних површина; контроли</w:t>
      </w:r>
      <w:r w:rsidR="00885476">
        <w:rPr>
          <w:rFonts w:ascii="Times New Roman" w:hAnsi="Times New Roman"/>
          <w:sz w:val="24"/>
          <w:szCs w:val="24"/>
        </w:rPr>
        <w:t>ше увођење</w:t>
      </w:r>
      <w:r w:rsidR="00885476" w:rsidRPr="00645F4F">
        <w:rPr>
          <w:rFonts w:ascii="Times New Roman" w:hAnsi="Times New Roman"/>
          <w:sz w:val="24"/>
          <w:szCs w:val="24"/>
        </w:rPr>
        <w:t>привремене измене режима саобраћаја и друге послове надзора у друмском саобраћју.</w:t>
      </w:r>
    </w:p>
    <w:p w:rsidR="00885476" w:rsidRPr="002F3D4A" w:rsidRDefault="00885476" w:rsidP="00885476">
      <w:pPr>
        <w:jc w:val="both"/>
        <w:rPr>
          <w:rFonts w:ascii="Times New Roman" w:hAnsi="Times New Roman"/>
          <w:sz w:val="24"/>
          <w:szCs w:val="24"/>
          <w:lang w:val="sr-Cyrl-CS"/>
        </w:rPr>
      </w:pPr>
      <w:r w:rsidRPr="00AC14D5">
        <w:rPr>
          <w:rFonts w:ascii="Times New Roman" w:hAnsi="Times New Roman"/>
          <w:sz w:val="24"/>
          <w:szCs w:val="24"/>
          <w:lang w:val="sr-Cyrl-CS"/>
        </w:rPr>
        <w:t>Контрола превоза терета обухвата контролу и процену ризика у области јавног превоза терета и превоза терета за сопствене потребе. Посебна пажња се обраћа на контролу превоза терета у у пролећном и јесењем периоду када је интензивнији превоз (превоз воћа и огревног дрвета) и када се поред редовних врше и ванредне контроле. Када је у питању превоз путника инспектор има овлашћење да прегледа аутобусе и путничка возила којима се обавља јавни превоз путника, контролише редове вожње, лиценце превозника, превозна документа у обављању јавног превоза итд. Контрола општинских путева обухвата надзор инспектора у области одржавања и заштите јавних путева, контроле раскопавања јавних путева, покретање уп</w:t>
      </w:r>
      <w:r>
        <w:rPr>
          <w:rFonts w:ascii="Times New Roman" w:hAnsi="Times New Roman"/>
          <w:sz w:val="24"/>
          <w:szCs w:val="24"/>
          <w:lang w:val="sr-Cyrl-CS"/>
        </w:rPr>
        <w:t xml:space="preserve">равног и прекршајног поступка. </w:t>
      </w:r>
    </w:p>
    <w:p w:rsidR="00885476" w:rsidRDefault="00885476" w:rsidP="00885476">
      <w:pPr>
        <w:jc w:val="both"/>
        <w:rPr>
          <w:rFonts w:ascii="Times New Roman" w:hAnsi="Times New Roman"/>
          <w:sz w:val="24"/>
          <w:szCs w:val="24"/>
        </w:rPr>
      </w:pPr>
      <w:r w:rsidRPr="00645F4F">
        <w:rPr>
          <w:rFonts w:ascii="Times New Roman" w:hAnsi="Times New Roman"/>
          <w:sz w:val="24"/>
          <w:szCs w:val="24"/>
        </w:rPr>
        <w:t>Саобраћајни инспектор у управном поступку сачињав</w:t>
      </w:r>
      <w:r>
        <w:rPr>
          <w:rFonts w:ascii="Times New Roman" w:hAnsi="Times New Roman"/>
          <w:sz w:val="24"/>
          <w:szCs w:val="24"/>
        </w:rPr>
        <w:t xml:space="preserve">а службене белешке и записнике, </w:t>
      </w:r>
      <w:r w:rsidRPr="00645F4F">
        <w:rPr>
          <w:rFonts w:ascii="Times New Roman" w:hAnsi="Times New Roman"/>
          <w:sz w:val="24"/>
          <w:szCs w:val="24"/>
        </w:rPr>
        <w:t>доноси решења , поднoси пријаве за привредни преступ, подоси захтев за покретање п</w:t>
      </w:r>
      <w:r>
        <w:rPr>
          <w:rFonts w:ascii="Times New Roman" w:hAnsi="Times New Roman"/>
          <w:sz w:val="24"/>
          <w:szCs w:val="24"/>
        </w:rPr>
        <w:t>рекршајног</w:t>
      </w:r>
      <w:r w:rsidRPr="00645F4F">
        <w:rPr>
          <w:rFonts w:ascii="Times New Roman" w:hAnsi="Times New Roman"/>
          <w:sz w:val="24"/>
          <w:szCs w:val="24"/>
        </w:rPr>
        <w:t>поступка, издаје прекршајни налог, врши пријем странака и дај</w:t>
      </w:r>
      <w:r>
        <w:rPr>
          <w:rFonts w:ascii="Times New Roman" w:hAnsi="Times New Roman"/>
          <w:sz w:val="24"/>
          <w:szCs w:val="24"/>
        </w:rPr>
        <w:t xml:space="preserve">е потребна обавештења у вези са </w:t>
      </w:r>
      <w:r w:rsidRPr="00645F4F">
        <w:rPr>
          <w:rFonts w:ascii="Times New Roman" w:hAnsi="Times New Roman"/>
          <w:sz w:val="24"/>
          <w:szCs w:val="24"/>
        </w:rPr>
        <w:t>остваривањем њихових права и обавеза.</w:t>
      </w:r>
    </w:p>
    <w:p w:rsidR="00B04500" w:rsidRPr="00885476" w:rsidRDefault="00885476" w:rsidP="00885476">
      <w:pPr>
        <w:jc w:val="both"/>
        <w:rPr>
          <w:rFonts w:ascii="Times New Roman" w:hAnsi="Times New Roman"/>
          <w:sz w:val="24"/>
          <w:szCs w:val="24"/>
        </w:rPr>
        <w:sectPr w:rsidR="00B04500" w:rsidRPr="00885476" w:rsidSect="00B04500">
          <w:pgSz w:w="11906" w:h="16838"/>
          <w:pgMar w:top="1417" w:right="1417" w:bottom="1417" w:left="1417" w:header="708" w:footer="708" w:gutter="0"/>
          <w:cols w:space="708"/>
          <w:docGrid w:linePitch="360"/>
        </w:sectPr>
      </w:pPr>
      <w:r w:rsidRPr="00645F4F">
        <w:rPr>
          <w:rFonts w:ascii="Times New Roman" w:hAnsi="Times New Roman"/>
          <w:sz w:val="24"/>
          <w:szCs w:val="24"/>
        </w:rPr>
        <w:t>Саобраћајна инспекција редовно прати промене з</w:t>
      </w:r>
      <w:r>
        <w:rPr>
          <w:rFonts w:ascii="Times New Roman" w:hAnsi="Times New Roman"/>
          <w:sz w:val="24"/>
          <w:szCs w:val="24"/>
        </w:rPr>
        <w:t>аконских прописа и одлука Града Сремска Митровица</w:t>
      </w:r>
      <w:r w:rsidRPr="00645F4F">
        <w:rPr>
          <w:rFonts w:ascii="Times New Roman" w:hAnsi="Times New Roman"/>
          <w:sz w:val="24"/>
          <w:szCs w:val="24"/>
        </w:rPr>
        <w:t>, израђује извештаје о раду, правовремено информи</w:t>
      </w:r>
      <w:r>
        <w:rPr>
          <w:rFonts w:ascii="Times New Roman" w:hAnsi="Times New Roman"/>
          <w:sz w:val="24"/>
          <w:szCs w:val="24"/>
        </w:rPr>
        <w:t xml:space="preserve">ше јавност објављивањем важећих </w:t>
      </w:r>
      <w:r w:rsidRPr="00645F4F">
        <w:rPr>
          <w:rFonts w:ascii="Times New Roman" w:hAnsi="Times New Roman"/>
          <w:sz w:val="24"/>
          <w:szCs w:val="24"/>
        </w:rPr>
        <w:t xml:space="preserve">прописа, планова инспекцијског надзора и контролних листа </w:t>
      </w:r>
      <w:r>
        <w:rPr>
          <w:rFonts w:ascii="Times New Roman" w:hAnsi="Times New Roman"/>
          <w:sz w:val="24"/>
          <w:szCs w:val="24"/>
        </w:rPr>
        <w:t xml:space="preserve">на сајту Града, пружа стручне и </w:t>
      </w:r>
      <w:r w:rsidRPr="00645F4F">
        <w:rPr>
          <w:rFonts w:ascii="Times New Roman" w:hAnsi="Times New Roman"/>
          <w:sz w:val="24"/>
          <w:szCs w:val="24"/>
        </w:rPr>
        <w:t>саветодавне подршке надзираном субјекту или лицу које о</w:t>
      </w:r>
      <w:r>
        <w:rPr>
          <w:rFonts w:ascii="Times New Roman" w:hAnsi="Times New Roman"/>
          <w:sz w:val="24"/>
          <w:szCs w:val="24"/>
        </w:rPr>
        <w:t xml:space="preserve">стварује одређена права. Такође </w:t>
      </w:r>
      <w:r w:rsidRPr="00645F4F">
        <w:rPr>
          <w:rFonts w:ascii="Times New Roman" w:hAnsi="Times New Roman"/>
          <w:sz w:val="24"/>
          <w:szCs w:val="24"/>
        </w:rPr>
        <w:t>спроводи превентивни инспекцијски надзор којим утиче на</w:t>
      </w:r>
      <w:r>
        <w:rPr>
          <w:rFonts w:ascii="Times New Roman" w:hAnsi="Times New Roman"/>
          <w:sz w:val="24"/>
          <w:szCs w:val="24"/>
        </w:rPr>
        <w:t xml:space="preserve"> смањење ризика односно штетних </w:t>
      </w:r>
      <w:r w:rsidRPr="00645F4F">
        <w:rPr>
          <w:rFonts w:ascii="Times New Roman" w:hAnsi="Times New Roman"/>
          <w:sz w:val="24"/>
          <w:szCs w:val="24"/>
        </w:rPr>
        <w:t>последица и вероватноће њеховог настанка.</w:t>
      </w:r>
    </w:p>
    <w:p w:rsidR="00984E3E" w:rsidRPr="00575EC7" w:rsidRDefault="00984E3E" w:rsidP="00EC1EBB">
      <w:pPr>
        <w:rPr>
          <w:rFonts w:ascii="Times New Roman" w:hAnsi="Times New Roman"/>
          <w:sz w:val="24"/>
          <w:szCs w:val="24"/>
          <w:lang w:val="sr-Cyrl-RS"/>
        </w:rPr>
      </w:pPr>
    </w:p>
    <w:p w:rsidR="00984E3E" w:rsidRDefault="00E74CB3" w:rsidP="00EC1EBB">
      <w:pPr>
        <w:rPr>
          <w:rFonts w:ascii="Times New Roman" w:hAnsi="Times New Roman"/>
          <w:b/>
          <w:sz w:val="24"/>
          <w:szCs w:val="24"/>
        </w:rPr>
      </w:pPr>
      <w:r>
        <w:rPr>
          <w:rFonts w:ascii="Times New Roman" w:hAnsi="Times New Roman"/>
          <w:b/>
          <w:sz w:val="24"/>
          <w:szCs w:val="24"/>
        </w:rPr>
        <w:t>4</w:t>
      </w:r>
      <w:r w:rsidR="002F3D4A" w:rsidRPr="002F3D4A">
        <w:rPr>
          <w:rFonts w:ascii="Times New Roman" w:hAnsi="Times New Roman"/>
          <w:b/>
          <w:sz w:val="24"/>
          <w:szCs w:val="24"/>
        </w:rPr>
        <w:t>.1. ПРОЦЕНА РИЗИКА</w:t>
      </w:r>
    </w:p>
    <w:p w:rsidR="002F3D4A" w:rsidRPr="002F3D4A" w:rsidRDefault="002F3D4A" w:rsidP="00EC1EBB">
      <w:pPr>
        <w:rPr>
          <w:rFonts w:ascii="Times New Roman" w:hAnsi="Times New Roman"/>
          <w:sz w:val="24"/>
          <w:szCs w:val="24"/>
        </w:rPr>
      </w:pPr>
    </w:p>
    <w:tbl>
      <w:tblPr>
        <w:tblpPr w:leftFromText="180" w:rightFromText="180" w:vertAnchor="page" w:horzAnchor="margin" w:tblpXSpec="center" w:tblpY="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2F3D4A" w:rsidTr="00B04500">
        <w:trPr>
          <w:trHeight w:val="1831"/>
        </w:trPr>
        <w:tc>
          <w:tcPr>
            <w:tcW w:w="1883" w:type="dxa"/>
            <w:shd w:val="clear" w:color="auto" w:fill="D9D9D9" w:themeFill="background1" w:themeFillShade="D9"/>
          </w:tcPr>
          <w:p w:rsidR="002F3D4A" w:rsidRDefault="002F3D4A" w:rsidP="00B04500">
            <w:pPr>
              <w:ind w:firstLine="708"/>
              <w:jc w:val="both"/>
              <w:rPr>
                <w:rFonts w:ascii="Times New Roman" w:hAnsi="Times New Roman"/>
                <w:sz w:val="24"/>
                <w:szCs w:val="24"/>
              </w:rPr>
            </w:pPr>
          </w:p>
          <w:p w:rsidR="002F3D4A" w:rsidRDefault="002F3D4A" w:rsidP="00B04500">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151B47" w:rsidRPr="00151B47" w:rsidRDefault="00021DAE" w:rsidP="00151B47">
            <w:pPr>
              <w:ind w:firstLine="708"/>
              <w:jc w:val="both"/>
              <w:rPr>
                <w:rFonts w:ascii="Times New Roman" w:hAnsi="Times New Roman"/>
                <w:sz w:val="24"/>
                <w:szCs w:val="24"/>
              </w:rPr>
            </w:pPr>
            <w:r>
              <w:rPr>
                <w:rFonts w:ascii="Times New Roman" w:hAnsi="Times New Roman"/>
                <w:sz w:val="24"/>
                <w:szCs w:val="24"/>
              </w:rPr>
              <w:t>- нелегални превоз путника</w:t>
            </w:r>
          </w:p>
          <w:p w:rsidR="00DC3ADE" w:rsidRDefault="00151B47" w:rsidP="00DC3ADE">
            <w:pPr>
              <w:ind w:firstLine="708"/>
              <w:jc w:val="both"/>
              <w:rPr>
                <w:rFonts w:ascii="Times New Roman" w:hAnsi="Times New Roman"/>
                <w:sz w:val="24"/>
                <w:szCs w:val="24"/>
              </w:rPr>
            </w:pPr>
            <w:r w:rsidRPr="00151B47">
              <w:rPr>
                <w:rFonts w:ascii="Times New Roman" w:hAnsi="Times New Roman"/>
                <w:sz w:val="24"/>
                <w:szCs w:val="24"/>
              </w:rPr>
              <w:t>- привремена измена режима саобраћаја</w:t>
            </w:r>
          </w:p>
          <w:p w:rsidR="00DC3ADE" w:rsidRPr="00DC3ADE" w:rsidRDefault="00DC3ADE" w:rsidP="00DC3ADE">
            <w:pPr>
              <w:ind w:firstLine="708"/>
              <w:jc w:val="both"/>
              <w:rPr>
                <w:rFonts w:ascii="Times New Roman" w:hAnsi="Times New Roman"/>
                <w:sz w:val="24"/>
                <w:szCs w:val="24"/>
              </w:rPr>
            </w:pPr>
            <w:r>
              <w:rPr>
                <w:rFonts w:ascii="Times New Roman" w:hAnsi="Times New Roman"/>
                <w:sz w:val="24"/>
                <w:szCs w:val="24"/>
              </w:rPr>
              <w:t>-с</w:t>
            </w:r>
            <w:r w:rsidRPr="00151B47">
              <w:rPr>
                <w:rFonts w:ascii="Times New Roman" w:hAnsi="Times New Roman"/>
                <w:sz w:val="24"/>
                <w:szCs w:val="24"/>
              </w:rPr>
              <w:t>тање пута и путних објеката</w:t>
            </w:r>
          </w:p>
        </w:tc>
      </w:tr>
      <w:tr w:rsidR="002F3D4A" w:rsidTr="00B04500">
        <w:trPr>
          <w:trHeight w:val="1683"/>
        </w:trPr>
        <w:tc>
          <w:tcPr>
            <w:tcW w:w="1883" w:type="dxa"/>
            <w:shd w:val="clear" w:color="auto" w:fill="D9D9D9" w:themeFill="background1" w:themeFillShade="D9"/>
          </w:tcPr>
          <w:p w:rsidR="002F3D4A" w:rsidRDefault="002F3D4A" w:rsidP="00B04500">
            <w:pPr>
              <w:ind w:firstLine="708"/>
              <w:jc w:val="both"/>
              <w:rPr>
                <w:rFonts w:ascii="Times New Roman" w:hAnsi="Times New Roman"/>
                <w:sz w:val="24"/>
                <w:szCs w:val="24"/>
              </w:rPr>
            </w:pPr>
          </w:p>
          <w:p w:rsidR="002F3D4A" w:rsidRDefault="002F3D4A" w:rsidP="00B04500">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8640CA" w:rsidRPr="00151B47" w:rsidRDefault="008640CA" w:rsidP="008640CA">
            <w:pPr>
              <w:ind w:firstLine="708"/>
              <w:jc w:val="both"/>
              <w:rPr>
                <w:rFonts w:ascii="Times New Roman" w:hAnsi="Times New Roman"/>
                <w:sz w:val="24"/>
                <w:szCs w:val="24"/>
              </w:rPr>
            </w:pPr>
            <w:r w:rsidRPr="00151B47">
              <w:rPr>
                <w:rFonts w:ascii="Times New Roman" w:hAnsi="Times New Roman"/>
                <w:sz w:val="24"/>
                <w:szCs w:val="24"/>
              </w:rPr>
              <w:t>- зимска служба</w:t>
            </w:r>
          </w:p>
          <w:p w:rsidR="008640CA" w:rsidRDefault="008640CA" w:rsidP="008640CA">
            <w:pPr>
              <w:ind w:firstLine="708"/>
              <w:jc w:val="both"/>
              <w:rPr>
                <w:rFonts w:ascii="Times New Roman" w:hAnsi="Times New Roman"/>
                <w:sz w:val="24"/>
                <w:szCs w:val="24"/>
              </w:rPr>
            </w:pPr>
            <w:r w:rsidRPr="00151B47">
              <w:rPr>
                <w:rFonts w:ascii="Times New Roman" w:hAnsi="Times New Roman"/>
                <w:sz w:val="24"/>
                <w:szCs w:val="24"/>
              </w:rPr>
              <w:t>- раскопавање саобраћајних површина</w:t>
            </w:r>
          </w:p>
          <w:p w:rsidR="00DC3ADE" w:rsidRDefault="00DC3ADE" w:rsidP="00DC3ADE">
            <w:pPr>
              <w:ind w:firstLine="708"/>
              <w:jc w:val="both"/>
              <w:rPr>
                <w:rFonts w:ascii="Times New Roman" w:hAnsi="Times New Roman"/>
                <w:sz w:val="24"/>
                <w:szCs w:val="24"/>
              </w:rPr>
            </w:pPr>
            <w:r>
              <w:rPr>
                <w:rFonts w:ascii="Times New Roman" w:hAnsi="Times New Roman"/>
                <w:sz w:val="24"/>
                <w:szCs w:val="24"/>
              </w:rPr>
              <w:t>- ванлинијски превоз путника</w:t>
            </w:r>
          </w:p>
          <w:p w:rsidR="00021DAE" w:rsidRDefault="00021DAE" w:rsidP="00DC3ADE">
            <w:pPr>
              <w:ind w:firstLine="708"/>
              <w:jc w:val="both"/>
              <w:rPr>
                <w:rFonts w:ascii="Times New Roman" w:hAnsi="Times New Roman"/>
                <w:sz w:val="24"/>
                <w:szCs w:val="24"/>
              </w:rPr>
            </w:pPr>
            <w:r>
              <w:rPr>
                <w:rFonts w:ascii="Times New Roman" w:hAnsi="Times New Roman"/>
                <w:sz w:val="24"/>
                <w:szCs w:val="24"/>
              </w:rPr>
              <w:t>- ауто-такси превоз</w:t>
            </w:r>
          </w:p>
        </w:tc>
      </w:tr>
      <w:tr w:rsidR="002F3D4A" w:rsidTr="008640CA">
        <w:trPr>
          <w:trHeight w:val="2277"/>
        </w:trPr>
        <w:tc>
          <w:tcPr>
            <w:tcW w:w="1883" w:type="dxa"/>
            <w:shd w:val="clear" w:color="auto" w:fill="D9D9D9" w:themeFill="background1" w:themeFillShade="D9"/>
          </w:tcPr>
          <w:p w:rsidR="002F3D4A" w:rsidRDefault="002F3D4A" w:rsidP="00B04500">
            <w:pPr>
              <w:jc w:val="both"/>
              <w:rPr>
                <w:rFonts w:ascii="Times New Roman" w:hAnsi="Times New Roman"/>
                <w:sz w:val="24"/>
                <w:szCs w:val="24"/>
              </w:rPr>
            </w:pPr>
          </w:p>
          <w:p w:rsidR="002F3D4A" w:rsidRDefault="002F3D4A" w:rsidP="00B04500">
            <w:pPr>
              <w:jc w:val="both"/>
              <w:rPr>
                <w:rFonts w:ascii="Times New Roman" w:hAnsi="Times New Roman"/>
                <w:sz w:val="24"/>
                <w:szCs w:val="24"/>
              </w:rPr>
            </w:pPr>
          </w:p>
          <w:p w:rsidR="002F3D4A" w:rsidRDefault="002F3D4A" w:rsidP="00B04500">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151B47" w:rsidRPr="00151B47" w:rsidRDefault="00151B47" w:rsidP="00151B47">
            <w:pPr>
              <w:ind w:firstLine="708"/>
              <w:jc w:val="both"/>
              <w:rPr>
                <w:rFonts w:ascii="Times New Roman" w:hAnsi="Times New Roman"/>
                <w:sz w:val="24"/>
                <w:szCs w:val="24"/>
              </w:rPr>
            </w:pPr>
            <w:r>
              <w:rPr>
                <w:rFonts w:ascii="Times New Roman" w:hAnsi="Times New Roman"/>
                <w:sz w:val="24"/>
                <w:szCs w:val="24"/>
              </w:rPr>
              <w:t xml:space="preserve">- </w:t>
            </w:r>
            <w:r w:rsidRPr="00151B47">
              <w:rPr>
                <w:rFonts w:ascii="Times New Roman" w:hAnsi="Times New Roman"/>
                <w:sz w:val="24"/>
                <w:szCs w:val="24"/>
              </w:rPr>
              <w:t>саобраћајна сигнализација</w:t>
            </w:r>
          </w:p>
          <w:p w:rsidR="00151B47" w:rsidRPr="00151B47" w:rsidRDefault="00151B47" w:rsidP="00151B47">
            <w:pPr>
              <w:ind w:firstLine="708"/>
              <w:jc w:val="both"/>
              <w:rPr>
                <w:rFonts w:ascii="Times New Roman" w:hAnsi="Times New Roman"/>
                <w:sz w:val="24"/>
                <w:szCs w:val="24"/>
              </w:rPr>
            </w:pPr>
            <w:r w:rsidRPr="00151B47">
              <w:rPr>
                <w:rFonts w:ascii="Times New Roman" w:hAnsi="Times New Roman"/>
                <w:sz w:val="24"/>
                <w:szCs w:val="24"/>
              </w:rPr>
              <w:t>- извођење радова на реконструкцији и</w:t>
            </w:r>
          </w:p>
          <w:p w:rsidR="00151B47" w:rsidRDefault="008640CA" w:rsidP="008640CA">
            <w:pPr>
              <w:ind w:firstLine="708"/>
              <w:jc w:val="both"/>
              <w:rPr>
                <w:rFonts w:ascii="Times New Roman" w:hAnsi="Times New Roman"/>
                <w:sz w:val="24"/>
                <w:szCs w:val="24"/>
              </w:rPr>
            </w:pPr>
            <w:r>
              <w:rPr>
                <w:rFonts w:ascii="Times New Roman" w:hAnsi="Times New Roman"/>
                <w:sz w:val="24"/>
                <w:szCs w:val="24"/>
              </w:rPr>
              <w:t>одржавању</w:t>
            </w:r>
          </w:p>
          <w:p w:rsidR="008640CA" w:rsidRPr="008640CA" w:rsidRDefault="008640CA" w:rsidP="00DC3ADE">
            <w:pPr>
              <w:ind w:firstLine="708"/>
              <w:jc w:val="both"/>
              <w:rPr>
                <w:rFonts w:ascii="Times New Roman" w:hAnsi="Times New Roman"/>
                <w:sz w:val="24"/>
                <w:szCs w:val="24"/>
              </w:rPr>
            </w:pPr>
            <w:r>
              <w:rPr>
                <w:rFonts w:ascii="Times New Roman" w:hAnsi="Times New Roman"/>
                <w:sz w:val="24"/>
                <w:szCs w:val="24"/>
              </w:rPr>
              <w:t>-</w:t>
            </w:r>
            <w:r w:rsidR="00DC3ADE">
              <w:rPr>
                <w:rFonts w:ascii="Times New Roman" w:hAnsi="Times New Roman"/>
                <w:sz w:val="24"/>
                <w:szCs w:val="24"/>
              </w:rPr>
              <w:t xml:space="preserve"> линијски превоз путника</w:t>
            </w:r>
          </w:p>
        </w:tc>
      </w:tr>
      <w:tr w:rsidR="002F3D4A" w:rsidTr="00DC3ADE">
        <w:trPr>
          <w:trHeight w:val="1686"/>
        </w:trPr>
        <w:tc>
          <w:tcPr>
            <w:tcW w:w="1883" w:type="dxa"/>
            <w:shd w:val="clear" w:color="auto" w:fill="D9D9D9" w:themeFill="background1" w:themeFillShade="D9"/>
          </w:tcPr>
          <w:p w:rsidR="002F3D4A" w:rsidRDefault="002F3D4A" w:rsidP="00B04500">
            <w:pPr>
              <w:jc w:val="both"/>
              <w:rPr>
                <w:rFonts w:ascii="Times New Roman" w:hAnsi="Times New Roman"/>
                <w:sz w:val="24"/>
                <w:szCs w:val="24"/>
              </w:rPr>
            </w:pPr>
          </w:p>
          <w:p w:rsidR="002F3D4A" w:rsidRDefault="002F3D4A" w:rsidP="00B04500">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151B47" w:rsidRPr="00151B47" w:rsidRDefault="00151B47" w:rsidP="00151B47">
            <w:pPr>
              <w:ind w:firstLine="708"/>
              <w:jc w:val="both"/>
              <w:rPr>
                <w:rFonts w:ascii="Times New Roman" w:hAnsi="Times New Roman"/>
                <w:sz w:val="24"/>
                <w:szCs w:val="24"/>
              </w:rPr>
            </w:pPr>
            <w:r w:rsidRPr="00151B47">
              <w:rPr>
                <w:rFonts w:ascii="Times New Roman" w:hAnsi="Times New Roman"/>
                <w:sz w:val="24"/>
                <w:szCs w:val="24"/>
              </w:rPr>
              <w:t>- превоз путника за сопствене потребе</w:t>
            </w:r>
          </w:p>
          <w:p w:rsidR="002F3D4A" w:rsidRDefault="00DC3ADE" w:rsidP="00DC3ADE">
            <w:pPr>
              <w:ind w:firstLine="708"/>
              <w:jc w:val="both"/>
              <w:rPr>
                <w:rFonts w:ascii="Times New Roman" w:hAnsi="Times New Roman"/>
                <w:sz w:val="24"/>
                <w:szCs w:val="24"/>
              </w:rPr>
            </w:pPr>
            <w:r>
              <w:rPr>
                <w:rFonts w:ascii="Times New Roman" w:hAnsi="Times New Roman"/>
                <w:sz w:val="24"/>
                <w:szCs w:val="24"/>
              </w:rPr>
              <w:t>- заузеће путева</w:t>
            </w:r>
          </w:p>
        </w:tc>
      </w:tr>
      <w:tr w:rsidR="002F3D4A" w:rsidTr="00DC3ADE">
        <w:trPr>
          <w:trHeight w:val="974"/>
        </w:trPr>
        <w:tc>
          <w:tcPr>
            <w:tcW w:w="1883" w:type="dxa"/>
            <w:shd w:val="clear" w:color="auto" w:fill="D9D9D9" w:themeFill="background1" w:themeFillShade="D9"/>
          </w:tcPr>
          <w:p w:rsidR="002F3D4A" w:rsidRDefault="002F3D4A" w:rsidP="00B04500">
            <w:pPr>
              <w:jc w:val="both"/>
              <w:rPr>
                <w:rFonts w:ascii="Times New Roman" w:hAnsi="Times New Roman"/>
                <w:sz w:val="24"/>
                <w:szCs w:val="24"/>
              </w:rPr>
            </w:pPr>
          </w:p>
          <w:p w:rsidR="002F3D4A" w:rsidRDefault="002F3D4A" w:rsidP="00B04500">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2F3D4A" w:rsidRPr="00DC3ADE" w:rsidRDefault="00DC3ADE" w:rsidP="00B04500">
            <w:pPr>
              <w:ind w:firstLine="708"/>
              <w:jc w:val="both"/>
              <w:rPr>
                <w:rFonts w:ascii="Times New Roman" w:hAnsi="Times New Roman"/>
                <w:sz w:val="24"/>
                <w:szCs w:val="24"/>
              </w:rPr>
            </w:pPr>
            <w:r w:rsidRPr="00DC3ADE">
              <w:rPr>
                <w:rFonts w:ascii="Times New Roman" w:hAnsi="Times New Roman"/>
                <w:sz w:val="24"/>
                <w:szCs w:val="24"/>
              </w:rPr>
              <w:t>- аутобуска стајалишта и јавна паркиралишта</w:t>
            </w:r>
          </w:p>
        </w:tc>
      </w:tr>
    </w:tbl>
    <w:p w:rsidR="002F3D4A" w:rsidRPr="00984E3E" w:rsidRDefault="002F3D4A" w:rsidP="002F3D4A">
      <w:pPr>
        <w:rPr>
          <w:rFonts w:ascii="Times New Roman" w:hAnsi="Times New Roman"/>
          <w:sz w:val="24"/>
          <w:szCs w:val="24"/>
        </w:rPr>
      </w:pPr>
    </w:p>
    <w:p w:rsidR="002F3D4A" w:rsidRDefault="002F3D4A" w:rsidP="002F3D4A">
      <w:pPr>
        <w:tabs>
          <w:tab w:val="left" w:pos="1013"/>
        </w:tabs>
        <w:rPr>
          <w:rFonts w:ascii="Times New Roman" w:hAnsi="Times New Roman"/>
          <w:sz w:val="24"/>
          <w:szCs w:val="24"/>
        </w:rPr>
      </w:pPr>
      <w:r>
        <w:rPr>
          <w:rFonts w:ascii="Times New Roman" w:hAnsi="Times New Roman"/>
          <w:sz w:val="24"/>
          <w:szCs w:val="24"/>
        </w:rPr>
        <w:tab/>
      </w:r>
    </w:p>
    <w:p w:rsidR="00984E3E" w:rsidRPr="00984E3E" w:rsidRDefault="00984E3E" w:rsidP="00EC1EBB">
      <w:pPr>
        <w:rPr>
          <w:rFonts w:ascii="Times New Roman" w:hAnsi="Times New Roman"/>
          <w:sz w:val="24"/>
          <w:szCs w:val="24"/>
        </w:rPr>
      </w:pPr>
    </w:p>
    <w:p w:rsidR="00984E3E" w:rsidRPr="00984E3E" w:rsidRDefault="00984E3E" w:rsidP="00EC1EBB">
      <w:pPr>
        <w:rPr>
          <w:rFonts w:ascii="Times New Roman" w:hAnsi="Times New Roman"/>
          <w:sz w:val="24"/>
          <w:szCs w:val="24"/>
        </w:rPr>
      </w:pPr>
    </w:p>
    <w:p w:rsidR="00984E3E" w:rsidRPr="00984E3E" w:rsidRDefault="00984E3E" w:rsidP="00EC1EBB">
      <w:pPr>
        <w:rPr>
          <w:rFonts w:ascii="Times New Roman" w:hAnsi="Times New Roman"/>
          <w:sz w:val="24"/>
          <w:szCs w:val="24"/>
        </w:rPr>
      </w:pPr>
    </w:p>
    <w:p w:rsidR="00984E3E" w:rsidRPr="00984E3E" w:rsidRDefault="00984E3E" w:rsidP="00EC1EBB">
      <w:pPr>
        <w:rPr>
          <w:rFonts w:ascii="Times New Roman" w:hAnsi="Times New Roman"/>
          <w:sz w:val="24"/>
          <w:szCs w:val="24"/>
        </w:rPr>
      </w:pPr>
    </w:p>
    <w:p w:rsidR="00575EC7" w:rsidRDefault="00575EC7" w:rsidP="00EC1EBB">
      <w:pPr>
        <w:rPr>
          <w:rFonts w:ascii="Times New Roman" w:hAnsi="Times New Roman"/>
          <w:b/>
          <w:i/>
          <w:sz w:val="28"/>
          <w:szCs w:val="28"/>
          <w:lang w:eastAsia="zh-CN"/>
        </w:rPr>
      </w:pPr>
    </w:p>
    <w:p w:rsidR="00984E3E" w:rsidRPr="00984E3E" w:rsidRDefault="00E74CB3" w:rsidP="00EC1EBB">
      <w:pPr>
        <w:rPr>
          <w:rFonts w:ascii="Times New Roman" w:hAnsi="Times New Roman"/>
          <w:sz w:val="24"/>
          <w:szCs w:val="24"/>
        </w:rPr>
      </w:pPr>
      <w:r>
        <w:rPr>
          <w:rFonts w:ascii="Times New Roman" w:hAnsi="Times New Roman"/>
          <w:b/>
          <w:i/>
          <w:sz w:val="28"/>
          <w:szCs w:val="28"/>
          <w:lang w:eastAsia="zh-CN"/>
        </w:rPr>
        <w:lastRenderedPageBreak/>
        <w:t>4</w:t>
      </w:r>
      <w:r w:rsidR="007641E3">
        <w:rPr>
          <w:rFonts w:ascii="Times New Roman" w:hAnsi="Times New Roman"/>
          <w:b/>
          <w:i/>
          <w:sz w:val="28"/>
          <w:szCs w:val="28"/>
          <w:lang w:eastAsia="zh-CN"/>
        </w:rPr>
        <w:t>.2.Табела</w:t>
      </w:r>
      <w:r w:rsidR="007641E3" w:rsidRPr="00B92ECB">
        <w:rPr>
          <w:rFonts w:ascii="Times New Roman" w:hAnsi="Times New Roman"/>
          <w:b/>
          <w:i/>
          <w:sz w:val="28"/>
          <w:szCs w:val="28"/>
          <w:lang w:eastAsia="zh-CN"/>
        </w:rPr>
        <w:t xml:space="preserve"> плана рада</w:t>
      </w:r>
      <w:r w:rsidR="00575EC7">
        <w:rPr>
          <w:rFonts w:ascii="Times New Roman" w:hAnsi="Times New Roman"/>
          <w:b/>
          <w:i/>
          <w:sz w:val="28"/>
          <w:szCs w:val="28"/>
          <w:lang w:val="sr-Cyrl-RS" w:eastAsia="zh-CN"/>
        </w:rPr>
        <w:t xml:space="preserve"> </w:t>
      </w:r>
      <w:r w:rsidR="007641E3">
        <w:rPr>
          <w:rFonts w:ascii="Times New Roman" w:hAnsi="Times New Roman"/>
          <w:b/>
          <w:i/>
          <w:sz w:val="28"/>
          <w:szCs w:val="28"/>
          <w:lang w:eastAsia="zh-CN"/>
        </w:rPr>
        <w:t>саобраћајн</w:t>
      </w:r>
      <w:r w:rsidR="007641E3" w:rsidRPr="00B92ECB">
        <w:rPr>
          <w:rFonts w:ascii="Times New Roman" w:hAnsi="Times New Roman"/>
          <w:b/>
          <w:i/>
          <w:sz w:val="28"/>
          <w:szCs w:val="28"/>
          <w:lang w:eastAsia="zh-CN"/>
        </w:rPr>
        <w:t>е инспекције</w:t>
      </w:r>
    </w:p>
    <w:tbl>
      <w:tblPr>
        <w:tblpPr w:leftFromText="180" w:rightFromText="180" w:vertAnchor="page" w:horzAnchor="page" w:tblpX="879" w:tblpY="2186"/>
        <w:tblW w:w="10914" w:type="dxa"/>
        <w:tblLayout w:type="fixed"/>
        <w:tblLook w:val="0000" w:firstRow="0" w:lastRow="0" w:firstColumn="0" w:lastColumn="0" w:noHBand="0" w:noVBand="0"/>
      </w:tblPr>
      <w:tblGrid>
        <w:gridCol w:w="3260"/>
        <w:gridCol w:w="3402"/>
        <w:gridCol w:w="4252"/>
      </w:tblGrid>
      <w:tr w:rsidR="00021DAE" w:rsidRPr="00237DC3" w:rsidTr="00021DAE">
        <w:tc>
          <w:tcPr>
            <w:tcW w:w="3260" w:type="dxa"/>
            <w:tcBorders>
              <w:top w:val="single" w:sz="8" w:space="0" w:color="FFFFFF"/>
              <w:left w:val="single" w:sz="8" w:space="0" w:color="FFFFFF"/>
              <w:bottom w:val="single" w:sz="24" w:space="0" w:color="FFFFFF"/>
            </w:tcBorders>
            <w:shd w:val="clear" w:color="auto" w:fill="943634" w:themeFill="accent2" w:themeFillShade="BF"/>
          </w:tcPr>
          <w:p w:rsidR="00021DAE" w:rsidRPr="00237DC3" w:rsidRDefault="00021DAE" w:rsidP="00021DAE">
            <w:pPr>
              <w:suppressAutoHyphens/>
              <w:spacing w:after="0" w:line="240" w:lineRule="auto"/>
              <w:jc w:val="center"/>
              <w:rPr>
                <w:lang w:eastAsia="zh-CN"/>
              </w:rPr>
            </w:pPr>
            <w:r w:rsidRPr="00237DC3">
              <w:rPr>
                <w:rFonts w:ascii="Times New Roman" w:hAnsi="Times New Roman"/>
                <w:b/>
                <w:bCs/>
                <w:color w:val="FFFFFF"/>
                <w:sz w:val="24"/>
                <w:szCs w:val="24"/>
                <w:lang w:eastAsia="zh-CN"/>
              </w:rPr>
              <w:t>Област и обухват инспекцијског надзора</w:t>
            </w:r>
          </w:p>
        </w:tc>
        <w:tc>
          <w:tcPr>
            <w:tcW w:w="3402" w:type="dxa"/>
            <w:tcBorders>
              <w:top w:val="single" w:sz="8" w:space="0" w:color="FFFFFF"/>
              <w:left w:val="single" w:sz="8" w:space="0" w:color="FFFFFF"/>
              <w:bottom w:val="single" w:sz="24" w:space="0" w:color="FFFFFF"/>
            </w:tcBorders>
            <w:shd w:val="clear" w:color="auto" w:fill="943634" w:themeFill="accent2" w:themeFillShade="BF"/>
          </w:tcPr>
          <w:p w:rsidR="00021DAE" w:rsidRPr="00237DC3" w:rsidRDefault="00021DAE" w:rsidP="00021DAE">
            <w:pPr>
              <w:suppressAutoHyphens/>
              <w:spacing w:after="0" w:line="240" w:lineRule="auto"/>
              <w:jc w:val="center"/>
              <w:rPr>
                <w:lang w:eastAsia="zh-CN"/>
              </w:rPr>
            </w:pPr>
            <w:r w:rsidRPr="00237DC3">
              <w:rPr>
                <w:rFonts w:ascii="Times New Roman" w:hAnsi="Times New Roman"/>
                <w:b/>
                <w:bCs/>
                <w:color w:val="FFFFFF"/>
                <w:sz w:val="24"/>
                <w:szCs w:val="24"/>
                <w:lang w:eastAsia="zh-CN"/>
              </w:rPr>
              <w:t>Степен ризика инспекцијског надзора</w:t>
            </w:r>
          </w:p>
        </w:tc>
        <w:tc>
          <w:tcPr>
            <w:tcW w:w="4252" w:type="dxa"/>
            <w:tcBorders>
              <w:top w:val="single" w:sz="8" w:space="0" w:color="FFFFFF"/>
              <w:left w:val="single" w:sz="8" w:space="0" w:color="FFFFFF"/>
              <w:bottom w:val="single" w:sz="24" w:space="0" w:color="FFFFFF"/>
            </w:tcBorders>
            <w:shd w:val="clear" w:color="auto" w:fill="943634" w:themeFill="accent2" w:themeFillShade="BF"/>
          </w:tcPr>
          <w:p w:rsidR="00021DAE" w:rsidRPr="00237DC3" w:rsidRDefault="00021DAE" w:rsidP="00021DAE">
            <w:pPr>
              <w:suppressAutoHyphens/>
              <w:spacing w:after="0" w:line="240" w:lineRule="auto"/>
              <w:jc w:val="center"/>
              <w:rPr>
                <w:lang w:eastAsia="zh-CN"/>
              </w:rPr>
            </w:pPr>
            <w:r w:rsidRPr="00237DC3">
              <w:rPr>
                <w:rFonts w:ascii="Times New Roman" w:hAnsi="Times New Roman"/>
                <w:b/>
                <w:bCs/>
                <w:color w:val="FFFFFF"/>
                <w:sz w:val="24"/>
                <w:szCs w:val="24"/>
                <w:lang w:eastAsia="zh-CN"/>
              </w:rPr>
              <w:t xml:space="preserve">Учесталост инспекцијског надзора </w:t>
            </w:r>
          </w:p>
        </w:tc>
      </w:tr>
      <w:tr w:rsidR="00021DAE" w:rsidRPr="00237DC3" w:rsidTr="00021DAE">
        <w:tc>
          <w:tcPr>
            <w:tcW w:w="3260" w:type="dxa"/>
            <w:tcBorders>
              <w:top w:val="single" w:sz="8" w:space="0" w:color="FFFFFF"/>
              <w:left w:val="single" w:sz="24" w:space="0" w:color="FFFFFF"/>
              <w:bottom w:val="single" w:sz="8" w:space="0" w:color="FFFFFF"/>
            </w:tcBorders>
            <w:shd w:val="clear" w:color="auto" w:fill="D99594" w:themeFill="accent2" w:themeFillTint="99"/>
            <w:vAlign w:val="center"/>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 xml:space="preserve">Линијски превоз путника </w:t>
            </w:r>
            <w:r w:rsidRPr="00237DC3">
              <w:rPr>
                <w:rFonts w:ascii="Times New Roman" w:hAnsi="Times New Roman"/>
                <w:b/>
                <w:sz w:val="24"/>
                <w:lang w:eastAsia="zh-CN"/>
              </w:rPr>
              <w:br/>
              <w:t>Сирмијум бус</w:t>
            </w:r>
          </w:p>
        </w:tc>
        <w:tc>
          <w:tcPr>
            <w:tcW w:w="340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Средњи степен ризика</w:t>
            </w:r>
          </w:p>
        </w:tc>
        <w:tc>
          <w:tcPr>
            <w:tcW w:w="425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6" w:space="0" w:color="FFFFFF"/>
              <w:left w:val="single" w:sz="24" w:space="0" w:color="FFFFFF"/>
              <w:bottom w:val="single" w:sz="6" w:space="0" w:color="FFFFFF"/>
            </w:tcBorders>
            <w:shd w:val="clear" w:color="auto" w:fill="F2DBDB" w:themeFill="accent2" w:themeFillTint="33"/>
          </w:tcPr>
          <w:p w:rsidR="00021DAE" w:rsidRPr="00237DC3" w:rsidRDefault="00021DAE" w:rsidP="00021DAE">
            <w:pPr>
              <w:suppressAutoHyphens/>
              <w:rPr>
                <w:rFonts w:ascii="Times New Roman" w:hAnsi="Times New Roman"/>
                <w:b/>
                <w:sz w:val="24"/>
                <w:lang w:eastAsia="zh-CN"/>
              </w:rPr>
            </w:pPr>
            <w:r>
              <w:rPr>
                <w:rFonts w:ascii="Times New Roman" w:hAnsi="Times New Roman"/>
                <w:b/>
                <w:sz w:val="24"/>
                <w:lang w:eastAsia="zh-CN"/>
              </w:rPr>
              <w:t>Ауто-т</w:t>
            </w:r>
            <w:r w:rsidRPr="00237DC3">
              <w:rPr>
                <w:rFonts w:ascii="Times New Roman" w:hAnsi="Times New Roman"/>
                <w:b/>
                <w:sz w:val="24"/>
                <w:lang w:eastAsia="zh-CN"/>
              </w:rPr>
              <w:t>акси превоз– правна лица</w:t>
            </w:r>
          </w:p>
        </w:tc>
        <w:tc>
          <w:tcPr>
            <w:tcW w:w="340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Висок степен ризика</w:t>
            </w:r>
          </w:p>
        </w:tc>
        <w:tc>
          <w:tcPr>
            <w:tcW w:w="425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8" w:space="0" w:color="FFFFFF"/>
              <w:left w:val="single" w:sz="24" w:space="0" w:color="FFFFFF"/>
              <w:bottom w:val="single" w:sz="8" w:space="0" w:color="FFFFFF"/>
            </w:tcBorders>
            <w:shd w:val="clear" w:color="auto" w:fill="D99594" w:themeFill="accent2" w:themeFillTint="99"/>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Такси превоз– предузетници</w:t>
            </w:r>
          </w:p>
        </w:tc>
        <w:tc>
          <w:tcPr>
            <w:tcW w:w="340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Висок степен ризика</w:t>
            </w:r>
          </w:p>
        </w:tc>
        <w:tc>
          <w:tcPr>
            <w:tcW w:w="425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6" w:space="0" w:color="FFFFFF"/>
              <w:left w:val="single" w:sz="24" w:space="0" w:color="FFFFFF"/>
              <w:bottom w:val="single" w:sz="6" w:space="0" w:color="FFFFFF"/>
            </w:tcBorders>
            <w:shd w:val="clear" w:color="auto" w:fill="F2DBDB" w:themeFill="accent2" w:themeFillTint="33"/>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Ванлинијски превоз путника</w:t>
            </w:r>
          </w:p>
        </w:tc>
        <w:tc>
          <w:tcPr>
            <w:tcW w:w="340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532642" w:rsidP="00021DAE">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Висок </w:t>
            </w:r>
            <w:r w:rsidR="00021DAE" w:rsidRPr="00237DC3">
              <w:rPr>
                <w:rFonts w:ascii="Times New Roman" w:hAnsi="Times New Roman"/>
                <w:sz w:val="24"/>
                <w:szCs w:val="24"/>
                <w:lang w:eastAsia="zh-CN"/>
              </w:rPr>
              <w:t>степен ризика</w:t>
            </w:r>
          </w:p>
        </w:tc>
        <w:tc>
          <w:tcPr>
            <w:tcW w:w="425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8" w:space="0" w:color="FFFFFF"/>
              <w:left w:val="single" w:sz="24" w:space="0" w:color="FFFFFF"/>
              <w:bottom w:val="single" w:sz="8" w:space="0" w:color="FFFFFF"/>
            </w:tcBorders>
            <w:shd w:val="clear" w:color="auto" w:fill="D99594" w:themeFill="accent2" w:themeFillTint="99"/>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Посебан линијски превоз путника</w:t>
            </w:r>
          </w:p>
        </w:tc>
        <w:tc>
          <w:tcPr>
            <w:tcW w:w="340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Средњи степен ризика</w:t>
            </w:r>
          </w:p>
        </w:tc>
        <w:tc>
          <w:tcPr>
            <w:tcW w:w="425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762AE8">
        <w:trPr>
          <w:trHeight w:val="1038"/>
        </w:trPr>
        <w:tc>
          <w:tcPr>
            <w:tcW w:w="3260" w:type="dxa"/>
            <w:tcBorders>
              <w:top w:val="single" w:sz="6" w:space="0" w:color="FFFFFF"/>
              <w:left w:val="single" w:sz="24" w:space="0" w:color="FFFFFF"/>
              <w:bottom w:val="single" w:sz="6" w:space="0" w:color="FFFFFF"/>
            </w:tcBorders>
            <w:shd w:val="clear" w:color="auto" w:fill="F2DBDB" w:themeFill="accent2" w:themeFillTint="33"/>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Превоз за сопствене потребе лица и ствари</w:t>
            </w:r>
          </w:p>
        </w:tc>
        <w:tc>
          <w:tcPr>
            <w:tcW w:w="340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Низак степен ризика</w:t>
            </w:r>
          </w:p>
        </w:tc>
        <w:tc>
          <w:tcPr>
            <w:tcW w:w="425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rPr>
          <w:trHeight w:val="879"/>
        </w:trPr>
        <w:tc>
          <w:tcPr>
            <w:tcW w:w="3260" w:type="dxa"/>
            <w:tcBorders>
              <w:top w:val="single" w:sz="8" w:space="0" w:color="FFFFFF"/>
              <w:left w:val="single" w:sz="24" w:space="0" w:color="FFFFFF"/>
              <w:bottom w:val="single" w:sz="8" w:space="0" w:color="FFFFFF"/>
            </w:tcBorders>
            <w:shd w:val="clear" w:color="auto" w:fill="D99594" w:themeFill="accent2" w:themeFillTint="99"/>
          </w:tcPr>
          <w:p w:rsidR="00021DAE" w:rsidRPr="00237DC3" w:rsidRDefault="00762AE8" w:rsidP="00762AE8">
            <w:pPr>
              <w:suppressAutoHyphens/>
              <w:rPr>
                <w:rFonts w:ascii="Times New Roman" w:hAnsi="Times New Roman"/>
                <w:b/>
                <w:sz w:val="24"/>
                <w:lang w:eastAsia="zh-CN"/>
              </w:rPr>
            </w:pPr>
            <w:r>
              <w:rPr>
                <w:rFonts w:ascii="Times New Roman" w:hAnsi="Times New Roman"/>
                <w:b/>
                <w:sz w:val="24"/>
                <w:lang w:eastAsia="zh-CN"/>
              </w:rPr>
              <w:t>Аутобуска стајалишта</w:t>
            </w:r>
          </w:p>
        </w:tc>
        <w:tc>
          <w:tcPr>
            <w:tcW w:w="340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762AE8" w:rsidP="00762AE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Незнатан</w:t>
            </w:r>
            <w:r w:rsidR="00021DAE" w:rsidRPr="00237DC3">
              <w:rPr>
                <w:rFonts w:ascii="Times New Roman" w:hAnsi="Times New Roman"/>
                <w:sz w:val="24"/>
                <w:szCs w:val="24"/>
                <w:lang w:eastAsia="zh-CN"/>
              </w:rPr>
              <w:t xml:space="preserve"> степен ризика</w:t>
            </w:r>
          </w:p>
        </w:tc>
        <w:tc>
          <w:tcPr>
            <w:tcW w:w="425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6" w:space="0" w:color="FFFFFF"/>
              <w:left w:val="single" w:sz="24" w:space="0" w:color="FFFFFF"/>
              <w:bottom w:val="single" w:sz="6" w:space="0" w:color="FFFFFF"/>
            </w:tcBorders>
            <w:shd w:val="clear" w:color="auto" w:fill="F2DBDB" w:themeFill="accent2" w:themeFillTint="33"/>
          </w:tcPr>
          <w:p w:rsidR="00021DAE" w:rsidRPr="00237DC3" w:rsidRDefault="00532642" w:rsidP="00021DAE">
            <w:pPr>
              <w:suppressAutoHyphens/>
              <w:rPr>
                <w:rFonts w:ascii="Times New Roman" w:hAnsi="Times New Roman"/>
                <w:b/>
                <w:sz w:val="24"/>
                <w:lang w:eastAsia="zh-CN"/>
              </w:rPr>
            </w:pPr>
            <w:r>
              <w:rPr>
                <w:rFonts w:ascii="Times New Roman" w:hAnsi="Times New Roman"/>
                <w:b/>
                <w:sz w:val="24"/>
                <w:lang w:eastAsia="zh-CN"/>
              </w:rPr>
              <w:t>С</w:t>
            </w:r>
            <w:r w:rsidR="00021DAE" w:rsidRPr="00237DC3">
              <w:rPr>
                <w:rFonts w:ascii="Times New Roman" w:hAnsi="Times New Roman"/>
                <w:b/>
                <w:sz w:val="24"/>
                <w:lang w:eastAsia="zh-CN"/>
              </w:rPr>
              <w:t>аобраћајна сигнализација - Сирмијум пут</w:t>
            </w:r>
          </w:p>
        </w:tc>
        <w:tc>
          <w:tcPr>
            <w:tcW w:w="340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532642"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 xml:space="preserve">Средњи </w:t>
            </w:r>
            <w:r w:rsidR="00021DAE" w:rsidRPr="00237DC3">
              <w:rPr>
                <w:rFonts w:ascii="Times New Roman" w:hAnsi="Times New Roman"/>
                <w:sz w:val="24"/>
                <w:szCs w:val="24"/>
                <w:lang w:eastAsia="zh-CN"/>
              </w:rPr>
              <w:t>степен ризика</w:t>
            </w:r>
          </w:p>
        </w:tc>
        <w:tc>
          <w:tcPr>
            <w:tcW w:w="4252" w:type="dxa"/>
            <w:tcBorders>
              <w:top w:val="single" w:sz="6" w:space="0" w:color="FFFFFF"/>
              <w:left w:val="single" w:sz="6" w:space="0" w:color="FFFFFF"/>
              <w:bottom w:val="single" w:sz="6" w:space="0" w:color="FFFFFF"/>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c>
          <w:tcPr>
            <w:tcW w:w="3260" w:type="dxa"/>
            <w:tcBorders>
              <w:top w:val="single" w:sz="8" w:space="0" w:color="FFFFFF"/>
              <w:left w:val="single" w:sz="24" w:space="0" w:color="FFFFFF"/>
              <w:bottom w:val="single" w:sz="8" w:space="0" w:color="FFFFFF"/>
            </w:tcBorders>
            <w:shd w:val="clear" w:color="auto" w:fill="D99594" w:themeFill="accent2" w:themeFillTint="99"/>
          </w:tcPr>
          <w:p w:rsidR="00021DAE" w:rsidRPr="00237DC3" w:rsidRDefault="00021DAE" w:rsidP="00021DAE">
            <w:pPr>
              <w:suppressAutoHyphens/>
              <w:rPr>
                <w:rFonts w:ascii="Times New Roman" w:hAnsi="Times New Roman"/>
                <w:b/>
                <w:sz w:val="24"/>
                <w:lang w:eastAsia="zh-CN"/>
              </w:rPr>
            </w:pPr>
            <w:r w:rsidRPr="00237DC3">
              <w:rPr>
                <w:rFonts w:ascii="Times New Roman" w:hAnsi="Times New Roman"/>
                <w:b/>
                <w:sz w:val="24"/>
                <w:lang w:eastAsia="zh-CN"/>
              </w:rPr>
              <w:t>Превоз терета</w:t>
            </w:r>
          </w:p>
        </w:tc>
        <w:tc>
          <w:tcPr>
            <w:tcW w:w="340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762AE8">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Средњи степен ризика</w:t>
            </w:r>
          </w:p>
        </w:tc>
        <w:tc>
          <w:tcPr>
            <w:tcW w:w="4252" w:type="dxa"/>
            <w:tcBorders>
              <w:top w:val="single" w:sz="8" w:space="0" w:color="FFFFFF"/>
              <w:left w:val="single" w:sz="8" w:space="0" w:color="FFFFFF"/>
              <w:bottom w:val="single" w:sz="8" w:space="0" w:color="FFFFFF"/>
            </w:tcBorders>
            <w:shd w:val="clear" w:color="auto" w:fill="D99594" w:themeFill="accent2" w:themeFillTint="99"/>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021DAE" w:rsidRPr="00237DC3" w:rsidTr="00021DAE">
        <w:trPr>
          <w:trHeight w:val="1028"/>
        </w:trPr>
        <w:tc>
          <w:tcPr>
            <w:tcW w:w="3260" w:type="dxa"/>
            <w:tcBorders>
              <w:top w:val="single" w:sz="6" w:space="0" w:color="FFFFFF"/>
              <w:left w:val="single" w:sz="24" w:space="0" w:color="FFFFFF"/>
              <w:bottom w:val="single" w:sz="4" w:space="0" w:color="FFFFFF" w:themeColor="background1"/>
            </w:tcBorders>
            <w:shd w:val="clear" w:color="auto" w:fill="F2DBDB" w:themeFill="accent2" w:themeFillTint="33"/>
          </w:tcPr>
          <w:p w:rsidR="00021DAE" w:rsidRDefault="00021DAE" w:rsidP="00021DAE">
            <w:pPr>
              <w:suppressAutoHyphens/>
              <w:snapToGrid w:val="0"/>
              <w:spacing w:after="0" w:line="240" w:lineRule="auto"/>
              <w:rPr>
                <w:rFonts w:ascii="Times New Roman" w:hAnsi="Times New Roman"/>
                <w:b/>
                <w:sz w:val="24"/>
                <w:lang w:eastAsia="zh-CN"/>
              </w:rPr>
            </w:pPr>
          </w:p>
          <w:p w:rsidR="00021DAE" w:rsidRPr="00237DC3" w:rsidRDefault="00021DAE" w:rsidP="00021DAE">
            <w:pPr>
              <w:suppressAutoHyphens/>
              <w:snapToGrid w:val="0"/>
              <w:spacing w:after="0" w:line="240" w:lineRule="auto"/>
              <w:rPr>
                <w:rFonts w:ascii="Times New Roman" w:hAnsi="Times New Roman"/>
                <w:b/>
                <w:bCs/>
                <w:color w:val="FFFFFF"/>
                <w:sz w:val="24"/>
                <w:szCs w:val="24"/>
                <w:lang w:eastAsia="zh-CN"/>
              </w:rPr>
            </w:pPr>
            <w:r w:rsidRPr="00237DC3">
              <w:rPr>
                <w:rFonts w:ascii="Times New Roman" w:hAnsi="Times New Roman"/>
                <w:b/>
                <w:sz w:val="24"/>
                <w:lang w:eastAsia="zh-CN"/>
              </w:rPr>
              <w:t>Нелегални превоз путника</w:t>
            </w:r>
          </w:p>
        </w:tc>
        <w:tc>
          <w:tcPr>
            <w:tcW w:w="3402" w:type="dxa"/>
            <w:tcBorders>
              <w:top w:val="single" w:sz="6" w:space="0" w:color="FFFFFF"/>
              <w:left w:val="single" w:sz="6" w:space="0" w:color="FFFFFF"/>
              <w:bottom w:val="single" w:sz="4" w:space="0" w:color="FFFFFF" w:themeColor="background1"/>
            </w:tcBorders>
            <w:shd w:val="clear" w:color="auto" w:fill="F2DBDB" w:themeFill="accent2" w:themeFillTint="33"/>
            <w:vAlign w:val="center"/>
          </w:tcPr>
          <w:p w:rsidR="00021DAE" w:rsidRPr="00237DC3" w:rsidRDefault="00021DAE" w:rsidP="00762AE8">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Критичан степен ризика</w:t>
            </w:r>
          </w:p>
        </w:tc>
        <w:tc>
          <w:tcPr>
            <w:tcW w:w="4252" w:type="dxa"/>
            <w:tcBorders>
              <w:top w:val="single" w:sz="6" w:space="0" w:color="FFFFFF"/>
              <w:left w:val="single" w:sz="6" w:space="0" w:color="FFFFFF"/>
              <w:bottom w:val="single" w:sz="4" w:space="0" w:color="FFFFFF" w:themeColor="background1"/>
            </w:tcBorders>
            <w:shd w:val="clear" w:color="auto" w:fill="F2DBDB" w:themeFill="accent2" w:themeFillTint="33"/>
            <w:vAlign w:val="center"/>
          </w:tcPr>
          <w:p w:rsidR="00021DAE" w:rsidRPr="00237DC3" w:rsidRDefault="00021DAE" w:rsidP="00021DAE">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762AE8" w:rsidRPr="00237DC3" w:rsidTr="00021DAE">
        <w:trPr>
          <w:trHeight w:val="914"/>
        </w:trPr>
        <w:tc>
          <w:tcPr>
            <w:tcW w:w="3260" w:type="dxa"/>
            <w:tcBorders>
              <w:top w:val="single" w:sz="4" w:space="0" w:color="FFFFFF" w:themeColor="background1"/>
              <w:left w:val="single" w:sz="24" w:space="0" w:color="FFFFFF"/>
              <w:bottom w:val="single" w:sz="4" w:space="0" w:color="FFFFFF" w:themeColor="background1"/>
            </w:tcBorders>
            <w:shd w:val="clear" w:color="auto" w:fill="D99594" w:themeFill="accent2" w:themeFillTint="99"/>
          </w:tcPr>
          <w:p w:rsidR="00762AE8" w:rsidRPr="00237DC3" w:rsidRDefault="00762AE8" w:rsidP="00762AE8">
            <w:pPr>
              <w:suppressAutoHyphens/>
              <w:snapToGrid w:val="0"/>
              <w:spacing w:after="0" w:line="240" w:lineRule="auto"/>
              <w:rPr>
                <w:rFonts w:ascii="Times New Roman" w:hAnsi="Times New Roman"/>
                <w:b/>
                <w:sz w:val="24"/>
                <w:lang w:eastAsia="zh-CN"/>
              </w:rPr>
            </w:pPr>
            <w:r>
              <w:rPr>
                <w:rFonts w:ascii="Times New Roman" w:hAnsi="Times New Roman"/>
                <w:b/>
                <w:sz w:val="24"/>
                <w:lang w:eastAsia="zh-CN"/>
              </w:rPr>
              <w:t>Зимска служба- Сирмијум пут</w:t>
            </w:r>
          </w:p>
        </w:tc>
        <w:tc>
          <w:tcPr>
            <w:tcW w:w="3402" w:type="dxa"/>
            <w:tcBorders>
              <w:top w:val="single" w:sz="4" w:space="0" w:color="FFFFFF" w:themeColor="background1"/>
              <w:left w:val="single" w:sz="6" w:space="0" w:color="FFFFFF"/>
              <w:bottom w:val="single" w:sz="4" w:space="0" w:color="FFFFFF" w:themeColor="background1"/>
            </w:tcBorders>
            <w:shd w:val="clear" w:color="auto" w:fill="D99594" w:themeFill="accent2" w:themeFillTint="99"/>
            <w:vAlign w:val="center"/>
          </w:tcPr>
          <w:p w:rsidR="00762AE8" w:rsidRPr="00237DC3" w:rsidRDefault="00762AE8" w:rsidP="00762AE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Висок</w:t>
            </w:r>
            <w:r w:rsidRPr="00237DC3">
              <w:rPr>
                <w:rFonts w:ascii="Times New Roman" w:hAnsi="Times New Roman"/>
                <w:sz w:val="24"/>
                <w:szCs w:val="24"/>
                <w:lang w:eastAsia="zh-CN"/>
              </w:rPr>
              <w:t xml:space="preserve"> степен ризика</w:t>
            </w:r>
          </w:p>
        </w:tc>
        <w:tc>
          <w:tcPr>
            <w:tcW w:w="4252" w:type="dxa"/>
            <w:tcBorders>
              <w:top w:val="single" w:sz="4" w:space="0" w:color="FFFFFF" w:themeColor="background1"/>
              <w:left w:val="single" w:sz="6" w:space="0" w:color="FFFFFF"/>
              <w:bottom w:val="single" w:sz="4" w:space="0" w:color="FFFFFF" w:themeColor="background1"/>
            </w:tcBorders>
            <w:shd w:val="clear" w:color="auto" w:fill="D99594" w:themeFill="accent2" w:themeFillTint="99"/>
            <w:vAlign w:val="center"/>
          </w:tcPr>
          <w:p w:rsidR="00762AE8" w:rsidRPr="00237DC3" w:rsidRDefault="00762AE8" w:rsidP="00762AE8">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762AE8" w:rsidRPr="00237DC3" w:rsidTr="00762AE8">
        <w:trPr>
          <w:trHeight w:val="132"/>
        </w:trPr>
        <w:tc>
          <w:tcPr>
            <w:tcW w:w="3260" w:type="dxa"/>
            <w:tcBorders>
              <w:top w:val="single" w:sz="4" w:space="0" w:color="FFFFFF" w:themeColor="background1"/>
              <w:left w:val="single" w:sz="24" w:space="0" w:color="FFFFFF"/>
              <w:bottom w:val="single" w:sz="6" w:space="0" w:color="FFFFFF"/>
            </w:tcBorders>
            <w:shd w:val="clear" w:color="auto" w:fill="F2DBDB" w:themeFill="accent2" w:themeFillTint="33"/>
          </w:tcPr>
          <w:p w:rsidR="00762AE8" w:rsidRPr="00237DC3" w:rsidRDefault="00762AE8" w:rsidP="00762AE8">
            <w:pPr>
              <w:suppressAutoHyphens/>
              <w:snapToGrid w:val="0"/>
              <w:spacing w:after="0" w:line="240" w:lineRule="auto"/>
              <w:rPr>
                <w:rFonts w:ascii="Times New Roman" w:hAnsi="Times New Roman"/>
                <w:b/>
                <w:sz w:val="24"/>
                <w:lang w:eastAsia="zh-CN"/>
              </w:rPr>
            </w:pPr>
          </w:p>
        </w:tc>
        <w:tc>
          <w:tcPr>
            <w:tcW w:w="3402" w:type="dxa"/>
            <w:tcBorders>
              <w:top w:val="single" w:sz="4" w:space="0" w:color="FFFFFF" w:themeColor="background1"/>
              <w:left w:val="single" w:sz="6" w:space="0" w:color="FFFFFF"/>
              <w:bottom w:val="single" w:sz="6" w:space="0" w:color="FFFFFF"/>
            </w:tcBorders>
            <w:shd w:val="clear" w:color="auto" w:fill="F2DBDB" w:themeFill="accent2" w:themeFillTint="33"/>
            <w:vAlign w:val="center"/>
          </w:tcPr>
          <w:p w:rsidR="00762AE8" w:rsidRPr="00237DC3" w:rsidRDefault="00762AE8" w:rsidP="00762AE8">
            <w:pPr>
              <w:suppressAutoHyphens/>
              <w:snapToGrid w:val="0"/>
              <w:spacing w:after="0" w:line="240" w:lineRule="auto"/>
              <w:jc w:val="center"/>
              <w:rPr>
                <w:rFonts w:ascii="Times New Roman" w:hAnsi="Times New Roman"/>
                <w:sz w:val="24"/>
                <w:szCs w:val="24"/>
                <w:lang w:eastAsia="zh-CN"/>
              </w:rPr>
            </w:pPr>
          </w:p>
        </w:tc>
        <w:tc>
          <w:tcPr>
            <w:tcW w:w="4252" w:type="dxa"/>
            <w:tcBorders>
              <w:top w:val="single" w:sz="4" w:space="0" w:color="FFFFFF" w:themeColor="background1"/>
              <w:left w:val="single" w:sz="6" w:space="0" w:color="FFFFFF"/>
              <w:bottom w:val="single" w:sz="6" w:space="0" w:color="FFFFFF"/>
            </w:tcBorders>
            <w:shd w:val="clear" w:color="auto" w:fill="F2DBDB" w:themeFill="accent2" w:themeFillTint="33"/>
            <w:vAlign w:val="center"/>
          </w:tcPr>
          <w:p w:rsidR="00762AE8" w:rsidRPr="00237DC3" w:rsidRDefault="00762AE8" w:rsidP="00762AE8">
            <w:pPr>
              <w:suppressAutoHyphens/>
              <w:snapToGrid w:val="0"/>
              <w:spacing w:after="0" w:line="240" w:lineRule="auto"/>
              <w:jc w:val="center"/>
              <w:rPr>
                <w:rFonts w:ascii="Times New Roman" w:hAnsi="Times New Roman"/>
                <w:sz w:val="24"/>
                <w:szCs w:val="24"/>
                <w:lang w:eastAsia="zh-CN"/>
              </w:rPr>
            </w:pPr>
          </w:p>
        </w:tc>
      </w:tr>
    </w:tbl>
    <w:p w:rsidR="00984E3E" w:rsidRPr="00984E3E" w:rsidRDefault="00984E3E" w:rsidP="00EC1EBB">
      <w:pPr>
        <w:rPr>
          <w:rFonts w:ascii="Times New Roman" w:hAnsi="Times New Roman"/>
          <w:sz w:val="24"/>
          <w:szCs w:val="24"/>
        </w:rPr>
      </w:pPr>
    </w:p>
    <w:p w:rsidR="00244911" w:rsidRDefault="00244911" w:rsidP="00EC1EBB">
      <w:pPr>
        <w:rPr>
          <w:rFonts w:ascii="Times New Roman" w:hAnsi="Times New Roman"/>
          <w:sz w:val="24"/>
          <w:szCs w:val="24"/>
        </w:rPr>
      </w:pPr>
    </w:p>
    <w:p w:rsidR="00244911" w:rsidRDefault="00244911" w:rsidP="00244911">
      <w:pPr>
        <w:rPr>
          <w:rFonts w:ascii="Times New Roman" w:hAnsi="Times New Roman"/>
          <w:sz w:val="24"/>
          <w:szCs w:val="24"/>
        </w:rPr>
      </w:pPr>
    </w:p>
    <w:p w:rsidR="00D67D2C" w:rsidRDefault="00D67D2C" w:rsidP="00244911">
      <w:pPr>
        <w:ind w:firstLine="708"/>
        <w:rPr>
          <w:rFonts w:ascii="Times New Roman" w:hAnsi="Times New Roman"/>
          <w:sz w:val="24"/>
          <w:szCs w:val="24"/>
        </w:rPr>
      </w:pPr>
    </w:p>
    <w:p w:rsidR="004A23BE" w:rsidRDefault="004A23BE" w:rsidP="00244911">
      <w:pPr>
        <w:ind w:firstLine="708"/>
        <w:rPr>
          <w:rFonts w:ascii="Times New Roman" w:hAnsi="Times New Roman"/>
          <w:sz w:val="24"/>
          <w:szCs w:val="24"/>
        </w:rPr>
        <w:sectPr w:rsidR="004A23BE" w:rsidSect="00B04500">
          <w:pgSz w:w="11906" w:h="16838"/>
          <w:pgMar w:top="1417" w:right="1417" w:bottom="1417" w:left="1417" w:header="708" w:footer="708" w:gutter="0"/>
          <w:cols w:space="708"/>
          <w:docGrid w:linePitch="360"/>
        </w:sectPr>
      </w:pP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3"/>
        <w:gridCol w:w="568"/>
        <w:gridCol w:w="709"/>
        <w:gridCol w:w="710"/>
        <w:gridCol w:w="710"/>
        <w:gridCol w:w="710"/>
        <w:gridCol w:w="668"/>
        <w:gridCol w:w="751"/>
        <w:gridCol w:w="710"/>
        <w:gridCol w:w="710"/>
        <w:gridCol w:w="709"/>
        <w:gridCol w:w="694"/>
        <w:gridCol w:w="618"/>
      </w:tblGrid>
      <w:tr w:rsidR="004A23BE" w:rsidRPr="004A23BE" w:rsidTr="00321C40">
        <w:trPr>
          <w:trHeight w:val="702"/>
        </w:trPr>
        <w:tc>
          <w:tcPr>
            <w:tcW w:w="5643" w:type="dxa"/>
          </w:tcPr>
          <w:p w:rsidR="004A23BE" w:rsidRPr="004A23BE" w:rsidRDefault="004A23BE" w:rsidP="004A23BE">
            <w:pPr>
              <w:ind w:left="8"/>
              <w:jc w:val="center"/>
              <w:rPr>
                <w:rFonts w:ascii="Times New Roman" w:eastAsiaTheme="minorHAnsi" w:hAnsi="Times New Roman"/>
                <w:b/>
                <w:sz w:val="18"/>
                <w:szCs w:val="18"/>
                <w:lang w:val="sr-Latn-CS"/>
              </w:rPr>
            </w:pPr>
          </w:p>
          <w:p w:rsidR="004A23BE" w:rsidRPr="004A23BE" w:rsidRDefault="004A23BE" w:rsidP="004A23BE">
            <w:pPr>
              <w:ind w:left="8"/>
              <w:jc w:val="center"/>
              <w:rPr>
                <w:rFonts w:ascii="Times New Roman" w:eastAsiaTheme="minorHAnsi" w:hAnsi="Times New Roman"/>
                <w:sz w:val="20"/>
                <w:szCs w:val="20"/>
                <w:lang w:val="sr-Latn-CS"/>
              </w:rPr>
            </w:pPr>
            <w:r w:rsidRPr="004A23BE">
              <w:rPr>
                <w:rFonts w:ascii="Times New Roman" w:eastAsiaTheme="minorHAnsi" w:hAnsi="Times New Roman"/>
                <w:b/>
                <w:sz w:val="18"/>
                <w:szCs w:val="18"/>
                <w:lang w:val="sr-Latn-CS"/>
              </w:rPr>
              <w:t>АКТИВНОСТИ У ОКВИРУ ИНСПЕКЦИЈСКОГ НАДЗОРА</w:t>
            </w:r>
          </w:p>
        </w:tc>
        <w:tc>
          <w:tcPr>
            <w:tcW w:w="568"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јан.</w:t>
            </w:r>
          </w:p>
        </w:tc>
        <w:tc>
          <w:tcPr>
            <w:tcW w:w="709" w:type="dxa"/>
          </w:tcPr>
          <w:p w:rsidR="004A23BE" w:rsidRPr="004A23BE" w:rsidRDefault="004A23BE" w:rsidP="004A23BE">
            <w:pPr>
              <w:tabs>
                <w:tab w:val="left" w:pos="3340"/>
              </w:tabs>
              <w:ind w:left="45"/>
              <w:jc w:val="both"/>
              <w:rPr>
                <w:rFonts w:ascii="Times New Roman" w:eastAsiaTheme="minorHAnsi" w:hAnsi="Times New Roman"/>
                <w:lang w:val="sr-Latn-CS"/>
              </w:rPr>
            </w:pPr>
            <w:r w:rsidRPr="004A23BE">
              <w:rPr>
                <w:rFonts w:ascii="Times New Roman" w:eastAsiaTheme="minorHAnsi" w:hAnsi="Times New Roman"/>
                <w:noProof/>
                <w:lang w:val="sr-Latn-CS"/>
              </w:rPr>
              <w:t>феб</w:t>
            </w:r>
          </w:p>
        </w:tc>
        <w:tc>
          <w:tcPr>
            <w:tcW w:w="710"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мар.</w:t>
            </w:r>
          </w:p>
        </w:tc>
        <w:tc>
          <w:tcPr>
            <w:tcW w:w="710"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апр.</w:t>
            </w:r>
          </w:p>
        </w:tc>
        <w:tc>
          <w:tcPr>
            <w:tcW w:w="710" w:type="dxa"/>
          </w:tcPr>
          <w:p w:rsidR="004A23BE" w:rsidRPr="004A23BE" w:rsidRDefault="004A23BE" w:rsidP="004A23BE">
            <w:pPr>
              <w:tabs>
                <w:tab w:val="left" w:pos="3340"/>
              </w:tabs>
              <w:jc w:val="both"/>
              <w:rPr>
                <w:rFonts w:ascii="Times New Roman" w:eastAsiaTheme="minorHAnsi" w:hAnsi="Times New Roman"/>
                <w:noProof/>
                <w:lang w:val="sr-Latn-CS"/>
              </w:rPr>
            </w:pPr>
            <w:r w:rsidRPr="004A23BE">
              <w:rPr>
                <w:rFonts w:ascii="Times New Roman" w:eastAsiaTheme="minorHAnsi" w:hAnsi="Times New Roman"/>
                <w:noProof/>
                <w:lang w:val="sr-Latn-CS"/>
              </w:rPr>
              <w:t>мај.</w:t>
            </w:r>
          </w:p>
        </w:tc>
        <w:tc>
          <w:tcPr>
            <w:tcW w:w="668"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јун</w:t>
            </w:r>
          </w:p>
        </w:tc>
        <w:tc>
          <w:tcPr>
            <w:tcW w:w="751"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јул</w:t>
            </w:r>
          </w:p>
          <w:p w:rsidR="004A23BE" w:rsidRPr="004A23BE" w:rsidRDefault="004A23BE" w:rsidP="004A23BE">
            <w:pPr>
              <w:tabs>
                <w:tab w:val="left" w:pos="3340"/>
              </w:tabs>
              <w:jc w:val="both"/>
              <w:rPr>
                <w:rFonts w:ascii="Times New Roman" w:eastAsiaTheme="minorHAnsi" w:hAnsi="Times New Roman"/>
                <w:lang w:val="sr-Latn-CS"/>
              </w:rPr>
            </w:pPr>
          </w:p>
        </w:tc>
        <w:tc>
          <w:tcPr>
            <w:tcW w:w="710" w:type="dxa"/>
          </w:tcPr>
          <w:p w:rsidR="004A23BE" w:rsidRPr="004A23BE" w:rsidRDefault="004A23BE" w:rsidP="004A23BE">
            <w:pPr>
              <w:tabs>
                <w:tab w:val="left" w:pos="3340"/>
              </w:tabs>
              <w:jc w:val="both"/>
              <w:rPr>
                <w:rFonts w:ascii="Times New Roman" w:eastAsiaTheme="minorHAnsi" w:hAnsi="Times New Roman"/>
                <w:noProof/>
                <w:lang w:val="sr-Latn-CS"/>
              </w:rPr>
            </w:pPr>
            <w:r w:rsidRPr="004A23BE">
              <w:rPr>
                <w:rFonts w:ascii="Times New Roman" w:eastAsiaTheme="minorHAnsi" w:hAnsi="Times New Roman"/>
                <w:noProof/>
                <w:lang w:val="sr-Latn-CS"/>
              </w:rPr>
              <w:t>авг.</w:t>
            </w:r>
          </w:p>
          <w:p w:rsidR="004A23BE" w:rsidRPr="004A23BE" w:rsidRDefault="004A23BE" w:rsidP="004A23BE">
            <w:pPr>
              <w:tabs>
                <w:tab w:val="left" w:pos="3340"/>
              </w:tabs>
              <w:ind w:left="118"/>
              <w:jc w:val="both"/>
              <w:rPr>
                <w:rFonts w:ascii="Times New Roman" w:eastAsiaTheme="minorHAnsi" w:hAnsi="Times New Roman"/>
                <w:lang w:val="sr-Latn-CS"/>
              </w:rPr>
            </w:pPr>
          </w:p>
        </w:tc>
        <w:tc>
          <w:tcPr>
            <w:tcW w:w="710"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сеп.</w:t>
            </w:r>
          </w:p>
          <w:p w:rsidR="004A23BE" w:rsidRPr="004A23BE" w:rsidRDefault="004A23BE" w:rsidP="004A23BE">
            <w:pPr>
              <w:tabs>
                <w:tab w:val="left" w:pos="3340"/>
              </w:tabs>
              <w:ind w:left="118"/>
              <w:jc w:val="both"/>
              <w:rPr>
                <w:rFonts w:ascii="Times New Roman" w:eastAsiaTheme="minorHAnsi" w:hAnsi="Times New Roman"/>
                <w:lang w:val="sr-Latn-CS"/>
              </w:rPr>
            </w:pPr>
          </w:p>
        </w:tc>
        <w:tc>
          <w:tcPr>
            <w:tcW w:w="709"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окт</w:t>
            </w:r>
          </w:p>
        </w:tc>
        <w:tc>
          <w:tcPr>
            <w:tcW w:w="694"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нов</w:t>
            </w:r>
          </w:p>
        </w:tc>
        <w:tc>
          <w:tcPr>
            <w:tcW w:w="618" w:type="dxa"/>
          </w:tcPr>
          <w:p w:rsidR="004A23BE" w:rsidRPr="004A23BE" w:rsidRDefault="004A23BE" w:rsidP="004A23BE">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дец.</w:t>
            </w:r>
          </w:p>
        </w:tc>
      </w:tr>
      <w:tr w:rsidR="004A23BE" w:rsidRPr="004A23BE" w:rsidTr="00321C40">
        <w:trPr>
          <w:trHeight w:val="551"/>
        </w:trPr>
        <w:tc>
          <w:tcPr>
            <w:tcW w:w="5643" w:type="dxa"/>
            <w:vAlign w:val="center"/>
          </w:tcPr>
          <w:p w:rsidR="004A23BE" w:rsidRPr="00932161" w:rsidRDefault="004A23BE" w:rsidP="004A23BE">
            <w:pPr>
              <w:spacing w:after="0"/>
              <w:jc w:val="center"/>
              <w:rPr>
                <w:rFonts w:ascii="Times New Roman" w:hAnsi="Times New Roman"/>
                <w:sz w:val="20"/>
                <w:szCs w:val="20"/>
              </w:rPr>
            </w:pPr>
            <w:r>
              <w:rPr>
                <w:rFonts w:ascii="Times New Roman" w:hAnsi="Times New Roman"/>
                <w:sz w:val="20"/>
                <w:szCs w:val="20"/>
              </w:rPr>
              <w:t>Контроле путева, путне опреме и путних објеката по пријавама грађана</w:t>
            </w:r>
          </w:p>
        </w:tc>
        <w:tc>
          <w:tcPr>
            <w:tcW w:w="568"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09"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668"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51"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709"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694"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c>
          <w:tcPr>
            <w:tcW w:w="618" w:type="dxa"/>
            <w:vAlign w:val="center"/>
          </w:tcPr>
          <w:p w:rsidR="004A23BE" w:rsidRPr="001C39E8" w:rsidRDefault="004A23BE" w:rsidP="004A23BE">
            <w:pPr>
              <w:spacing w:after="0"/>
              <w:jc w:val="center"/>
              <w:rPr>
                <w:rFonts w:ascii="Times New Roman" w:hAnsi="Times New Roman"/>
                <w:b/>
                <w:sz w:val="18"/>
                <w:szCs w:val="18"/>
              </w:rPr>
            </w:pPr>
            <w:r w:rsidRPr="001C39E8">
              <w:rPr>
                <w:rFonts w:ascii="Times New Roman" w:hAnsi="Times New Roman"/>
                <w:b/>
                <w:sz w:val="18"/>
                <w:szCs w:val="18"/>
              </w:rPr>
              <w:t>Х</w:t>
            </w:r>
          </w:p>
        </w:tc>
      </w:tr>
      <w:tr w:rsidR="004A23BE" w:rsidRPr="004A23BE" w:rsidTr="00321C40">
        <w:trPr>
          <w:trHeight w:val="714"/>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Ванредне  контроле јавног линијског превоза путника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513"/>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Редовне контроле ауто-такси превозника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530"/>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Ванредне контроле ауто-такси превозника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602"/>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Контрола рада ЈП „Сирмијумпут“</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573"/>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Редовне контроле путева, путне опреме  и путних објеката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r>
      <w:tr w:rsidR="004A23BE" w:rsidRPr="004A23BE" w:rsidTr="00321C40">
        <w:trPr>
          <w:trHeight w:val="551"/>
        </w:trPr>
        <w:tc>
          <w:tcPr>
            <w:tcW w:w="5643" w:type="dxa"/>
            <w:vAlign w:val="center"/>
          </w:tcPr>
          <w:p w:rsidR="004A23BE" w:rsidRPr="004A23BE" w:rsidRDefault="004A23BE" w:rsidP="004A23BE">
            <w:pPr>
              <w:tabs>
                <w:tab w:val="left" w:pos="596"/>
              </w:tabs>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Редовне контроле јавног линијског превоза путника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664"/>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Контрола зимског одржавања путева и улица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500"/>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Контрола стања коловоза пута (оштећења коловоза)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4A23BE" w:rsidRPr="004A23BE" w:rsidTr="00321C40">
        <w:trPr>
          <w:trHeight w:val="383"/>
        </w:trPr>
        <w:tc>
          <w:tcPr>
            <w:tcW w:w="5643" w:type="dxa"/>
            <w:vAlign w:val="center"/>
          </w:tcPr>
          <w:p w:rsidR="004A23BE" w:rsidRPr="004A23BE" w:rsidRDefault="004A23BE" w:rsidP="004A23BE">
            <w:pPr>
              <w:spacing w:after="0"/>
              <w:jc w:val="center"/>
              <w:rPr>
                <w:rFonts w:ascii="Times New Roman" w:eastAsiaTheme="minorHAnsi" w:hAnsi="Times New Roman"/>
                <w:sz w:val="20"/>
                <w:szCs w:val="20"/>
                <w:lang w:val="sr-Latn-CS"/>
              </w:rPr>
            </w:pPr>
            <w:r w:rsidRPr="004A23BE">
              <w:rPr>
                <w:rFonts w:ascii="Times New Roman" w:eastAsiaTheme="minorHAnsi" w:hAnsi="Times New Roman"/>
                <w:sz w:val="20"/>
                <w:szCs w:val="20"/>
                <w:lang w:val="sr-Latn-CS"/>
              </w:rPr>
              <w:t>Контрола јавних паркиралишта</w:t>
            </w:r>
          </w:p>
        </w:tc>
        <w:tc>
          <w:tcPr>
            <w:tcW w:w="5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4A23BE" w:rsidRPr="004A23BE" w:rsidRDefault="004A23BE" w:rsidP="004A23BE">
            <w:pPr>
              <w:spacing w:after="0"/>
              <w:jc w:val="center"/>
              <w:rPr>
                <w:rFonts w:ascii="Times New Roman" w:eastAsiaTheme="minorHAnsi" w:hAnsi="Times New Roman"/>
                <w:b/>
                <w:sz w:val="18"/>
                <w:szCs w:val="18"/>
              </w:rPr>
            </w:pPr>
          </w:p>
        </w:tc>
        <w:tc>
          <w:tcPr>
            <w:tcW w:w="694"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4A23BE" w:rsidRPr="004A23BE" w:rsidRDefault="004A23BE" w:rsidP="004A23BE">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bl>
    <w:p w:rsidR="004A23BE" w:rsidRPr="004A23BE" w:rsidRDefault="004A23BE" w:rsidP="004A23BE">
      <w:pPr>
        <w:jc w:val="center"/>
        <w:rPr>
          <w:rFonts w:asciiTheme="minorHAnsi" w:eastAsiaTheme="minorHAnsi" w:hAnsiTheme="minorHAnsi" w:cstheme="minorBidi"/>
          <w:lang w:val="sr-Latn-CS"/>
        </w:rPr>
      </w:pPr>
      <w:r>
        <w:rPr>
          <w:rFonts w:ascii="Times New Roman" w:eastAsiaTheme="minorHAnsi" w:hAnsi="Times New Roman"/>
          <w:b/>
          <w:sz w:val="28"/>
          <w:szCs w:val="28"/>
        </w:rPr>
        <w:t>4.3.</w:t>
      </w:r>
      <w:r w:rsidRPr="004A23BE">
        <w:rPr>
          <w:rFonts w:ascii="Times New Roman" w:eastAsiaTheme="minorHAnsi" w:hAnsi="Times New Roman"/>
          <w:b/>
          <w:sz w:val="28"/>
          <w:szCs w:val="28"/>
          <w:lang w:val="sr-Latn-CS"/>
        </w:rPr>
        <w:t>Табеларни приказ активности саобраћајне инспекције по месецима</w:t>
      </w:r>
    </w:p>
    <w:p w:rsidR="004A23BE" w:rsidRPr="004A23BE" w:rsidRDefault="004A23BE" w:rsidP="004A23BE">
      <w:pPr>
        <w:rPr>
          <w:rFonts w:asciiTheme="minorHAnsi" w:eastAsiaTheme="minorHAnsi" w:hAnsiTheme="minorHAnsi" w:cstheme="minorBidi"/>
          <w:lang w:val="sr-Latn-CS"/>
        </w:rPr>
      </w:pPr>
    </w:p>
    <w:p w:rsidR="004A23BE" w:rsidRPr="004A23BE" w:rsidRDefault="004A23BE" w:rsidP="004A23BE">
      <w:pPr>
        <w:rPr>
          <w:rFonts w:asciiTheme="minorHAnsi" w:eastAsiaTheme="minorHAnsi" w:hAnsiTheme="minorHAnsi" w:cstheme="minorBidi"/>
          <w:lang w:val="sr-Latn-CS"/>
        </w:rPr>
      </w:pPr>
    </w:p>
    <w:p w:rsidR="004A23BE" w:rsidRDefault="004A23BE" w:rsidP="00244911">
      <w:pPr>
        <w:ind w:firstLine="708"/>
        <w:rPr>
          <w:rFonts w:ascii="Times New Roman" w:hAnsi="Times New Roman"/>
          <w:sz w:val="24"/>
          <w:szCs w:val="24"/>
        </w:rPr>
        <w:sectPr w:rsidR="004A23BE" w:rsidSect="004A23BE">
          <w:pgSz w:w="16838" w:h="11906" w:orient="landscape"/>
          <w:pgMar w:top="1417" w:right="1417" w:bottom="1417" w:left="1417" w:header="708" w:footer="708" w:gutter="0"/>
          <w:cols w:space="708"/>
          <w:docGrid w:linePitch="360"/>
        </w:sectPr>
      </w:pPr>
    </w:p>
    <w:p w:rsidR="00244911" w:rsidRDefault="00244911" w:rsidP="00244911">
      <w:pPr>
        <w:ind w:firstLine="708"/>
        <w:rPr>
          <w:rFonts w:ascii="Times New Roman" w:hAnsi="Times New Roman"/>
          <w:sz w:val="24"/>
          <w:szCs w:val="24"/>
        </w:rPr>
      </w:pPr>
    </w:p>
    <w:p w:rsidR="00244911" w:rsidRDefault="00575EC7" w:rsidP="004A23BE">
      <w:pPr>
        <w:rPr>
          <w:rFonts w:ascii="Times New Roman" w:hAnsi="Times New Roman"/>
          <w:b/>
          <w:sz w:val="24"/>
          <w:szCs w:val="24"/>
        </w:rPr>
      </w:pPr>
      <w:r>
        <w:rPr>
          <w:rFonts w:ascii="Times New Roman" w:hAnsi="Times New Roman"/>
          <w:b/>
          <w:sz w:val="24"/>
          <w:szCs w:val="24"/>
          <w:lang w:val="sr-Cyrl-RS"/>
        </w:rPr>
        <w:t xml:space="preserve">                          </w:t>
      </w:r>
      <w:r w:rsidR="00E74CB3">
        <w:rPr>
          <w:rFonts w:ascii="Times New Roman" w:hAnsi="Times New Roman"/>
          <w:b/>
          <w:sz w:val="24"/>
          <w:szCs w:val="24"/>
        </w:rPr>
        <w:t>5</w:t>
      </w:r>
      <w:r w:rsidR="00244911">
        <w:rPr>
          <w:rFonts w:ascii="Times New Roman" w:hAnsi="Times New Roman"/>
          <w:b/>
          <w:sz w:val="24"/>
          <w:szCs w:val="24"/>
        </w:rPr>
        <w:t>.</w:t>
      </w:r>
      <w:r w:rsidR="00244911" w:rsidRPr="00244911">
        <w:rPr>
          <w:rFonts w:ascii="Times New Roman" w:hAnsi="Times New Roman"/>
          <w:b/>
          <w:sz w:val="24"/>
          <w:szCs w:val="24"/>
        </w:rPr>
        <w:t xml:space="preserve">ГРАЂЕВИНСКА ИНСПЕКЦИЈА </w:t>
      </w:r>
    </w:p>
    <w:p w:rsidR="00EC4F16" w:rsidRDefault="00EC4F16" w:rsidP="00244911">
      <w:pPr>
        <w:ind w:firstLine="708"/>
        <w:rPr>
          <w:rFonts w:ascii="Times New Roman" w:hAnsi="Times New Roman"/>
          <w:i/>
          <w:sz w:val="24"/>
          <w:szCs w:val="24"/>
        </w:rPr>
      </w:pPr>
    </w:p>
    <w:p w:rsidR="00244911" w:rsidRDefault="00244911" w:rsidP="00244911">
      <w:pPr>
        <w:ind w:firstLine="708"/>
        <w:rPr>
          <w:rFonts w:ascii="Times New Roman" w:hAnsi="Times New Roman"/>
          <w:i/>
          <w:sz w:val="24"/>
          <w:szCs w:val="24"/>
        </w:rPr>
      </w:pPr>
      <w:r w:rsidRPr="00584430">
        <w:rPr>
          <w:rFonts w:ascii="Times New Roman" w:hAnsi="Times New Roman"/>
          <w:i/>
          <w:sz w:val="24"/>
          <w:szCs w:val="24"/>
        </w:rPr>
        <w:t xml:space="preserve">ПРОПИСИ ПО </w:t>
      </w:r>
      <w:r>
        <w:rPr>
          <w:rFonts w:ascii="Times New Roman" w:hAnsi="Times New Roman"/>
          <w:i/>
          <w:sz w:val="24"/>
          <w:szCs w:val="24"/>
        </w:rPr>
        <w:t xml:space="preserve">КОЈИМА ПОСТУПА ГРАЂЕВИНСКА </w:t>
      </w:r>
      <w:r w:rsidRPr="00584430">
        <w:rPr>
          <w:rFonts w:ascii="Times New Roman" w:hAnsi="Times New Roman"/>
          <w:i/>
          <w:sz w:val="24"/>
          <w:szCs w:val="24"/>
        </w:rPr>
        <w:t xml:space="preserve"> ИНСПЕКЦИЈА</w:t>
      </w:r>
    </w:p>
    <w:p w:rsidR="00A07786" w:rsidRDefault="00A07786" w:rsidP="00056DD4">
      <w:pPr>
        <w:spacing w:line="240" w:lineRule="exact"/>
        <w:ind w:firstLine="709"/>
        <w:rPr>
          <w:rFonts w:ascii="Times New Roman" w:hAnsi="Times New Roman"/>
          <w:b/>
          <w:sz w:val="24"/>
          <w:szCs w:val="24"/>
        </w:rPr>
      </w:pPr>
    </w:p>
    <w:p w:rsidR="00244911" w:rsidRDefault="00244911" w:rsidP="00056DD4">
      <w:pPr>
        <w:spacing w:line="240" w:lineRule="exact"/>
        <w:ind w:firstLine="709"/>
        <w:rPr>
          <w:rFonts w:ascii="Times New Roman" w:hAnsi="Times New Roman"/>
          <w:b/>
          <w:sz w:val="24"/>
          <w:szCs w:val="24"/>
        </w:rPr>
      </w:pPr>
      <w:r w:rsidRPr="00584430">
        <w:rPr>
          <w:rFonts w:ascii="Times New Roman" w:hAnsi="Times New Roman"/>
          <w:b/>
          <w:sz w:val="24"/>
          <w:szCs w:val="24"/>
        </w:rPr>
        <w:t>ЗАКОНИ</w:t>
      </w:r>
      <w:r w:rsidR="00693452">
        <w:rPr>
          <w:rFonts w:ascii="Times New Roman" w:hAnsi="Times New Roman"/>
          <w:b/>
          <w:sz w:val="24"/>
          <w:szCs w:val="24"/>
        </w:rPr>
        <w:t>, ПОДЗАКОНСКИ АКТИ И ОДЛУКЕ СКУПШТИНЕ ГРАДА</w:t>
      </w:r>
    </w:p>
    <w:p w:rsidR="003D1CC1" w:rsidRPr="00700735" w:rsidRDefault="00700735" w:rsidP="00DF27FC">
      <w:pPr>
        <w:autoSpaceDE w:val="0"/>
        <w:autoSpaceDN w:val="0"/>
        <w:adjustRightInd w:val="0"/>
        <w:spacing w:afterLines="100" w:after="240"/>
        <w:ind w:left="709"/>
        <w:rPr>
          <w:rFonts w:ascii="Times New Roman" w:hAnsi="Times New Roman"/>
          <w:sz w:val="24"/>
          <w:szCs w:val="24"/>
        </w:rPr>
      </w:pPr>
      <w:r>
        <w:rPr>
          <w:rFonts w:ascii="Times New Roman" w:hAnsi="Times New Roman"/>
          <w:b/>
          <w:sz w:val="24"/>
          <w:szCs w:val="24"/>
        </w:rPr>
        <w:t>1</w:t>
      </w:r>
      <w:r w:rsidR="003D1CC1" w:rsidRPr="003D1CC1">
        <w:rPr>
          <w:rFonts w:ascii="Times New Roman" w:hAnsi="Times New Roman"/>
          <w:b/>
          <w:sz w:val="24"/>
          <w:szCs w:val="24"/>
        </w:rPr>
        <w:t xml:space="preserve">. Закон о планирању и изградњи </w:t>
      </w:r>
      <w:r w:rsidR="003D1CC1" w:rsidRPr="00700735">
        <w:rPr>
          <w:rFonts w:ascii="Times New Roman" w:hAnsi="Times New Roman"/>
          <w:i/>
          <w:sz w:val="24"/>
          <w:szCs w:val="24"/>
        </w:rPr>
        <w:t>(„Службени гласник РС</w:t>
      </w:r>
      <w:r w:rsidR="003D1CC1" w:rsidRPr="00700735">
        <w:rPr>
          <w:rFonts w:ascii="Times New Roman" w:hAnsi="Times New Roman"/>
          <w:sz w:val="24"/>
          <w:szCs w:val="24"/>
        </w:rPr>
        <w:t>“, број 72/2009, 8</w:t>
      </w:r>
      <w:r>
        <w:rPr>
          <w:rFonts w:ascii="Times New Roman" w:hAnsi="Times New Roman"/>
          <w:sz w:val="24"/>
          <w:szCs w:val="24"/>
        </w:rPr>
        <w:t>1/2009-испр, 64/2010-одлука УС,</w:t>
      </w:r>
      <w:r w:rsidR="003D1CC1" w:rsidRPr="00700735">
        <w:rPr>
          <w:rFonts w:ascii="Times New Roman" w:hAnsi="Times New Roman"/>
          <w:sz w:val="24"/>
          <w:szCs w:val="24"/>
        </w:rPr>
        <w:t>24/2011, 121/2012, 42/2013-одлука УС, 50/2013-одлука УС, 98/2013-одлука УС, 132/2014 и 145/2014),</w:t>
      </w:r>
    </w:p>
    <w:p w:rsidR="003D1CC1" w:rsidRPr="003D1CC1" w:rsidRDefault="003D1CC1" w:rsidP="00DF27FC">
      <w:pPr>
        <w:autoSpaceDE w:val="0"/>
        <w:autoSpaceDN w:val="0"/>
        <w:adjustRightInd w:val="0"/>
        <w:spacing w:afterLines="100" w:after="240" w:line="200" w:lineRule="exact"/>
        <w:ind w:left="709"/>
        <w:rPr>
          <w:rFonts w:ascii="Times New Roman" w:hAnsi="Times New Roman"/>
          <w:b/>
          <w:sz w:val="24"/>
          <w:szCs w:val="24"/>
        </w:rPr>
      </w:pPr>
      <w:r w:rsidRPr="003D1CC1">
        <w:rPr>
          <w:rFonts w:ascii="Times New Roman" w:hAnsi="Times New Roman"/>
          <w:b/>
          <w:sz w:val="24"/>
          <w:szCs w:val="24"/>
        </w:rPr>
        <w:t xml:space="preserve">2. Закон о озакоњењу објеката </w:t>
      </w:r>
      <w:r w:rsidRPr="00700735">
        <w:rPr>
          <w:rFonts w:ascii="Times New Roman" w:hAnsi="Times New Roman"/>
          <w:i/>
          <w:sz w:val="24"/>
          <w:szCs w:val="24"/>
        </w:rPr>
        <w:t>(„Службени гласник РС“,</w:t>
      </w:r>
      <w:r w:rsidR="00700735" w:rsidRPr="00700735">
        <w:rPr>
          <w:rFonts w:ascii="Times New Roman" w:hAnsi="Times New Roman"/>
          <w:sz w:val="24"/>
          <w:szCs w:val="24"/>
        </w:rPr>
        <w:t>бр</w:t>
      </w:r>
      <w:r w:rsidR="00700735">
        <w:rPr>
          <w:rFonts w:ascii="Times New Roman" w:hAnsi="Times New Roman"/>
          <w:b/>
          <w:sz w:val="24"/>
          <w:szCs w:val="24"/>
        </w:rPr>
        <w:t>.</w:t>
      </w:r>
      <w:r w:rsidRPr="00700735">
        <w:rPr>
          <w:rFonts w:ascii="Times New Roman" w:hAnsi="Times New Roman"/>
          <w:sz w:val="24"/>
          <w:szCs w:val="24"/>
        </w:rPr>
        <w:t>96/2015),</w:t>
      </w:r>
    </w:p>
    <w:p w:rsidR="003D1CC1" w:rsidRPr="00700735" w:rsidRDefault="003D1CC1" w:rsidP="00DF27FC">
      <w:pPr>
        <w:autoSpaceDE w:val="0"/>
        <w:autoSpaceDN w:val="0"/>
        <w:adjustRightInd w:val="0"/>
        <w:spacing w:afterLines="100" w:after="240" w:line="200" w:lineRule="exact"/>
        <w:ind w:left="709"/>
        <w:rPr>
          <w:rFonts w:ascii="Times New Roman" w:hAnsi="Times New Roman"/>
          <w:sz w:val="24"/>
          <w:szCs w:val="24"/>
        </w:rPr>
      </w:pPr>
      <w:r w:rsidRPr="003D1CC1">
        <w:rPr>
          <w:rFonts w:ascii="Times New Roman" w:hAnsi="Times New Roman"/>
          <w:b/>
          <w:sz w:val="24"/>
          <w:szCs w:val="24"/>
        </w:rPr>
        <w:t xml:space="preserve">3. Закон о општем управном поступку </w:t>
      </w:r>
      <w:r w:rsidRPr="00700735">
        <w:rPr>
          <w:rFonts w:ascii="Times New Roman" w:hAnsi="Times New Roman"/>
          <w:i/>
          <w:sz w:val="24"/>
          <w:szCs w:val="24"/>
        </w:rPr>
        <w:t>(„Службени гласник РС“,</w:t>
      </w:r>
      <w:r w:rsidR="00700735" w:rsidRPr="00700735">
        <w:rPr>
          <w:rFonts w:ascii="Times New Roman" w:hAnsi="Times New Roman"/>
          <w:sz w:val="24"/>
          <w:szCs w:val="24"/>
        </w:rPr>
        <w:t>бр.</w:t>
      </w:r>
      <w:r w:rsidRPr="00700735">
        <w:rPr>
          <w:rFonts w:ascii="Times New Roman" w:hAnsi="Times New Roman"/>
          <w:sz w:val="24"/>
          <w:szCs w:val="24"/>
        </w:rPr>
        <w:t xml:space="preserve"> 18/2016),</w:t>
      </w:r>
    </w:p>
    <w:p w:rsidR="003D1CC1" w:rsidRPr="00700735" w:rsidRDefault="003D1CC1" w:rsidP="00DF27FC">
      <w:pPr>
        <w:autoSpaceDE w:val="0"/>
        <w:autoSpaceDN w:val="0"/>
        <w:adjustRightInd w:val="0"/>
        <w:spacing w:afterLines="100" w:after="240" w:line="200" w:lineRule="exact"/>
        <w:ind w:left="709"/>
        <w:rPr>
          <w:rFonts w:ascii="Times New Roman" w:hAnsi="Times New Roman"/>
          <w:sz w:val="24"/>
          <w:szCs w:val="24"/>
        </w:rPr>
      </w:pPr>
      <w:r w:rsidRPr="003D1CC1">
        <w:rPr>
          <w:rFonts w:ascii="Times New Roman" w:hAnsi="Times New Roman"/>
          <w:b/>
          <w:sz w:val="24"/>
          <w:szCs w:val="24"/>
        </w:rPr>
        <w:t xml:space="preserve">4. Закон о инспекцијском надзору </w:t>
      </w:r>
      <w:r w:rsidRPr="00700735">
        <w:rPr>
          <w:rFonts w:ascii="Times New Roman" w:hAnsi="Times New Roman"/>
          <w:i/>
          <w:sz w:val="24"/>
          <w:szCs w:val="24"/>
        </w:rPr>
        <w:t>(„Службени гласник РС</w:t>
      </w:r>
      <w:r w:rsidR="00700735">
        <w:rPr>
          <w:rFonts w:ascii="Times New Roman" w:hAnsi="Times New Roman"/>
          <w:b/>
          <w:sz w:val="24"/>
          <w:szCs w:val="24"/>
        </w:rPr>
        <w:t xml:space="preserve">“, </w:t>
      </w:r>
      <w:r w:rsidR="00700735" w:rsidRPr="00700735">
        <w:rPr>
          <w:rFonts w:ascii="Times New Roman" w:hAnsi="Times New Roman"/>
          <w:sz w:val="24"/>
          <w:szCs w:val="24"/>
        </w:rPr>
        <w:t>бр.</w:t>
      </w:r>
      <w:r w:rsidRPr="00700735">
        <w:rPr>
          <w:rFonts w:ascii="Times New Roman" w:hAnsi="Times New Roman"/>
          <w:sz w:val="24"/>
          <w:szCs w:val="24"/>
        </w:rPr>
        <w:t xml:space="preserve"> 36/2015),</w:t>
      </w:r>
    </w:p>
    <w:p w:rsidR="003D1CC1" w:rsidRPr="00700735" w:rsidRDefault="003D1CC1" w:rsidP="00DF27FC">
      <w:pPr>
        <w:autoSpaceDE w:val="0"/>
        <w:autoSpaceDN w:val="0"/>
        <w:adjustRightInd w:val="0"/>
        <w:spacing w:afterLines="100" w:after="240" w:line="200" w:lineRule="exact"/>
        <w:ind w:left="709"/>
        <w:rPr>
          <w:rFonts w:ascii="Times New Roman" w:hAnsi="Times New Roman"/>
          <w:sz w:val="24"/>
          <w:szCs w:val="24"/>
        </w:rPr>
      </w:pPr>
      <w:r w:rsidRPr="003D1CC1">
        <w:rPr>
          <w:rFonts w:ascii="Times New Roman" w:hAnsi="Times New Roman"/>
          <w:b/>
          <w:sz w:val="24"/>
          <w:szCs w:val="24"/>
        </w:rPr>
        <w:t xml:space="preserve">5. Закон о становању и одржавању зграда </w:t>
      </w:r>
      <w:r w:rsidRPr="00700735">
        <w:rPr>
          <w:rFonts w:ascii="Times New Roman" w:hAnsi="Times New Roman"/>
          <w:i/>
          <w:sz w:val="24"/>
          <w:szCs w:val="24"/>
        </w:rPr>
        <w:t>(„Службени гласник РС</w:t>
      </w:r>
      <w:r w:rsidR="00700735">
        <w:rPr>
          <w:rFonts w:ascii="Times New Roman" w:hAnsi="Times New Roman"/>
          <w:b/>
          <w:sz w:val="24"/>
          <w:szCs w:val="24"/>
        </w:rPr>
        <w:t xml:space="preserve">“, </w:t>
      </w:r>
      <w:r w:rsidR="00700735" w:rsidRPr="00700735">
        <w:rPr>
          <w:rFonts w:ascii="Times New Roman" w:hAnsi="Times New Roman"/>
          <w:sz w:val="24"/>
          <w:szCs w:val="24"/>
        </w:rPr>
        <w:t>бр</w:t>
      </w:r>
      <w:r w:rsidR="00700735">
        <w:rPr>
          <w:rFonts w:ascii="Times New Roman" w:hAnsi="Times New Roman"/>
          <w:b/>
          <w:sz w:val="24"/>
          <w:szCs w:val="24"/>
        </w:rPr>
        <w:t>.</w:t>
      </w:r>
      <w:r w:rsidRPr="00700735">
        <w:rPr>
          <w:rFonts w:ascii="Times New Roman" w:hAnsi="Times New Roman"/>
          <w:sz w:val="24"/>
          <w:szCs w:val="24"/>
        </w:rPr>
        <w:t>104/2016),</w:t>
      </w:r>
    </w:p>
    <w:p w:rsidR="003D1CC1" w:rsidRPr="00700735" w:rsidRDefault="003D1CC1" w:rsidP="00DF27FC">
      <w:pPr>
        <w:autoSpaceDE w:val="0"/>
        <w:autoSpaceDN w:val="0"/>
        <w:adjustRightInd w:val="0"/>
        <w:spacing w:afterLines="100" w:after="240" w:line="200" w:lineRule="exact"/>
        <w:ind w:left="709"/>
        <w:rPr>
          <w:rFonts w:ascii="Times New Roman" w:hAnsi="Times New Roman"/>
          <w:sz w:val="24"/>
          <w:szCs w:val="24"/>
        </w:rPr>
      </w:pPr>
      <w:r w:rsidRPr="003D1CC1">
        <w:rPr>
          <w:rFonts w:ascii="Times New Roman" w:hAnsi="Times New Roman"/>
          <w:b/>
          <w:sz w:val="24"/>
          <w:szCs w:val="24"/>
        </w:rPr>
        <w:t xml:space="preserve">6. Закон о прекршајима </w:t>
      </w:r>
      <w:r w:rsidRPr="00700735">
        <w:rPr>
          <w:rFonts w:ascii="Times New Roman" w:hAnsi="Times New Roman"/>
          <w:i/>
          <w:sz w:val="24"/>
          <w:szCs w:val="24"/>
        </w:rPr>
        <w:t>(„Службени гласник РС“,</w:t>
      </w:r>
      <w:r w:rsidR="00700735" w:rsidRPr="00700735">
        <w:rPr>
          <w:rFonts w:ascii="Times New Roman" w:hAnsi="Times New Roman"/>
          <w:sz w:val="24"/>
          <w:szCs w:val="24"/>
        </w:rPr>
        <w:t xml:space="preserve"> бр. </w:t>
      </w:r>
      <w:r w:rsidRPr="00700735">
        <w:rPr>
          <w:rFonts w:ascii="Times New Roman" w:hAnsi="Times New Roman"/>
          <w:sz w:val="24"/>
          <w:szCs w:val="24"/>
        </w:rPr>
        <w:t>65/2013, 13/2016 и 98/2016),</w:t>
      </w:r>
    </w:p>
    <w:p w:rsidR="003D1CC1" w:rsidRPr="00700735" w:rsidRDefault="003D1CC1" w:rsidP="00DF27FC">
      <w:pPr>
        <w:autoSpaceDE w:val="0"/>
        <w:autoSpaceDN w:val="0"/>
        <w:adjustRightInd w:val="0"/>
        <w:spacing w:afterLines="150" w:after="360" w:line="240" w:lineRule="exact"/>
        <w:ind w:left="709"/>
        <w:rPr>
          <w:rFonts w:ascii="Times New Roman" w:hAnsi="Times New Roman"/>
          <w:sz w:val="24"/>
          <w:szCs w:val="24"/>
        </w:rPr>
      </w:pPr>
      <w:r w:rsidRPr="003D1CC1">
        <w:rPr>
          <w:rFonts w:ascii="Times New Roman" w:hAnsi="Times New Roman"/>
          <w:b/>
          <w:sz w:val="24"/>
          <w:szCs w:val="24"/>
        </w:rPr>
        <w:t xml:space="preserve">7. Кривични законик </w:t>
      </w:r>
      <w:r w:rsidRPr="00700735">
        <w:rPr>
          <w:rFonts w:ascii="Times New Roman" w:hAnsi="Times New Roman"/>
          <w:i/>
          <w:sz w:val="24"/>
          <w:szCs w:val="24"/>
        </w:rPr>
        <w:t>(„Службени гласник РС“</w:t>
      </w:r>
      <w:r w:rsidR="00700735">
        <w:rPr>
          <w:rFonts w:ascii="Times New Roman" w:hAnsi="Times New Roman"/>
          <w:b/>
          <w:sz w:val="24"/>
          <w:szCs w:val="24"/>
        </w:rPr>
        <w:t xml:space="preserve">, </w:t>
      </w:r>
      <w:r w:rsidR="00700735" w:rsidRPr="00700735">
        <w:rPr>
          <w:rFonts w:ascii="Times New Roman" w:hAnsi="Times New Roman"/>
          <w:sz w:val="24"/>
          <w:szCs w:val="24"/>
        </w:rPr>
        <w:t>бр.</w:t>
      </w:r>
      <w:r w:rsidRPr="00700735">
        <w:rPr>
          <w:rFonts w:ascii="Times New Roman" w:hAnsi="Times New Roman"/>
          <w:sz w:val="24"/>
          <w:szCs w:val="24"/>
        </w:rPr>
        <w:t xml:space="preserve"> 85/2005, 88/2005-</w:t>
      </w:r>
      <w:r w:rsidR="00700735" w:rsidRPr="00700735">
        <w:rPr>
          <w:rFonts w:ascii="Times New Roman" w:hAnsi="Times New Roman"/>
          <w:sz w:val="24"/>
          <w:szCs w:val="24"/>
        </w:rPr>
        <w:t xml:space="preserve">испр., 107/2005-испр., 72/2009, </w:t>
      </w:r>
      <w:r w:rsidRPr="00700735">
        <w:rPr>
          <w:rFonts w:ascii="Times New Roman" w:hAnsi="Times New Roman"/>
          <w:sz w:val="24"/>
          <w:szCs w:val="24"/>
        </w:rPr>
        <w:t>111/2009, 121/2012, 104/2013, 108/2014 и 94/2016),</w:t>
      </w:r>
    </w:p>
    <w:p w:rsidR="003D1CC1" w:rsidRPr="00700735" w:rsidRDefault="003D1CC1" w:rsidP="00DF27FC">
      <w:pPr>
        <w:autoSpaceDE w:val="0"/>
        <w:autoSpaceDN w:val="0"/>
        <w:adjustRightInd w:val="0"/>
        <w:spacing w:afterLines="200" w:after="480" w:line="260" w:lineRule="exact"/>
        <w:ind w:left="709"/>
        <w:rPr>
          <w:rFonts w:ascii="Times New Roman" w:hAnsi="Times New Roman"/>
          <w:sz w:val="24"/>
          <w:szCs w:val="24"/>
        </w:rPr>
      </w:pPr>
      <w:r w:rsidRPr="003D1CC1">
        <w:rPr>
          <w:rFonts w:ascii="Times New Roman" w:hAnsi="Times New Roman"/>
          <w:b/>
          <w:sz w:val="24"/>
          <w:szCs w:val="24"/>
        </w:rPr>
        <w:t xml:space="preserve">8. Закон о привредним преступима </w:t>
      </w:r>
      <w:r w:rsidRPr="00700735">
        <w:rPr>
          <w:rFonts w:ascii="Times New Roman" w:hAnsi="Times New Roman"/>
          <w:sz w:val="24"/>
          <w:szCs w:val="24"/>
        </w:rPr>
        <w:t>(„Службени лист СФРЈ“,</w:t>
      </w:r>
      <w:r w:rsidR="00700735" w:rsidRPr="00700735">
        <w:rPr>
          <w:rFonts w:ascii="Times New Roman" w:hAnsi="Times New Roman"/>
          <w:sz w:val="24"/>
          <w:szCs w:val="24"/>
        </w:rPr>
        <w:t>бр.</w:t>
      </w:r>
      <w:r w:rsidRPr="00700735">
        <w:rPr>
          <w:rFonts w:ascii="Times New Roman" w:hAnsi="Times New Roman"/>
          <w:sz w:val="24"/>
          <w:szCs w:val="24"/>
        </w:rPr>
        <w:t xml:space="preserve"> 4/77, 36/7</w:t>
      </w:r>
      <w:r w:rsidR="00700735">
        <w:rPr>
          <w:rFonts w:ascii="Times New Roman" w:hAnsi="Times New Roman"/>
          <w:sz w:val="24"/>
          <w:szCs w:val="24"/>
        </w:rPr>
        <w:t xml:space="preserve">7-испр., 14/85, 10/86-пречишћен </w:t>
      </w:r>
      <w:r w:rsidRPr="00700735">
        <w:rPr>
          <w:rFonts w:ascii="Times New Roman" w:hAnsi="Times New Roman"/>
          <w:sz w:val="24"/>
          <w:szCs w:val="24"/>
        </w:rPr>
        <w:t>текст, 74/87, 57/89 и 3/90; „Службени лист СРЈ“, број 27/92, 16/93, 31/93, 41/93, 5</w:t>
      </w:r>
      <w:r w:rsidR="00700735">
        <w:rPr>
          <w:rFonts w:ascii="Times New Roman" w:hAnsi="Times New Roman"/>
          <w:sz w:val="24"/>
          <w:szCs w:val="24"/>
        </w:rPr>
        <w:t xml:space="preserve">0/93, 24/94, 28/96 и 64/2001; и </w:t>
      </w:r>
      <w:r w:rsidRPr="00700735">
        <w:rPr>
          <w:rFonts w:ascii="Times New Roman" w:hAnsi="Times New Roman"/>
          <w:sz w:val="24"/>
          <w:szCs w:val="24"/>
        </w:rPr>
        <w:t>„Службени гласник РС“, број 101/2005-др. закон)</w:t>
      </w:r>
    </w:p>
    <w:p w:rsidR="003545F9" w:rsidRPr="003545F9" w:rsidRDefault="000F2D94" w:rsidP="00DF27FC">
      <w:pPr>
        <w:autoSpaceDE w:val="0"/>
        <w:autoSpaceDN w:val="0"/>
        <w:adjustRightInd w:val="0"/>
        <w:spacing w:afterLines="100" w:after="240" w:line="200" w:lineRule="exact"/>
        <w:ind w:left="709"/>
        <w:rPr>
          <w:rFonts w:ascii="Times New Roman" w:hAnsi="Times New Roman"/>
          <w:sz w:val="24"/>
          <w:szCs w:val="24"/>
        </w:rPr>
      </w:pPr>
      <w:r>
        <w:rPr>
          <w:rFonts w:ascii="Times New Roman" w:hAnsi="Times New Roman"/>
          <w:b/>
          <w:sz w:val="24"/>
          <w:szCs w:val="24"/>
        </w:rPr>
        <w:t>9</w:t>
      </w:r>
      <w:r w:rsidR="003545F9" w:rsidRPr="00402AB0">
        <w:rPr>
          <w:rFonts w:ascii="Times New Roman" w:hAnsi="Times New Roman"/>
          <w:sz w:val="24"/>
          <w:szCs w:val="24"/>
        </w:rPr>
        <w:t xml:space="preserve">. </w:t>
      </w:r>
      <w:r w:rsidR="00693452">
        <w:rPr>
          <w:rFonts w:ascii="Times New Roman" w:hAnsi="Times New Roman"/>
          <w:b/>
          <w:bCs/>
          <w:sz w:val="24"/>
          <w:szCs w:val="24"/>
        </w:rPr>
        <w:t xml:space="preserve">Закон о </w:t>
      </w:r>
      <w:r w:rsidR="003545F9" w:rsidRPr="00402AB0">
        <w:rPr>
          <w:rFonts w:ascii="Times New Roman" w:hAnsi="Times New Roman"/>
          <w:b/>
          <w:bCs/>
          <w:sz w:val="24"/>
          <w:szCs w:val="24"/>
        </w:rPr>
        <w:t xml:space="preserve"> путевима </w:t>
      </w:r>
      <w:r w:rsidR="003545F9" w:rsidRPr="00402AB0">
        <w:rPr>
          <w:rFonts w:ascii="Times New Roman" w:hAnsi="Times New Roman"/>
          <w:sz w:val="24"/>
          <w:szCs w:val="24"/>
        </w:rPr>
        <w:t>(“Службени гласник РС”, бр. 101/05, 123/07, 101/11 и 93/12)</w:t>
      </w:r>
    </w:p>
    <w:p w:rsidR="003545F9" w:rsidRPr="003545F9" w:rsidRDefault="000F2D94" w:rsidP="00DF27FC">
      <w:pPr>
        <w:autoSpaceDE w:val="0"/>
        <w:autoSpaceDN w:val="0"/>
        <w:adjustRightInd w:val="0"/>
        <w:spacing w:afterLines="100" w:after="240" w:line="200" w:lineRule="exact"/>
        <w:ind w:left="709"/>
        <w:rPr>
          <w:rFonts w:ascii="Times New Roman" w:hAnsi="Times New Roman"/>
          <w:b/>
          <w:bCs/>
          <w:sz w:val="24"/>
          <w:szCs w:val="24"/>
        </w:rPr>
      </w:pPr>
      <w:r>
        <w:rPr>
          <w:rFonts w:ascii="Times New Roman" w:hAnsi="Times New Roman"/>
          <w:b/>
          <w:sz w:val="24"/>
          <w:szCs w:val="24"/>
        </w:rPr>
        <w:t>10</w:t>
      </w:r>
      <w:r w:rsidR="003545F9" w:rsidRPr="00402AB0">
        <w:rPr>
          <w:rFonts w:ascii="Times New Roman" w:hAnsi="Times New Roman"/>
          <w:sz w:val="24"/>
          <w:szCs w:val="24"/>
        </w:rPr>
        <w:t xml:space="preserve">. </w:t>
      </w:r>
      <w:r w:rsidR="003545F9" w:rsidRPr="00402AB0">
        <w:rPr>
          <w:rFonts w:ascii="Times New Roman" w:hAnsi="Times New Roman"/>
          <w:b/>
          <w:bCs/>
          <w:sz w:val="24"/>
          <w:szCs w:val="24"/>
        </w:rPr>
        <w:t>Правилник о поступку доношења и садржини програма уклањања објеката</w:t>
      </w:r>
      <w:r w:rsidR="003545F9" w:rsidRPr="00402AB0">
        <w:rPr>
          <w:rFonts w:ascii="Times New Roman" w:hAnsi="Times New Roman"/>
          <w:sz w:val="24"/>
          <w:szCs w:val="24"/>
        </w:rPr>
        <w:t>(“Службени гласник РС”, бр.27/2015)</w:t>
      </w:r>
    </w:p>
    <w:p w:rsidR="003545F9" w:rsidRPr="003545F9" w:rsidRDefault="000F2D94" w:rsidP="00DF27FC">
      <w:pPr>
        <w:autoSpaceDE w:val="0"/>
        <w:autoSpaceDN w:val="0"/>
        <w:adjustRightInd w:val="0"/>
        <w:spacing w:afterLines="100" w:after="240" w:line="200" w:lineRule="exact"/>
        <w:ind w:left="709"/>
        <w:rPr>
          <w:rFonts w:ascii="Times New Roman" w:hAnsi="Times New Roman"/>
          <w:b/>
          <w:bCs/>
          <w:sz w:val="24"/>
          <w:szCs w:val="24"/>
        </w:rPr>
      </w:pPr>
      <w:r>
        <w:rPr>
          <w:rFonts w:ascii="Times New Roman" w:hAnsi="Times New Roman"/>
          <w:b/>
          <w:sz w:val="24"/>
          <w:szCs w:val="24"/>
        </w:rPr>
        <w:t>11</w:t>
      </w:r>
      <w:r w:rsidR="003545F9" w:rsidRPr="00402AB0">
        <w:rPr>
          <w:rFonts w:ascii="Times New Roman" w:hAnsi="Times New Roman"/>
          <w:sz w:val="24"/>
          <w:szCs w:val="24"/>
        </w:rPr>
        <w:t xml:space="preserve">. </w:t>
      </w:r>
      <w:r w:rsidR="003545F9">
        <w:rPr>
          <w:rFonts w:ascii="Times New Roman" w:hAnsi="Times New Roman"/>
          <w:b/>
          <w:bCs/>
          <w:sz w:val="24"/>
          <w:szCs w:val="24"/>
        </w:rPr>
        <w:t>П</w:t>
      </w:r>
      <w:r w:rsidR="003545F9" w:rsidRPr="00402AB0">
        <w:rPr>
          <w:rFonts w:ascii="Times New Roman" w:hAnsi="Times New Roman"/>
          <w:b/>
          <w:bCs/>
          <w:sz w:val="24"/>
          <w:szCs w:val="24"/>
        </w:rPr>
        <w:t xml:space="preserve">равилник о садржини и начину вођења књиге инспекције, грађевинскогдневника и грађевинске књиге </w:t>
      </w:r>
      <w:r w:rsidR="003545F9" w:rsidRPr="00402AB0">
        <w:rPr>
          <w:rFonts w:ascii="Times New Roman" w:hAnsi="Times New Roman"/>
          <w:sz w:val="24"/>
          <w:szCs w:val="24"/>
        </w:rPr>
        <w:t>(“Службени гласник РС”, бр.22/2015)</w:t>
      </w:r>
    </w:p>
    <w:p w:rsidR="003545F9" w:rsidRPr="00402AB0" w:rsidRDefault="00700735" w:rsidP="00DF27FC">
      <w:pPr>
        <w:autoSpaceDE w:val="0"/>
        <w:autoSpaceDN w:val="0"/>
        <w:adjustRightInd w:val="0"/>
        <w:spacing w:afterLines="100" w:after="240" w:line="200" w:lineRule="exact"/>
        <w:ind w:left="709"/>
        <w:rPr>
          <w:rFonts w:ascii="TimesNewRoman,Bold" w:hAnsi="TimesNewRoman,Bold" w:cs="TimesNewRoman,Bold"/>
          <w:b/>
          <w:bCs/>
          <w:sz w:val="24"/>
          <w:szCs w:val="24"/>
        </w:rPr>
      </w:pPr>
      <w:r w:rsidRPr="00700735">
        <w:rPr>
          <w:rFonts w:ascii="TimesNewRoman" w:hAnsi="TimesNewRoman" w:cs="TimesNewRoman"/>
          <w:b/>
          <w:sz w:val="24"/>
          <w:szCs w:val="24"/>
        </w:rPr>
        <w:t>12</w:t>
      </w:r>
      <w:r>
        <w:rPr>
          <w:rFonts w:ascii="TimesNewRoman,Bold" w:hAnsi="TimesNewRoman,Bold" w:cs="TimesNewRoman,Bold"/>
          <w:b/>
          <w:bCs/>
          <w:sz w:val="24"/>
          <w:szCs w:val="24"/>
        </w:rPr>
        <w:t xml:space="preserve">. </w:t>
      </w:r>
      <w:r w:rsidR="003545F9" w:rsidRPr="00402AB0">
        <w:rPr>
          <w:rFonts w:ascii="TimesNewRoman,Bold" w:hAnsi="TimesNewRoman,Bold" w:cs="TimesNewRoman,Bold"/>
          <w:b/>
          <w:bCs/>
          <w:sz w:val="24"/>
          <w:szCs w:val="24"/>
        </w:rPr>
        <w:t>Правилник о начину затварања и обележавању затвореног градилишта</w:t>
      </w:r>
    </w:p>
    <w:p w:rsidR="003545F9" w:rsidRPr="003545F9" w:rsidRDefault="003545F9" w:rsidP="00DF27FC">
      <w:pPr>
        <w:autoSpaceDE w:val="0"/>
        <w:autoSpaceDN w:val="0"/>
        <w:adjustRightInd w:val="0"/>
        <w:spacing w:afterLines="100" w:after="240" w:line="200" w:lineRule="exact"/>
        <w:ind w:left="709"/>
        <w:rPr>
          <w:rFonts w:ascii="TimesNewRoman" w:hAnsi="TimesNewRoman" w:cs="TimesNewRoman"/>
          <w:sz w:val="24"/>
          <w:szCs w:val="24"/>
        </w:rPr>
      </w:pPr>
      <w:r w:rsidRPr="00402AB0">
        <w:rPr>
          <w:rFonts w:ascii="TimesNewRoman" w:hAnsi="TimesNewRoman" w:cs="TimesNewRoman"/>
          <w:sz w:val="24"/>
          <w:szCs w:val="24"/>
        </w:rPr>
        <w:t>(“Службени гласник РС”, бр. 22/2015)</w:t>
      </w:r>
    </w:p>
    <w:p w:rsidR="000F2D94" w:rsidRDefault="000F2D94" w:rsidP="00DF27FC">
      <w:pPr>
        <w:keepLines/>
        <w:spacing w:afterLines="100" w:after="240" w:line="200" w:lineRule="exact"/>
        <w:ind w:left="709"/>
        <w:rPr>
          <w:rFonts w:ascii="Times New Roman" w:eastAsia="Arial" w:hAnsi="Times New Roman"/>
          <w:sz w:val="24"/>
          <w:szCs w:val="24"/>
        </w:rPr>
      </w:pPr>
      <w:r>
        <w:rPr>
          <w:rFonts w:ascii="Times New Roman" w:hAnsi="Times New Roman"/>
          <w:b/>
          <w:iCs/>
          <w:sz w:val="24"/>
          <w:szCs w:val="24"/>
        </w:rPr>
        <w:t>13</w:t>
      </w:r>
      <w:r w:rsidR="003545F9" w:rsidRPr="00402AB0">
        <w:rPr>
          <w:rFonts w:ascii="Times New Roman" w:hAnsi="Times New Roman"/>
          <w:iCs/>
          <w:sz w:val="24"/>
          <w:szCs w:val="24"/>
        </w:rPr>
        <w:t>.</w:t>
      </w:r>
      <w:r w:rsidR="003545F9" w:rsidRPr="00402AB0">
        <w:rPr>
          <w:rFonts w:ascii="Times New Roman" w:eastAsia="Arial" w:hAnsi="Times New Roman"/>
          <w:b/>
          <w:sz w:val="24"/>
          <w:szCs w:val="24"/>
        </w:rPr>
        <w:t xml:space="preserve"> Одлука о постављању и уклањању мањих монтажних, огласних и других објеката</w:t>
      </w:r>
      <w:r w:rsidR="003545F9" w:rsidRPr="00402AB0">
        <w:rPr>
          <w:rFonts w:ascii="Times New Roman" w:eastAsia="Arial" w:hAnsi="Times New Roman"/>
          <w:sz w:val="24"/>
          <w:szCs w:val="24"/>
        </w:rPr>
        <w:t>(„</w:t>
      </w:r>
      <w:r w:rsidR="003545F9" w:rsidRPr="00402AB0">
        <w:rPr>
          <w:rFonts w:ascii="Times New Roman" w:eastAsia="Arial" w:hAnsi="Times New Roman"/>
          <w:i/>
          <w:sz w:val="24"/>
          <w:szCs w:val="24"/>
        </w:rPr>
        <w:t xml:space="preserve">Сл. лист града Сремска Митровица“, </w:t>
      </w:r>
      <w:r w:rsidR="003545F9" w:rsidRPr="00402AB0">
        <w:rPr>
          <w:rFonts w:ascii="Times New Roman" w:eastAsia="Arial" w:hAnsi="Times New Roman"/>
          <w:sz w:val="24"/>
          <w:szCs w:val="24"/>
        </w:rPr>
        <w:t>бр.</w:t>
      </w:r>
      <w:r>
        <w:rPr>
          <w:rFonts w:ascii="Times New Roman" w:hAnsi="Times New Roman"/>
          <w:sz w:val="24"/>
          <w:szCs w:val="24"/>
        </w:rPr>
        <w:t>2/2018</w:t>
      </w:r>
      <w:r>
        <w:rPr>
          <w:rFonts w:ascii="Times New Roman" w:eastAsia="Arial" w:hAnsi="Times New Roman"/>
          <w:sz w:val="24"/>
          <w:szCs w:val="24"/>
        </w:rPr>
        <w:t>)</w:t>
      </w:r>
    </w:p>
    <w:p w:rsidR="00A07786" w:rsidRDefault="00A07786" w:rsidP="00DF27FC">
      <w:pPr>
        <w:keepLines/>
        <w:spacing w:afterLines="100" w:after="240" w:line="240" w:lineRule="atLeast"/>
        <w:rPr>
          <w:rFonts w:ascii="Times New Roman" w:eastAsia="Arial" w:hAnsi="Times New Roman"/>
          <w:sz w:val="24"/>
          <w:szCs w:val="24"/>
        </w:rPr>
      </w:pPr>
    </w:p>
    <w:p w:rsidR="00A07786" w:rsidRDefault="00A07786" w:rsidP="00DF27FC">
      <w:pPr>
        <w:keepLines/>
        <w:spacing w:afterLines="100" w:after="240" w:line="240" w:lineRule="atLeast"/>
        <w:rPr>
          <w:rFonts w:ascii="Times New Roman" w:eastAsia="Arial" w:hAnsi="Times New Roman"/>
          <w:sz w:val="24"/>
          <w:szCs w:val="24"/>
        </w:rPr>
      </w:pPr>
    </w:p>
    <w:p w:rsidR="0037772B" w:rsidRDefault="0037772B" w:rsidP="00DF27FC">
      <w:pPr>
        <w:keepLines/>
        <w:spacing w:afterLines="100" w:after="240" w:line="240" w:lineRule="atLeast"/>
        <w:jc w:val="both"/>
        <w:rPr>
          <w:rFonts w:ascii="Times New Roman" w:eastAsia="Arial" w:hAnsi="Times New Roman"/>
          <w:sz w:val="24"/>
          <w:szCs w:val="24"/>
        </w:rPr>
      </w:pPr>
    </w:p>
    <w:p w:rsidR="00F77B29" w:rsidRDefault="000F2D94" w:rsidP="00DF27FC">
      <w:pPr>
        <w:keepLines/>
        <w:spacing w:afterLines="100" w:after="240" w:line="240" w:lineRule="atLeast"/>
        <w:jc w:val="both"/>
        <w:rPr>
          <w:rFonts w:ascii="Times New Roman" w:eastAsia="Arial" w:hAnsi="Times New Roman"/>
          <w:sz w:val="24"/>
          <w:szCs w:val="24"/>
        </w:rPr>
      </w:pPr>
      <w:r w:rsidRPr="000F2D94">
        <w:rPr>
          <w:rFonts w:ascii="Times New Roman" w:eastAsia="Arial" w:hAnsi="Times New Roman"/>
          <w:sz w:val="24"/>
          <w:szCs w:val="24"/>
        </w:rPr>
        <w:t>Грађевинска инспекција обавља поверене послове који се односе на вођењеуправног поступка доношењем управних аката и оба</w:t>
      </w:r>
      <w:r>
        <w:rPr>
          <w:rFonts w:ascii="Times New Roman" w:eastAsia="Arial" w:hAnsi="Times New Roman"/>
          <w:sz w:val="24"/>
          <w:szCs w:val="24"/>
        </w:rPr>
        <w:t xml:space="preserve">вљање управних радњи у поступку </w:t>
      </w:r>
      <w:r w:rsidRPr="000F2D94">
        <w:rPr>
          <w:rFonts w:ascii="Times New Roman" w:eastAsia="Arial" w:hAnsi="Times New Roman"/>
          <w:sz w:val="24"/>
          <w:szCs w:val="24"/>
        </w:rPr>
        <w:t>инспекцијског надзора над спровођењем одредаба Закона</w:t>
      </w:r>
      <w:r>
        <w:rPr>
          <w:rFonts w:ascii="Times New Roman" w:eastAsia="Arial" w:hAnsi="Times New Roman"/>
          <w:sz w:val="24"/>
          <w:szCs w:val="24"/>
        </w:rPr>
        <w:t xml:space="preserve"> о планирању и изградњи, доноси </w:t>
      </w:r>
      <w:r w:rsidRPr="000F2D94">
        <w:rPr>
          <w:rFonts w:ascii="Times New Roman" w:eastAsia="Arial" w:hAnsi="Times New Roman"/>
          <w:sz w:val="24"/>
          <w:szCs w:val="24"/>
        </w:rPr>
        <w:t>решења за уклањање објеката или његовог дела који су изг</w:t>
      </w:r>
      <w:r w:rsidR="00A07786">
        <w:rPr>
          <w:rFonts w:ascii="Times New Roman" w:eastAsia="Arial" w:hAnsi="Times New Roman"/>
          <w:sz w:val="24"/>
          <w:szCs w:val="24"/>
        </w:rPr>
        <w:t>рађени без грађевинске дозволе.</w:t>
      </w:r>
    </w:p>
    <w:p w:rsidR="0037772B" w:rsidRDefault="0037772B" w:rsidP="00DF27FC">
      <w:pPr>
        <w:keepLines/>
        <w:spacing w:afterLines="100" w:after="240" w:line="240" w:lineRule="atLeast"/>
        <w:jc w:val="both"/>
        <w:rPr>
          <w:rFonts w:ascii="Times New Roman" w:hAnsi="Times New Roman"/>
          <w:iCs/>
          <w:sz w:val="24"/>
          <w:szCs w:val="24"/>
          <w:lang w:val="sr-Cyrl-CS"/>
        </w:rPr>
      </w:pPr>
    </w:p>
    <w:p w:rsidR="00A07786" w:rsidRPr="0037772B" w:rsidRDefault="00F77B29" w:rsidP="00DF27FC">
      <w:pPr>
        <w:keepLines/>
        <w:spacing w:afterLines="100" w:after="240" w:line="240" w:lineRule="atLeast"/>
        <w:jc w:val="both"/>
        <w:rPr>
          <w:rFonts w:ascii="Times New Roman" w:hAnsi="Times New Roman"/>
          <w:iCs/>
          <w:sz w:val="24"/>
          <w:szCs w:val="24"/>
          <w:lang w:val="sr-Cyrl-CS"/>
        </w:rPr>
      </w:pPr>
      <w:r w:rsidRPr="00402AB0">
        <w:rPr>
          <w:rFonts w:ascii="Times New Roman" w:hAnsi="Times New Roman"/>
          <w:iCs/>
          <w:sz w:val="24"/>
          <w:szCs w:val="24"/>
          <w:lang w:val="sr-Cyrl-CS"/>
        </w:rPr>
        <w:t xml:space="preserve">Приликом инспекцијског надзора и службених контрола, грађевински инспектори </w:t>
      </w:r>
      <w:r w:rsidRPr="00402AB0">
        <w:rPr>
          <w:rFonts w:ascii="Times New Roman" w:hAnsi="Times New Roman"/>
          <w:iCs/>
          <w:sz w:val="24"/>
          <w:szCs w:val="24"/>
        </w:rPr>
        <w:t xml:space="preserve">су </w:t>
      </w:r>
      <w:r w:rsidRPr="00402AB0">
        <w:rPr>
          <w:rFonts w:ascii="Times New Roman" w:hAnsi="Times New Roman"/>
          <w:iCs/>
          <w:sz w:val="24"/>
          <w:szCs w:val="24"/>
          <w:lang w:val="sr-Cyrl-CS"/>
        </w:rPr>
        <w:t>дужни да се придржавају релевантних процедура уз обавезно коришћење контролних листа (након сачињавања истих од стране Министарства грађевинарства, саобраћаја и инфраструктуре РС)</w:t>
      </w:r>
    </w:p>
    <w:p w:rsidR="0037772B" w:rsidRDefault="0037772B" w:rsidP="0037772B">
      <w:pPr>
        <w:keepLines/>
        <w:jc w:val="both"/>
        <w:rPr>
          <w:rFonts w:ascii="Times New Roman" w:eastAsia="Arial" w:hAnsi="Times New Roman"/>
          <w:sz w:val="24"/>
          <w:szCs w:val="24"/>
        </w:rPr>
      </w:pPr>
    </w:p>
    <w:p w:rsidR="0037772B" w:rsidRDefault="00A07786" w:rsidP="0037772B">
      <w:pPr>
        <w:keepLines/>
        <w:jc w:val="both"/>
        <w:rPr>
          <w:rFonts w:ascii="Times New Roman" w:eastAsia="Arial" w:hAnsi="Times New Roman"/>
          <w:sz w:val="24"/>
          <w:szCs w:val="24"/>
        </w:rPr>
      </w:pPr>
      <w:r>
        <w:rPr>
          <w:rFonts w:ascii="Times New Roman" w:eastAsia="Arial" w:hAnsi="Times New Roman"/>
          <w:sz w:val="24"/>
          <w:szCs w:val="24"/>
        </w:rPr>
        <w:t>Такође,</w:t>
      </w:r>
      <w:r w:rsidR="00F77B29">
        <w:rPr>
          <w:rFonts w:ascii="Times New Roman" w:eastAsia="Arial" w:hAnsi="Times New Roman"/>
          <w:sz w:val="24"/>
          <w:szCs w:val="24"/>
        </w:rPr>
        <w:t xml:space="preserve">грађевинска инспекција </w:t>
      </w:r>
      <w:r w:rsidR="000F2D94" w:rsidRPr="000F2D94">
        <w:rPr>
          <w:rFonts w:ascii="Times New Roman" w:eastAsia="Arial" w:hAnsi="Times New Roman"/>
          <w:sz w:val="24"/>
          <w:szCs w:val="24"/>
        </w:rPr>
        <w:t>сачињава Програм уклањања објеката, извршава реш</w:t>
      </w:r>
      <w:r w:rsidR="000F2D94">
        <w:rPr>
          <w:rFonts w:ascii="Times New Roman" w:eastAsia="Arial" w:hAnsi="Times New Roman"/>
          <w:sz w:val="24"/>
          <w:szCs w:val="24"/>
        </w:rPr>
        <w:t xml:space="preserve">ења о уклањању објеката, доноси </w:t>
      </w:r>
      <w:r w:rsidR="000F2D94" w:rsidRPr="000F2D94">
        <w:rPr>
          <w:rFonts w:ascii="Times New Roman" w:eastAsia="Arial" w:hAnsi="Times New Roman"/>
          <w:sz w:val="24"/>
          <w:szCs w:val="24"/>
        </w:rPr>
        <w:t>решења о обустави радова ако се објекат не гради у</w:t>
      </w:r>
      <w:r w:rsidR="000F2D94">
        <w:rPr>
          <w:rFonts w:ascii="Times New Roman" w:eastAsia="Arial" w:hAnsi="Times New Roman"/>
          <w:sz w:val="24"/>
          <w:szCs w:val="24"/>
        </w:rPr>
        <w:t xml:space="preserve"> складу са издатом грађевинском </w:t>
      </w:r>
      <w:r w:rsidR="000F2D94" w:rsidRPr="000F2D94">
        <w:rPr>
          <w:rFonts w:ascii="Times New Roman" w:eastAsia="Arial" w:hAnsi="Times New Roman"/>
          <w:sz w:val="24"/>
          <w:szCs w:val="24"/>
        </w:rPr>
        <w:t>дозволом, врши надзор над коришћењем објеката, оба</w:t>
      </w:r>
      <w:r w:rsidR="000F2D94">
        <w:rPr>
          <w:rFonts w:ascii="Times New Roman" w:eastAsia="Arial" w:hAnsi="Times New Roman"/>
          <w:sz w:val="24"/>
          <w:szCs w:val="24"/>
        </w:rPr>
        <w:t xml:space="preserve">вља и друге послове у складу са </w:t>
      </w:r>
      <w:r w:rsidR="000F2D94" w:rsidRPr="000F2D94">
        <w:rPr>
          <w:rFonts w:ascii="Times New Roman" w:eastAsia="Arial" w:hAnsi="Times New Roman"/>
          <w:sz w:val="24"/>
          <w:szCs w:val="24"/>
        </w:rPr>
        <w:t>Законом, Статутом града, одлукама и другим проп</w:t>
      </w:r>
      <w:r w:rsidR="000F2D94">
        <w:rPr>
          <w:rFonts w:ascii="Times New Roman" w:eastAsia="Arial" w:hAnsi="Times New Roman"/>
          <w:sz w:val="24"/>
          <w:szCs w:val="24"/>
        </w:rPr>
        <w:t xml:space="preserve">исима донетим на основу Закона. </w:t>
      </w:r>
    </w:p>
    <w:p w:rsidR="0037772B" w:rsidRDefault="0037772B" w:rsidP="0037772B">
      <w:pPr>
        <w:keepLines/>
        <w:jc w:val="both"/>
        <w:rPr>
          <w:rFonts w:ascii="Times New Roman" w:eastAsia="Arial" w:hAnsi="Times New Roman"/>
          <w:sz w:val="24"/>
          <w:szCs w:val="24"/>
        </w:rPr>
      </w:pPr>
      <w:r>
        <w:rPr>
          <w:rFonts w:ascii="Times New Roman" w:eastAsia="Arial" w:hAnsi="Times New Roman"/>
          <w:sz w:val="24"/>
          <w:szCs w:val="24"/>
        </w:rPr>
        <w:t xml:space="preserve">Грађевински инспектор </w:t>
      </w:r>
      <w:r w:rsidR="00F77B29" w:rsidRPr="00F77B29">
        <w:rPr>
          <w:rFonts w:ascii="Times New Roman" w:eastAsia="Arial" w:hAnsi="Times New Roman"/>
          <w:sz w:val="24"/>
          <w:szCs w:val="24"/>
        </w:rPr>
        <w:t>врши надзор над применом Закона о планирању и изградњи и других прописа и аката, стандарда, техничких норматива и норми квалитета, који се односе на пројектовање, грађење и реконструкцију објеката у високоградњи, нискоградњи и</w:t>
      </w:r>
      <w:r w:rsidRPr="00F77B29">
        <w:rPr>
          <w:rFonts w:ascii="Times New Roman" w:eastAsia="Arial" w:hAnsi="Times New Roman"/>
          <w:sz w:val="24"/>
          <w:szCs w:val="24"/>
        </w:rPr>
        <w:t>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w:t>
      </w:r>
      <w:r>
        <w:rPr>
          <w:rFonts w:ascii="Times New Roman" w:eastAsia="Arial" w:hAnsi="Times New Roman"/>
          <w:sz w:val="24"/>
          <w:szCs w:val="24"/>
        </w:rPr>
        <w:t>јаве и пријаве за привредне пре</w:t>
      </w:r>
      <w:r w:rsidRPr="00F77B29">
        <w:rPr>
          <w:rFonts w:ascii="Times New Roman" w:eastAsia="Arial" w:hAnsi="Times New Roman"/>
          <w:sz w:val="24"/>
          <w:szCs w:val="24"/>
        </w:rPr>
        <w:t>ступе; сарађује са републичком инспекцијом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w:t>
      </w:r>
      <w:r>
        <w:rPr>
          <w:rFonts w:ascii="Times New Roman" w:eastAsia="Arial" w:hAnsi="Times New Roman"/>
          <w:sz w:val="24"/>
          <w:szCs w:val="24"/>
        </w:rPr>
        <w:t xml:space="preserve"> Скупштину општине.</w:t>
      </w:r>
    </w:p>
    <w:p w:rsidR="0037772B" w:rsidRDefault="0037772B" w:rsidP="00DF27FC">
      <w:pPr>
        <w:keepLines/>
        <w:spacing w:afterLines="300" w:after="720"/>
        <w:jc w:val="both"/>
        <w:rPr>
          <w:rFonts w:ascii="Times New Roman" w:eastAsia="Arial" w:hAnsi="Times New Roman"/>
          <w:sz w:val="24"/>
          <w:szCs w:val="24"/>
        </w:rPr>
      </w:pPr>
      <w:r w:rsidRPr="000F2D94">
        <w:rPr>
          <w:rFonts w:ascii="Times New Roman" w:eastAsia="Arial" w:hAnsi="Times New Roman"/>
          <w:sz w:val="24"/>
          <w:szCs w:val="24"/>
        </w:rPr>
        <w:t>Грађевински инспектор такође прати пром</w:t>
      </w:r>
      <w:r>
        <w:rPr>
          <w:rFonts w:ascii="Times New Roman" w:eastAsia="Arial" w:hAnsi="Times New Roman"/>
          <w:sz w:val="24"/>
          <w:szCs w:val="24"/>
        </w:rPr>
        <w:t>ене законских прописа и одлука Г</w:t>
      </w:r>
      <w:r w:rsidRPr="000F2D94">
        <w:rPr>
          <w:rFonts w:ascii="Times New Roman" w:eastAsia="Arial" w:hAnsi="Times New Roman"/>
          <w:sz w:val="24"/>
          <w:szCs w:val="24"/>
        </w:rPr>
        <w:t>рада</w:t>
      </w:r>
      <w:r>
        <w:rPr>
          <w:rFonts w:ascii="Times New Roman" w:eastAsia="Arial" w:hAnsi="Times New Roman"/>
          <w:sz w:val="24"/>
          <w:szCs w:val="24"/>
        </w:rPr>
        <w:t xml:space="preserve"> Сремска Митровица</w:t>
      </w:r>
      <w:r w:rsidRPr="000F2D94">
        <w:rPr>
          <w:rFonts w:ascii="Times New Roman" w:eastAsia="Arial" w:hAnsi="Times New Roman"/>
          <w:sz w:val="24"/>
          <w:szCs w:val="24"/>
        </w:rPr>
        <w:t xml:space="preserve"> и спроводи и друге радње у циљу безбедности објеката, отклањања непосреднеопасности по ж</w:t>
      </w:r>
      <w:r>
        <w:rPr>
          <w:rFonts w:ascii="Times New Roman" w:eastAsia="Arial" w:hAnsi="Times New Roman"/>
          <w:sz w:val="24"/>
          <w:szCs w:val="24"/>
        </w:rPr>
        <w:t xml:space="preserve">ивот и здравље људи и околине. </w:t>
      </w:r>
    </w:p>
    <w:p w:rsidR="0037772B" w:rsidRDefault="0037772B" w:rsidP="00DF27FC">
      <w:pPr>
        <w:keepLines/>
        <w:spacing w:afterLines="300" w:after="720"/>
        <w:jc w:val="both"/>
        <w:rPr>
          <w:rFonts w:ascii="Times New Roman" w:eastAsia="Arial" w:hAnsi="Times New Roman"/>
          <w:sz w:val="24"/>
          <w:szCs w:val="24"/>
        </w:rPr>
      </w:pPr>
    </w:p>
    <w:p w:rsidR="0037772B" w:rsidRDefault="0037772B" w:rsidP="00DF27FC">
      <w:pPr>
        <w:keepLines/>
        <w:spacing w:afterLines="300" w:after="720"/>
        <w:jc w:val="both"/>
        <w:rPr>
          <w:rFonts w:ascii="Times New Roman" w:eastAsia="Arial" w:hAnsi="Times New Roman"/>
          <w:sz w:val="24"/>
          <w:szCs w:val="24"/>
        </w:rPr>
      </w:pPr>
    </w:p>
    <w:p w:rsidR="0037772B" w:rsidRDefault="00575EC7" w:rsidP="00DF27FC">
      <w:pPr>
        <w:keepLines/>
        <w:spacing w:afterLines="300" w:after="720"/>
        <w:jc w:val="both"/>
        <w:rPr>
          <w:rFonts w:ascii="Times New Roman" w:eastAsia="Arial" w:hAnsi="Times New Roman"/>
          <w:b/>
          <w:sz w:val="24"/>
          <w:szCs w:val="24"/>
        </w:rPr>
      </w:pPr>
      <w:r>
        <w:rPr>
          <w:rFonts w:ascii="Times New Roman" w:eastAsia="Arial" w:hAnsi="Times New Roman"/>
          <w:b/>
          <w:sz w:val="24"/>
          <w:szCs w:val="24"/>
          <w:lang w:val="sr-Cyrl-RS"/>
        </w:rPr>
        <w:lastRenderedPageBreak/>
        <w:t xml:space="preserve">                                         </w:t>
      </w:r>
      <w:r w:rsidR="00E74CB3">
        <w:rPr>
          <w:rFonts w:ascii="Times New Roman" w:eastAsia="Arial" w:hAnsi="Times New Roman"/>
          <w:b/>
          <w:sz w:val="24"/>
          <w:szCs w:val="24"/>
        </w:rPr>
        <w:t>5</w:t>
      </w:r>
      <w:r w:rsidR="0037772B" w:rsidRPr="0037772B">
        <w:rPr>
          <w:rFonts w:ascii="Times New Roman" w:eastAsia="Arial" w:hAnsi="Times New Roman"/>
          <w:b/>
          <w:sz w:val="24"/>
          <w:szCs w:val="24"/>
        </w:rPr>
        <w:t xml:space="preserve">.1. ПРОЦЕНА РИЗИКА </w:t>
      </w: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575EC7" w:rsidTr="00575EC7">
        <w:trPr>
          <w:trHeight w:val="1408"/>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575EC7" w:rsidRPr="00AF683A" w:rsidRDefault="00575EC7" w:rsidP="00575EC7">
            <w:pPr>
              <w:ind w:firstLine="708"/>
              <w:jc w:val="both"/>
              <w:rPr>
                <w:rFonts w:ascii="Times New Roman" w:hAnsi="Times New Roman"/>
                <w:sz w:val="24"/>
                <w:szCs w:val="24"/>
              </w:rPr>
            </w:pPr>
            <w:r>
              <w:rPr>
                <w:rFonts w:ascii="Times New Roman" w:hAnsi="Times New Roman"/>
                <w:sz w:val="24"/>
                <w:szCs w:val="24"/>
              </w:rPr>
              <w:t>-бесправна градња-нелегални субјекти</w:t>
            </w:r>
          </w:p>
        </w:tc>
      </w:tr>
      <w:tr w:rsidR="00575EC7" w:rsidTr="00575EC7">
        <w:trPr>
          <w:trHeight w:val="1683"/>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575EC7"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-постављање и уклањањем</w:t>
            </w:r>
            <w:r w:rsidRPr="00AF683A">
              <w:rPr>
                <w:rFonts w:ascii="Times New Roman" w:hAnsi="Times New Roman"/>
                <w:bCs/>
                <w:sz w:val="24"/>
                <w:szCs w:val="24"/>
                <w:lang w:eastAsia="zh-CN"/>
              </w:rPr>
              <w:t>ањих монтажних објеката: киосци, зимске баште, балон хале спортск</w:t>
            </w:r>
            <w:r>
              <w:rPr>
                <w:rFonts w:ascii="Times New Roman" w:hAnsi="Times New Roman"/>
                <w:bCs/>
                <w:sz w:val="24"/>
                <w:szCs w:val="24"/>
                <w:lang w:eastAsia="zh-CN"/>
              </w:rPr>
              <w:t>е намене итд.</w:t>
            </w:r>
          </w:p>
          <w:p w:rsidR="00575EC7"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-г</w:t>
            </w:r>
            <w:r w:rsidRPr="00AF683A">
              <w:rPr>
                <w:rFonts w:ascii="Times New Roman" w:hAnsi="Times New Roman"/>
                <w:bCs/>
                <w:sz w:val="24"/>
                <w:szCs w:val="24"/>
                <w:lang w:eastAsia="zh-CN"/>
              </w:rPr>
              <w:t>рађење објеката и извођење радова без грађевинске дозволе</w:t>
            </w:r>
          </w:p>
          <w:p w:rsidR="00575EC7" w:rsidRPr="00AF683A" w:rsidRDefault="00575EC7" w:rsidP="00575EC7">
            <w:pPr>
              <w:ind w:firstLine="708"/>
              <w:jc w:val="both"/>
              <w:rPr>
                <w:rFonts w:ascii="Times New Roman" w:hAnsi="Times New Roman"/>
                <w:bCs/>
                <w:sz w:val="24"/>
                <w:szCs w:val="24"/>
                <w:lang w:eastAsia="zh-CN"/>
              </w:rPr>
            </w:pPr>
          </w:p>
        </w:tc>
      </w:tr>
      <w:tr w:rsidR="00575EC7" w:rsidTr="00575EC7">
        <w:trPr>
          <w:trHeight w:val="2277"/>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575EC7" w:rsidRDefault="00575EC7" w:rsidP="00575EC7">
            <w:pPr>
              <w:ind w:firstLine="708"/>
              <w:jc w:val="both"/>
              <w:rPr>
                <w:rFonts w:ascii="Times New Roman" w:hAnsi="Times New Roman"/>
                <w:sz w:val="24"/>
                <w:szCs w:val="24"/>
              </w:rPr>
            </w:pPr>
          </w:p>
          <w:p w:rsidR="00575EC7" w:rsidRDefault="00575EC7" w:rsidP="00575EC7">
            <w:pPr>
              <w:ind w:firstLine="708"/>
              <w:jc w:val="both"/>
              <w:rPr>
                <w:rFonts w:ascii="Times New Roman" w:hAnsi="Times New Roman"/>
                <w:sz w:val="24"/>
                <w:szCs w:val="24"/>
              </w:rPr>
            </w:pPr>
            <w:r>
              <w:rPr>
                <w:rFonts w:ascii="Times New Roman" w:hAnsi="Times New Roman"/>
                <w:sz w:val="24"/>
                <w:szCs w:val="24"/>
              </w:rPr>
              <w:t xml:space="preserve">- контрола инвеститора и извођача радова </w:t>
            </w:r>
          </w:p>
          <w:p w:rsidR="00575EC7" w:rsidRDefault="00575EC7" w:rsidP="00575EC7">
            <w:pPr>
              <w:ind w:firstLine="708"/>
              <w:jc w:val="both"/>
              <w:rPr>
                <w:rFonts w:ascii="Times New Roman" w:hAnsi="Times New Roman"/>
                <w:sz w:val="24"/>
                <w:szCs w:val="24"/>
              </w:rPr>
            </w:pPr>
            <w:r>
              <w:rPr>
                <w:rFonts w:ascii="Times New Roman" w:hAnsi="Times New Roman"/>
                <w:sz w:val="24"/>
                <w:szCs w:val="24"/>
              </w:rPr>
              <w:t>- озакоњење нелегалних објеката</w:t>
            </w:r>
          </w:p>
          <w:p w:rsidR="00575EC7" w:rsidRPr="008640CA" w:rsidRDefault="00575EC7" w:rsidP="00575EC7">
            <w:pPr>
              <w:ind w:firstLine="708"/>
              <w:jc w:val="both"/>
              <w:rPr>
                <w:rFonts w:ascii="Times New Roman" w:hAnsi="Times New Roman"/>
                <w:sz w:val="24"/>
                <w:szCs w:val="24"/>
              </w:rPr>
            </w:pPr>
          </w:p>
        </w:tc>
      </w:tr>
      <w:tr w:rsidR="00575EC7" w:rsidTr="00575EC7">
        <w:trPr>
          <w:trHeight w:val="1686"/>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575EC7" w:rsidRDefault="00575EC7" w:rsidP="00575EC7">
            <w:pPr>
              <w:ind w:firstLine="708"/>
              <w:jc w:val="both"/>
              <w:rPr>
                <w:rFonts w:ascii="Times New Roman" w:hAnsi="Times New Roman"/>
                <w:sz w:val="24"/>
                <w:szCs w:val="24"/>
              </w:rPr>
            </w:pPr>
            <w:r>
              <w:rPr>
                <w:rFonts w:ascii="Times New Roman" w:hAnsi="Times New Roman"/>
                <w:sz w:val="24"/>
                <w:szCs w:val="24"/>
              </w:rPr>
              <w:t>-рушење објеката без дозволе за рушење</w:t>
            </w:r>
          </w:p>
          <w:p w:rsidR="00575EC7" w:rsidRDefault="00575EC7" w:rsidP="00575EC7">
            <w:pPr>
              <w:ind w:firstLine="708"/>
              <w:jc w:val="both"/>
              <w:rPr>
                <w:rFonts w:ascii="Times New Roman" w:hAnsi="Times New Roman"/>
                <w:sz w:val="24"/>
                <w:szCs w:val="24"/>
              </w:rPr>
            </w:pPr>
            <w:r>
              <w:rPr>
                <w:rFonts w:ascii="Times New Roman" w:hAnsi="Times New Roman"/>
                <w:sz w:val="24"/>
                <w:szCs w:val="24"/>
              </w:rPr>
              <w:t>-одржавање објеката</w:t>
            </w:r>
          </w:p>
        </w:tc>
      </w:tr>
      <w:tr w:rsidR="00575EC7" w:rsidTr="00575EC7">
        <w:trPr>
          <w:trHeight w:val="974"/>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575EC7" w:rsidRPr="00DC3ADE" w:rsidRDefault="00575EC7" w:rsidP="00575EC7">
            <w:pPr>
              <w:ind w:firstLine="708"/>
              <w:jc w:val="both"/>
              <w:rPr>
                <w:rFonts w:ascii="Times New Roman" w:hAnsi="Times New Roman"/>
                <w:sz w:val="24"/>
                <w:szCs w:val="24"/>
              </w:rPr>
            </w:pPr>
            <w:r>
              <w:rPr>
                <w:rFonts w:ascii="Times New Roman" w:hAnsi="Times New Roman"/>
                <w:sz w:val="24"/>
                <w:szCs w:val="24"/>
              </w:rPr>
              <w:t>/</w:t>
            </w:r>
          </w:p>
        </w:tc>
      </w:tr>
    </w:tbl>
    <w:p w:rsidR="0037772B" w:rsidRDefault="0037772B" w:rsidP="00DF27FC">
      <w:pPr>
        <w:keepLines/>
        <w:spacing w:afterLines="300" w:after="720"/>
        <w:jc w:val="both"/>
        <w:rPr>
          <w:rFonts w:ascii="Times New Roman" w:eastAsia="Arial" w:hAnsi="Times New Roman"/>
          <w:b/>
          <w:sz w:val="24"/>
          <w:szCs w:val="24"/>
        </w:rPr>
      </w:pPr>
    </w:p>
    <w:p w:rsidR="0037772B" w:rsidRDefault="00AF683A" w:rsidP="00DF27FC">
      <w:pPr>
        <w:keepLines/>
        <w:tabs>
          <w:tab w:val="left" w:pos="1345"/>
        </w:tabs>
        <w:spacing w:afterLines="300" w:after="720"/>
        <w:jc w:val="both"/>
        <w:rPr>
          <w:rFonts w:ascii="Times New Roman" w:eastAsia="Arial" w:hAnsi="Times New Roman"/>
          <w:b/>
          <w:sz w:val="24"/>
          <w:szCs w:val="24"/>
        </w:rPr>
      </w:pPr>
      <w:r>
        <w:rPr>
          <w:rFonts w:ascii="Times New Roman" w:eastAsia="Arial" w:hAnsi="Times New Roman"/>
          <w:b/>
          <w:sz w:val="24"/>
          <w:szCs w:val="24"/>
        </w:rPr>
        <w:tab/>
      </w:r>
    </w:p>
    <w:p w:rsidR="00AF683A" w:rsidRDefault="00AF683A" w:rsidP="00DF27FC">
      <w:pPr>
        <w:keepLines/>
        <w:tabs>
          <w:tab w:val="left" w:pos="1345"/>
        </w:tabs>
        <w:spacing w:afterLines="300" w:after="720"/>
        <w:jc w:val="both"/>
        <w:rPr>
          <w:rFonts w:ascii="Times New Roman" w:eastAsia="Arial" w:hAnsi="Times New Roman"/>
          <w:b/>
          <w:sz w:val="24"/>
          <w:szCs w:val="24"/>
        </w:rPr>
      </w:pPr>
    </w:p>
    <w:p w:rsidR="00575EC7" w:rsidRDefault="00575EC7" w:rsidP="00DF27FC">
      <w:pPr>
        <w:keepLines/>
        <w:tabs>
          <w:tab w:val="left" w:pos="1345"/>
        </w:tabs>
        <w:spacing w:afterLines="300" w:after="720"/>
        <w:jc w:val="both"/>
        <w:rPr>
          <w:rFonts w:ascii="Times New Roman" w:eastAsia="Arial" w:hAnsi="Times New Roman"/>
          <w:b/>
          <w:sz w:val="24"/>
          <w:szCs w:val="24"/>
        </w:rPr>
      </w:pPr>
    </w:p>
    <w:p w:rsidR="00575EC7" w:rsidRDefault="00575EC7" w:rsidP="00DF27FC">
      <w:pPr>
        <w:keepLines/>
        <w:tabs>
          <w:tab w:val="left" w:pos="1345"/>
        </w:tabs>
        <w:spacing w:afterLines="300" w:after="720"/>
        <w:jc w:val="both"/>
        <w:rPr>
          <w:rFonts w:ascii="Times New Roman" w:eastAsia="Arial" w:hAnsi="Times New Roman"/>
          <w:b/>
          <w:sz w:val="24"/>
          <w:szCs w:val="24"/>
        </w:rPr>
      </w:pPr>
    </w:p>
    <w:p w:rsidR="00AF683A" w:rsidRPr="00402AB0" w:rsidRDefault="00E74CB3" w:rsidP="00AF683A">
      <w:pPr>
        <w:suppressAutoHyphens/>
        <w:spacing w:after="0" w:line="240" w:lineRule="auto"/>
        <w:jc w:val="center"/>
        <w:rPr>
          <w:rFonts w:ascii="Times New Roman" w:hAnsi="Times New Roman"/>
          <w:b/>
          <w:sz w:val="28"/>
          <w:szCs w:val="28"/>
          <w:lang w:eastAsia="zh-CN"/>
        </w:rPr>
      </w:pPr>
      <w:r>
        <w:rPr>
          <w:rFonts w:ascii="Times New Roman" w:hAnsi="Times New Roman"/>
          <w:b/>
          <w:i/>
          <w:sz w:val="28"/>
          <w:szCs w:val="28"/>
          <w:lang w:eastAsia="zh-CN"/>
        </w:rPr>
        <w:lastRenderedPageBreak/>
        <w:t>5.2.</w:t>
      </w:r>
      <w:r w:rsidR="00AF683A" w:rsidRPr="00402AB0">
        <w:rPr>
          <w:rFonts w:ascii="Times New Roman" w:hAnsi="Times New Roman"/>
          <w:b/>
          <w:i/>
          <w:sz w:val="28"/>
          <w:szCs w:val="28"/>
          <w:lang w:eastAsia="zh-CN"/>
        </w:rPr>
        <w:t>Табелa плана рада</w:t>
      </w:r>
      <w:r w:rsidR="00575EC7">
        <w:rPr>
          <w:rFonts w:ascii="Times New Roman" w:hAnsi="Times New Roman"/>
          <w:b/>
          <w:i/>
          <w:sz w:val="28"/>
          <w:szCs w:val="28"/>
          <w:lang w:val="sr-Cyrl-RS" w:eastAsia="zh-CN"/>
        </w:rPr>
        <w:t xml:space="preserve"> </w:t>
      </w:r>
      <w:r w:rsidR="00AF683A" w:rsidRPr="00402AB0">
        <w:rPr>
          <w:rFonts w:ascii="Times New Roman" w:hAnsi="Times New Roman"/>
          <w:b/>
          <w:i/>
          <w:sz w:val="28"/>
          <w:szCs w:val="28"/>
          <w:lang w:eastAsia="zh-CN"/>
        </w:rPr>
        <w:t>грађевинске инспекције</w:t>
      </w:r>
    </w:p>
    <w:tbl>
      <w:tblPr>
        <w:tblpPr w:leftFromText="180" w:rightFromText="180" w:vertAnchor="page" w:horzAnchor="margin" w:tblpXSpec="center" w:tblpY="2476"/>
        <w:tblW w:w="10529" w:type="dxa"/>
        <w:tblLayout w:type="fixed"/>
        <w:tblLook w:val="0000" w:firstRow="0" w:lastRow="0" w:firstColumn="0" w:lastColumn="0" w:noHBand="0" w:noVBand="0"/>
      </w:tblPr>
      <w:tblGrid>
        <w:gridCol w:w="524"/>
        <w:gridCol w:w="3195"/>
        <w:gridCol w:w="3336"/>
        <w:gridCol w:w="3474"/>
      </w:tblGrid>
      <w:tr w:rsidR="00AF683A" w:rsidRPr="00402AB0" w:rsidTr="00AF683A">
        <w:trPr>
          <w:trHeight w:val="532"/>
        </w:trPr>
        <w:tc>
          <w:tcPr>
            <w:tcW w:w="524" w:type="dxa"/>
            <w:tcBorders>
              <w:top w:val="single" w:sz="8" w:space="0" w:color="FFFFFF"/>
              <w:left w:val="single" w:sz="8" w:space="0" w:color="FFFFFF"/>
              <w:bottom w:val="single" w:sz="24" w:space="0" w:color="FFFFFF"/>
            </w:tcBorders>
            <w:shd w:val="clear" w:color="auto" w:fill="943634" w:themeFill="accent2" w:themeFillShade="BF"/>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p>
        </w:tc>
        <w:tc>
          <w:tcPr>
            <w:tcW w:w="3195" w:type="dxa"/>
            <w:tcBorders>
              <w:top w:val="single" w:sz="8" w:space="0" w:color="FFFFFF"/>
              <w:left w:val="single" w:sz="8" w:space="0" w:color="FFFFFF"/>
              <w:bottom w:val="single" w:sz="24" w:space="0" w:color="FFFFFF"/>
            </w:tcBorders>
            <w:shd w:val="clear" w:color="auto" w:fill="943634" w:themeFill="accent2" w:themeFillShade="BF"/>
          </w:tcPr>
          <w:p w:rsidR="00AF683A" w:rsidRPr="00402AB0" w:rsidRDefault="00AF683A" w:rsidP="00B04500">
            <w:pPr>
              <w:suppressAutoHyphens/>
              <w:spacing w:after="0" w:line="240" w:lineRule="auto"/>
              <w:jc w:val="center"/>
              <w:rPr>
                <w:lang w:eastAsia="zh-CN"/>
              </w:rPr>
            </w:pPr>
            <w:r w:rsidRPr="00402AB0">
              <w:rPr>
                <w:rFonts w:ascii="Times New Roman" w:hAnsi="Times New Roman"/>
                <w:b/>
                <w:bCs/>
                <w:color w:val="FFFFFF"/>
                <w:sz w:val="24"/>
                <w:szCs w:val="24"/>
                <w:lang w:eastAsia="zh-CN"/>
              </w:rPr>
              <w:t>Област и обухват инспекцијског надзора</w:t>
            </w:r>
          </w:p>
        </w:tc>
        <w:tc>
          <w:tcPr>
            <w:tcW w:w="3336" w:type="dxa"/>
            <w:tcBorders>
              <w:top w:val="single" w:sz="8" w:space="0" w:color="FFFFFF"/>
              <w:left w:val="single" w:sz="8" w:space="0" w:color="FFFFFF"/>
              <w:bottom w:val="single" w:sz="24" w:space="0" w:color="FFFFFF"/>
            </w:tcBorders>
            <w:shd w:val="clear" w:color="auto" w:fill="943634" w:themeFill="accent2" w:themeFillShade="BF"/>
          </w:tcPr>
          <w:p w:rsidR="00AF683A" w:rsidRPr="00402AB0" w:rsidRDefault="00AF683A" w:rsidP="00B04500">
            <w:pPr>
              <w:suppressAutoHyphens/>
              <w:spacing w:after="0" w:line="240" w:lineRule="auto"/>
              <w:jc w:val="center"/>
              <w:rPr>
                <w:lang w:eastAsia="zh-CN"/>
              </w:rPr>
            </w:pPr>
            <w:r w:rsidRPr="00402AB0">
              <w:rPr>
                <w:rFonts w:ascii="Times New Roman" w:hAnsi="Times New Roman"/>
                <w:b/>
                <w:bCs/>
                <w:color w:val="FFFFFF"/>
                <w:sz w:val="24"/>
                <w:szCs w:val="24"/>
                <w:lang w:eastAsia="zh-CN"/>
              </w:rPr>
              <w:t>Степен ризика инспекцијског надзора</w:t>
            </w:r>
          </w:p>
        </w:tc>
        <w:tc>
          <w:tcPr>
            <w:tcW w:w="3474" w:type="dxa"/>
            <w:tcBorders>
              <w:top w:val="single" w:sz="8" w:space="0" w:color="FFFFFF"/>
              <w:left w:val="single" w:sz="8" w:space="0" w:color="FFFFFF"/>
              <w:bottom w:val="single" w:sz="24" w:space="0" w:color="FFFFFF"/>
            </w:tcBorders>
            <w:shd w:val="clear" w:color="auto" w:fill="943634" w:themeFill="accent2" w:themeFillShade="BF"/>
          </w:tcPr>
          <w:p w:rsidR="00AF683A" w:rsidRPr="00402AB0" w:rsidRDefault="00AF683A" w:rsidP="00B04500">
            <w:pPr>
              <w:suppressAutoHyphens/>
              <w:spacing w:after="0" w:line="240" w:lineRule="auto"/>
              <w:jc w:val="center"/>
              <w:rPr>
                <w:lang w:eastAsia="zh-CN"/>
              </w:rPr>
            </w:pPr>
            <w:r w:rsidRPr="00402AB0">
              <w:rPr>
                <w:rFonts w:ascii="Times New Roman" w:hAnsi="Times New Roman"/>
                <w:b/>
                <w:bCs/>
                <w:color w:val="FFFFFF"/>
                <w:sz w:val="24"/>
                <w:szCs w:val="24"/>
                <w:lang w:eastAsia="zh-CN"/>
              </w:rPr>
              <w:t xml:space="preserve">Учесталост инспекцијског надзора </w:t>
            </w:r>
          </w:p>
        </w:tc>
      </w:tr>
      <w:tr w:rsidR="00AF683A" w:rsidRPr="00402AB0" w:rsidTr="00AF683A">
        <w:trPr>
          <w:trHeight w:val="1222"/>
        </w:trPr>
        <w:tc>
          <w:tcPr>
            <w:tcW w:w="524" w:type="dxa"/>
            <w:tcBorders>
              <w:top w:val="single" w:sz="8"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1</w:t>
            </w:r>
          </w:p>
        </w:tc>
        <w:tc>
          <w:tcPr>
            <w:tcW w:w="3195" w:type="dxa"/>
            <w:tcBorders>
              <w:top w:val="single" w:sz="8" w:space="0" w:color="FFFFFF"/>
              <w:left w:val="single" w:sz="24" w:space="0" w:color="FFFFFF"/>
              <w:bottom w:val="single" w:sz="8" w:space="0" w:color="FFFFFF"/>
            </w:tcBorders>
            <w:shd w:val="clear" w:color="auto" w:fill="E5B8B7" w:themeFill="accent2" w:themeFillTint="66"/>
          </w:tcPr>
          <w:p w:rsidR="00AF683A" w:rsidRPr="00465B40" w:rsidRDefault="00AF683A" w:rsidP="00465B40">
            <w:pPr>
              <w:suppressAutoHyphens/>
              <w:snapToGrid w:val="0"/>
              <w:spacing w:after="0" w:line="240" w:lineRule="auto"/>
              <w:rPr>
                <w:rFonts w:ascii="Times New Roman" w:hAnsi="Times New Roman"/>
                <w:b/>
                <w:bCs/>
                <w:color w:val="000000" w:themeColor="text1"/>
                <w:lang w:eastAsia="zh-CN"/>
              </w:rPr>
            </w:pPr>
            <w:r w:rsidRPr="00402AB0">
              <w:rPr>
                <w:rFonts w:ascii="Times New Roman" w:hAnsi="Times New Roman"/>
                <w:b/>
                <w:bCs/>
                <w:color w:val="000000" w:themeColor="text1"/>
                <w:lang w:eastAsia="zh-CN"/>
              </w:rPr>
              <w:t xml:space="preserve">Надзор </w:t>
            </w:r>
            <w:r w:rsidR="00465B40">
              <w:rPr>
                <w:rFonts w:ascii="Times New Roman" w:hAnsi="Times New Roman"/>
                <w:b/>
                <w:bCs/>
                <w:color w:val="000000" w:themeColor="text1"/>
                <w:lang w:eastAsia="zh-CN"/>
              </w:rPr>
              <w:t>над рушењем објеката без дозволе за рушење у складу са Законом о планирању и изградњи.</w:t>
            </w:r>
          </w:p>
        </w:tc>
        <w:tc>
          <w:tcPr>
            <w:tcW w:w="3336" w:type="dxa"/>
            <w:tcBorders>
              <w:top w:val="single" w:sz="8" w:space="0" w:color="FFFFFF"/>
              <w:left w:val="single" w:sz="8" w:space="0" w:color="FFFFFF"/>
              <w:bottom w:val="single" w:sz="8" w:space="0" w:color="FFFFFF"/>
            </w:tcBorders>
            <w:shd w:val="clear" w:color="auto" w:fill="E5B8B7" w:themeFill="accent2" w:themeFillTint="66"/>
          </w:tcPr>
          <w:p w:rsidR="00AF683A" w:rsidRPr="00465B4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465B40" w:rsidP="00B04500">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Низак </w:t>
            </w:r>
            <w:r w:rsidR="00AF683A" w:rsidRPr="00402AB0">
              <w:rPr>
                <w:rFonts w:ascii="Times New Roman" w:hAnsi="Times New Roman"/>
                <w:b/>
                <w:sz w:val="24"/>
                <w:szCs w:val="24"/>
                <w:lang w:eastAsia="zh-CN"/>
              </w:rPr>
              <w:t>степен ризика</w:t>
            </w:r>
          </w:p>
        </w:tc>
        <w:tc>
          <w:tcPr>
            <w:tcW w:w="3474" w:type="dxa"/>
            <w:tcBorders>
              <w:top w:val="single" w:sz="8" w:space="0" w:color="FFFFFF"/>
              <w:left w:val="single" w:sz="8" w:space="0" w:color="FFFFFF"/>
              <w:bottom w:val="single" w:sz="8" w:space="0" w:color="FFFFFF"/>
            </w:tcBorders>
            <w:shd w:val="clear" w:color="auto" w:fill="E5B8B7" w:themeFill="accent2" w:themeFillTint="66"/>
          </w:tcPr>
          <w:p w:rsidR="00AF683A" w:rsidRPr="00465B4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b/>
                <w:sz w:val="24"/>
                <w:szCs w:val="24"/>
                <w:lang w:eastAsia="zh-CN"/>
              </w:rPr>
            </w:pPr>
          </w:p>
        </w:tc>
      </w:tr>
      <w:tr w:rsidR="00AF683A" w:rsidRPr="00402AB0" w:rsidTr="00AF683A">
        <w:trPr>
          <w:trHeight w:val="1209"/>
        </w:trPr>
        <w:tc>
          <w:tcPr>
            <w:tcW w:w="524" w:type="dxa"/>
            <w:tcBorders>
              <w:top w:val="single" w:sz="6"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2</w:t>
            </w:r>
          </w:p>
        </w:tc>
        <w:tc>
          <w:tcPr>
            <w:tcW w:w="3195" w:type="dxa"/>
            <w:tcBorders>
              <w:top w:val="single" w:sz="6" w:space="0" w:color="FFFFFF"/>
              <w:left w:val="single" w:sz="24"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bCs/>
                <w:color w:val="000000" w:themeColor="text1"/>
                <w:lang w:eastAsia="zh-CN"/>
              </w:rPr>
            </w:pPr>
            <w:r w:rsidRPr="00402AB0">
              <w:rPr>
                <w:rFonts w:ascii="Times New Roman" w:hAnsi="Times New Roman"/>
                <w:b/>
                <w:bCs/>
                <w:color w:val="000000" w:themeColor="text1"/>
                <w:lang w:eastAsia="zh-CN"/>
              </w:rPr>
              <w:t>Редован инспекцијски надзор по обавештењу о завршетку темеља, Као и предузимање мера у складу са Законом о планирању и изградњи.</w:t>
            </w:r>
          </w:p>
        </w:tc>
        <w:tc>
          <w:tcPr>
            <w:tcW w:w="3336"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sz w:val="24"/>
                <w:szCs w:val="24"/>
                <w:lang w:eastAsia="zh-CN"/>
              </w:rPr>
            </w:pPr>
            <w:r w:rsidRPr="00402AB0">
              <w:rPr>
                <w:rFonts w:ascii="Times New Roman" w:hAnsi="Times New Roman"/>
                <w:b/>
                <w:sz w:val="24"/>
                <w:szCs w:val="24"/>
                <w:lang w:eastAsia="zh-CN"/>
              </w:rPr>
              <w:t>Средњи степен ризика</w:t>
            </w:r>
          </w:p>
        </w:tc>
        <w:tc>
          <w:tcPr>
            <w:tcW w:w="3474"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sz w:val="24"/>
                <w:szCs w:val="24"/>
                <w:lang w:eastAsia="zh-CN"/>
              </w:rPr>
            </w:pPr>
          </w:p>
        </w:tc>
      </w:tr>
      <w:tr w:rsidR="00AF683A" w:rsidRPr="00402AB0" w:rsidTr="00AF683A">
        <w:trPr>
          <w:trHeight w:val="1597"/>
        </w:trPr>
        <w:tc>
          <w:tcPr>
            <w:tcW w:w="524" w:type="dxa"/>
            <w:tcBorders>
              <w:top w:val="single" w:sz="8"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3</w:t>
            </w:r>
          </w:p>
        </w:tc>
        <w:tc>
          <w:tcPr>
            <w:tcW w:w="3195" w:type="dxa"/>
            <w:tcBorders>
              <w:top w:val="single" w:sz="8" w:space="0" w:color="FFFFFF"/>
              <w:left w:val="single" w:sz="24"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r w:rsidRPr="00402AB0">
              <w:rPr>
                <w:rFonts w:ascii="Times New Roman" w:hAnsi="Times New Roman"/>
                <w:b/>
                <w:bCs/>
                <w:color w:val="000000" w:themeColor="text1"/>
                <w:sz w:val="24"/>
                <w:szCs w:val="24"/>
                <w:lang w:eastAsia="zh-CN"/>
              </w:rPr>
              <w:t>Редован инспекцијски надзор по завршеној конструкцији објекта, као и предузимање мера у складу са Законом о планирању и изградњи</w:t>
            </w:r>
          </w:p>
        </w:tc>
        <w:tc>
          <w:tcPr>
            <w:tcW w:w="3336"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sz w:val="24"/>
                <w:szCs w:val="24"/>
                <w:lang w:eastAsia="zh-CN"/>
              </w:rPr>
            </w:pPr>
            <w:r w:rsidRPr="00402AB0">
              <w:rPr>
                <w:rFonts w:ascii="Times New Roman" w:hAnsi="Times New Roman"/>
                <w:b/>
                <w:sz w:val="24"/>
                <w:szCs w:val="24"/>
                <w:lang w:eastAsia="zh-CN"/>
              </w:rPr>
              <w:t>Средњи степен ризика</w:t>
            </w:r>
          </w:p>
        </w:tc>
        <w:tc>
          <w:tcPr>
            <w:tcW w:w="3474"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sz w:val="24"/>
                <w:szCs w:val="24"/>
                <w:lang w:eastAsia="zh-CN"/>
              </w:rPr>
            </w:pPr>
          </w:p>
        </w:tc>
      </w:tr>
      <w:tr w:rsidR="00AF683A" w:rsidRPr="00402AB0" w:rsidTr="00AF683A">
        <w:trPr>
          <w:trHeight w:val="1597"/>
        </w:trPr>
        <w:tc>
          <w:tcPr>
            <w:tcW w:w="524" w:type="dxa"/>
            <w:tcBorders>
              <w:top w:val="single" w:sz="6"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4</w:t>
            </w:r>
          </w:p>
        </w:tc>
        <w:tc>
          <w:tcPr>
            <w:tcW w:w="3195" w:type="dxa"/>
            <w:tcBorders>
              <w:top w:val="single" w:sz="6" w:space="0" w:color="FFFFFF"/>
              <w:left w:val="single" w:sz="24" w:space="0" w:color="FFFFFF"/>
              <w:bottom w:val="single" w:sz="6" w:space="0" w:color="FFFFFF"/>
            </w:tcBorders>
            <w:shd w:val="clear" w:color="auto" w:fill="F2DBDB" w:themeFill="accent2" w:themeFillTint="33"/>
          </w:tcPr>
          <w:p w:rsidR="00AF683A" w:rsidRPr="004C69F8" w:rsidRDefault="004C69F8" w:rsidP="004C69F8">
            <w:pPr>
              <w:rPr>
                <w:rFonts w:ascii="Times New Roman" w:hAnsi="Times New Roman"/>
                <w:b/>
                <w:bCs/>
                <w:sz w:val="24"/>
                <w:szCs w:val="24"/>
                <w:lang w:eastAsia="zh-CN"/>
              </w:rPr>
            </w:pPr>
            <w:r>
              <w:rPr>
                <w:rFonts w:ascii="Times New Roman" w:hAnsi="Times New Roman"/>
                <w:b/>
                <w:bCs/>
                <w:color w:val="000000" w:themeColor="text1"/>
                <w:sz w:val="24"/>
                <w:szCs w:val="24"/>
                <w:lang w:eastAsia="zh-CN"/>
              </w:rPr>
              <w:t xml:space="preserve">Контрола </w:t>
            </w:r>
            <w:r w:rsidRPr="004C69F8">
              <w:rPr>
                <w:rFonts w:ascii="Times New Roman" w:hAnsi="Times New Roman"/>
                <w:b/>
                <w:bCs/>
                <w:sz w:val="24"/>
                <w:szCs w:val="24"/>
                <w:lang w:eastAsia="zh-CN"/>
              </w:rPr>
              <w:t>грађења</w:t>
            </w:r>
            <w:r>
              <w:rPr>
                <w:rFonts w:ascii="Times New Roman" w:hAnsi="Times New Roman"/>
                <w:b/>
                <w:bCs/>
                <w:sz w:val="24"/>
                <w:szCs w:val="24"/>
                <w:lang w:eastAsia="zh-CN"/>
              </w:rPr>
              <w:t xml:space="preserve"> објеката</w:t>
            </w:r>
            <w:r w:rsidRPr="004C69F8">
              <w:rPr>
                <w:rFonts w:ascii="Times New Roman" w:hAnsi="Times New Roman"/>
                <w:b/>
                <w:bCs/>
                <w:sz w:val="24"/>
                <w:szCs w:val="24"/>
                <w:lang w:eastAsia="zh-CN"/>
              </w:rPr>
              <w:t>и извођења</w:t>
            </w:r>
            <w:r>
              <w:rPr>
                <w:rFonts w:ascii="Times New Roman" w:hAnsi="Times New Roman"/>
                <w:b/>
                <w:bCs/>
                <w:sz w:val="24"/>
                <w:szCs w:val="24"/>
                <w:lang w:eastAsia="zh-CN"/>
              </w:rPr>
              <w:t xml:space="preserve"> радова без грађевинске дозволе</w:t>
            </w:r>
          </w:p>
        </w:tc>
        <w:tc>
          <w:tcPr>
            <w:tcW w:w="3336"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4C69F8" w:rsidP="00B04500">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Висок</w:t>
            </w:r>
            <w:r w:rsidR="00AF683A" w:rsidRPr="00402AB0">
              <w:rPr>
                <w:rFonts w:ascii="Times New Roman" w:hAnsi="Times New Roman"/>
                <w:b/>
                <w:sz w:val="24"/>
                <w:szCs w:val="24"/>
                <w:lang w:eastAsia="zh-CN"/>
              </w:rPr>
              <w:t xml:space="preserve"> степен ризика</w:t>
            </w:r>
          </w:p>
        </w:tc>
        <w:tc>
          <w:tcPr>
            <w:tcW w:w="3474"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sz w:val="24"/>
                <w:szCs w:val="24"/>
                <w:lang w:eastAsia="zh-CN"/>
              </w:rPr>
            </w:pPr>
          </w:p>
          <w:p w:rsidR="00AF683A" w:rsidRPr="00402AB0" w:rsidRDefault="00AF683A" w:rsidP="00B04500">
            <w:pPr>
              <w:suppressAutoHyphens/>
              <w:snapToGrid w:val="0"/>
              <w:spacing w:after="0" w:line="240" w:lineRule="auto"/>
              <w:rPr>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rPr>
                <w:lang w:eastAsia="zh-CN"/>
              </w:rPr>
            </w:pPr>
          </w:p>
        </w:tc>
      </w:tr>
      <w:tr w:rsidR="00AF683A" w:rsidRPr="00402AB0" w:rsidTr="00AF683A">
        <w:trPr>
          <w:trHeight w:val="1325"/>
        </w:trPr>
        <w:tc>
          <w:tcPr>
            <w:tcW w:w="524" w:type="dxa"/>
            <w:tcBorders>
              <w:top w:val="single" w:sz="8"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5</w:t>
            </w:r>
          </w:p>
        </w:tc>
        <w:tc>
          <w:tcPr>
            <w:tcW w:w="3195" w:type="dxa"/>
            <w:tcBorders>
              <w:top w:val="single" w:sz="8" w:space="0" w:color="FFFFFF"/>
              <w:left w:val="single" w:sz="24"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r w:rsidRPr="00402AB0">
              <w:rPr>
                <w:rFonts w:ascii="Times New Roman" w:hAnsi="Times New Roman"/>
                <w:b/>
                <w:bCs/>
                <w:color w:val="000000" w:themeColor="text1"/>
                <w:sz w:val="24"/>
                <w:szCs w:val="24"/>
                <w:lang w:eastAsia="zh-CN"/>
              </w:rPr>
              <w:t>Надзор над применом одредаба Зако</w:t>
            </w:r>
            <w:r w:rsidR="004C69F8">
              <w:rPr>
                <w:rFonts w:ascii="Times New Roman" w:hAnsi="Times New Roman"/>
                <w:b/>
                <w:bCs/>
                <w:color w:val="000000" w:themeColor="text1"/>
                <w:sz w:val="24"/>
                <w:szCs w:val="24"/>
                <w:lang w:eastAsia="zh-CN"/>
              </w:rPr>
              <w:t>н</w:t>
            </w:r>
            <w:r w:rsidRPr="00402AB0">
              <w:rPr>
                <w:rFonts w:ascii="Times New Roman" w:hAnsi="Times New Roman"/>
                <w:b/>
                <w:bCs/>
                <w:color w:val="000000" w:themeColor="text1"/>
                <w:sz w:val="24"/>
                <w:szCs w:val="24"/>
                <w:lang w:eastAsia="zh-CN"/>
              </w:rPr>
              <w:t>а о озакоњењу објеката, као и предузимање мера у складу са истим</w:t>
            </w:r>
          </w:p>
        </w:tc>
        <w:tc>
          <w:tcPr>
            <w:tcW w:w="3336"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sz w:val="24"/>
                <w:szCs w:val="24"/>
                <w:lang w:eastAsia="zh-CN"/>
              </w:rPr>
            </w:pPr>
            <w:r w:rsidRPr="00402AB0">
              <w:rPr>
                <w:rFonts w:ascii="Times New Roman" w:hAnsi="Times New Roman"/>
                <w:b/>
                <w:sz w:val="24"/>
                <w:szCs w:val="24"/>
                <w:lang w:eastAsia="zh-CN"/>
              </w:rPr>
              <w:t>Средњи степен ризика</w:t>
            </w:r>
          </w:p>
        </w:tc>
        <w:tc>
          <w:tcPr>
            <w:tcW w:w="3474"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Свакодневно до окончања истог</w:t>
            </w:r>
          </w:p>
        </w:tc>
      </w:tr>
      <w:tr w:rsidR="00AF683A" w:rsidRPr="00402AB0" w:rsidTr="00AF683A">
        <w:trPr>
          <w:trHeight w:val="1325"/>
        </w:trPr>
        <w:tc>
          <w:tcPr>
            <w:tcW w:w="524" w:type="dxa"/>
            <w:tcBorders>
              <w:top w:val="single" w:sz="6"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6</w:t>
            </w:r>
          </w:p>
        </w:tc>
        <w:tc>
          <w:tcPr>
            <w:tcW w:w="3195" w:type="dxa"/>
            <w:tcBorders>
              <w:top w:val="single" w:sz="6" w:space="0" w:color="FFFFFF"/>
              <w:left w:val="single" w:sz="24"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r w:rsidRPr="00402AB0">
              <w:rPr>
                <w:rFonts w:ascii="Times New Roman" w:hAnsi="Times New Roman"/>
                <w:b/>
                <w:bCs/>
                <w:color w:val="000000" w:themeColor="text1"/>
                <w:sz w:val="24"/>
                <w:szCs w:val="24"/>
                <w:lang w:eastAsia="zh-CN"/>
              </w:rPr>
              <w:t>Надзор над применом одредаба Закона о одржавању стамбених зграда, као и предузимање мера у складу са истим</w:t>
            </w:r>
            <w:r w:rsidRPr="00402AB0">
              <w:rPr>
                <w:rFonts w:ascii="Times New Roman" w:hAnsi="Times New Roman"/>
                <w:b/>
                <w:bCs/>
                <w:color w:val="FFFFFF"/>
                <w:sz w:val="24"/>
                <w:szCs w:val="24"/>
                <w:lang w:eastAsia="zh-CN"/>
              </w:rPr>
              <w:t>.</w:t>
            </w:r>
          </w:p>
        </w:tc>
        <w:tc>
          <w:tcPr>
            <w:tcW w:w="3336"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4C69F8" w:rsidP="00B04500">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Низак </w:t>
            </w:r>
            <w:r w:rsidR="00AF683A" w:rsidRPr="00402AB0">
              <w:rPr>
                <w:rFonts w:ascii="Times New Roman" w:hAnsi="Times New Roman"/>
                <w:b/>
                <w:sz w:val="24"/>
                <w:szCs w:val="24"/>
                <w:lang w:eastAsia="zh-CN"/>
              </w:rPr>
              <w:t xml:space="preserve">степен ризика </w:t>
            </w:r>
          </w:p>
        </w:tc>
        <w:tc>
          <w:tcPr>
            <w:tcW w:w="3474"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sz w:val="24"/>
                <w:szCs w:val="24"/>
                <w:lang w:eastAsia="zh-CN"/>
              </w:rPr>
            </w:pPr>
          </w:p>
        </w:tc>
      </w:tr>
      <w:tr w:rsidR="00AF683A" w:rsidRPr="00402AB0" w:rsidTr="00AF683A">
        <w:trPr>
          <w:trHeight w:val="2389"/>
        </w:trPr>
        <w:tc>
          <w:tcPr>
            <w:tcW w:w="524" w:type="dxa"/>
            <w:tcBorders>
              <w:top w:val="single" w:sz="8"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7</w:t>
            </w:r>
          </w:p>
        </w:tc>
        <w:tc>
          <w:tcPr>
            <w:tcW w:w="3195" w:type="dxa"/>
            <w:tcBorders>
              <w:top w:val="single" w:sz="8" w:space="0" w:color="FFFFFF"/>
              <w:left w:val="single" w:sz="24"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r w:rsidRPr="00402AB0">
              <w:rPr>
                <w:rFonts w:ascii="Times New Roman" w:hAnsi="Times New Roman"/>
                <w:b/>
                <w:bCs/>
                <w:sz w:val="24"/>
                <w:szCs w:val="24"/>
                <w:lang w:eastAsia="zh-CN"/>
              </w:rPr>
              <w:t>Надзор над спровођењем одредаба Одлуке о постављању и уклањању нањих монтажних објеката: киосци, зимске баште, балон хале спортске намене и надстрешнице за склањање људи у јавном саобраћају.</w:t>
            </w:r>
          </w:p>
        </w:tc>
        <w:tc>
          <w:tcPr>
            <w:tcW w:w="3336"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Висок степен ризика</w:t>
            </w:r>
          </w:p>
        </w:tc>
        <w:tc>
          <w:tcPr>
            <w:tcW w:w="3474" w:type="dxa"/>
            <w:tcBorders>
              <w:top w:val="single" w:sz="8" w:space="0" w:color="FFFFFF"/>
              <w:left w:val="single" w:sz="8" w:space="0" w:color="FFFFFF"/>
              <w:bottom w:val="single" w:sz="8" w:space="0" w:color="FFFFFF"/>
            </w:tcBorders>
            <w:shd w:val="clear" w:color="auto" w:fill="D99594" w:themeFill="accent2" w:themeFillTint="99"/>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sz w:val="24"/>
                <w:szCs w:val="24"/>
                <w:lang w:eastAsia="zh-CN"/>
              </w:rPr>
            </w:pPr>
          </w:p>
        </w:tc>
      </w:tr>
      <w:tr w:rsidR="00AF683A" w:rsidRPr="00402AB0" w:rsidTr="00AF683A">
        <w:trPr>
          <w:trHeight w:val="805"/>
        </w:trPr>
        <w:tc>
          <w:tcPr>
            <w:tcW w:w="524" w:type="dxa"/>
            <w:tcBorders>
              <w:top w:val="single" w:sz="6" w:space="0" w:color="FFFFFF"/>
              <w:left w:val="single" w:sz="8" w:space="0" w:color="FFFFFF"/>
            </w:tcBorders>
            <w:shd w:val="clear" w:color="auto" w:fill="943634" w:themeFill="accent2" w:themeFillShade="BF"/>
          </w:tcPr>
          <w:p w:rsidR="00AF683A" w:rsidRPr="00402AB0" w:rsidRDefault="00AF683A" w:rsidP="00B04500">
            <w:pPr>
              <w:suppressAutoHyphens/>
              <w:spacing w:after="0" w:line="240" w:lineRule="auto"/>
              <w:rPr>
                <w:lang w:eastAsia="zh-CN"/>
              </w:rPr>
            </w:pPr>
            <w:r w:rsidRPr="00402AB0">
              <w:rPr>
                <w:rFonts w:ascii="Times New Roman" w:hAnsi="Times New Roman"/>
                <w:b/>
                <w:bCs/>
                <w:color w:val="FFFFFF"/>
                <w:sz w:val="24"/>
                <w:szCs w:val="24"/>
                <w:lang w:eastAsia="zh-CN"/>
              </w:rPr>
              <w:t>8</w:t>
            </w:r>
          </w:p>
        </w:tc>
        <w:tc>
          <w:tcPr>
            <w:tcW w:w="3195" w:type="dxa"/>
            <w:tcBorders>
              <w:top w:val="single" w:sz="6" w:space="0" w:color="FFFFFF"/>
              <w:left w:val="single" w:sz="24"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bCs/>
                <w:color w:val="FFFFFF"/>
                <w:sz w:val="24"/>
                <w:szCs w:val="24"/>
                <w:lang w:eastAsia="zh-CN"/>
              </w:rPr>
            </w:pPr>
            <w:r w:rsidRPr="00402AB0">
              <w:rPr>
                <w:rFonts w:ascii="Times New Roman" w:hAnsi="Times New Roman"/>
                <w:b/>
                <w:bCs/>
                <w:color w:val="000000" w:themeColor="text1"/>
                <w:sz w:val="24"/>
                <w:szCs w:val="24"/>
                <w:lang w:eastAsia="zh-CN"/>
              </w:rPr>
              <w:t>Надзор над нелегалним субјектима-бесправна градња објекта</w:t>
            </w:r>
          </w:p>
        </w:tc>
        <w:tc>
          <w:tcPr>
            <w:tcW w:w="3336"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Критичан степен ризика</w:t>
            </w:r>
          </w:p>
        </w:tc>
        <w:tc>
          <w:tcPr>
            <w:tcW w:w="3474" w:type="dxa"/>
            <w:tcBorders>
              <w:top w:val="single" w:sz="6" w:space="0" w:color="FFFFFF"/>
              <w:left w:val="single" w:sz="6" w:space="0" w:color="FFFFFF"/>
              <w:bottom w:val="single" w:sz="6" w:space="0" w:color="FFFFFF"/>
            </w:tcBorders>
            <w:shd w:val="clear" w:color="auto" w:fill="F2DBDB" w:themeFill="accent2" w:themeFillTint="33"/>
          </w:tcPr>
          <w:p w:rsidR="00AF683A" w:rsidRPr="00402AB0" w:rsidRDefault="00AF683A" w:rsidP="00B04500">
            <w:pPr>
              <w:suppressAutoHyphens/>
              <w:snapToGrid w:val="0"/>
              <w:spacing w:after="0" w:line="240" w:lineRule="auto"/>
              <w:rPr>
                <w:rFonts w:ascii="Times New Roman" w:hAnsi="Times New Roman"/>
                <w:b/>
                <w:sz w:val="24"/>
                <w:szCs w:val="24"/>
                <w:lang w:eastAsia="zh-CN"/>
              </w:rPr>
            </w:pPr>
          </w:p>
          <w:p w:rsidR="00AF683A" w:rsidRPr="00402AB0" w:rsidRDefault="00AF683A" w:rsidP="00B04500">
            <w:pPr>
              <w:suppressAutoHyphens/>
              <w:snapToGrid w:val="0"/>
              <w:spacing w:after="0" w:line="240" w:lineRule="auto"/>
              <w:rPr>
                <w:rFonts w:ascii="Times New Roman" w:hAnsi="Times New Roman"/>
                <w:b/>
                <w:sz w:val="24"/>
                <w:szCs w:val="24"/>
                <w:lang w:eastAsia="zh-CN"/>
              </w:rPr>
            </w:pPr>
            <w:r w:rsidRPr="00402AB0">
              <w:rPr>
                <w:rFonts w:ascii="Times New Roman" w:hAnsi="Times New Roman"/>
                <w:b/>
                <w:sz w:val="24"/>
                <w:szCs w:val="24"/>
                <w:lang w:eastAsia="zh-CN"/>
              </w:rPr>
              <w:t>Континуирано и по потреби</w:t>
            </w:r>
          </w:p>
          <w:p w:rsidR="00AF683A" w:rsidRPr="00402AB0" w:rsidRDefault="00AF683A" w:rsidP="00B04500">
            <w:pPr>
              <w:suppressAutoHyphens/>
              <w:snapToGrid w:val="0"/>
              <w:spacing w:after="0" w:line="240" w:lineRule="auto"/>
              <w:rPr>
                <w:rFonts w:ascii="Times New Roman" w:hAnsi="Times New Roman"/>
                <w:sz w:val="24"/>
                <w:szCs w:val="24"/>
                <w:lang w:eastAsia="zh-CN"/>
              </w:rPr>
            </w:pPr>
          </w:p>
        </w:tc>
      </w:tr>
    </w:tbl>
    <w:p w:rsidR="00C01DE3" w:rsidRDefault="00C01DE3" w:rsidP="00AF683A">
      <w:pPr>
        <w:suppressAutoHyphens/>
        <w:rPr>
          <w:rFonts w:ascii="Times New Roman" w:hAnsi="Times New Roman"/>
          <w:lang w:eastAsia="zh-CN"/>
        </w:rPr>
        <w:sectPr w:rsidR="00C01DE3" w:rsidSect="004A23BE">
          <w:pgSz w:w="11906" w:h="16838"/>
          <w:pgMar w:top="1417" w:right="1417" w:bottom="1417" w:left="1417" w:header="708" w:footer="708" w:gutter="0"/>
          <w:cols w:space="708"/>
          <w:docGrid w:linePitch="360"/>
        </w:sectPr>
      </w:pPr>
    </w:p>
    <w:tbl>
      <w:tblPr>
        <w:tblpPr w:leftFromText="180" w:rightFromText="180" w:vertAnchor="page" w:horzAnchor="margin" w:tblpX="-176" w:tblpY="2314"/>
        <w:tblW w:w="1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82"/>
        <w:gridCol w:w="562"/>
        <w:gridCol w:w="701"/>
        <w:gridCol w:w="702"/>
        <w:gridCol w:w="702"/>
        <w:gridCol w:w="702"/>
        <w:gridCol w:w="661"/>
        <w:gridCol w:w="743"/>
        <w:gridCol w:w="702"/>
        <w:gridCol w:w="702"/>
        <w:gridCol w:w="701"/>
        <w:gridCol w:w="687"/>
        <w:gridCol w:w="611"/>
      </w:tblGrid>
      <w:tr w:rsidR="00C01DE3" w:rsidRPr="00C01DE3" w:rsidTr="002F6873">
        <w:trPr>
          <w:trHeight w:val="353"/>
        </w:trPr>
        <w:tc>
          <w:tcPr>
            <w:tcW w:w="5582" w:type="dxa"/>
          </w:tcPr>
          <w:p w:rsidR="00C01DE3" w:rsidRPr="00C01DE3" w:rsidRDefault="00C01DE3" w:rsidP="002F6873">
            <w:pPr>
              <w:ind w:left="8"/>
              <w:jc w:val="center"/>
              <w:rPr>
                <w:rFonts w:ascii="Times New Roman" w:eastAsiaTheme="minorHAnsi" w:hAnsi="Times New Roman"/>
                <w:b/>
                <w:sz w:val="20"/>
                <w:szCs w:val="20"/>
                <w:lang w:val="sr-Latn-CS"/>
              </w:rPr>
            </w:pPr>
          </w:p>
          <w:p w:rsidR="00C01DE3" w:rsidRPr="00C01DE3" w:rsidRDefault="00C01DE3" w:rsidP="002F6873">
            <w:pPr>
              <w:ind w:left="8"/>
              <w:jc w:val="center"/>
              <w:rPr>
                <w:rFonts w:ascii="Times New Roman" w:eastAsiaTheme="minorHAnsi" w:hAnsi="Times New Roman"/>
                <w:b/>
                <w:sz w:val="20"/>
                <w:szCs w:val="20"/>
                <w:lang w:val="sr-Latn-CS"/>
              </w:rPr>
            </w:pPr>
            <w:r w:rsidRPr="00C01DE3">
              <w:rPr>
                <w:rFonts w:ascii="Times New Roman" w:eastAsiaTheme="minorHAnsi" w:hAnsi="Times New Roman"/>
                <w:b/>
                <w:sz w:val="20"/>
                <w:szCs w:val="20"/>
                <w:lang w:val="sr-Latn-CS"/>
              </w:rPr>
              <w:t>НАЗИВ ПРЕДУЗЕЋА/СУБЈЕКТА/ВРСТЕ АКТИВНОСТИ</w:t>
            </w:r>
          </w:p>
        </w:tc>
        <w:tc>
          <w:tcPr>
            <w:tcW w:w="562"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noProof/>
                <w:lang w:val="sr-Latn-CS"/>
              </w:rPr>
              <w:t>јан.</w:t>
            </w:r>
          </w:p>
        </w:tc>
        <w:tc>
          <w:tcPr>
            <w:tcW w:w="701" w:type="dxa"/>
          </w:tcPr>
          <w:p w:rsidR="00C01DE3" w:rsidRPr="00C01DE3" w:rsidRDefault="00C01DE3" w:rsidP="002F6873">
            <w:pPr>
              <w:tabs>
                <w:tab w:val="left" w:pos="3340"/>
              </w:tabs>
              <w:ind w:left="45"/>
              <w:jc w:val="both"/>
              <w:rPr>
                <w:rFonts w:ascii="Times New Roman" w:eastAsiaTheme="minorHAnsi" w:hAnsi="Times New Roman"/>
                <w:lang w:val="sr-Latn-CS"/>
              </w:rPr>
            </w:pPr>
            <w:r w:rsidRPr="00C01DE3">
              <w:rPr>
                <w:rFonts w:ascii="Times New Roman" w:eastAsiaTheme="minorHAnsi" w:hAnsi="Times New Roman"/>
                <w:noProof/>
                <w:lang w:val="sr-Latn-CS"/>
              </w:rPr>
              <w:t>феб</w:t>
            </w:r>
          </w:p>
        </w:tc>
        <w:tc>
          <w:tcPr>
            <w:tcW w:w="702"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noProof/>
                <w:lang w:val="sr-Latn-CS"/>
              </w:rPr>
              <w:t>мар.</w:t>
            </w:r>
          </w:p>
        </w:tc>
        <w:tc>
          <w:tcPr>
            <w:tcW w:w="702"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noProof/>
                <w:lang w:val="sr-Latn-CS"/>
              </w:rPr>
              <w:t>апр.</w:t>
            </w:r>
          </w:p>
        </w:tc>
        <w:tc>
          <w:tcPr>
            <w:tcW w:w="702" w:type="dxa"/>
          </w:tcPr>
          <w:p w:rsidR="00C01DE3" w:rsidRPr="00C01DE3" w:rsidRDefault="00C01DE3" w:rsidP="002F6873">
            <w:pPr>
              <w:tabs>
                <w:tab w:val="left" w:pos="3340"/>
              </w:tabs>
              <w:jc w:val="both"/>
              <w:rPr>
                <w:rFonts w:ascii="Times New Roman" w:eastAsiaTheme="minorHAnsi" w:hAnsi="Times New Roman"/>
                <w:noProof/>
                <w:lang w:val="sr-Latn-CS"/>
              </w:rPr>
            </w:pPr>
            <w:r w:rsidRPr="00C01DE3">
              <w:rPr>
                <w:rFonts w:ascii="Times New Roman" w:eastAsiaTheme="minorHAnsi" w:hAnsi="Times New Roman"/>
                <w:noProof/>
                <w:lang w:val="sr-Latn-CS"/>
              </w:rPr>
              <w:t>мај.</w:t>
            </w:r>
          </w:p>
        </w:tc>
        <w:tc>
          <w:tcPr>
            <w:tcW w:w="661"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lang w:val="sr-Latn-CS"/>
              </w:rPr>
              <w:t>јун</w:t>
            </w:r>
          </w:p>
        </w:tc>
        <w:tc>
          <w:tcPr>
            <w:tcW w:w="743"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noProof/>
                <w:lang w:val="sr-Latn-CS"/>
              </w:rPr>
              <w:t>јул</w:t>
            </w:r>
          </w:p>
          <w:p w:rsidR="00C01DE3" w:rsidRPr="00C01DE3" w:rsidRDefault="00C01DE3" w:rsidP="002F6873">
            <w:pPr>
              <w:tabs>
                <w:tab w:val="left" w:pos="3340"/>
              </w:tabs>
              <w:jc w:val="both"/>
              <w:rPr>
                <w:rFonts w:ascii="Times New Roman" w:eastAsiaTheme="minorHAnsi" w:hAnsi="Times New Roman"/>
                <w:lang w:val="sr-Latn-CS"/>
              </w:rPr>
            </w:pPr>
          </w:p>
        </w:tc>
        <w:tc>
          <w:tcPr>
            <w:tcW w:w="702" w:type="dxa"/>
          </w:tcPr>
          <w:p w:rsidR="00C01DE3" w:rsidRPr="00C01DE3" w:rsidRDefault="00C01DE3" w:rsidP="002F6873">
            <w:pPr>
              <w:tabs>
                <w:tab w:val="left" w:pos="3340"/>
              </w:tabs>
              <w:jc w:val="both"/>
              <w:rPr>
                <w:rFonts w:ascii="Times New Roman" w:eastAsiaTheme="minorHAnsi" w:hAnsi="Times New Roman"/>
                <w:noProof/>
                <w:lang w:val="sr-Latn-CS"/>
              </w:rPr>
            </w:pPr>
            <w:r w:rsidRPr="00C01DE3">
              <w:rPr>
                <w:rFonts w:ascii="Times New Roman" w:eastAsiaTheme="minorHAnsi" w:hAnsi="Times New Roman"/>
                <w:noProof/>
                <w:lang w:val="sr-Latn-CS"/>
              </w:rPr>
              <w:t>авг.</w:t>
            </w:r>
          </w:p>
          <w:p w:rsidR="00C01DE3" w:rsidRPr="00C01DE3" w:rsidRDefault="00C01DE3" w:rsidP="002F6873">
            <w:pPr>
              <w:tabs>
                <w:tab w:val="left" w:pos="3340"/>
              </w:tabs>
              <w:ind w:left="118"/>
              <w:jc w:val="both"/>
              <w:rPr>
                <w:rFonts w:ascii="Times New Roman" w:eastAsiaTheme="minorHAnsi" w:hAnsi="Times New Roman"/>
                <w:lang w:val="sr-Latn-CS"/>
              </w:rPr>
            </w:pPr>
          </w:p>
        </w:tc>
        <w:tc>
          <w:tcPr>
            <w:tcW w:w="702"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lang w:val="sr-Latn-CS"/>
              </w:rPr>
              <w:t>сеп.</w:t>
            </w:r>
          </w:p>
          <w:p w:rsidR="00C01DE3" w:rsidRPr="00C01DE3" w:rsidRDefault="00C01DE3" w:rsidP="002F6873">
            <w:pPr>
              <w:tabs>
                <w:tab w:val="left" w:pos="3340"/>
              </w:tabs>
              <w:ind w:left="118"/>
              <w:jc w:val="both"/>
              <w:rPr>
                <w:rFonts w:ascii="Times New Roman" w:eastAsiaTheme="minorHAnsi" w:hAnsi="Times New Roman"/>
                <w:lang w:val="sr-Latn-CS"/>
              </w:rPr>
            </w:pPr>
          </w:p>
        </w:tc>
        <w:tc>
          <w:tcPr>
            <w:tcW w:w="701"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lang w:val="sr-Latn-CS"/>
              </w:rPr>
              <w:t>окт</w:t>
            </w:r>
          </w:p>
        </w:tc>
        <w:tc>
          <w:tcPr>
            <w:tcW w:w="687"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lang w:val="sr-Latn-CS"/>
              </w:rPr>
              <w:t>нов</w:t>
            </w:r>
          </w:p>
        </w:tc>
        <w:tc>
          <w:tcPr>
            <w:tcW w:w="611" w:type="dxa"/>
          </w:tcPr>
          <w:p w:rsidR="00C01DE3" w:rsidRPr="00C01DE3" w:rsidRDefault="00C01DE3" w:rsidP="002F6873">
            <w:pPr>
              <w:tabs>
                <w:tab w:val="left" w:pos="3340"/>
              </w:tabs>
              <w:jc w:val="both"/>
              <w:rPr>
                <w:rFonts w:ascii="Times New Roman" w:eastAsiaTheme="minorHAnsi" w:hAnsi="Times New Roman"/>
                <w:lang w:val="sr-Latn-CS"/>
              </w:rPr>
            </w:pPr>
            <w:r w:rsidRPr="00C01DE3">
              <w:rPr>
                <w:rFonts w:ascii="Times New Roman" w:eastAsiaTheme="minorHAnsi" w:hAnsi="Times New Roman"/>
                <w:lang w:val="sr-Latn-CS"/>
              </w:rPr>
              <w:t>дец.</w:t>
            </w:r>
          </w:p>
        </w:tc>
      </w:tr>
      <w:tr w:rsidR="002F6873" w:rsidRPr="00C01DE3" w:rsidTr="002F6873">
        <w:trPr>
          <w:trHeight w:val="757"/>
        </w:trPr>
        <w:tc>
          <w:tcPr>
            <w:tcW w:w="5582" w:type="dxa"/>
          </w:tcPr>
          <w:p w:rsidR="002F6873" w:rsidRDefault="002F6873" w:rsidP="002F6873">
            <w:pPr>
              <w:jc w:val="center"/>
              <w:rPr>
                <w:rFonts w:ascii="Times New Roman" w:hAnsi="Times New Roman"/>
                <w:sz w:val="18"/>
                <w:szCs w:val="18"/>
              </w:rPr>
            </w:pPr>
            <w:r>
              <w:rPr>
                <w:rFonts w:ascii="Times New Roman" w:hAnsi="Times New Roman"/>
                <w:sz w:val="18"/>
                <w:szCs w:val="18"/>
              </w:rPr>
              <w:t>Контрола Анрас Инвестмент-а д.о.о</w:t>
            </w:r>
          </w:p>
        </w:tc>
        <w:tc>
          <w:tcPr>
            <w:tcW w:w="562" w:type="dxa"/>
          </w:tcPr>
          <w:p w:rsidR="002F6873" w:rsidRDefault="002F6873" w:rsidP="002F6873">
            <w:r w:rsidRPr="00F71313">
              <w:rPr>
                <w:rFonts w:ascii="Times New Roman" w:hAnsi="Times New Roman"/>
                <w:sz w:val="18"/>
                <w:szCs w:val="18"/>
              </w:rPr>
              <w:t>x</w:t>
            </w:r>
          </w:p>
        </w:tc>
        <w:tc>
          <w:tcPr>
            <w:tcW w:w="701" w:type="dxa"/>
          </w:tcPr>
          <w:p w:rsidR="002F6873" w:rsidRDefault="002F6873" w:rsidP="002F6873">
            <w:r w:rsidRPr="00F71313">
              <w:rPr>
                <w:rFonts w:ascii="Times New Roman" w:hAnsi="Times New Roman"/>
                <w:sz w:val="18"/>
                <w:szCs w:val="18"/>
              </w:rPr>
              <w:t>x</w:t>
            </w:r>
          </w:p>
        </w:tc>
        <w:tc>
          <w:tcPr>
            <w:tcW w:w="702" w:type="dxa"/>
          </w:tcPr>
          <w:p w:rsidR="002F6873" w:rsidRDefault="002F6873" w:rsidP="002F6873">
            <w:r w:rsidRPr="00F71313">
              <w:rPr>
                <w:rFonts w:ascii="Times New Roman" w:hAnsi="Times New Roman"/>
                <w:sz w:val="18"/>
                <w:szCs w:val="18"/>
              </w:rPr>
              <w:t>x</w:t>
            </w:r>
          </w:p>
        </w:tc>
        <w:tc>
          <w:tcPr>
            <w:tcW w:w="702" w:type="dxa"/>
          </w:tcPr>
          <w:p w:rsidR="002F6873" w:rsidRDefault="002F6873" w:rsidP="002F6873">
            <w:r w:rsidRPr="00F71313">
              <w:rPr>
                <w:rFonts w:ascii="Times New Roman" w:hAnsi="Times New Roman"/>
                <w:sz w:val="18"/>
                <w:szCs w:val="18"/>
              </w:rPr>
              <w:t>x</w:t>
            </w:r>
          </w:p>
        </w:tc>
        <w:tc>
          <w:tcPr>
            <w:tcW w:w="702" w:type="dxa"/>
          </w:tcPr>
          <w:p w:rsidR="002F6873" w:rsidRDefault="002F6873" w:rsidP="002F6873">
            <w:r w:rsidRPr="00F71313">
              <w:rPr>
                <w:rFonts w:ascii="Times New Roman" w:hAnsi="Times New Roman"/>
                <w:sz w:val="18"/>
                <w:szCs w:val="18"/>
              </w:rPr>
              <w:t>x</w:t>
            </w:r>
          </w:p>
        </w:tc>
        <w:tc>
          <w:tcPr>
            <w:tcW w:w="661" w:type="dxa"/>
          </w:tcPr>
          <w:p w:rsidR="002F6873" w:rsidRDefault="002F6873" w:rsidP="002F6873">
            <w:r w:rsidRPr="00F71313">
              <w:rPr>
                <w:rFonts w:ascii="Times New Roman" w:hAnsi="Times New Roman"/>
                <w:sz w:val="18"/>
                <w:szCs w:val="18"/>
              </w:rPr>
              <w:t>x</w:t>
            </w:r>
          </w:p>
        </w:tc>
        <w:tc>
          <w:tcPr>
            <w:tcW w:w="743" w:type="dxa"/>
          </w:tcPr>
          <w:p w:rsidR="002F6873" w:rsidRDefault="002F6873" w:rsidP="002F6873">
            <w:r w:rsidRPr="00F71313">
              <w:rPr>
                <w:rFonts w:ascii="Times New Roman" w:hAnsi="Times New Roman"/>
                <w:sz w:val="18"/>
                <w:szCs w:val="18"/>
              </w:rPr>
              <w:t>x</w:t>
            </w:r>
          </w:p>
        </w:tc>
        <w:tc>
          <w:tcPr>
            <w:tcW w:w="702" w:type="dxa"/>
          </w:tcPr>
          <w:p w:rsidR="002F6873" w:rsidRDefault="002F6873" w:rsidP="002F6873">
            <w:r w:rsidRPr="00F71313">
              <w:rPr>
                <w:rFonts w:ascii="Times New Roman" w:hAnsi="Times New Roman"/>
                <w:sz w:val="18"/>
                <w:szCs w:val="18"/>
              </w:rPr>
              <w:t>x</w:t>
            </w:r>
          </w:p>
        </w:tc>
        <w:tc>
          <w:tcPr>
            <w:tcW w:w="702" w:type="dxa"/>
          </w:tcPr>
          <w:p w:rsidR="002F6873" w:rsidRDefault="002F6873" w:rsidP="002F6873">
            <w:r w:rsidRPr="00F71313">
              <w:rPr>
                <w:rFonts w:ascii="Times New Roman" w:hAnsi="Times New Roman"/>
                <w:sz w:val="18"/>
                <w:szCs w:val="18"/>
              </w:rPr>
              <w:t>x</w:t>
            </w:r>
          </w:p>
        </w:tc>
        <w:tc>
          <w:tcPr>
            <w:tcW w:w="701" w:type="dxa"/>
          </w:tcPr>
          <w:p w:rsidR="002F6873" w:rsidRDefault="002F6873" w:rsidP="002F6873">
            <w:r w:rsidRPr="00F71313">
              <w:rPr>
                <w:rFonts w:ascii="Times New Roman" w:hAnsi="Times New Roman"/>
                <w:sz w:val="18"/>
                <w:szCs w:val="18"/>
              </w:rPr>
              <w:t>x</w:t>
            </w:r>
          </w:p>
        </w:tc>
        <w:tc>
          <w:tcPr>
            <w:tcW w:w="687" w:type="dxa"/>
          </w:tcPr>
          <w:p w:rsidR="002F6873" w:rsidRDefault="002F6873" w:rsidP="002F6873">
            <w:r w:rsidRPr="00F71313">
              <w:rPr>
                <w:rFonts w:ascii="Times New Roman" w:hAnsi="Times New Roman"/>
                <w:sz w:val="18"/>
                <w:szCs w:val="18"/>
              </w:rPr>
              <w:t>x</w:t>
            </w:r>
          </w:p>
        </w:tc>
        <w:tc>
          <w:tcPr>
            <w:tcW w:w="611" w:type="dxa"/>
          </w:tcPr>
          <w:p w:rsidR="002F6873" w:rsidRDefault="002F6873" w:rsidP="002F6873">
            <w:r w:rsidRPr="00F71313">
              <w:rPr>
                <w:rFonts w:ascii="Times New Roman" w:hAnsi="Times New Roman"/>
                <w:sz w:val="18"/>
                <w:szCs w:val="18"/>
              </w:rPr>
              <w:t>x</w:t>
            </w:r>
          </w:p>
        </w:tc>
      </w:tr>
      <w:tr w:rsidR="002F6873" w:rsidRPr="00C01DE3" w:rsidTr="002F6873">
        <w:trPr>
          <w:trHeight w:val="773"/>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Надзор над спровођењем одредаба Одлуке о постављању и уклањању нањих монтажних објеката</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r>
      <w:tr w:rsidR="002F6873" w:rsidRPr="00C01DE3" w:rsidTr="002F6873">
        <w:trPr>
          <w:trHeight w:val="746"/>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Инспекцијски надзор по завршеној конструкцији објекта</w:t>
            </w:r>
          </w:p>
        </w:tc>
        <w:tc>
          <w:tcPr>
            <w:tcW w:w="562" w:type="dxa"/>
          </w:tcPr>
          <w:p w:rsidR="002F6873" w:rsidRPr="00C01DE3" w:rsidRDefault="002F6873" w:rsidP="002F6873">
            <w:pPr>
              <w:rPr>
                <w:rFonts w:asciiTheme="minorHAnsi" w:eastAsiaTheme="minorHAnsi" w:hAnsiTheme="minorHAnsi" w:cstheme="minorBidi"/>
              </w:rPr>
            </w:pPr>
          </w:p>
        </w:tc>
        <w:tc>
          <w:tcPr>
            <w:tcW w:w="701" w:type="dxa"/>
          </w:tcPr>
          <w:p w:rsidR="002F6873" w:rsidRPr="00C01DE3" w:rsidRDefault="002F6873" w:rsidP="002F6873">
            <w:pPr>
              <w:rPr>
                <w:rFonts w:asciiTheme="minorHAnsi" w:eastAsiaTheme="minorHAnsi" w:hAnsiTheme="minorHAnsi" w:cstheme="minorBidi"/>
              </w:rPr>
            </w:pP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rPr>
                <w:rFonts w:asciiTheme="minorHAnsi" w:eastAsiaTheme="minorHAnsi" w:hAnsiTheme="minorHAnsi" w:cstheme="minorBidi"/>
              </w:rPr>
            </w:pPr>
          </w:p>
        </w:tc>
      </w:tr>
      <w:tr w:rsidR="002F6873" w:rsidRPr="00C01DE3" w:rsidTr="002F6873">
        <w:trPr>
          <w:trHeight w:val="331"/>
        </w:trPr>
        <w:tc>
          <w:tcPr>
            <w:tcW w:w="5582" w:type="dxa"/>
          </w:tcPr>
          <w:p w:rsidR="002F6873" w:rsidRPr="00C17102" w:rsidRDefault="002F6873" w:rsidP="002F6873">
            <w:pPr>
              <w:jc w:val="center"/>
              <w:rPr>
                <w:rFonts w:ascii="Times New Roman" w:hAnsi="Times New Roman"/>
                <w:sz w:val="18"/>
                <w:szCs w:val="18"/>
              </w:rPr>
            </w:pPr>
            <w:r>
              <w:rPr>
                <w:rFonts w:ascii="Times New Roman" w:hAnsi="Times New Roman"/>
                <w:sz w:val="18"/>
                <w:szCs w:val="18"/>
              </w:rPr>
              <w:t>И</w:t>
            </w:r>
            <w:r w:rsidRPr="00F16BAC">
              <w:rPr>
                <w:rFonts w:ascii="Times New Roman" w:hAnsi="Times New Roman"/>
                <w:sz w:val="18"/>
                <w:szCs w:val="18"/>
              </w:rPr>
              <w:t>нспекцијски надзор по обавештењу о завршетку темеља</w:t>
            </w:r>
          </w:p>
        </w:tc>
        <w:tc>
          <w:tcPr>
            <w:tcW w:w="562" w:type="dxa"/>
          </w:tcPr>
          <w:p w:rsidR="002F6873" w:rsidRDefault="002F6873" w:rsidP="002F6873">
            <w:r w:rsidRPr="00636640">
              <w:rPr>
                <w:rFonts w:ascii="Times New Roman" w:hAnsi="Times New Roman"/>
                <w:sz w:val="18"/>
                <w:szCs w:val="18"/>
              </w:rPr>
              <w:t>x</w:t>
            </w:r>
          </w:p>
        </w:tc>
        <w:tc>
          <w:tcPr>
            <w:tcW w:w="701" w:type="dxa"/>
          </w:tcPr>
          <w:p w:rsidR="002F6873" w:rsidRDefault="002F6873" w:rsidP="002F6873">
            <w:r w:rsidRPr="00636640">
              <w:rPr>
                <w:rFonts w:ascii="Times New Roman" w:hAnsi="Times New Roman"/>
                <w:sz w:val="18"/>
                <w:szCs w:val="18"/>
              </w:rPr>
              <w:t>x</w:t>
            </w:r>
          </w:p>
        </w:tc>
        <w:tc>
          <w:tcPr>
            <w:tcW w:w="702" w:type="dxa"/>
          </w:tcPr>
          <w:p w:rsidR="002F6873" w:rsidRDefault="002F6873" w:rsidP="002F6873">
            <w:r w:rsidRPr="00636640">
              <w:rPr>
                <w:rFonts w:ascii="Times New Roman" w:hAnsi="Times New Roman"/>
                <w:sz w:val="18"/>
                <w:szCs w:val="18"/>
              </w:rPr>
              <w:t>x</w:t>
            </w:r>
          </w:p>
        </w:tc>
        <w:tc>
          <w:tcPr>
            <w:tcW w:w="702" w:type="dxa"/>
          </w:tcPr>
          <w:p w:rsidR="002F6873" w:rsidRDefault="002F6873" w:rsidP="002F6873">
            <w:r w:rsidRPr="00636640">
              <w:rPr>
                <w:rFonts w:ascii="Times New Roman" w:hAnsi="Times New Roman"/>
                <w:sz w:val="18"/>
                <w:szCs w:val="18"/>
              </w:rPr>
              <w:t>x</w:t>
            </w:r>
          </w:p>
        </w:tc>
        <w:tc>
          <w:tcPr>
            <w:tcW w:w="702" w:type="dxa"/>
          </w:tcPr>
          <w:p w:rsidR="002F6873" w:rsidRDefault="002F6873" w:rsidP="002F6873">
            <w:r w:rsidRPr="00636640">
              <w:rPr>
                <w:rFonts w:ascii="Times New Roman" w:hAnsi="Times New Roman"/>
                <w:sz w:val="18"/>
                <w:szCs w:val="18"/>
              </w:rPr>
              <w:t>x</w:t>
            </w:r>
          </w:p>
        </w:tc>
        <w:tc>
          <w:tcPr>
            <w:tcW w:w="661" w:type="dxa"/>
          </w:tcPr>
          <w:p w:rsidR="002F6873" w:rsidRDefault="002F6873" w:rsidP="002F6873">
            <w:r w:rsidRPr="00636640">
              <w:rPr>
                <w:rFonts w:ascii="Times New Roman" w:hAnsi="Times New Roman"/>
                <w:sz w:val="18"/>
                <w:szCs w:val="18"/>
              </w:rPr>
              <w:t>x</w:t>
            </w:r>
          </w:p>
        </w:tc>
        <w:tc>
          <w:tcPr>
            <w:tcW w:w="743" w:type="dxa"/>
          </w:tcPr>
          <w:p w:rsidR="002F6873" w:rsidRDefault="002F6873" w:rsidP="002F6873">
            <w:r w:rsidRPr="00636640">
              <w:rPr>
                <w:rFonts w:ascii="Times New Roman" w:hAnsi="Times New Roman"/>
                <w:sz w:val="18"/>
                <w:szCs w:val="18"/>
              </w:rPr>
              <w:t>x</w:t>
            </w:r>
          </w:p>
        </w:tc>
        <w:tc>
          <w:tcPr>
            <w:tcW w:w="702" w:type="dxa"/>
          </w:tcPr>
          <w:p w:rsidR="002F6873" w:rsidRDefault="002F6873" w:rsidP="002F6873">
            <w:r w:rsidRPr="00636640">
              <w:rPr>
                <w:rFonts w:ascii="Times New Roman" w:hAnsi="Times New Roman"/>
                <w:sz w:val="18"/>
                <w:szCs w:val="18"/>
              </w:rPr>
              <w:t>x</w:t>
            </w:r>
          </w:p>
        </w:tc>
        <w:tc>
          <w:tcPr>
            <w:tcW w:w="702" w:type="dxa"/>
          </w:tcPr>
          <w:p w:rsidR="002F6873" w:rsidRDefault="002F6873" w:rsidP="002F6873">
            <w:r w:rsidRPr="00636640">
              <w:rPr>
                <w:rFonts w:ascii="Times New Roman" w:hAnsi="Times New Roman"/>
                <w:sz w:val="18"/>
                <w:szCs w:val="18"/>
              </w:rPr>
              <w:t>x</w:t>
            </w:r>
          </w:p>
        </w:tc>
        <w:tc>
          <w:tcPr>
            <w:tcW w:w="701" w:type="dxa"/>
          </w:tcPr>
          <w:p w:rsidR="002F6873" w:rsidRDefault="002F6873" w:rsidP="002F6873">
            <w:r w:rsidRPr="00636640">
              <w:rPr>
                <w:rFonts w:ascii="Times New Roman" w:hAnsi="Times New Roman"/>
                <w:sz w:val="18"/>
                <w:szCs w:val="18"/>
              </w:rPr>
              <w:t>x</w:t>
            </w:r>
          </w:p>
        </w:tc>
        <w:tc>
          <w:tcPr>
            <w:tcW w:w="687" w:type="dxa"/>
          </w:tcPr>
          <w:p w:rsidR="002F6873" w:rsidRDefault="002F6873" w:rsidP="002F6873">
            <w:r w:rsidRPr="00636640">
              <w:rPr>
                <w:rFonts w:ascii="Times New Roman" w:hAnsi="Times New Roman"/>
                <w:sz w:val="18"/>
                <w:szCs w:val="18"/>
              </w:rPr>
              <w:t>x</w:t>
            </w:r>
          </w:p>
        </w:tc>
        <w:tc>
          <w:tcPr>
            <w:tcW w:w="611" w:type="dxa"/>
          </w:tcPr>
          <w:p w:rsidR="002F6873" w:rsidRDefault="002F6873" w:rsidP="002F6873">
            <w:r w:rsidRPr="00636640">
              <w:rPr>
                <w:rFonts w:ascii="Times New Roman" w:hAnsi="Times New Roman"/>
                <w:sz w:val="18"/>
                <w:szCs w:val="18"/>
              </w:rPr>
              <w:t>x</w:t>
            </w:r>
          </w:p>
        </w:tc>
      </w:tr>
      <w:tr w:rsidR="002F6873" w:rsidRPr="00C01DE3" w:rsidTr="002F6873">
        <w:trPr>
          <w:trHeight w:val="480"/>
        </w:trPr>
        <w:tc>
          <w:tcPr>
            <w:tcW w:w="5582" w:type="dxa"/>
          </w:tcPr>
          <w:p w:rsidR="002F6873" w:rsidRDefault="002F6873" w:rsidP="002F6873">
            <w:pPr>
              <w:jc w:val="center"/>
              <w:rPr>
                <w:rFonts w:ascii="Times New Roman" w:hAnsi="Times New Roman"/>
                <w:sz w:val="18"/>
                <w:szCs w:val="18"/>
              </w:rPr>
            </w:pPr>
            <w:r>
              <w:rPr>
                <w:rFonts w:ascii="Times New Roman" w:hAnsi="Times New Roman"/>
                <w:sz w:val="18"/>
                <w:szCs w:val="18"/>
              </w:rPr>
              <w:t>Контрола инвеститора</w:t>
            </w:r>
            <w:r w:rsidRPr="00BF0C2B">
              <w:rPr>
                <w:rFonts w:ascii="Times New Roman" w:hAnsi="Times New Roman"/>
                <w:sz w:val="18"/>
                <w:szCs w:val="18"/>
              </w:rPr>
              <w:t>-физичка лица (За објекте до 200 квадрата</w:t>
            </w:r>
            <w:r>
              <w:rPr>
                <w:rFonts w:ascii="Times New Roman" w:hAnsi="Times New Roman"/>
                <w:sz w:val="18"/>
                <w:szCs w:val="18"/>
              </w:rPr>
              <w:t>)</w:t>
            </w:r>
          </w:p>
        </w:tc>
        <w:tc>
          <w:tcPr>
            <w:tcW w:w="562" w:type="dxa"/>
          </w:tcPr>
          <w:p w:rsidR="002F6873" w:rsidRDefault="002F6873" w:rsidP="002F6873">
            <w:r w:rsidRPr="009A4F2C">
              <w:rPr>
                <w:rFonts w:ascii="Times New Roman" w:hAnsi="Times New Roman"/>
                <w:sz w:val="18"/>
                <w:szCs w:val="18"/>
              </w:rPr>
              <w:t>x</w:t>
            </w:r>
          </w:p>
        </w:tc>
        <w:tc>
          <w:tcPr>
            <w:tcW w:w="701"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661" w:type="dxa"/>
          </w:tcPr>
          <w:p w:rsidR="002F6873" w:rsidRDefault="002F6873" w:rsidP="002F6873">
            <w:r w:rsidRPr="009A4F2C">
              <w:rPr>
                <w:rFonts w:ascii="Times New Roman" w:hAnsi="Times New Roman"/>
                <w:sz w:val="18"/>
                <w:szCs w:val="18"/>
              </w:rPr>
              <w:t>x</w:t>
            </w:r>
          </w:p>
        </w:tc>
        <w:tc>
          <w:tcPr>
            <w:tcW w:w="743"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1" w:type="dxa"/>
          </w:tcPr>
          <w:p w:rsidR="002F6873" w:rsidRDefault="002F6873" w:rsidP="002F6873">
            <w:r w:rsidRPr="009A4F2C">
              <w:rPr>
                <w:rFonts w:ascii="Times New Roman" w:hAnsi="Times New Roman"/>
                <w:sz w:val="18"/>
                <w:szCs w:val="18"/>
              </w:rPr>
              <w:t>x</w:t>
            </w:r>
          </w:p>
        </w:tc>
        <w:tc>
          <w:tcPr>
            <w:tcW w:w="687" w:type="dxa"/>
          </w:tcPr>
          <w:p w:rsidR="002F6873" w:rsidRDefault="002F6873" w:rsidP="002F6873">
            <w:r w:rsidRPr="009A4F2C">
              <w:rPr>
                <w:rFonts w:ascii="Times New Roman" w:hAnsi="Times New Roman"/>
                <w:sz w:val="18"/>
                <w:szCs w:val="18"/>
              </w:rPr>
              <w:t>x</w:t>
            </w:r>
          </w:p>
        </w:tc>
        <w:tc>
          <w:tcPr>
            <w:tcW w:w="611" w:type="dxa"/>
          </w:tcPr>
          <w:p w:rsidR="002F6873" w:rsidRDefault="002F6873" w:rsidP="002F6873">
            <w:r w:rsidRPr="009A4F2C">
              <w:rPr>
                <w:rFonts w:ascii="Times New Roman" w:hAnsi="Times New Roman"/>
                <w:sz w:val="18"/>
                <w:szCs w:val="18"/>
              </w:rPr>
              <w:t>x</w:t>
            </w:r>
          </w:p>
        </w:tc>
      </w:tr>
      <w:tr w:rsidR="002F6873" w:rsidRPr="00C01DE3" w:rsidTr="002F6873">
        <w:trPr>
          <w:trHeight w:val="669"/>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Инспекцијски надзор над нелегалним субјектима-бесправна градња објекта</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r>
      <w:tr w:rsidR="002F6873" w:rsidRPr="00C01DE3" w:rsidTr="002F6873">
        <w:trPr>
          <w:trHeight w:val="527"/>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Контрола Градеx-a д.о.о.</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r>
      <w:tr w:rsidR="002F6873" w:rsidRPr="00C01DE3" w:rsidTr="002F6873">
        <w:trPr>
          <w:trHeight w:val="675"/>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Контрола Сремплана-а д.о.о</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p>
        </w:tc>
        <w:tc>
          <w:tcPr>
            <w:tcW w:w="702" w:type="dxa"/>
          </w:tcPr>
          <w:p w:rsidR="002F6873" w:rsidRPr="00C01DE3" w:rsidRDefault="002F6873" w:rsidP="002F6873">
            <w:pPr>
              <w:rPr>
                <w:rFonts w:asciiTheme="minorHAnsi" w:eastAsiaTheme="minorHAnsi" w:hAnsiTheme="minorHAnsi" w:cstheme="minorBidi"/>
                <w:lang w:val="sr-Latn-CS"/>
              </w:rPr>
            </w:pPr>
          </w:p>
        </w:tc>
        <w:tc>
          <w:tcPr>
            <w:tcW w:w="702" w:type="dxa"/>
          </w:tcPr>
          <w:p w:rsidR="002F6873" w:rsidRPr="00C01DE3" w:rsidRDefault="002F6873" w:rsidP="002F6873">
            <w:pPr>
              <w:rPr>
                <w:rFonts w:asciiTheme="minorHAnsi" w:eastAsiaTheme="minorHAnsi" w:hAnsiTheme="minorHAnsi" w:cstheme="minorBidi"/>
                <w:lang w:val="sr-Latn-CS"/>
              </w:rPr>
            </w:pP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jc w:val="center"/>
              <w:rPr>
                <w:rFonts w:ascii="Times New Roman" w:eastAsiaTheme="minorHAnsi" w:hAnsi="Times New Roman"/>
                <w:sz w:val="24"/>
                <w:szCs w:val="24"/>
                <w:lang w:val="sr-Latn-CS"/>
              </w:rPr>
            </w:pP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jc w:val="center"/>
              <w:rPr>
                <w:rFonts w:ascii="Times New Roman" w:eastAsiaTheme="minorHAnsi" w:hAnsi="Times New Roman"/>
                <w:sz w:val="24"/>
                <w:szCs w:val="24"/>
                <w:lang w:val="sr-Latn-CS"/>
              </w:rPr>
            </w:pPr>
          </w:p>
        </w:tc>
      </w:tr>
      <w:tr w:rsidR="002F6873" w:rsidRPr="00C01DE3" w:rsidTr="002F6873">
        <w:trPr>
          <w:trHeight w:val="675"/>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Инспекцијски надзор по издатој грађевинској дозволи и потврди о пријави радова</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87"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1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r>
      <w:tr w:rsidR="002F6873" w:rsidRPr="00C01DE3" w:rsidTr="002F6873">
        <w:trPr>
          <w:trHeight w:val="446"/>
        </w:trPr>
        <w:tc>
          <w:tcPr>
            <w:tcW w:w="5582" w:type="dxa"/>
          </w:tcPr>
          <w:p w:rsidR="002F6873" w:rsidRPr="00C01DE3" w:rsidRDefault="002F6873" w:rsidP="002F6873">
            <w:pPr>
              <w:jc w:val="center"/>
              <w:rPr>
                <w:rFonts w:ascii="Times New Roman" w:eastAsiaTheme="minorHAnsi" w:hAnsi="Times New Roman"/>
                <w:sz w:val="18"/>
                <w:szCs w:val="18"/>
                <w:lang w:val="sr-Latn-CS"/>
              </w:rPr>
            </w:pPr>
            <w:r w:rsidRPr="00C01DE3">
              <w:rPr>
                <w:rFonts w:ascii="Times New Roman" w:eastAsiaTheme="minorHAnsi" w:hAnsi="Times New Roman"/>
                <w:sz w:val="18"/>
                <w:szCs w:val="18"/>
                <w:lang w:val="sr-Latn-CS"/>
              </w:rPr>
              <w:t>Контрола Бела Ружа грађевина д.о.о.</w:t>
            </w:r>
          </w:p>
        </w:tc>
        <w:tc>
          <w:tcPr>
            <w:tcW w:w="56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661"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43" w:type="dxa"/>
          </w:tcPr>
          <w:p w:rsidR="002F6873" w:rsidRPr="00C01DE3" w:rsidRDefault="002F6873" w:rsidP="002F6873">
            <w:pPr>
              <w:rPr>
                <w:rFonts w:asciiTheme="minorHAnsi" w:eastAsiaTheme="minorHAnsi" w:hAnsiTheme="minorHAnsi" w:cstheme="minorBidi"/>
                <w:lang w:val="sr-Latn-CS"/>
              </w:rPr>
            </w:pPr>
            <w:r w:rsidRPr="00C01DE3">
              <w:rPr>
                <w:rFonts w:ascii="Times New Roman" w:eastAsiaTheme="minorHAnsi" w:hAnsi="Times New Roman"/>
                <w:sz w:val="18"/>
                <w:szCs w:val="18"/>
              </w:rPr>
              <w:t>x</w:t>
            </w:r>
          </w:p>
        </w:tc>
        <w:tc>
          <w:tcPr>
            <w:tcW w:w="702" w:type="dxa"/>
          </w:tcPr>
          <w:p w:rsidR="002F6873" w:rsidRPr="00C01DE3" w:rsidRDefault="002F6873" w:rsidP="002F6873">
            <w:pPr>
              <w:jc w:val="center"/>
              <w:rPr>
                <w:rFonts w:ascii="Times New Roman" w:eastAsiaTheme="minorHAnsi" w:hAnsi="Times New Roman"/>
                <w:sz w:val="18"/>
                <w:szCs w:val="18"/>
              </w:rPr>
            </w:pPr>
            <w:r w:rsidRPr="00C01DE3">
              <w:rPr>
                <w:rFonts w:ascii="Times New Roman" w:eastAsiaTheme="minorHAnsi" w:hAnsi="Times New Roman"/>
                <w:sz w:val="18"/>
                <w:szCs w:val="18"/>
              </w:rPr>
              <w:t>x</w:t>
            </w:r>
          </w:p>
        </w:tc>
        <w:tc>
          <w:tcPr>
            <w:tcW w:w="702" w:type="dxa"/>
          </w:tcPr>
          <w:p w:rsidR="002F6873" w:rsidRPr="00C01DE3" w:rsidRDefault="002F6873" w:rsidP="002F6873">
            <w:pPr>
              <w:jc w:val="center"/>
              <w:rPr>
                <w:rFonts w:ascii="Times New Roman" w:eastAsiaTheme="minorHAnsi" w:hAnsi="Times New Roman"/>
                <w:sz w:val="18"/>
                <w:szCs w:val="18"/>
                <w:lang w:val="sr-Latn-CS"/>
              </w:rPr>
            </w:pPr>
          </w:p>
        </w:tc>
        <w:tc>
          <w:tcPr>
            <w:tcW w:w="701" w:type="dxa"/>
          </w:tcPr>
          <w:p w:rsidR="002F6873" w:rsidRPr="00C01DE3" w:rsidRDefault="002F6873" w:rsidP="002F6873">
            <w:pPr>
              <w:jc w:val="center"/>
              <w:rPr>
                <w:rFonts w:ascii="Times New Roman" w:eastAsiaTheme="minorHAnsi" w:hAnsi="Times New Roman"/>
                <w:sz w:val="18"/>
                <w:szCs w:val="18"/>
                <w:lang w:val="sr-Latn-CS"/>
              </w:rPr>
            </w:pPr>
          </w:p>
        </w:tc>
        <w:tc>
          <w:tcPr>
            <w:tcW w:w="687" w:type="dxa"/>
          </w:tcPr>
          <w:p w:rsidR="002F6873" w:rsidRPr="00C01DE3" w:rsidRDefault="002F6873" w:rsidP="002F6873">
            <w:pPr>
              <w:jc w:val="center"/>
              <w:rPr>
                <w:rFonts w:ascii="Times New Roman" w:eastAsiaTheme="minorHAnsi" w:hAnsi="Times New Roman"/>
                <w:sz w:val="18"/>
                <w:szCs w:val="18"/>
                <w:lang w:val="sr-Latn-CS"/>
              </w:rPr>
            </w:pPr>
          </w:p>
        </w:tc>
        <w:tc>
          <w:tcPr>
            <w:tcW w:w="611" w:type="dxa"/>
          </w:tcPr>
          <w:p w:rsidR="002F6873" w:rsidRPr="00C01DE3" w:rsidRDefault="002F6873" w:rsidP="002F6873">
            <w:pPr>
              <w:jc w:val="center"/>
              <w:rPr>
                <w:rFonts w:ascii="Times New Roman" w:eastAsiaTheme="minorHAnsi" w:hAnsi="Times New Roman"/>
                <w:sz w:val="18"/>
                <w:szCs w:val="18"/>
                <w:lang w:val="sr-Latn-CS"/>
              </w:rPr>
            </w:pPr>
          </w:p>
        </w:tc>
      </w:tr>
      <w:tr w:rsidR="002F6873" w:rsidRPr="00C01DE3" w:rsidTr="002F6873">
        <w:trPr>
          <w:trHeight w:val="447"/>
        </w:trPr>
        <w:tc>
          <w:tcPr>
            <w:tcW w:w="5582" w:type="dxa"/>
          </w:tcPr>
          <w:p w:rsidR="002F6873" w:rsidRDefault="002F6873" w:rsidP="002F6873">
            <w:pPr>
              <w:jc w:val="center"/>
              <w:rPr>
                <w:rFonts w:ascii="Times New Roman" w:hAnsi="Times New Roman"/>
                <w:sz w:val="18"/>
                <w:szCs w:val="18"/>
              </w:rPr>
            </w:pPr>
            <w:r>
              <w:rPr>
                <w:rFonts w:ascii="Times New Roman" w:hAnsi="Times New Roman"/>
                <w:sz w:val="18"/>
                <w:szCs w:val="18"/>
              </w:rPr>
              <w:t>контрола МИТРОСТАКЛО</w:t>
            </w:r>
          </w:p>
        </w:tc>
        <w:tc>
          <w:tcPr>
            <w:tcW w:w="562" w:type="dxa"/>
          </w:tcPr>
          <w:p w:rsidR="002F6873" w:rsidRDefault="002F6873" w:rsidP="002F6873">
            <w:r w:rsidRPr="009A4F2C">
              <w:rPr>
                <w:rFonts w:ascii="Times New Roman" w:hAnsi="Times New Roman"/>
                <w:sz w:val="18"/>
                <w:szCs w:val="18"/>
              </w:rPr>
              <w:t>x</w:t>
            </w:r>
          </w:p>
        </w:tc>
        <w:tc>
          <w:tcPr>
            <w:tcW w:w="701"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661" w:type="dxa"/>
          </w:tcPr>
          <w:p w:rsidR="002F6873" w:rsidRDefault="002F6873" w:rsidP="002F6873">
            <w:r w:rsidRPr="009A4F2C">
              <w:rPr>
                <w:rFonts w:ascii="Times New Roman" w:hAnsi="Times New Roman"/>
                <w:sz w:val="18"/>
                <w:szCs w:val="18"/>
              </w:rPr>
              <w:t>x</w:t>
            </w:r>
          </w:p>
        </w:tc>
        <w:tc>
          <w:tcPr>
            <w:tcW w:w="743" w:type="dxa"/>
          </w:tcPr>
          <w:p w:rsidR="002F6873" w:rsidRPr="002F6873" w:rsidRDefault="002F6873" w:rsidP="002F6873"/>
        </w:tc>
        <w:tc>
          <w:tcPr>
            <w:tcW w:w="702" w:type="dxa"/>
          </w:tcPr>
          <w:p w:rsidR="002F6873" w:rsidRDefault="002F6873" w:rsidP="002F6873">
            <w:r w:rsidRPr="009A4F2C">
              <w:rPr>
                <w:rFonts w:ascii="Times New Roman" w:hAnsi="Times New Roman"/>
                <w:sz w:val="18"/>
                <w:szCs w:val="18"/>
              </w:rPr>
              <w:t>x</w:t>
            </w:r>
          </w:p>
        </w:tc>
        <w:tc>
          <w:tcPr>
            <w:tcW w:w="702" w:type="dxa"/>
          </w:tcPr>
          <w:p w:rsidR="002F6873" w:rsidRDefault="002F6873" w:rsidP="002F6873">
            <w:r w:rsidRPr="009A4F2C">
              <w:rPr>
                <w:rFonts w:ascii="Times New Roman" w:hAnsi="Times New Roman"/>
                <w:sz w:val="18"/>
                <w:szCs w:val="18"/>
              </w:rPr>
              <w:t>x</w:t>
            </w:r>
          </w:p>
        </w:tc>
        <w:tc>
          <w:tcPr>
            <w:tcW w:w="701" w:type="dxa"/>
          </w:tcPr>
          <w:p w:rsidR="002F6873" w:rsidRDefault="002F6873" w:rsidP="002F6873">
            <w:r w:rsidRPr="009A4F2C">
              <w:rPr>
                <w:rFonts w:ascii="Times New Roman" w:hAnsi="Times New Roman"/>
                <w:sz w:val="18"/>
                <w:szCs w:val="18"/>
              </w:rPr>
              <w:t>x</w:t>
            </w:r>
          </w:p>
        </w:tc>
        <w:tc>
          <w:tcPr>
            <w:tcW w:w="687" w:type="dxa"/>
          </w:tcPr>
          <w:p w:rsidR="002F6873" w:rsidRDefault="002F6873" w:rsidP="002F6873">
            <w:r w:rsidRPr="009A4F2C">
              <w:rPr>
                <w:rFonts w:ascii="Times New Roman" w:hAnsi="Times New Roman"/>
                <w:sz w:val="18"/>
                <w:szCs w:val="18"/>
              </w:rPr>
              <w:t>x</w:t>
            </w:r>
          </w:p>
        </w:tc>
        <w:tc>
          <w:tcPr>
            <w:tcW w:w="611" w:type="dxa"/>
          </w:tcPr>
          <w:p w:rsidR="002F6873" w:rsidRDefault="002F6873" w:rsidP="002F6873">
            <w:r w:rsidRPr="009A4F2C">
              <w:rPr>
                <w:rFonts w:ascii="Times New Roman" w:hAnsi="Times New Roman"/>
                <w:sz w:val="18"/>
                <w:szCs w:val="18"/>
              </w:rPr>
              <w:t>x</w:t>
            </w:r>
          </w:p>
        </w:tc>
      </w:tr>
      <w:tr w:rsidR="002F6873" w:rsidRPr="00C01DE3" w:rsidTr="002F6873">
        <w:trPr>
          <w:trHeight w:val="416"/>
        </w:trPr>
        <w:tc>
          <w:tcPr>
            <w:tcW w:w="5582" w:type="dxa"/>
          </w:tcPr>
          <w:p w:rsidR="002F6873" w:rsidRPr="00CA62C9" w:rsidRDefault="002F6873" w:rsidP="002F6873">
            <w:pPr>
              <w:jc w:val="center"/>
              <w:rPr>
                <w:rFonts w:ascii="Times New Roman" w:hAnsi="Times New Roman"/>
                <w:sz w:val="18"/>
                <w:szCs w:val="18"/>
              </w:rPr>
            </w:pPr>
            <w:r>
              <w:rPr>
                <w:rFonts w:ascii="Times New Roman" w:hAnsi="Times New Roman"/>
                <w:sz w:val="18"/>
                <w:szCs w:val="18"/>
              </w:rPr>
              <w:lastRenderedPageBreak/>
              <w:t>Контрола Гип-а д.о.о</w:t>
            </w:r>
          </w:p>
        </w:tc>
        <w:tc>
          <w:tcPr>
            <w:tcW w:w="562" w:type="dxa"/>
          </w:tcPr>
          <w:p w:rsidR="002F6873" w:rsidRDefault="002F6873" w:rsidP="002F6873">
            <w:r w:rsidRPr="004D6474">
              <w:rPr>
                <w:rFonts w:ascii="Times New Roman" w:hAnsi="Times New Roman"/>
                <w:sz w:val="18"/>
                <w:szCs w:val="18"/>
              </w:rPr>
              <w:t>x</w:t>
            </w:r>
          </w:p>
        </w:tc>
        <w:tc>
          <w:tcPr>
            <w:tcW w:w="701" w:type="dxa"/>
          </w:tcPr>
          <w:p w:rsidR="002F6873" w:rsidRDefault="002F6873" w:rsidP="002F6873">
            <w:r w:rsidRPr="004D6474">
              <w:rPr>
                <w:rFonts w:ascii="Times New Roman" w:hAnsi="Times New Roman"/>
                <w:sz w:val="18"/>
                <w:szCs w:val="18"/>
              </w:rPr>
              <w:t>x</w:t>
            </w:r>
          </w:p>
        </w:tc>
        <w:tc>
          <w:tcPr>
            <w:tcW w:w="702" w:type="dxa"/>
          </w:tcPr>
          <w:p w:rsidR="002F6873" w:rsidRDefault="002F6873" w:rsidP="002F6873">
            <w:r w:rsidRPr="004D6474">
              <w:rPr>
                <w:rFonts w:ascii="Times New Roman" w:hAnsi="Times New Roman"/>
                <w:sz w:val="18"/>
                <w:szCs w:val="18"/>
              </w:rPr>
              <w:t>x</w:t>
            </w:r>
          </w:p>
        </w:tc>
        <w:tc>
          <w:tcPr>
            <w:tcW w:w="702" w:type="dxa"/>
          </w:tcPr>
          <w:p w:rsidR="002F6873" w:rsidRPr="00CA62C9" w:rsidRDefault="002F6873" w:rsidP="002F6873">
            <w:pPr>
              <w:jc w:val="center"/>
              <w:rPr>
                <w:rFonts w:ascii="Times New Roman" w:hAnsi="Times New Roman"/>
                <w:sz w:val="18"/>
                <w:szCs w:val="18"/>
              </w:rPr>
            </w:pPr>
          </w:p>
        </w:tc>
        <w:tc>
          <w:tcPr>
            <w:tcW w:w="702" w:type="dxa"/>
          </w:tcPr>
          <w:p w:rsidR="002F6873" w:rsidRPr="00C01DE3" w:rsidRDefault="002F6873" w:rsidP="002F6873">
            <w:pPr>
              <w:rPr>
                <w:rFonts w:asciiTheme="minorHAnsi" w:eastAsiaTheme="minorHAnsi" w:hAnsiTheme="minorHAnsi" w:cstheme="minorBidi"/>
                <w:lang w:val="sr-Latn-CS"/>
              </w:rPr>
            </w:pPr>
          </w:p>
        </w:tc>
        <w:tc>
          <w:tcPr>
            <w:tcW w:w="661" w:type="dxa"/>
          </w:tcPr>
          <w:p w:rsidR="002F6873" w:rsidRPr="00C01DE3" w:rsidRDefault="002F6873" w:rsidP="002F6873">
            <w:pPr>
              <w:rPr>
                <w:rFonts w:asciiTheme="minorHAnsi" w:eastAsiaTheme="minorHAnsi" w:hAnsiTheme="minorHAnsi" w:cstheme="minorBidi"/>
                <w:lang w:val="sr-Latn-CS"/>
              </w:rPr>
            </w:pPr>
          </w:p>
        </w:tc>
        <w:tc>
          <w:tcPr>
            <w:tcW w:w="743" w:type="dxa"/>
          </w:tcPr>
          <w:p w:rsidR="002F6873" w:rsidRPr="00C01DE3" w:rsidRDefault="002F6873" w:rsidP="002F6873">
            <w:pPr>
              <w:rPr>
                <w:rFonts w:asciiTheme="minorHAnsi" w:eastAsiaTheme="minorHAnsi" w:hAnsiTheme="minorHAnsi" w:cstheme="minorBidi"/>
                <w:lang w:val="sr-Latn-CS"/>
              </w:rPr>
            </w:pPr>
          </w:p>
        </w:tc>
        <w:tc>
          <w:tcPr>
            <w:tcW w:w="702" w:type="dxa"/>
          </w:tcPr>
          <w:p w:rsidR="002F6873" w:rsidRPr="00C01DE3" w:rsidRDefault="002F6873" w:rsidP="002F6873">
            <w:pPr>
              <w:jc w:val="center"/>
              <w:rPr>
                <w:rFonts w:ascii="Times New Roman" w:eastAsiaTheme="minorHAnsi" w:hAnsi="Times New Roman"/>
                <w:sz w:val="18"/>
                <w:szCs w:val="18"/>
              </w:rPr>
            </w:pPr>
          </w:p>
        </w:tc>
        <w:tc>
          <w:tcPr>
            <w:tcW w:w="702" w:type="dxa"/>
          </w:tcPr>
          <w:p w:rsidR="002F6873" w:rsidRPr="00C01DE3" w:rsidRDefault="002F6873" w:rsidP="002F6873">
            <w:pPr>
              <w:jc w:val="center"/>
              <w:rPr>
                <w:rFonts w:ascii="Times New Roman" w:eastAsiaTheme="minorHAnsi" w:hAnsi="Times New Roman"/>
                <w:sz w:val="18"/>
                <w:szCs w:val="18"/>
                <w:lang w:val="sr-Latn-CS"/>
              </w:rPr>
            </w:pPr>
          </w:p>
        </w:tc>
        <w:tc>
          <w:tcPr>
            <w:tcW w:w="701" w:type="dxa"/>
          </w:tcPr>
          <w:p w:rsidR="002F6873" w:rsidRPr="00C01DE3" w:rsidRDefault="002F6873" w:rsidP="002F6873">
            <w:pPr>
              <w:jc w:val="center"/>
              <w:rPr>
                <w:rFonts w:ascii="Times New Roman" w:eastAsiaTheme="minorHAnsi" w:hAnsi="Times New Roman"/>
                <w:sz w:val="18"/>
                <w:szCs w:val="18"/>
                <w:lang w:val="sr-Latn-CS"/>
              </w:rPr>
            </w:pPr>
          </w:p>
        </w:tc>
        <w:tc>
          <w:tcPr>
            <w:tcW w:w="687" w:type="dxa"/>
          </w:tcPr>
          <w:p w:rsidR="002F6873" w:rsidRPr="00C01DE3" w:rsidRDefault="002F6873" w:rsidP="002F6873">
            <w:pPr>
              <w:jc w:val="center"/>
              <w:rPr>
                <w:rFonts w:ascii="Times New Roman" w:eastAsiaTheme="minorHAnsi" w:hAnsi="Times New Roman"/>
                <w:sz w:val="18"/>
                <w:szCs w:val="18"/>
                <w:lang w:val="sr-Latn-CS"/>
              </w:rPr>
            </w:pPr>
          </w:p>
        </w:tc>
        <w:tc>
          <w:tcPr>
            <w:tcW w:w="611" w:type="dxa"/>
          </w:tcPr>
          <w:p w:rsidR="002F6873" w:rsidRPr="00C01DE3" w:rsidRDefault="002F6873" w:rsidP="002F6873">
            <w:pPr>
              <w:jc w:val="center"/>
              <w:rPr>
                <w:rFonts w:ascii="Times New Roman" w:eastAsiaTheme="minorHAnsi" w:hAnsi="Times New Roman"/>
                <w:sz w:val="18"/>
                <w:szCs w:val="18"/>
                <w:lang w:val="sr-Latn-CS"/>
              </w:rPr>
            </w:pPr>
          </w:p>
        </w:tc>
      </w:tr>
    </w:tbl>
    <w:p w:rsidR="00C01DE3" w:rsidRPr="002F6873" w:rsidRDefault="00C01DE3" w:rsidP="002F6873">
      <w:pPr>
        <w:jc w:val="center"/>
        <w:rPr>
          <w:rFonts w:asciiTheme="minorHAnsi" w:eastAsiaTheme="minorHAnsi" w:hAnsiTheme="minorHAnsi" w:cstheme="minorBidi"/>
        </w:rPr>
        <w:sectPr w:rsidR="00C01DE3" w:rsidRPr="002F6873" w:rsidSect="00C01DE3">
          <w:pgSz w:w="16838" w:h="11906" w:orient="landscape"/>
          <w:pgMar w:top="1417" w:right="1417" w:bottom="1417" w:left="1417" w:header="708" w:footer="708" w:gutter="0"/>
          <w:cols w:space="708"/>
          <w:docGrid w:linePitch="360"/>
        </w:sectPr>
      </w:pPr>
      <w:r>
        <w:rPr>
          <w:rFonts w:ascii="Times New Roman" w:eastAsiaTheme="minorHAnsi" w:hAnsi="Times New Roman"/>
          <w:b/>
          <w:sz w:val="28"/>
          <w:szCs w:val="28"/>
        </w:rPr>
        <w:t>5.3.</w:t>
      </w:r>
      <w:r w:rsidRPr="004A23BE">
        <w:rPr>
          <w:rFonts w:ascii="Times New Roman" w:eastAsiaTheme="minorHAnsi" w:hAnsi="Times New Roman"/>
          <w:b/>
          <w:sz w:val="28"/>
          <w:szCs w:val="28"/>
          <w:lang w:val="sr-Latn-CS"/>
        </w:rPr>
        <w:t>Табелар</w:t>
      </w:r>
      <w:r w:rsidR="002F6873">
        <w:rPr>
          <w:rFonts w:ascii="Times New Roman" w:eastAsiaTheme="minorHAnsi" w:hAnsi="Times New Roman"/>
          <w:b/>
          <w:sz w:val="28"/>
          <w:szCs w:val="28"/>
          <w:lang w:val="sr-Latn-CS"/>
        </w:rPr>
        <w:t xml:space="preserve">ни приказ активности </w:t>
      </w:r>
      <w:r w:rsidR="002F6873">
        <w:rPr>
          <w:rFonts w:ascii="Times New Roman" w:eastAsiaTheme="minorHAnsi" w:hAnsi="Times New Roman"/>
          <w:b/>
          <w:sz w:val="28"/>
          <w:szCs w:val="28"/>
        </w:rPr>
        <w:t xml:space="preserve">грађевинске </w:t>
      </w:r>
      <w:r w:rsidRPr="004A23BE">
        <w:rPr>
          <w:rFonts w:ascii="Times New Roman" w:eastAsiaTheme="minorHAnsi" w:hAnsi="Times New Roman"/>
          <w:b/>
          <w:sz w:val="28"/>
          <w:szCs w:val="28"/>
          <w:lang w:val="sr-Latn-CS"/>
        </w:rPr>
        <w:t xml:space="preserve"> инспекције по месецима</w:t>
      </w:r>
    </w:p>
    <w:p w:rsidR="00321C40" w:rsidRPr="004502D2" w:rsidRDefault="00575EC7" w:rsidP="00DF27FC">
      <w:pPr>
        <w:keepLines/>
        <w:tabs>
          <w:tab w:val="left" w:pos="1345"/>
        </w:tabs>
        <w:spacing w:afterLines="300" w:after="720"/>
        <w:jc w:val="both"/>
        <w:rPr>
          <w:rFonts w:ascii="Times New Roman" w:eastAsia="Arial" w:hAnsi="Times New Roman"/>
          <w:b/>
          <w:sz w:val="24"/>
          <w:szCs w:val="24"/>
        </w:rPr>
      </w:pPr>
      <w:r>
        <w:rPr>
          <w:rFonts w:ascii="Times New Roman" w:eastAsia="Arial" w:hAnsi="Times New Roman"/>
          <w:b/>
          <w:sz w:val="24"/>
          <w:szCs w:val="24"/>
          <w:lang w:val="sr-Cyrl-RS"/>
        </w:rPr>
        <w:lastRenderedPageBreak/>
        <w:t xml:space="preserve">          </w:t>
      </w:r>
      <w:r w:rsidR="00E74CB3">
        <w:rPr>
          <w:rFonts w:ascii="Times New Roman" w:eastAsia="Arial" w:hAnsi="Times New Roman"/>
          <w:b/>
          <w:sz w:val="24"/>
          <w:szCs w:val="24"/>
        </w:rPr>
        <w:t>6. ИНСПЕКЦИЈА ЗА ЗАШТИТУ ЖИВОТНЕ СРЕДИНЕ</w:t>
      </w:r>
    </w:p>
    <w:p w:rsidR="00E74CB3" w:rsidRDefault="00E74CB3" w:rsidP="00E74CB3">
      <w:pPr>
        <w:rPr>
          <w:rFonts w:ascii="Times New Roman" w:hAnsi="Times New Roman"/>
          <w:i/>
          <w:sz w:val="24"/>
          <w:szCs w:val="24"/>
        </w:rPr>
      </w:pPr>
      <w:r w:rsidRPr="00584430">
        <w:rPr>
          <w:rFonts w:ascii="Times New Roman" w:hAnsi="Times New Roman"/>
          <w:i/>
          <w:sz w:val="24"/>
          <w:szCs w:val="24"/>
        </w:rPr>
        <w:t xml:space="preserve">ПРОПИСИ ПО </w:t>
      </w:r>
      <w:r>
        <w:rPr>
          <w:rFonts w:ascii="Times New Roman" w:hAnsi="Times New Roman"/>
          <w:i/>
          <w:sz w:val="24"/>
          <w:szCs w:val="24"/>
        </w:rPr>
        <w:t xml:space="preserve">КОЈИМА ПОСТУПА </w:t>
      </w:r>
      <w:r w:rsidRPr="00584430">
        <w:rPr>
          <w:rFonts w:ascii="Times New Roman" w:hAnsi="Times New Roman"/>
          <w:i/>
          <w:sz w:val="24"/>
          <w:szCs w:val="24"/>
        </w:rPr>
        <w:t xml:space="preserve"> ИНСПЕКЦИЈА</w:t>
      </w:r>
      <w:r>
        <w:rPr>
          <w:rFonts w:ascii="Times New Roman" w:hAnsi="Times New Roman"/>
          <w:i/>
          <w:sz w:val="24"/>
          <w:szCs w:val="24"/>
        </w:rPr>
        <w:t xml:space="preserve"> ЗА ЗАШТИТУ ЖИВОТНЕ СРЕДИНЕ</w:t>
      </w:r>
    </w:p>
    <w:p w:rsidR="00321C40" w:rsidRDefault="00321C40" w:rsidP="00A41B9B">
      <w:pPr>
        <w:autoSpaceDE w:val="0"/>
        <w:autoSpaceDN w:val="0"/>
        <w:adjustRightInd w:val="0"/>
        <w:spacing w:after="0" w:line="238" w:lineRule="auto"/>
        <w:rPr>
          <w:rFonts w:ascii="Times New Roman" w:hAnsi="Times New Roman"/>
          <w:b/>
          <w:sz w:val="24"/>
          <w:szCs w:val="24"/>
        </w:rPr>
      </w:pPr>
    </w:p>
    <w:p w:rsidR="00A41B9B" w:rsidRPr="00D85B7D" w:rsidRDefault="007D7042" w:rsidP="00A41B9B">
      <w:pPr>
        <w:autoSpaceDE w:val="0"/>
        <w:autoSpaceDN w:val="0"/>
        <w:adjustRightInd w:val="0"/>
        <w:spacing w:after="0" w:line="238" w:lineRule="auto"/>
        <w:rPr>
          <w:rFonts w:ascii="Times New Roman" w:hAnsi="Times New Roman"/>
          <w:sz w:val="24"/>
          <w:szCs w:val="24"/>
        </w:rPr>
      </w:pPr>
      <w:r w:rsidRPr="007D7042">
        <w:rPr>
          <w:rFonts w:ascii="Times New Roman" w:hAnsi="Times New Roman"/>
          <w:b/>
          <w:sz w:val="24"/>
          <w:szCs w:val="24"/>
        </w:rPr>
        <w:t>- Закон о заштити животне средине</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бр.135/04, 36/09, 72/09,43/11 и 14/16)</w:t>
      </w:r>
    </w:p>
    <w:p w:rsidR="007D7042" w:rsidRPr="007D7042" w:rsidRDefault="007D7042" w:rsidP="007D7042">
      <w:pPr>
        <w:rPr>
          <w:rFonts w:ascii="Times New Roman" w:hAnsi="Times New Roman"/>
          <w:b/>
          <w:sz w:val="24"/>
          <w:szCs w:val="24"/>
        </w:rPr>
      </w:pPr>
      <w:r w:rsidRPr="007D7042">
        <w:rPr>
          <w:rFonts w:ascii="Times New Roman" w:hAnsi="Times New Roman"/>
          <w:b/>
          <w:sz w:val="24"/>
          <w:szCs w:val="24"/>
        </w:rPr>
        <w:t>- Закон о интегрисаном спречавању и контроли загађивања животне средине</w:t>
      </w:r>
      <w:r w:rsidR="00A41B9B" w:rsidRPr="00D85B7D">
        <w:rPr>
          <w:rFonts w:ascii="Times New Roman" w:hAnsi="Times New Roman"/>
          <w:sz w:val="24"/>
          <w:szCs w:val="24"/>
        </w:rPr>
        <w:t>("</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бр.135/04)</w:t>
      </w:r>
    </w:p>
    <w:p w:rsidR="007D7042" w:rsidRPr="00A41B9B" w:rsidRDefault="007D7042" w:rsidP="00A41B9B">
      <w:pPr>
        <w:autoSpaceDE w:val="0"/>
        <w:autoSpaceDN w:val="0"/>
        <w:adjustRightInd w:val="0"/>
        <w:spacing w:after="0" w:line="238" w:lineRule="auto"/>
        <w:rPr>
          <w:rFonts w:ascii="Times New Roman" w:hAnsi="Times New Roman"/>
          <w:sz w:val="24"/>
          <w:szCs w:val="24"/>
        </w:rPr>
      </w:pPr>
      <w:r w:rsidRPr="007D7042">
        <w:rPr>
          <w:rFonts w:ascii="Times New Roman" w:hAnsi="Times New Roman"/>
          <w:b/>
          <w:sz w:val="24"/>
          <w:szCs w:val="24"/>
        </w:rPr>
        <w:t>- Закон о процени утицаја на животну средину</w:t>
      </w:r>
      <w:r w:rsidR="00A41B9B" w:rsidRPr="00D85B7D">
        <w:rPr>
          <w:rFonts w:ascii="Times New Roman" w:hAnsi="Times New Roman"/>
          <w:sz w:val="24"/>
          <w:szCs w:val="24"/>
        </w:rPr>
        <w:t xml:space="preserve"> ("</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бр.135/04 и 36/09)</w:t>
      </w:r>
    </w:p>
    <w:p w:rsidR="00A41B9B" w:rsidRDefault="00A41B9B" w:rsidP="00A41B9B">
      <w:pPr>
        <w:autoSpaceDE w:val="0"/>
        <w:autoSpaceDN w:val="0"/>
        <w:adjustRightInd w:val="0"/>
        <w:spacing w:after="0" w:line="238" w:lineRule="auto"/>
        <w:rPr>
          <w:rFonts w:ascii="Times New Roman" w:hAnsi="Times New Roman"/>
          <w:b/>
          <w:sz w:val="24"/>
          <w:szCs w:val="24"/>
        </w:rPr>
      </w:pPr>
    </w:p>
    <w:p w:rsidR="00A41B9B" w:rsidRDefault="007D7042" w:rsidP="00A41B9B">
      <w:pPr>
        <w:autoSpaceDE w:val="0"/>
        <w:autoSpaceDN w:val="0"/>
        <w:adjustRightInd w:val="0"/>
        <w:spacing w:after="0" w:line="238" w:lineRule="auto"/>
        <w:rPr>
          <w:rFonts w:ascii="Times New Roman" w:hAnsi="Times New Roman"/>
          <w:sz w:val="24"/>
          <w:szCs w:val="24"/>
        </w:rPr>
      </w:pPr>
      <w:r w:rsidRPr="007D7042">
        <w:rPr>
          <w:rFonts w:ascii="Times New Roman" w:hAnsi="Times New Roman"/>
          <w:b/>
          <w:sz w:val="24"/>
          <w:szCs w:val="24"/>
        </w:rPr>
        <w:t>- Закон о заштити ваздуха</w:t>
      </w:r>
      <w:r w:rsidR="00A41B9B" w:rsidRPr="00D85B7D">
        <w:rPr>
          <w:rFonts w:ascii="Times New Roman" w:hAnsi="Times New Roman"/>
          <w:sz w:val="24"/>
          <w:szCs w:val="24"/>
        </w:rPr>
        <w:t>("</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бр.36/09)</w:t>
      </w:r>
    </w:p>
    <w:p w:rsidR="00A41B9B" w:rsidRPr="00A41B9B" w:rsidRDefault="00A41B9B" w:rsidP="00A41B9B">
      <w:pPr>
        <w:autoSpaceDE w:val="0"/>
        <w:autoSpaceDN w:val="0"/>
        <w:adjustRightInd w:val="0"/>
        <w:spacing w:after="0" w:line="238" w:lineRule="auto"/>
        <w:rPr>
          <w:rFonts w:ascii="Times New Roman" w:hAnsi="Times New Roman"/>
          <w:sz w:val="24"/>
          <w:szCs w:val="24"/>
        </w:rPr>
      </w:pPr>
    </w:p>
    <w:p w:rsidR="007D7042" w:rsidRPr="007D7042" w:rsidRDefault="007D7042" w:rsidP="007D7042">
      <w:pPr>
        <w:rPr>
          <w:rFonts w:ascii="Times New Roman" w:hAnsi="Times New Roman"/>
          <w:b/>
          <w:sz w:val="24"/>
          <w:szCs w:val="24"/>
        </w:rPr>
      </w:pPr>
      <w:r w:rsidRPr="007D7042">
        <w:rPr>
          <w:rFonts w:ascii="Times New Roman" w:hAnsi="Times New Roman"/>
          <w:b/>
          <w:sz w:val="24"/>
          <w:szCs w:val="24"/>
        </w:rPr>
        <w:t>- Закон о заштити од буке у животној средини</w:t>
      </w:r>
      <w:r w:rsidR="00A41B9B" w:rsidRPr="00D85B7D">
        <w:rPr>
          <w:rFonts w:ascii="Times New Roman" w:hAnsi="Times New Roman"/>
          <w:sz w:val="24"/>
          <w:szCs w:val="24"/>
        </w:rPr>
        <w:t>("</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бр.36/09 и 88/10)</w:t>
      </w:r>
    </w:p>
    <w:p w:rsidR="007D7042" w:rsidRPr="007D7042" w:rsidRDefault="007D7042" w:rsidP="007D7042">
      <w:pPr>
        <w:rPr>
          <w:rFonts w:ascii="Times New Roman" w:hAnsi="Times New Roman"/>
          <w:b/>
          <w:sz w:val="24"/>
          <w:szCs w:val="24"/>
        </w:rPr>
      </w:pPr>
      <w:r w:rsidRPr="007D7042">
        <w:rPr>
          <w:rFonts w:ascii="Times New Roman" w:hAnsi="Times New Roman"/>
          <w:b/>
          <w:sz w:val="24"/>
          <w:szCs w:val="24"/>
        </w:rPr>
        <w:t>- Закон о управљању отпадом</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бр.36/09, 88/10 и 14/16)</w:t>
      </w:r>
    </w:p>
    <w:p w:rsidR="007D7042" w:rsidRDefault="007D7042" w:rsidP="00A41B9B">
      <w:pPr>
        <w:autoSpaceDE w:val="0"/>
        <w:autoSpaceDN w:val="0"/>
        <w:adjustRightInd w:val="0"/>
        <w:spacing w:after="0" w:line="238" w:lineRule="auto"/>
        <w:rPr>
          <w:rFonts w:ascii="Times New Roman" w:hAnsi="Times New Roman"/>
          <w:sz w:val="24"/>
          <w:szCs w:val="24"/>
        </w:rPr>
      </w:pPr>
      <w:r w:rsidRPr="007D7042">
        <w:rPr>
          <w:rFonts w:ascii="Times New Roman" w:hAnsi="Times New Roman"/>
          <w:b/>
          <w:sz w:val="24"/>
          <w:szCs w:val="24"/>
        </w:rPr>
        <w:t>- Закон о заштити природе</w:t>
      </w:r>
      <w:r w:rsidR="00A41B9B" w:rsidRPr="00D85B7D">
        <w:rPr>
          <w:rFonts w:ascii="Times New Roman" w:hAnsi="Times New Roman"/>
          <w:sz w:val="24"/>
          <w:szCs w:val="24"/>
        </w:rPr>
        <w:t>("</w:t>
      </w:r>
      <w:r w:rsidR="00A41B9B" w:rsidRPr="00D85B7D">
        <w:rPr>
          <w:rFonts w:ascii="Times New Roman" w:hAnsi="Times New Roman"/>
          <w:i/>
          <w:sz w:val="24"/>
          <w:szCs w:val="24"/>
        </w:rPr>
        <w:t>Сл.гласник РС</w:t>
      </w:r>
      <w:r w:rsidR="00A41B9B" w:rsidRPr="00D85B7D">
        <w:rPr>
          <w:rFonts w:ascii="Times New Roman" w:hAnsi="Times New Roman"/>
          <w:sz w:val="24"/>
          <w:szCs w:val="24"/>
        </w:rPr>
        <w:t>", бр.36/09, 88/10, 91/10 и 14/16)</w:t>
      </w:r>
    </w:p>
    <w:p w:rsidR="00A41B9B" w:rsidRPr="00A41B9B" w:rsidRDefault="00A41B9B" w:rsidP="00A41B9B">
      <w:pPr>
        <w:autoSpaceDE w:val="0"/>
        <w:autoSpaceDN w:val="0"/>
        <w:adjustRightInd w:val="0"/>
        <w:spacing w:after="0" w:line="238" w:lineRule="auto"/>
        <w:rPr>
          <w:rFonts w:ascii="Times New Roman" w:hAnsi="Times New Roman"/>
          <w:sz w:val="24"/>
          <w:szCs w:val="24"/>
        </w:rPr>
      </w:pPr>
    </w:p>
    <w:p w:rsidR="00E74CB3" w:rsidRPr="007D7042" w:rsidRDefault="007D7042" w:rsidP="007D7042">
      <w:pPr>
        <w:rPr>
          <w:rFonts w:ascii="Times New Roman" w:hAnsi="Times New Roman"/>
          <w:b/>
          <w:sz w:val="24"/>
          <w:szCs w:val="24"/>
        </w:rPr>
      </w:pPr>
      <w:r w:rsidRPr="007D7042">
        <w:rPr>
          <w:rFonts w:ascii="Times New Roman" w:hAnsi="Times New Roman"/>
          <w:b/>
          <w:sz w:val="24"/>
          <w:szCs w:val="24"/>
        </w:rPr>
        <w:t>- Закон о инспекцијском надзору</w:t>
      </w:r>
      <w:r w:rsidR="00A41B9B" w:rsidRPr="00D85B7D">
        <w:rPr>
          <w:rFonts w:ascii="Times New Roman" w:hAnsi="Times New Roman"/>
          <w:sz w:val="24"/>
          <w:szCs w:val="24"/>
        </w:rPr>
        <w:t>(“Сл. гласник РС", бр. 36/15)</w:t>
      </w:r>
    </w:p>
    <w:p w:rsidR="007D7042" w:rsidRPr="007D7042" w:rsidRDefault="007D7042" w:rsidP="007D7042">
      <w:pPr>
        <w:rPr>
          <w:rFonts w:ascii="Times New Roman" w:hAnsi="Times New Roman"/>
          <w:b/>
          <w:sz w:val="24"/>
          <w:szCs w:val="24"/>
        </w:rPr>
      </w:pPr>
      <w:r w:rsidRPr="007D7042">
        <w:rPr>
          <w:rFonts w:ascii="Times New Roman" w:hAnsi="Times New Roman"/>
          <w:b/>
          <w:sz w:val="24"/>
          <w:szCs w:val="24"/>
        </w:rPr>
        <w:t>-Закон о општем управном поступку</w:t>
      </w:r>
      <w:r w:rsidR="00A41B9B" w:rsidRPr="00700735">
        <w:rPr>
          <w:rFonts w:ascii="Times New Roman" w:hAnsi="Times New Roman"/>
          <w:i/>
          <w:sz w:val="24"/>
          <w:szCs w:val="24"/>
        </w:rPr>
        <w:t>(„Службени гласник РС“,</w:t>
      </w:r>
      <w:r w:rsidR="00A41B9B" w:rsidRPr="00700735">
        <w:rPr>
          <w:rFonts w:ascii="Times New Roman" w:hAnsi="Times New Roman"/>
          <w:sz w:val="24"/>
          <w:szCs w:val="24"/>
        </w:rPr>
        <w:t>бр. 18/2016),</w:t>
      </w:r>
    </w:p>
    <w:p w:rsidR="007D7042" w:rsidRPr="00A41B9B" w:rsidRDefault="007D7042" w:rsidP="00DF27FC">
      <w:pPr>
        <w:autoSpaceDE w:val="0"/>
        <w:autoSpaceDN w:val="0"/>
        <w:adjustRightInd w:val="0"/>
        <w:spacing w:afterLines="100" w:after="240" w:line="200" w:lineRule="exact"/>
        <w:rPr>
          <w:rFonts w:ascii="Times New Roman" w:hAnsi="Times New Roman"/>
          <w:sz w:val="24"/>
          <w:szCs w:val="24"/>
        </w:rPr>
      </w:pPr>
      <w:r w:rsidRPr="007D7042">
        <w:rPr>
          <w:rFonts w:ascii="Times New Roman" w:hAnsi="Times New Roman"/>
          <w:b/>
          <w:sz w:val="24"/>
          <w:szCs w:val="24"/>
        </w:rPr>
        <w:t>- Закон о прекршајима</w:t>
      </w:r>
      <w:r w:rsidR="00A41B9B" w:rsidRPr="00700735">
        <w:rPr>
          <w:rFonts w:ascii="Times New Roman" w:hAnsi="Times New Roman"/>
          <w:i/>
          <w:sz w:val="24"/>
          <w:szCs w:val="24"/>
        </w:rPr>
        <w:t>(„Службени гласник РС“,</w:t>
      </w:r>
      <w:r w:rsidR="00A41B9B" w:rsidRPr="00700735">
        <w:rPr>
          <w:rFonts w:ascii="Times New Roman" w:hAnsi="Times New Roman"/>
          <w:sz w:val="24"/>
          <w:szCs w:val="24"/>
        </w:rPr>
        <w:t xml:space="preserve"> бр. 65/2013, 13/2016 и 98/2016),</w:t>
      </w:r>
    </w:p>
    <w:p w:rsidR="002F6873" w:rsidRDefault="007D7042" w:rsidP="00A41B9B">
      <w:pPr>
        <w:spacing w:line="238" w:lineRule="auto"/>
        <w:rPr>
          <w:rFonts w:ascii="Times New Roman" w:eastAsia="Arial" w:hAnsi="Times New Roman"/>
          <w:sz w:val="24"/>
          <w:szCs w:val="24"/>
        </w:rPr>
      </w:pPr>
      <w:r>
        <w:t xml:space="preserve">- </w:t>
      </w:r>
      <w:r w:rsidR="00A41B9B" w:rsidRPr="00D85B7D">
        <w:rPr>
          <w:rFonts w:ascii="Times New Roman" w:eastAsia="Arial" w:hAnsi="Times New Roman"/>
          <w:b/>
          <w:sz w:val="24"/>
          <w:szCs w:val="24"/>
        </w:rPr>
        <w:t>Одлука о уређењу и одржавању паркова, зелених и рекреационих површина</w:t>
      </w:r>
      <w:r w:rsidR="00A41B9B" w:rsidRPr="00D85B7D">
        <w:rPr>
          <w:rFonts w:ascii="Times New Roman" w:eastAsia="Arial" w:hAnsi="Times New Roman"/>
          <w:sz w:val="24"/>
          <w:szCs w:val="24"/>
        </w:rPr>
        <w:t>(„</w:t>
      </w:r>
      <w:r w:rsidR="00A41B9B" w:rsidRPr="00D85B7D">
        <w:rPr>
          <w:rFonts w:ascii="Times New Roman" w:eastAsia="Arial" w:hAnsi="Times New Roman"/>
          <w:i/>
          <w:sz w:val="24"/>
          <w:szCs w:val="24"/>
        </w:rPr>
        <w:t xml:space="preserve">Сл. лист града Сремска Митровица“, </w:t>
      </w:r>
      <w:r w:rsidR="002F6873">
        <w:rPr>
          <w:rFonts w:ascii="Times New Roman" w:eastAsia="Arial" w:hAnsi="Times New Roman"/>
          <w:sz w:val="24"/>
          <w:szCs w:val="24"/>
        </w:rPr>
        <w:t>бр.3/2014 и 4/2014</w:t>
      </w:r>
    </w:p>
    <w:p w:rsidR="002F6873" w:rsidRDefault="002F6873" w:rsidP="002F6873">
      <w:pPr>
        <w:rPr>
          <w:rFonts w:ascii="Times New Roman" w:eastAsia="Arial" w:hAnsi="Times New Roman"/>
          <w:sz w:val="24"/>
          <w:szCs w:val="24"/>
        </w:rPr>
      </w:pPr>
    </w:p>
    <w:p w:rsidR="00321C40" w:rsidRDefault="00321C40" w:rsidP="00321C40">
      <w:pPr>
        <w:jc w:val="both"/>
        <w:rPr>
          <w:rFonts w:ascii="Times New Roman" w:eastAsia="Arial" w:hAnsi="Times New Roman"/>
          <w:sz w:val="24"/>
          <w:szCs w:val="24"/>
        </w:rPr>
      </w:pPr>
    </w:p>
    <w:p w:rsidR="002F6873" w:rsidRPr="003E0DFF" w:rsidRDefault="002F6873" w:rsidP="00321C40">
      <w:pPr>
        <w:jc w:val="both"/>
        <w:rPr>
          <w:rFonts w:ascii="Times New Roman" w:eastAsia="Arial" w:hAnsi="Times New Roman"/>
          <w:sz w:val="24"/>
          <w:szCs w:val="24"/>
        </w:rPr>
      </w:pPr>
      <w:r>
        <w:rPr>
          <w:rFonts w:ascii="Times New Roman" w:eastAsia="Arial" w:hAnsi="Times New Roman"/>
          <w:sz w:val="24"/>
          <w:szCs w:val="24"/>
        </w:rPr>
        <w:t xml:space="preserve">Активности у оквиру процеса инспекцијског надзора </w:t>
      </w:r>
      <w:r w:rsidR="00803338">
        <w:rPr>
          <w:rFonts w:ascii="Times New Roman" w:eastAsia="Arial" w:hAnsi="Times New Roman"/>
          <w:sz w:val="24"/>
          <w:szCs w:val="24"/>
        </w:rPr>
        <w:t>инспекције за заштиту животне средине обухватају примену</w:t>
      </w:r>
      <w:r>
        <w:rPr>
          <w:rFonts w:ascii="Times New Roman" w:eastAsia="Arial" w:hAnsi="Times New Roman"/>
          <w:sz w:val="24"/>
          <w:szCs w:val="24"/>
        </w:rPr>
        <w:t xml:space="preserve"> закона</w:t>
      </w:r>
      <w:r w:rsidRPr="003E0DFF">
        <w:rPr>
          <w:rFonts w:ascii="Times New Roman" w:eastAsia="Arial" w:hAnsi="Times New Roman"/>
          <w:sz w:val="24"/>
          <w:szCs w:val="24"/>
        </w:rPr>
        <w:t xml:space="preserve"> и других прописа којим</w:t>
      </w:r>
      <w:r>
        <w:rPr>
          <w:rFonts w:ascii="Times New Roman" w:eastAsia="Arial" w:hAnsi="Times New Roman"/>
          <w:sz w:val="24"/>
          <w:szCs w:val="24"/>
        </w:rPr>
        <w:t>а се уређ</w:t>
      </w:r>
      <w:r w:rsidR="00803338">
        <w:rPr>
          <w:rFonts w:ascii="Times New Roman" w:eastAsia="Arial" w:hAnsi="Times New Roman"/>
          <w:sz w:val="24"/>
          <w:szCs w:val="24"/>
        </w:rPr>
        <w:t xml:space="preserve">ује заштита ваздуха од загађења, </w:t>
      </w:r>
      <w:r>
        <w:rPr>
          <w:rFonts w:ascii="Times New Roman" w:eastAsia="Arial" w:hAnsi="Times New Roman"/>
          <w:sz w:val="24"/>
          <w:szCs w:val="24"/>
        </w:rPr>
        <w:t>за</w:t>
      </w:r>
      <w:r w:rsidR="00803338">
        <w:rPr>
          <w:rFonts w:ascii="Times New Roman" w:eastAsia="Arial" w:hAnsi="Times New Roman"/>
          <w:sz w:val="24"/>
          <w:szCs w:val="24"/>
        </w:rPr>
        <w:t>штита од штетног деловања буке, с</w:t>
      </w:r>
      <w:r w:rsidRPr="003E0DFF">
        <w:rPr>
          <w:rFonts w:ascii="Times New Roman" w:eastAsia="Arial" w:hAnsi="Times New Roman"/>
          <w:sz w:val="24"/>
          <w:szCs w:val="24"/>
        </w:rPr>
        <w:t>провођење мера заштите животне</w:t>
      </w:r>
      <w:r>
        <w:rPr>
          <w:rFonts w:ascii="Times New Roman" w:eastAsia="Arial" w:hAnsi="Times New Roman"/>
          <w:sz w:val="24"/>
          <w:szCs w:val="24"/>
        </w:rPr>
        <w:t xml:space="preserve"> средине дефинисаних студијом о </w:t>
      </w:r>
      <w:r w:rsidRPr="003E0DFF">
        <w:rPr>
          <w:rFonts w:ascii="Times New Roman" w:eastAsia="Arial" w:hAnsi="Times New Roman"/>
          <w:sz w:val="24"/>
          <w:szCs w:val="24"/>
        </w:rPr>
        <w:t>процени утицаја и налагање подношења захтева за одлучив</w:t>
      </w:r>
      <w:r>
        <w:rPr>
          <w:rFonts w:ascii="Times New Roman" w:eastAsia="Arial" w:hAnsi="Times New Roman"/>
          <w:sz w:val="24"/>
          <w:szCs w:val="24"/>
        </w:rPr>
        <w:t xml:space="preserve">ање о потреби </w:t>
      </w:r>
      <w:r w:rsidRPr="003E0DFF">
        <w:rPr>
          <w:rFonts w:ascii="Times New Roman" w:eastAsia="Arial" w:hAnsi="Times New Roman"/>
          <w:sz w:val="24"/>
          <w:szCs w:val="24"/>
        </w:rPr>
        <w:t>израде студије о проц</w:t>
      </w:r>
      <w:r>
        <w:rPr>
          <w:rFonts w:ascii="Times New Roman" w:eastAsia="Arial" w:hAnsi="Times New Roman"/>
          <w:sz w:val="24"/>
          <w:szCs w:val="24"/>
        </w:rPr>
        <w:t xml:space="preserve">ени утицаја на животну средину. </w:t>
      </w:r>
      <w:r w:rsidRPr="003E0DFF">
        <w:rPr>
          <w:rFonts w:ascii="Times New Roman" w:eastAsia="Arial" w:hAnsi="Times New Roman"/>
          <w:sz w:val="24"/>
          <w:szCs w:val="24"/>
        </w:rPr>
        <w:t>Надзор над активностима сакуп</w:t>
      </w:r>
      <w:r>
        <w:rPr>
          <w:rFonts w:ascii="Times New Roman" w:eastAsia="Arial" w:hAnsi="Times New Roman"/>
          <w:sz w:val="24"/>
          <w:szCs w:val="24"/>
        </w:rPr>
        <w:t xml:space="preserve">љања, привременог складиштења и </w:t>
      </w:r>
      <w:r w:rsidRPr="003E0DFF">
        <w:rPr>
          <w:rFonts w:ascii="Times New Roman" w:eastAsia="Arial" w:hAnsi="Times New Roman"/>
          <w:sz w:val="24"/>
          <w:szCs w:val="24"/>
        </w:rPr>
        <w:t>транспорта инертног и неопасног отпада на локацији власника отпада за којенадлежн</w:t>
      </w:r>
      <w:r w:rsidR="00803338">
        <w:rPr>
          <w:rFonts w:ascii="Times New Roman" w:eastAsia="Arial" w:hAnsi="Times New Roman"/>
          <w:sz w:val="24"/>
          <w:szCs w:val="24"/>
        </w:rPr>
        <w:t>и орган општине издаје дозволу.</w:t>
      </w:r>
      <w:r w:rsidRPr="003E0DFF">
        <w:rPr>
          <w:rFonts w:ascii="Times New Roman" w:eastAsia="Arial" w:hAnsi="Times New Roman"/>
          <w:sz w:val="24"/>
          <w:szCs w:val="24"/>
        </w:rPr>
        <w:t xml:space="preserve">Заштита од нејонизујућег зрачења </w:t>
      </w:r>
      <w:r>
        <w:rPr>
          <w:rFonts w:ascii="Times New Roman" w:eastAsia="Arial" w:hAnsi="Times New Roman"/>
          <w:sz w:val="24"/>
          <w:szCs w:val="24"/>
        </w:rPr>
        <w:t xml:space="preserve">у објектима за које одобрење за </w:t>
      </w:r>
      <w:r w:rsidRPr="003E0DFF">
        <w:rPr>
          <w:rFonts w:ascii="Times New Roman" w:eastAsia="Arial" w:hAnsi="Times New Roman"/>
          <w:sz w:val="24"/>
          <w:szCs w:val="24"/>
        </w:rPr>
        <w:t>изградњу и почетак рада даје надлежни орган општине.</w:t>
      </w:r>
    </w:p>
    <w:p w:rsidR="00321C40" w:rsidRDefault="00321C40" w:rsidP="00321C40">
      <w:pPr>
        <w:jc w:val="both"/>
        <w:rPr>
          <w:rFonts w:ascii="Times New Roman" w:eastAsia="Arial" w:hAnsi="Times New Roman"/>
          <w:sz w:val="24"/>
          <w:szCs w:val="24"/>
        </w:rPr>
      </w:pPr>
    </w:p>
    <w:p w:rsidR="00321C40" w:rsidRDefault="002F6873" w:rsidP="00321C40">
      <w:pPr>
        <w:jc w:val="both"/>
        <w:rPr>
          <w:rFonts w:ascii="Times New Roman" w:eastAsia="Arial" w:hAnsi="Times New Roman"/>
          <w:sz w:val="24"/>
          <w:szCs w:val="24"/>
        </w:rPr>
      </w:pPr>
      <w:r w:rsidRPr="003E0DFF">
        <w:rPr>
          <w:rFonts w:ascii="Times New Roman" w:eastAsia="Arial" w:hAnsi="Times New Roman"/>
          <w:sz w:val="24"/>
          <w:szCs w:val="24"/>
        </w:rPr>
        <w:t>Спровођење мера непосредне заштите,</w:t>
      </w:r>
      <w:r>
        <w:rPr>
          <w:rFonts w:ascii="Times New Roman" w:eastAsia="Arial" w:hAnsi="Times New Roman"/>
          <w:sz w:val="24"/>
          <w:szCs w:val="24"/>
        </w:rPr>
        <w:t xml:space="preserve"> очувања и коришћења заштићених </w:t>
      </w:r>
      <w:r w:rsidRPr="003E0DFF">
        <w:rPr>
          <w:rFonts w:ascii="Times New Roman" w:eastAsia="Arial" w:hAnsi="Times New Roman"/>
          <w:sz w:val="24"/>
          <w:szCs w:val="24"/>
        </w:rPr>
        <w:t xml:space="preserve">природних добара на заштићеним </w:t>
      </w:r>
      <w:r>
        <w:rPr>
          <w:rFonts w:ascii="Times New Roman" w:eastAsia="Arial" w:hAnsi="Times New Roman"/>
          <w:sz w:val="24"/>
          <w:szCs w:val="24"/>
        </w:rPr>
        <w:t xml:space="preserve">подручјима који су актом државе </w:t>
      </w:r>
      <w:r w:rsidRPr="003E0DFF">
        <w:rPr>
          <w:rFonts w:ascii="Times New Roman" w:eastAsia="Arial" w:hAnsi="Times New Roman"/>
          <w:sz w:val="24"/>
          <w:szCs w:val="24"/>
        </w:rPr>
        <w:t>проглашени</w:t>
      </w:r>
      <w:r>
        <w:rPr>
          <w:rFonts w:ascii="Times New Roman" w:eastAsia="Arial" w:hAnsi="Times New Roman"/>
          <w:sz w:val="24"/>
          <w:szCs w:val="24"/>
        </w:rPr>
        <w:t xml:space="preserve"> заштићеним подручјима. </w:t>
      </w:r>
      <w:r w:rsidRPr="003E0DFF">
        <w:rPr>
          <w:rFonts w:ascii="Times New Roman" w:eastAsia="Arial" w:hAnsi="Times New Roman"/>
          <w:sz w:val="24"/>
          <w:szCs w:val="24"/>
        </w:rPr>
        <w:t xml:space="preserve">Вођење посебних евиденција у складу </w:t>
      </w:r>
      <w:r>
        <w:rPr>
          <w:rFonts w:ascii="Times New Roman" w:eastAsia="Arial" w:hAnsi="Times New Roman"/>
          <w:sz w:val="24"/>
          <w:szCs w:val="24"/>
        </w:rPr>
        <w:t xml:space="preserve">са законом, као и други послови </w:t>
      </w:r>
      <w:r w:rsidRPr="003E0DFF">
        <w:rPr>
          <w:rFonts w:ascii="Times New Roman" w:eastAsia="Arial" w:hAnsi="Times New Roman"/>
          <w:sz w:val="24"/>
          <w:szCs w:val="24"/>
        </w:rPr>
        <w:lastRenderedPageBreak/>
        <w:t>инспекцијског надзора у области заштите животне средине.Вођењ</w:t>
      </w:r>
      <w:r>
        <w:rPr>
          <w:rFonts w:ascii="Times New Roman" w:eastAsia="Arial" w:hAnsi="Times New Roman"/>
          <w:sz w:val="24"/>
          <w:szCs w:val="24"/>
        </w:rPr>
        <w:t>е управног и извршног поступка.</w:t>
      </w:r>
      <w:r w:rsidRPr="003E0DFF">
        <w:rPr>
          <w:rFonts w:ascii="Times New Roman" w:eastAsia="Arial" w:hAnsi="Times New Roman"/>
          <w:sz w:val="24"/>
          <w:szCs w:val="24"/>
        </w:rPr>
        <w:t xml:space="preserve"> Доношење управних аката и оба</w:t>
      </w:r>
      <w:r>
        <w:rPr>
          <w:rFonts w:ascii="Times New Roman" w:eastAsia="Arial" w:hAnsi="Times New Roman"/>
          <w:sz w:val="24"/>
          <w:szCs w:val="24"/>
        </w:rPr>
        <w:t xml:space="preserve">вљање управних радњи у поступку </w:t>
      </w:r>
      <w:r w:rsidRPr="003E0DFF">
        <w:rPr>
          <w:rFonts w:ascii="Times New Roman" w:eastAsia="Arial" w:hAnsi="Times New Roman"/>
          <w:sz w:val="24"/>
          <w:szCs w:val="24"/>
        </w:rPr>
        <w:t>инспекцијског надзора у</w:t>
      </w:r>
      <w:r w:rsidR="00321C40">
        <w:rPr>
          <w:rFonts w:ascii="Times New Roman" w:eastAsia="Arial" w:hAnsi="Times New Roman"/>
          <w:sz w:val="24"/>
          <w:szCs w:val="24"/>
        </w:rPr>
        <w:t xml:space="preserve"> обасти заштите животне средине. </w:t>
      </w:r>
      <w:r w:rsidRPr="003E0DFF">
        <w:rPr>
          <w:rFonts w:ascii="Times New Roman" w:eastAsia="Arial" w:hAnsi="Times New Roman"/>
          <w:sz w:val="24"/>
          <w:szCs w:val="24"/>
        </w:rPr>
        <w:t>Подношење захтева за покретање прекршајног поступка</w:t>
      </w:r>
      <w:r w:rsidR="00321C40">
        <w:rPr>
          <w:rFonts w:ascii="Times New Roman" w:eastAsia="Arial" w:hAnsi="Times New Roman"/>
          <w:sz w:val="24"/>
          <w:szCs w:val="24"/>
        </w:rPr>
        <w:t>.</w:t>
      </w:r>
    </w:p>
    <w:p w:rsidR="00321C40" w:rsidRDefault="00321C40" w:rsidP="00321C40">
      <w:pPr>
        <w:jc w:val="both"/>
        <w:rPr>
          <w:rFonts w:ascii="Times New Roman" w:eastAsia="Arial" w:hAnsi="Times New Roman"/>
          <w:sz w:val="24"/>
          <w:szCs w:val="24"/>
        </w:rPr>
      </w:pPr>
    </w:p>
    <w:p w:rsidR="002F6873" w:rsidRPr="003E0DFF" w:rsidRDefault="00DE55BF" w:rsidP="00321C40">
      <w:pPr>
        <w:jc w:val="both"/>
        <w:rPr>
          <w:rFonts w:ascii="Times New Roman" w:eastAsia="Arial" w:hAnsi="Times New Roman"/>
          <w:sz w:val="24"/>
          <w:szCs w:val="24"/>
        </w:rPr>
      </w:pPr>
      <w:r w:rsidRPr="00DE55BF">
        <w:rPr>
          <w:rFonts w:ascii="Times New Roman" w:eastAsia="Arial" w:hAnsi="Times New Roman"/>
          <w:sz w:val="24"/>
          <w:szCs w:val="24"/>
        </w:rPr>
        <w:t>Осим планираних активности које се спроводе овим Планом,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инспектора спроводе се и непланиране активности за које је такође потребно планирати потребно време. Непланиране активности се одмах извршавају а односе се на пријаве грађана, запримљене електронском поштом, телефонским пријавама као и непосредним запажањем инспектора на терену. При изради овог Годишњег плана рада инспектор је користио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w:t>
      </w:r>
    </w:p>
    <w:p w:rsidR="002F6873" w:rsidRPr="003E0DFF" w:rsidRDefault="002F6873" w:rsidP="00321C40">
      <w:pPr>
        <w:jc w:val="both"/>
        <w:rPr>
          <w:rFonts w:ascii="Times New Roman" w:eastAsia="Arial" w:hAnsi="Times New Roman"/>
          <w:sz w:val="24"/>
          <w:szCs w:val="24"/>
        </w:rPr>
      </w:pPr>
    </w:p>
    <w:p w:rsidR="002F6873" w:rsidRPr="003E0DFF" w:rsidRDefault="002F6873" w:rsidP="00321C40">
      <w:pPr>
        <w:rPr>
          <w:rFonts w:ascii="Times New Roman" w:eastAsia="Arial" w:hAnsi="Times New Roman"/>
          <w:sz w:val="24"/>
          <w:szCs w:val="24"/>
        </w:rPr>
      </w:pPr>
    </w:p>
    <w:p w:rsidR="002F6873" w:rsidRPr="003E0DFF" w:rsidRDefault="002F6873" w:rsidP="00321C40">
      <w:pPr>
        <w:rPr>
          <w:rFonts w:ascii="Times New Roman" w:eastAsia="Arial" w:hAnsi="Times New Roman"/>
          <w:sz w:val="24"/>
          <w:szCs w:val="24"/>
        </w:rPr>
      </w:pPr>
    </w:p>
    <w:p w:rsidR="002F6873" w:rsidRPr="003E0DFF" w:rsidRDefault="002F6873" w:rsidP="002F6873">
      <w:pPr>
        <w:spacing w:line="238" w:lineRule="auto"/>
        <w:rPr>
          <w:rFonts w:ascii="Times New Roman" w:eastAsia="Arial" w:hAnsi="Times New Roman"/>
          <w:sz w:val="24"/>
          <w:szCs w:val="24"/>
        </w:rPr>
      </w:pPr>
    </w:p>
    <w:p w:rsidR="002F6873" w:rsidRPr="003E0DFF" w:rsidRDefault="002F6873" w:rsidP="002F6873">
      <w:pPr>
        <w:spacing w:line="238" w:lineRule="auto"/>
        <w:rPr>
          <w:rFonts w:ascii="Times New Roman" w:eastAsia="Arial" w:hAnsi="Times New Roman"/>
          <w:sz w:val="24"/>
          <w:szCs w:val="24"/>
        </w:rPr>
      </w:pPr>
    </w:p>
    <w:p w:rsidR="002F6873" w:rsidRDefault="002F6873" w:rsidP="002F6873">
      <w:pPr>
        <w:rPr>
          <w:rFonts w:ascii="Times New Roman" w:eastAsia="Arial" w:hAnsi="Times New Roman"/>
          <w:sz w:val="24"/>
          <w:szCs w:val="24"/>
        </w:rPr>
      </w:pPr>
    </w:p>
    <w:p w:rsidR="002F6873" w:rsidRDefault="002F6873" w:rsidP="002F6873">
      <w:pPr>
        <w:rPr>
          <w:rFonts w:ascii="Times New Roman" w:eastAsia="Arial" w:hAnsi="Times New Roman"/>
          <w:sz w:val="24"/>
          <w:szCs w:val="24"/>
        </w:rPr>
      </w:pPr>
    </w:p>
    <w:p w:rsidR="00C01DE3" w:rsidRPr="002F6873" w:rsidRDefault="00C01DE3" w:rsidP="002F6873">
      <w:pPr>
        <w:rPr>
          <w:rFonts w:ascii="Times New Roman" w:eastAsia="Arial" w:hAnsi="Times New Roman"/>
          <w:sz w:val="24"/>
          <w:szCs w:val="24"/>
        </w:rPr>
        <w:sectPr w:rsidR="00C01DE3" w:rsidRPr="002F6873" w:rsidSect="00C01DE3">
          <w:pgSz w:w="11906" w:h="16838"/>
          <w:pgMar w:top="1417" w:right="1417" w:bottom="1417" w:left="1417" w:header="708" w:footer="708" w:gutter="0"/>
          <w:cols w:space="708"/>
          <w:docGrid w:linePitch="360"/>
        </w:sectPr>
      </w:pPr>
    </w:p>
    <w:tbl>
      <w:tblPr>
        <w:tblpPr w:leftFromText="180" w:rightFromText="180"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575EC7" w:rsidRPr="00AF683A" w:rsidTr="00575EC7">
        <w:trPr>
          <w:trHeight w:val="1408"/>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575EC7" w:rsidRPr="00AF683A" w:rsidRDefault="00575EC7" w:rsidP="00575EC7">
            <w:pPr>
              <w:ind w:firstLine="708"/>
              <w:jc w:val="both"/>
              <w:rPr>
                <w:rFonts w:ascii="Times New Roman" w:hAnsi="Times New Roman"/>
                <w:sz w:val="24"/>
                <w:szCs w:val="24"/>
              </w:rPr>
            </w:pPr>
            <w:r>
              <w:rPr>
                <w:rFonts w:ascii="Times New Roman" w:hAnsi="Times New Roman"/>
                <w:sz w:val="24"/>
                <w:szCs w:val="24"/>
              </w:rPr>
              <w:t>-управљање отпадом</w:t>
            </w:r>
          </w:p>
        </w:tc>
      </w:tr>
      <w:tr w:rsidR="00575EC7" w:rsidRPr="00AF683A" w:rsidTr="00575EC7">
        <w:trPr>
          <w:trHeight w:val="1683"/>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575EC7"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-заштита од буке</w:t>
            </w:r>
          </w:p>
          <w:p w:rsidR="00575EC7" w:rsidRPr="00AF683A"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-заштита ваздуха</w:t>
            </w:r>
          </w:p>
        </w:tc>
      </w:tr>
      <w:tr w:rsidR="00575EC7" w:rsidRPr="008640CA" w:rsidTr="00575EC7">
        <w:trPr>
          <w:trHeight w:val="2277"/>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575EC7" w:rsidRDefault="00575EC7" w:rsidP="00575EC7">
            <w:pPr>
              <w:ind w:firstLine="708"/>
              <w:jc w:val="both"/>
              <w:rPr>
                <w:rFonts w:ascii="Times New Roman" w:hAnsi="Times New Roman"/>
                <w:sz w:val="24"/>
                <w:szCs w:val="24"/>
              </w:rPr>
            </w:pPr>
            <w:r>
              <w:rPr>
                <w:rFonts w:ascii="Times New Roman" w:hAnsi="Times New Roman"/>
                <w:sz w:val="24"/>
                <w:szCs w:val="24"/>
              </w:rPr>
              <w:t xml:space="preserve">-контрола квалитета отпадних вода </w:t>
            </w:r>
          </w:p>
          <w:p w:rsidR="00575EC7" w:rsidRPr="008640CA" w:rsidRDefault="00575EC7" w:rsidP="00575EC7">
            <w:pPr>
              <w:ind w:firstLine="708"/>
              <w:jc w:val="both"/>
              <w:rPr>
                <w:rFonts w:ascii="Times New Roman" w:hAnsi="Times New Roman"/>
                <w:sz w:val="24"/>
                <w:szCs w:val="24"/>
              </w:rPr>
            </w:pPr>
            <w:r>
              <w:rPr>
                <w:rFonts w:ascii="Times New Roman" w:hAnsi="Times New Roman"/>
                <w:sz w:val="24"/>
                <w:szCs w:val="24"/>
              </w:rPr>
              <w:t>-нејонизујуће зрачење</w:t>
            </w:r>
          </w:p>
        </w:tc>
      </w:tr>
      <w:tr w:rsidR="00575EC7" w:rsidTr="00575EC7">
        <w:trPr>
          <w:trHeight w:val="1686"/>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575EC7" w:rsidRDefault="00575EC7" w:rsidP="00575EC7">
            <w:pPr>
              <w:ind w:firstLine="708"/>
              <w:jc w:val="both"/>
              <w:rPr>
                <w:rFonts w:ascii="Times New Roman" w:hAnsi="Times New Roman"/>
                <w:sz w:val="24"/>
                <w:szCs w:val="24"/>
              </w:rPr>
            </w:pPr>
            <w:r>
              <w:rPr>
                <w:rFonts w:ascii="Times New Roman" w:hAnsi="Times New Roman"/>
                <w:sz w:val="24"/>
                <w:szCs w:val="24"/>
              </w:rPr>
              <w:t>-управљање хемикалијама</w:t>
            </w:r>
          </w:p>
        </w:tc>
      </w:tr>
      <w:tr w:rsidR="00575EC7" w:rsidRPr="00DC3ADE" w:rsidTr="00575EC7">
        <w:trPr>
          <w:trHeight w:val="974"/>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575EC7" w:rsidRPr="00DC3ADE" w:rsidRDefault="00575EC7" w:rsidP="00575EC7">
            <w:pPr>
              <w:ind w:firstLine="708"/>
              <w:jc w:val="both"/>
              <w:rPr>
                <w:rFonts w:ascii="Times New Roman" w:hAnsi="Times New Roman"/>
                <w:sz w:val="24"/>
                <w:szCs w:val="24"/>
              </w:rPr>
            </w:pPr>
            <w:r>
              <w:rPr>
                <w:rFonts w:ascii="Times New Roman" w:hAnsi="Times New Roman"/>
                <w:sz w:val="24"/>
                <w:szCs w:val="24"/>
              </w:rPr>
              <w:t>-одржавање јавних и рекреативних површина</w:t>
            </w:r>
          </w:p>
        </w:tc>
      </w:tr>
    </w:tbl>
    <w:p w:rsidR="00321C40" w:rsidRDefault="00575EC7" w:rsidP="00DF27FC">
      <w:pPr>
        <w:keepLines/>
        <w:spacing w:afterLines="300" w:after="720"/>
        <w:jc w:val="both"/>
        <w:rPr>
          <w:rFonts w:ascii="Times New Roman" w:eastAsia="Arial" w:hAnsi="Times New Roman"/>
          <w:b/>
          <w:sz w:val="24"/>
          <w:szCs w:val="24"/>
        </w:rPr>
      </w:pPr>
      <w:r>
        <w:rPr>
          <w:rFonts w:ascii="Times New Roman" w:eastAsia="Arial" w:hAnsi="Times New Roman"/>
          <w:b/>
          <w:sz w:val="24"/>
          <w:szCs w:val="24"/>
          <w:lang w:val="sr-Cyrl-RS"/>
        </w:rPr>
        <w:t xml:space="preserve">                                      </w:t>
      </w:r>
      <w:r w:rsidR="00FA6D58">
        <w:rPr>
          <w:rFonts w:ascii="Times New Roman" w:eastAsia="Arial" w:hAnsi="Times New Roman"/>
          <w:b/>
          <w:sz w:val="24"/>
          <w:szCs w:val="24"/>
        </w:rPr>
        <w:t>6</w:t>
      </w:r>
      <w:r w:rsidR="00321C40" w:rsidRPr="0037772B">
        <w:rPr>
          <w:rFonts w:ascii="Times New Roman" w:eastAsia="Arial" w:hAnsi="Times New Roman"/>
          <w:b/>
          <w:sz w:val="24"/>
          <w:szCs w:val="24"/>
        </w:rPr>
        <w:t xml:space="preserve">.1. ПРОЦЕНА РИЗИКА </w:t>
      </w:r>
    </w:p>
    <w:p w:rsidR="0086628A" w:rsidRDefault="0086628A" w:rsidP="002F6873">
      <w:pPr>
        <w:spacing w:line="238" w:lineRule="auto"/>
        <w:rPr>
          <w:rFonts w:ascii="Times New Roman" w:eastAsia="Arial" w:hAnsi="Times New Roman"/>
          <w:b/>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Default="0086628A" w:rsidP="0086628A">
      <w:pPr>
        <w:tabs>
          <w:tab w:val="left" w:pos="2897"/>
        </w:tabs>
        <w:rPr>
          <w:rFonts w:ascii="Times New Roman" w:eastAsia="Arial" w:hAnsi="Times New Roman"/>
          <w:sz w:val="24"/>
          <w:szCs w:val="24"/>
        </w:rPr>
      </w:pPr>
      <w:r>
        <w:rPr>
          <w:rFonts w:ascii="Times New Roman" w:eastAsia="Arial" w:hAnsi="Times New Roman"/>
          <w:sz w:val="24"/>
          <w:szCs w:val="24"/>
        </w:rPr>
        <w:tab/>
      </w:r>
    </w:p>
    <w:p w:rsidR="0086628A" w:rsidRDefault="0086628A" w:rsidP="0086628A">
      <w:pPr>
        <w:tabs>
          <w:tab w:val="left" w:pos="2897"/>
        </w:tabs>
        <w:rPr>
          <w:rFonts w:ascii="Times New Roman" w:eastAsia="Arial" w:hAnsi="Times New Roman"/>
          <w:sz w:val="24"/>
          <w:szCs w:val="24"/>
        </w:rPr>
      </w:pPr>
    </w:p>
    <w:p w:rsidR="0086628A" w:rsidRDefault="0086628A" w:rsidP="0086628A">
      <w:pPr>
        <w:tabs>
          <w:tab w:val="left" w:pos="2897"/>
        </w:tabs>
        <w:rPr>
          <w:rFonts w:ascii="Times New Roman" w:eastAsia="Arial" w:hAnsi="Times New Roman"/>
          <w:sz w:val="24"/>
          <w:szCs w:val="24"/>
        </w:rPr>
      </w:pPr>
    </w:p>
    <w:p w:rsidR="0086628A" w:rsidRDefault="0086628A" w:rsidP="0086628A">
      <w:pPr>
        <w:tabs>
          <w:tab w:val="left" w:pos="2897"/>
        </w:tabs>
        <w:rPr>
          <w:rFonts w:ascii="Times New Roman" w:eastAsia="Arial" w:hAnsi="Times New Roman"/>
          <w:sz w:val="24"/>
          <w:szCs w:val="24"/>
        </w:rPr>
      </w:pPr>
    </w:p>
    <w:p w:rsidR="0086628A" w:rsidRDefault="0086628A" w:rsidP="0086628A">
      <w:pPr>
        <w:tabs>
          <w:tab w:val="left" w:pos="2897"/>
        </w:tabs>
        <w:rPr>
          <w:rFonts w:ascii="Times New Roman" w:eastAsia="Arial" w:hAnsi="Times New Roman"/>
          <w:sz w:val="24"/>
          <w:szCs w:val="24"/>
        </w:rPr>
      </w:pPr>
    </w:p>
    <w:p w:rsidR="00116F03" w:rsidRDefault="00116F03" w:rsidP="0086628A">
      <w:pPr>
        <w:tabs>
          <w:tab w:val="left" w:pos="2897"/>
        </w:tabs>
        <w:rPr>
          <w:rFonts w:ascii="Times New Roman" w:eastAsia="Arial" w:hAnsi="Times New Roman"/>
          <w:sz w:val="24"/>
          <w:szCs w:val="24"/>
        </w:rPr>
        <w:sectPr w:rsidR="00116F03" w:rsidSect="00C01DE3">
          <w:pgSz w:w="11906" w:h="16838"/>
          <w:pgMar w:top="1417" w:right="1417" w:bottom="1417" w:left="1417" w:header="708" w:footer="708" w:gutter="0"/>
          <w:cols w:space="708"/>
          <w:docGrid w:linePitch="360"/>
        </w:sectPr>
      </w:pPr>
    </w:p>
    <w:tbl>
      <w:tblPr>
        <w:tblpPr w:leftFromText="180" w:rightFromText="180" w:vertAnchor="page" w:horzAnchor="page" w:tblpX="2068" w:tblpY="2116"/>
        <w:tblW w:w="0" w:type="auto"/>
        <w:tblLayout w:type="fixed"/>
        <w:tblLook w:val="0000" w:firstRow="0" w:lastRow="0" w:firstColumn="0" w:lastColumn="0" w:noHBand="0" w:noVBand="0"/>
      </w:tblPr>
      <w:tblGrid>
        <w:gridCol w:w="3260"/>
        <w:gridCol w:w="3402"/>
        <w:gridCol w:w="5103"/>
      </w:tblGrid>
      <w:tr w:rsidR="00116F03" w:rsidRPr="00D85B7D" w:rsidTr="000C7129">
        <w:tc>
          <w:tcPr>
            <w:tcW w:w="3260" w:type="dxa"/>
            <w:tcBorders>
              <w:top w:val="single" w:sz="8" w:space="0" w:color="FFFFFF"/>
              <w:left w:val="single" w:sz="8" w:space="0" w:color="FFFFFF"/>
              <w:bottom w:val="single" w:sz="24" w:space="0" w:color="FFFFFF"/>
            </w:tcBorders>
            <w:shd w:val="clear" w:color="auto" w:fill="943634" w:themeFill="accent2" w:themeFillShade="BF"/>
          </w:tcPr>
          <w:p w:rsidR="00116F03" w:rsidRPr="00D85B7D" w:rsidRDefault="00116F03" w:rsidP="00EE53B6">
            <w:pPr>
              <w:suppressAutoHyphens/>
              <w:spacing w:after="0" w:line="240" w:lineRule="auto"/>
              <w:jc w:val="center"/>
              <w:rPr>
                <w:lang w:eastAsia="zh-CN"/>
              </w:rPr>
            </w:pPr>
            <w:r w:rsidRPr="00D85B7D">
              <w:rPr>
                <w:rFonts w:ascii="Times New Roman" w:hAnsi="Times New Roman"/>
                <w:b/>
                <w:bCs/>
                <w:color w:val="FFFFFF"/>
                <w:sz w:val="24"/>
                <w:szCs w:val="24"/>
                <w:lang w:eastAsia="zh-CN"/>
              </w:rPr>
              <w:lastRenderedPageBreak/>
              <w:t>Област и обухват инспекцијског надзора</w:t>
            </w:r>
          </w:p>
        </w:tc>
        <w:tc>
          <w:tcPr>
            <w:tcW w:w="3402" w:type="dxa"/>
            <w:tcBorders>
              <w:top w:val="single" w:sz="8" w:space="0" w:color="FFFFFF"/>
              <w:left w:val="single" w:sz="8" w:space="0" w:color="FFFFFF"/>
              <w:bottom w:val="single" w:sz="24" w:space="0" w:color="FFFFFF"/>
            </w:tcBorders>
            <w:shd w:val="clear" w:color="auto" w:fill="943634" w:themeFill="accent2" w:themeFillShade="BF"/>
          </w:tcPr>
          <w:p w:rsidR="00116F03" w:rsidRPr="00D85B7D" w:rsidRDefault="00116F03" w:rsidP="00EE53B6">
            <w:pPr>
              <w:suppressAutoHyphens/>
              <w:spacing w:after="0" w:line="240" w:lineRule="auto"/>
              <w:jc w:val="center"/>
              <w:rPr>
                <w:lang w:eastAsia="zh-CN"/>
              </w:rPr>
            </w:pPr>
            <w:r w:rsidRPr="00D85B7D">
              <w:rPr>
                <w:rFonts w:ascii="Times New Roman" w:hAnsi="Times New Roman"/>
                <w:b/>
                <w:bCs/>
                <w:color w:val="FFFFFF"/>
                <w:sz w:val="24"/>
                <w:szCs w:val="24"/>
                <w:lang w:eastAsia="zh-CN"/>
              </w:rPr>
              <w:t>Степен ризика инспекцијског надзора</w:t>
            </w:r>
          </w:p>
        </w:tc>
        <w:tc>
          <w:tcPr>
            <w:tcW w:w="5103" w:type="dxa"/>
            <w:tcBorders>
              <w:top w:val="single" w:sz="8" w:space="0" w:color="FFFFFF"/>
              <w:left w:val="single" w:sz="8" w:space="0" w:color="FFFFFF"/>
              <w:bottom w:val="single" w:sz="24" w:space="0" w:color="FFFFFF"/>
            </w:tcBorders>
            <w:shd w:val="clear" w:color="auto" w:fill="943634" w:themeFill="accent2" w:themeFillShade="BF"/>
          </w:tcPr>
          <w:p w:rsidR="00116F03" w:rsidRPr="00D85B7D" w:rsidRDefault="00116F03" w:rsidP="00EE53B6">
            <w:pPr>
              <w:suppressAutoHyphens/>
              <w:spacing w:after="0" w:line="240" w:lineRule="auto"/>
              <w:jc w:val="center"/>
              <w:rPr>
                <w:lang w:eastAsia="zh-CN"/>
              </w:rPr>
            </w:pPr>
            <w:r w:rsidRPr="00D85B7D">
              <w:rPr>
                <w:rFonts w:ascii="Times New Roman" w:hAnsi="Times New Roman"/>
                <w:b/>
                <w:bCs/>
                <w:color w:val="FFFFFF"/>
                <w:sz w:val="24"/>
                <w:szCs w:val="24"/>
                <w:lang w:eastAsia="zh-CN"/>
              </w:rPr>
              <w:t xml:space="preserve">Учесталост инспекцијског надзора </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E5B8B7" w:themeFill="accent2" w:themeFillTint="66"/>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заштити животне средине</w:t>
            </w:r>
          </w:p>
        </w:tc>
        <w:tc>
          <w:tcPr>
            <w:tcW w:w="3402" w:type="dxa"/>
            <w:tcBorders>
              <w:top w:val="single" w:sz="8" w:space="0" w:color="FFFFFF"/>
              <w:left w:val="single" w:sz="8" w:space="0" w:color="FFFFFF"/>
              <w:bottom w:val="single" w:sz="8" w:space="0" w:color="FFFFFF"/>
            </w:tcBorders>
            <w:shd w:val="clear" w:color="auto" w:fill="E5B8B7" w:themeFill="accent2" w:themeFillTint="66"/>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sidRPr="00D85B7D">
              <w:rPr>
                <w:rFonts w:ascii="Times New Roman" w:hAnsi="Times New Roman"/>
                <w:sz w:val="24"/>
                <w:szCs w:val="24"/>
                <w:lang w:val="sr-Cyrl-CS" w:eastAsia="zh-CN"/>
              </w:rPr>
              <w:t>Средњи</w:t>
            </w:r>
          </w:p>
        </w:tc>
        <w:tc>
          <w:tcPr>
            <w:tcW w:w="5103" w:type="dxa"/>
            <w:tcBorders>
              <w:top w:val="single" w:sz="8" w:space="0" w:color="FFFFFF"/>
              <w:left w:val="single" w:sz="8" w:space="0" w:color="FFFFFF"/>
              <w:bottom w:val="single" w:sz="8" w:space="0" w:color="FFFFFF"/>
            </w:tcBorders>
            <w:shd w:val="clear" w:color="auto" w:fill="E5B8B7" w:themeFill="accent2" w:themeFillTint="66"/>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E5B8B7" w:themeFill="accent2" w:themeFillTint="66"/>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Pr>
                <w:rFonts w:ascii="Times New Roman" w:hAnsi="Times New Roman"/>
                <w:bCs/>
                <w:color w:val="000000"/>
                <w:sz w:val="24"/>
                <w:szCs w:val="24"/>
                <w:lang w:val="sr-Cyrl-CS" w:eastAsia="zh-CN"/>
              </w:rPr>
              <w:t>Контрола кавалитета отпадних вода</w:t>
            </w:r>
          </w:p>
        </w:tc>
        <w:tc>
          <w:tcPr>
            <w:tcW w:w="3402" w:type="dxa"/>
            <w:tcBorders>
              <w:top w:val="single" w:sz="8" w:space="0" w:color="FFFFFF"/>
              <w:left w:val="single" w:sz="8" w:space="0" w:color="FFFFFF"/>
              <w:bottom w:val="single" w:sz="8" w:space="0" w:color="FFFFFF"/>
            </w:tcBorders>
            <w:shd w:val="clear" w:color="auto" w:fill="E5B8B7" w:themeFill="accent2" w:themeFillTint="66"/>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sidRPr="00D85B7D">
              <w:rPr>
                <w:rFonts w:ascii="Times New Roman" w:hAnsi="Times New Roman"/>
                <w:sz w:val="24"/>
                <w:szCs w:val="24"/>
                <w:lang w:val="sr-Cyrl-CS" w:eastAsia="zh-CN"/>
              </w:rPr>
              <w:t>Средњи</w:t>
            </w:r>
          </w:p>
        </w:tc>
        <w:tc>
          <w:tcPr>
            <w:tcW w:w="5103" w:type="dxa"/>
            <w:tcBorders>
              <w:top w:val="single" w:sz="8" w:space="0" w:color="FFFFFF"/>
              <w:left w:val="single" w:sz="8" w:space="0" w:color="FFFFFF"/>
              <w:bottom w:val="single" w:sz="8" w:space="0" w:color="FFFFFF"/>
            </w:tcBorders>
            <w:shd w:val="clear" w:color="auto" w:fill="E5B8B7" w:themeFill="accent2" w:themeFillTint="66"/>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6" w:space="0" w:color="FFFFFF"/>
              <w:left w:val="single" w:sz="24" w:space="0" w:color="FFFFFF"/>
              <w:bottom w:val="single" w:sz="6"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заштити ваздуха</w:t>
            </w:r>
          </w:p>
        </w:tc>
        <w:tc>
          <w:tcPr>
            <w:tcW w:w="3402" w:type="dxa"/>
            <w:tcBorders>
              <w:top w:val="single" w:sz="6" w:space="0" w:color="FFFFFF"/>
              <w:left w:val="single" w:sz="6" w:space="0" w:color="FFFFFF"/>
              <w:bottom w:val="single" w:sz="6"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Pr>
                <w:rFonts w:ascii="Times New Roman" w:hAnsi="Times New Roman"/>
                <w:sz w:val="24"/>
                <w:szCs w:val="24"/>
                <w:lang w:val="sr-Cyrl-CS" w:eastAsia="zh-CN"/>
              </w:rPr>
              <w:t>Висок</w:t>
            </w:r>
          </w:p>
        </w:tc>
        <w:tc>
          <w:tcPr>
            <w:tcW w:w="5103" w:type="dxa"/>
            <w:tcBorders>
              <w:top w:val="single" w:sz="6" w:space="0" w:color="FFFFFF"/>
              <w:left w:val="single" w:sz="6" w:space="0" w:color="FFFFFF"/>
              <w:bottom w:val="single" w:sz="6" w:space="0" w:color="FFFFFF"/>
            </w:tcBorders>
            <w:shd w:val="clear" w:color="auto" w:fill="F2DBDB" w:themeFill="accent2" w:themeFillTint="33"/>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заштити од буке у животној средини</w:t>
            </w:r>
          </w:p>
        </w:tc>
        <w:tc>
          <w:tcPr>
            <w:tcW w:w="3402" w:type="dxa"/>
            <w:tcBorders>
              <w:top w:val="single" w:sz="8" w:space="0" w:color="FFFFFF"/>
              <w:left w:val="single" w:sz="8" w:space="0" w:color="FFFFFF"/>
              <w:bottom w:val="single" w:sz="8"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Pr>
                <w:rFonts w:ascii="Times New Roman" w:hAnsi="Times New Roman"/>
                <w:sz w:val="24"/>
                <w:szCs w:val="24"/>
                <w:lang w:val="sr-Cyrl-CS" w:eastAsia="zh-CN"/>
              </w:rPr>
              <w:t>Висок</w:t>
            </w:r>
          </w:p>
        </w:tc>
        <w:tc>
          <w:tcPr>
            <w:tcW w:w="5103" w:type="dxa"/>
            <w:tcBorders>
              <w:top w:val="single" w:sz="8" w:space="0" w:color="FFFFFF"/>
              <w:left w:val="single" w:sz="8" w:space="0" w:color="FFFFFF"/>
              <w:bottom w:val="single" w:sz="8" w:space="0" w:color="FFFFFF"/>
            </w:tcBorders>
            <w:shd w:val="clear" w:color="auto" w:fill="F2DBDB" w:themeFill="accent2" w:themeFillTint="33"/>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6" w:space="0" w:color="FFFFFF"/>
              <w:left w:val="single" w:sz="24" w:space="0" w:color="FFFFFF"/>
              <w:bottom w:val="single" w:sz="6"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управљању отпадом</w:t>
            </w:r>
          </w:p>
        </w:tc>
        <w:tc>
          <w:tcPr>
            <w:tcW w:w="3402" w:type="dxa"/>
            <w:tcBorders>
              <w:top w:val="single" w:sz="6" w:space="0" w:color="FFFFFF"/>
              <w:left w:val="single" w:sz="6" w:space="0" w:color="FFFFFF"/>
              <w:bottom w:val="single" w:sz="6"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Pr>
                <w:rFonts w:ascii="Times New Roman" w:hAnsi="Times New Roman"/>
                <w:sz w:val="24"/>
                <w:szCs w:val="24"/>
                <w:lang w:val="sr-Cyrl-CS" w:eastAsia="zh-CN"/>
              </w:rPr>
              <w:t>Критичан</w:t>
            </w:r>
          </w:p>
        </w:tc>
        <w:tc>
          <w:tcPr>
            <w:tcW w:w="5103" w:type="dxa"/>
            <w:tcBorders>
              <w:top w:val="single" w:sz="6" w:space="0" w:color="FFFFFF"/>
              <w:left w:val="single" w:sz="6" w:space="0" w:color="FFFFFF"/>
              <w:bottom w:val="single" w:sz="6" w:space="0" w:color="FFFFFF"/>
            </w:tcBorders>
            <w:shd w:val="clear" w:color="auto" w:fill="F2DBDB" w:themeFill="accent2" w:themeFillTint="33"/>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D99594" w:themeFill="accent2" w:themeFillTint="99"/>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 xml:space="preserve">Спровођење закона о </w:t>
            </w:r>
            <w:r w:rsidR="00942FD0">
              <w:rPr>
                <w:rFonts w:ascii="Times New Roman" w:hAnsi="Times New Roman"/>
                <w:bCs/>
                <w:color w:val="000000"/>
                <w:sz w:val="24"/>
                <w:szCs w:val="24"/>
                <w:lang w:val="sr-Cyrl-CS" w:eastAsia="zh-CN"/>
              </w:rPr>
              <w:t>заштити од нејонизујућег зраче</w:t>
            </w:r>
            <w:r w:rsidR="00942FD0">
              <w:rPr>
                <w:rFonts w:ascii="Times New Roman" w:hAnsi="Times New Roman"/>
                <w:bCs/>
                <w:color w:val="000000"/>
                <w:sz w:val="24"/>
                <w:szCs w:val="24"/>
                <w:lang w:eastAsia="zh-CN"/>
              </w:rPr>
              <w:t>њ</w:t>
            </w:r>
            <w:r w:rsidRPr="00D85B7D">
              <w:rPr>
                <w:rFonts w:ascii="Times New Roman" w:hAnsi="Times New Roman"/>
                <w:bCs/>
                <w:color w:val="000000"/>
                <w:sz w:val="24"/>
                <w:szCs w:val="24"/>
                <w:lang w:val="sr-Cyrl-CS" w:eastAsia="zh-CN"/>
              </w:rPr>
              <w:t>а</w:t>
            </w:r>
          </w:p>
        </w:tc>
        <w:tc>
          <w:tcPr>
            <w:tcW w:w="3402" w:type="dxa"/>
            <w:tcBorders>
              <w:top w:val="single" w:sz="8" w:space="0" w:color="FFFFFF"/>
              <w:left w:val="single" w:sz="8" w:space="0" w:color="FFFFFF"/>
              <w:bottom w:val="single" w:sz="8" w:space="0" w:color="FFFFFF"/>
            </w:tcBorders>
            <w:shd w:val="clear" w:color="auto" w:fill="D99594" w:themeFill="accent2" w:themeFillTint="99"/>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sidRPr="00D85B7D">
              <w:rPr>
                <w:rFonts w:ascii="Times New Roman" w:hAnsi="Times New Roman"/>
                <w:sz w:val="24"/>
                <w:szCs w:val="24"/>
                <w:lang w:val="sr-Cyrl-CS" w:eastAsia="zh-CN"/>
              </w:rPr>
              <w:t>Средњи</w:t>
            </w:r>
          </w:p>
        </w:tc>
        <w:tc>
          <w:tcPr>
            <w:tcW w:w="5103" w:type="dxa"/>
            <w:tcBorders>
              <w:top w:val="single" w:sz="8" w:space="0" w:color="FFFFFF"/>
              <w:left w:val="single" w:sz="8" w:space="0" w:color="FFFFFF"/>
              <w:bottom w:val="single" w:sz="8" w:space="0" w:color="FFFFFF"/>
            </w:tcBorders>
            <w:shd w:val="clear" w:color="auto" w:fill="D99594" w:themeFill="accent2" w:themeFillTint="99"/>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6" w:space="0" w:color="FFFFFF"/>
              <w:left w:val="single" w:sz="24" w:space="0" w:color="FFFFFF"/>
              <w:bottom w:val="single" w:sz="6"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хемикалијама</w:t>
            </w:r>
          </w:p>
        </w:tc>
        <w:tc>
          <w:tcPr>
            <w:tcW w:w="3402" w:type="dxa"/>
            <w:tcBorders>
              <w:top w:val="single" w:sz="6" w:space="0" w:color="FFFFFF"/>
              <w:left w:val="single" w:sz="6" w:space="0" w:color="FFFFFF"/>
              <w:bottom w:val="single" w:sz="6" w:space="0" w:color="FFFFFF"/>
            </w:tcBorders>
            <w:shd w:val="clear" w:color="auto" w:fill="F2DBDB" w:themeFill="accent2" w:themeFillTint="33"/>
          </w:tcPr>
          <w:p w:rsidR="00116F03" w:rsidRPr="00116F03" w:rsidRDefault="00116F03" w:rsidP="00EE53B6">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Низак</w:t>
            </w:r>
          </w:p>
        </w:tc>
        <w:tc>
          <w:tcPr>
            <w:tcW w:w="5103" w:type="dxa"/>
            <w:tcBorders>
              <w:top w:val="single" w:sz="6" w:space="0" w:color="FFFFFF"/>
              <w:left w:val="single" w:sz="6" w:space="0" w:color="FFFFFF"/>
              <w:bottom w:val="single" w:sz="6" w:space="0" w:color="FFFFFF"/>
            </w:tcBorders>
            <w:shd w:val="clear" w:color="auto" w:fill="F2DBDB" w:themeFill="accent2" w:themeFillTint="33"/>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D99594" w:themeFill="accent2" w:themeFillTint="99"/>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Спровођење закона о заштити природе</w:t>
            </w:r>
          </w:p>
        </w:tc>
        <w:tc>
          <w:tcPr>
            <w:tcW w:w="3402" w:type="dxa"/>
            <w:tcBorders>
              <w:top w:val="single" w:sz="8" w:space="0" w:color="FFFFFF"/>
              <w:left w:val="single" w:sz="8" w:space="0" w:color="FFFFFF"/>
              <w:bottom w:val="single" w:sz="8" w:space="0" w:color="FFFFFF"/>
            </w:tcBorders>
            <w:shd w:val="clear" w:color="auto" w:fill="D99594" w:themeFill="accent2" w:themeFillTint="99"/>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sidRPr="00D85B7D">
              <w:rPr>
                <w:rFonts w:ascii="Times New Roman" w:hAnsi="Times New Roman"/>
                <w:sz w:val="24"/>
                <w:szCs w:val="24"/>
                <w:lang w:val="sr-Cyrl-CS" w:eastAsia="zh-CN"/>
              </w:rPr>
              <w:t>Низак</w:t>
            </w:r>
          </w:p>
        </w:tc>
        <w:tc>
          <w:tcPr>
            <w:tcW w:w="5103" w:type="dxa"/>
            <w:tcBorders>
              <w:top w:val="single" w:sz="8" w:space="0" w:color="FFFFFF"/>
              <w:left w:val="single" w:sz="8" w:space="0" w:color="FFFFFF"/>
              <w:bottom w:val="single" w:sz="8" w:space="0" w:color="FFFFFF"/>
            </w:tcBorders>
            <w:shd w:val="clear" w:color="auto" w:fill="D99594" w:themeFill="accent2" w:themeFillTint="99"/>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r w:rsidR="00116F03" w:rsidRPr="00D85B7D" w:rsidTr="000C7129">
        <w:tc>
          <w:tcPr>
            <w:tcW w:w="3260" w:type="dxa"/>
            <w:tcBorders>
              <w:top w:val="single" w:sz="8" w:space="0" w:color="FFFFFF"/>
              <w:left w:val="single" w:sz="24" w:space="0" w:color="FFFFFF"/>
              <w:bottom w:val="single" w:sz="8"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bCs/>
                <w:color w:val="000000"/>
                <w:sz w:val="24"/>
                <w:szCs w:val="24"/>
                <w:lang w:val="sr-Cyrl-CS" w:eastAsia="zh-CN"/>
              </w:rPr>
            </w:pPr>
            <w:r w:rsidRPr="00D85B7D">
              <w:rPr>
                <w:rFonts w:ascii="Times New Roman" w:hAnsi="Times New Roman"/>
                <w:bCs/>
                <w:color w:val="000000"/>
                <w:sz w:val="24"/>
                <w:szCs w:val="24"/>
                <w:lang w:val="sr-Cyrl-CS" w:eastAsia="zh-CN"/>
              </w:rPr>
              <w:t>Градска одлука о заштити и одржавању јавних и рекреативних површина</w:t>
            </w:r>
          </w:p>
        </w:tc>
        <w:tc>
          <w:tcPr>
            <w:tcW w:w="3402" w:type="dxa"/>
            <w:tcBorders>
              <w:top w:val="single" w:sz="8" w:space="0" w:color="FFFFFF"/>
              <w:left w:val="single" w:sz="8" w:space="0" w:color="FFFFFF"/>
              <w:bottom w:val="single" w:sz="8" w:space="0" w:color="FFFFFF"/>
            </w:tcBorders>
            <w:shd w:val="clear" w:color="auto" w:fill="F2DBDB" w:themeFill="accent2" w:themeFillTint="33"/>
          </w:tcPr>
          <w:p w:rsidR="00116F03" w:rsidRPr="00D85B7D" w:rsidRDefault="00116F03" w:rsidP="00EE53B6">
            <w:pPr>
              <w:suppressAutoHyphens/>
              <w:snapToGrid w:val="0"/>
              <w:spacing w:after="0" w:line="240" w:lineRule="auto"/>
              <w:jc w:val="center"/>
              <w:rPr>
                <w:rFonts w:ascii="Times New Roman" w:hAnsi="Times New Roman"/>
                <w:sz w:val="24"/>
                <w:szCs w:val="24"/>
                <w:lang w:val="sr-Cyrl-CS" w:eastAsia="zh-CN"/>
              </w:rPr>
            </w:pPr>
            <w:r>
              <w:rPr>
                <w:rFonts w:ascii="Times New Roman" w:hAnsi="Times New Roman"/>
                <w:sz w:val="24"/>
                <w:szCs w:val="24"/>
                <w:lang w:val="sr-Cyrl-CS" w:eastAsia="zh-CN"/>
              </w:rPr>
              <w:t>Незнатан</w:t>
            </w:r>
          </w:p>
        </w:tc>
        <w:tc>
          <w:tcPr>
            <w:tcW w:w="5103" w:type="dxa"/>
            <w:tcBorders>
              <w:top w:val="single" w:sz="8" w:space="0" w:color="FFFFFF"/>
              <w:left w:val="single" w:sz="8" w:space="0" w:color="FFFFFF"/>
              <w:bottom w:val="single" w:sz="8" w:space="0" w:color="FFFFFF"/>
            </w:tcBorders>
            <w:shd w:val="clear" w:color="auto" w:fill="F2DBDB" w:themeFill="accent2" w:themeFillTint="33"/>
          </w:tcPr>
          <w:p w:rsidR="00116F03" w:rsidRPr="00D85B7D" w:rsidRDefault="00116F03" w:rsidP="00EE53B6">
            <w:pPr>
              <w:suppressAutoHyphens/>
              <w:jc w:val="center"/>
              <w:rPr>
                <w:lang w:eastAsia="zh-CN"/>
              </w:rPr>
            </w:pPr>
            <w:r w:rsidRPr="00D85B7D">
              <w:rPr>
                <w:rFonts w:ascii="Times New Roman" w:hAnsi="Times New Roman"/>
                <w:sz w:val="24"/>
                <w:szCs w:val="24"/>
                <w:lang w:val="sr-Cyrl-CS" w:eastAsia="zh-CN"/>
              </w:rPr>
              <w:t>Континуирано и по потреби</w:t>
            </w:r>
          </w:p>
        </w:tc>
      </w:tr>
    </w:tbl>
    <w:p w:rsidR="00116F03" w:rsidRPr="00D85B7D" w:rsidRDefault="00FA6D58" w:rsidP="00FA6D58">
      <w:pPr>
        <w:spacing w:after="0" w:line="240" w:lineRule="auto"/>
        <w:jc w:val="center"/>
        <w:rPr>
          <w:rFonts w:ascii="Times New Roman" w:hAnsi="Times New Roman"/>
          <w:b/>
          <w:sz w:val="28"/>
          <w:szCs w:val="28"/>
          <w:lang w:eastAsia="zh-CN"/>
        </w:rPr>
      </w:pPr>
      <w:r>
        <w:rPr>
          <w:rFonts w:ascii="Times New Roman" w:hAnsi="Times New Roman"/>
          <w:b/>
          <w:i/>
          <w:sz w:val="28"/>
          <w:szCs w:val="28"/>
          <w:lang w:eastAsia="zh-CN"/>
        </w:rPr>
        <w:t>6</w:t>
      </w:r>
      <w:r w:rsidR="00116F03">
        <w:rPr>
          <w:rFonts w:ascii="Times New Roman" w:hAnsi="Times New Roman"/>
          <w:b/>
          <w:i/>
          <w:sz w:val="28"/>
          <w:szCs w:val="28"/>
          <w:lang w:eastAsia="zh-CN"/>
        </w:rPr>
        <w:t>.2.</w:t>
      </w:r>
      <w:r w:rsidR="00116F03" w:rsidRPr="00D85B7D">
        <w:rPr>
          <w:rFonts w:ascii="Times New Roman" w:hAnsi="Times New Roman"/>
          <w:b/>
          <w:i/>
          <w:sz w:val="28"/>
          <w:szCs w:val="28"/>
          <w:lang w:eastAsia="zh-CN"/>
        </w:rPr>
        <w:t>Табелe плана радаинспекције за заштиту животне средине</w:t>
      </w:r>
    </w:p>
    <w:p w:rsidR="0086628A" w:rsidRDefault="0086628A" w:rsidP="0086628A">
      <w:pPr>
        <w:tabs>
          <w:tab w:val="left" w:pos="2897"/>
        </w:tabs>
        <w:rPr>
          <w:rFonts w:ascii="Times New Roman" w:eastAsia="Arial" w:hAnsi="Times New Roman"/>
          <w:sz w:val="24"/>
          <w:szCs w:val="24"/>
        </w:rPr>
      </w:pPr>
    </w:p>
    <w:p w:rsidR="0086628A" w:rsidRPr="0086628A" w:rsidRDefault="0086628A" w:rsidP="0086628A">
      <w:pPr>
        <w:tabs>
          <w:tab w:val="left" w:pos="2897"/>
        </w:tabs>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86628A" w:rsidRPr="0086628A" w:rsidRDefault="0086628A" w:rsidP="0086628A">
      <w:pPr>
        <w:rPr>
          <w:rFonts w:ascii="Times New Roman" w:eastAsia="Arial" w:hAnsi="Times New Roman"/>
          <w:sz w:val="24"/>
          <w:szCs w:val="24"/>
        </w:rPr>
      </w:pPr>
    </w:p>
    <w:p w:rsidR="00A41B9B" w:rsidRDefault="000C7129" w:rsidP="000C7129">
      <w:pPr>
        <w:tabs>
          <w:tab w:val="left" w:pos="1492"/>
        </w:tabs>
        <w:rPr>
          <w:rFonts w:ascii="Times New Roman" w:eastAsia="Arial" w:hAnsi="Times New Roman"/>
          <w:sz w:val="24"/>
          <w:szCs w:val="24"/>
        </w:rPr>
      </w:pPr>
      <w:r>
        <w:rPr>
          <w:rFonts w:ascii="Times New Roman" w:eastAsia="Arial" w:hAnsi="Times New Roman"/>
          <w:sz w:val="24"/>
          <w:szCs w:val="24"/>
        </w:rPr>
        <w:tab/>
      </w: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3"/>
        <w:gridCol w:w="568"/>
        <w:gridCol w:w="709"/>
        <w:gridCol w:w="710"/>
        <w:gridCol w:w="710"/>
        <w:gridCol w:w="710"/>
        <w:gridCol w:w="668"/>
        <w:gridCol w:w="751"/>
        <w:gridCol w:w="710"/>
        <w:gridCol w:w="710"/>
        <w:gridCol w:w="709"/>
        <w:gridCol w:w="694"/>
        <w:gridCol w:w="618"/>
      </w:tblGrid>
      <w:tr w:rsidR="000C7129" w:rsidRPr="000C7129" w:rsidTr="00EE53B6">
        <w:trPr>
          <w:trHeight w:val="702"/>
        </w:trPr>
        <w:tc>
          <w:tcPr>
            <w:tcW w:w="5643" w:type="dxa"/>
          </w:tcPr>
          <w:p w:rsidR="000C7129" w:rsidRPr="000C7129" w:rsidRDefault="000C7129" w:rsidP="000C7129">
            <w:pPr>
              <w:ind w:left="8"/>
              <w:jc w:val="center"/>
              <w:rPr>
                <w:rFonts w:ascii="Times New Roman" w:eastAsiaTheme="minorHAnsi" w:hAnsi="Times New Roman"/>
                <w:b/>
                <w:sz w:val="18"/>
                <w:szCs w:val="18"/>
                <w:lang w:val="sr-Latn-CS"/>
              </w:rPr>
            </w:pPr>
          </w:p>
          <w:p w:rsidR="000C7129" w:rsidRPr="000C7129" w:rsidRDefault="000C7129" w:rsidP="000C7129">
            <w:pPr>
              <w:ind w:left="8"/>
              <w:jc w:val="center"/>
              <w:rPr>
                <w:rFonts w:ascii="Times New Roman" w:eastAsiaTheme="minorHAnsi" w:hAnsi="Times New Roman"/>
                <w:sz w:val="20"/>
                <w:szCs w:val="20"/>
                <w:lang w:val="sr-Latn-CS"/>
              </w:rPr>
            </w:pPr>
            <w:r w:rsidRPr="000C7129">
              <w:rPr>
                <w:rFonts w:ascii="Times New Roman" w:eastAsiaTheme="minorHAnsi" w:hAnsi="Times New Roman"/>
                <w:b/>
                <w:sz w:val="18"/>
                <w:szCs w:val="18"/>
                <w:lang w:val="sr-Latn-CS"/>
              </w:rPr>
              <w:t>АКТИВНОСТИ У ОКВИРУ ИНСПЕКЦИЈСКОГ НАДЗОРА</w:t>
            </w:r>
          </w:p>
        </w:tc>
        <w:tc>
          <w:tcPr>
            <w:tcW w:w="568"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јан.</w:t>
            </w:r>
          </w:p>
        </w:tc>
        <w:tc>
          <w:tcPr>
            <w:tcW w:w="709" w:type="dxa"/>
          </w:tcPr>
          <w:p w:rsidR="000C7129" w:rsidRPr="000C7129" w:rsidRDefault="000C7129" w:rsidP="000C7129">
            <w:pPr>
              <w:tabs>
                <w:tab w:val="left" w:pos="3340"/>
              </w:tabs>
              <w:ind w:left="45"/>
              <w:jc w:val="both"/>
              <w:rPr>
                <w:rFonts w:ascii="Times New Roman" w:eastAsiaTheme="minorHAnsi" w:hAnsi="Times New Roman"/>
                <w:lang w:val="sr-Latn-CS"/>
              </w:rPr>
            </w:pPr>
            <w:r w:rsidRPr="000C7129">
              <w:rPr>
                <w:rFonts w:ascii="Times New Roman" w:eastAsiaTheme="minorHAnsi" w:hAnsi="Times New Roman"/>
                <w:noProof/>
                <w:lang w:val="sr-Latn-CS"/>
              </w:rPr>
              <w:t>феб</w:t>
            </w:r>
          </w:p>
        </w:tc>
        <w:tc>
          <w:tcPr>
            <w:tcW w:w="710"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мар.</w:t>
            </w:r>
          </w:p>
        </w:tc>
        <w:tc>
          <w:tcPr>
            <w:tcW w:w="710"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апр.</w:t>
            </w:r>
          </w:p>
        </w:tc>
        <w:tc>
          <w:tcPr>
            <w:tcW w:w="710" w:type="dxa"/>
          </w:tcPr>
          <w:p w:rsidR="000C7129" w:rsidRPr="000C7129" w:rsidRDefault="000C7129" w:rsidP="000C7129">
            <w:pPr>
              <w:tabs>
                <w:tab w:val="left" w:pos="3340"/>
              </w:tabs>
              <w:jc w:val="both"/>
              <w:rPr>
                <w:rFonts w:ascii="Times New Roman" w:eastAsiaTheme="minorHAnsi" w:hAnsi="Times New Roman"/>
                <w:noProof/>
                <w:lang w:val="sr-Latn-CS"/>
              </w:rPr>
            </w:pPr>
            <w:r w:rsidRPr="000C7129">
              <w:rPr>
                <w:rFonts w:ascii="Times New Roman" w:eastAsiaTheme="minorHAnsi" w:hAnsi="Times New Roman"/>
                <w:noProof/>
                <w:lang w:val="sr-Latn-CS"/>
              </w:rPr>
              <w:t>мај.</w:t>
            </w:r>
          </w:p>
        </w:tc>
        <w:tc>
          <w:tcPr>
            <w:tcW w:w="668"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јун</w:t>
            </w:r>
          </w:p>
        </w:tc>
        <w:tc>
          <w:tcPr>
            <w:tcW w:w="751"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јул</w:t>
            </w:r>
          </w:p>
          <w:p w:rsidR="000C7129" w:rsidRPr="000C7129" w:rsidRDefault="000C7129" w:rsidP="000C7129">
            <w:pPr>
              <w:tabs>
                <w:tab w:val="left" w:pos="3340"/>
              </w:tabs>
              <w:jc w:val="both"/>
              <w:rPr>
                <w:rFonts w:ascii="Times New Roman" w:eastAsiaTheme="minorHAnsi" w:hAnsi="Times New Roman"/>
                <w:lang w:val="sr-Latn-CS"/>
              </w:rPr>
            </w:pPr>
          </w:p>
        </w:tc>
        <w:tc>
          <w:tcPr>
            <w:tcW w:w="710" w:type="dxa"/>
          </w:tcPr>
          <w:p w:rsidR="000C7129" w:rsidRPr="000C7129" w:rsidRDefault="000C7129" w:rsidP="000C7129">
            <w:pPr>
              <w:tabs>
                <w:tab w:val="left" w:pos="3340"/>
              </w:tabs>
              <w:jc w:val="both"/>
              <w:rPr>
                <w:rFonts w:ascii="Times New Roman" w:eastAsiaTheme="minorHAnsi" w:hAnsi="Times New Roman"/>
                <w:noProof/>
                <w:lang w:val="sr-Latn-CS"/>
              </w:rPr>
            </w:pPr>
            <w:r w:rsidRPr="000C7129">
              <w:rPr>
                <w:rFonts w:ascii="Times New Roman" w:eastAsiaTheme="minorHAnsi" w:hAnsi="Times New Roman"/>
                <w:noProof/>
                <w:lang w:val="sr-Latn-CS"/>
              </w:rPr>
              <w:t>авг.</w:t>
            </w:r>
          </w:p>
          <w:p w:rsidR="000C7129" w:rsidRPr="000C7129" w:rsidRDefault="000C7129" w:rsidP="000C7129">
            <w:pPr>
              <w:tabs>
                <w:tab w:val="left" w:pos="3340"/>
              </w:tabs>
              <w:ind w:left="118"/>
              <w:jc w:val="both"/>
              <w:rPr>
                <w:rFonts w:ascii="Times New Roman" w:eastAsiaTheme="minorHAnsi" w:hAnsi="Times New Roman"/>
                <w:lang w:val="sr-Latn-CS"/>
              </w:rPr>
            </w:pPr>
          </w:p>
        </w:tc>
        <w:tc>
          <w:tcPr>
            <w:tcW w:w="710"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сеп.</w:t>
            </w:r>
          </w:p>
          <w:p w:rsidR="000C7129" w:rsidRPr="000C7129" w:rsidRDefault="000C7129" w:rsidP="000C7129">
            <w:pPr>
              <w:tabs>
                <w:tab w:val="left" w:pos="3340"/>
              </w:tabs>
              <w:ind w:left="118"/>
              <w:jc w:val="both"/>
              <w:rPr>
                <w:rFonts w:ascii="Times New Roman" w:eastAsiaTheme="minorHAnsi" w:hAnsi="Times New Roman"/>
                <w:lang w:val="sr-Latn-CS"/>
              </w:rPr>
            </w:pPr>
          </w:p>
        </w:tc>
        <w:tc>
          <w:tcPr>
            <w:tcW w:w="709"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окт</w:t>
            </w:r>
          </w:p>
        </w:tc>
        <w:tc>
          <w:tcPr>
            <w:tcW w:w="694"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нов</w:t>
            </w:r>
          </w:p>
        </w:tc>
        <w:tc>
          <w:tcPr>
            <w:tcW w:w="618" w:type="dxa"/>
          </w:tcPr>
          <w:p w:rsidR="000C7129" w:rsidRPr="000C7129" w:rsidRDefault="000C7129" w:rsidP="000C7129">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дец.</w:t>
            </w:r>
          </w:p>
        </w:tc>
      </w:tr>
      <w:tr w:rsidR="000C7129" w:rsidRPr="000C7129" w:rsidTr="00FA6D58">
        <w:trPr>
          <w:trHeight w:val="1124"/>
        </w:trPr>
        <w:tc>
          <w:tcPr>
            <w:tcW w:w="5643" w:type="dxa"/>
            <w:vAlign w:val="center"/>
          </w:tcPr>
          <w:p w:rsidR="000C7129" w:rsidRPr="000C7129" w:rsidRDefault="000C7129" w:rsidP="000C7129">
            <w:pPr>
              <w:tabs>
                <w:tab w:val="left" w:pos="596"/>
              </w:tabs>
              <w:spacing w:after="0"/>
              <w:jc w:val="center"/>
              <w:rPr>
                <w:rFonts w:ascii="Times New Roman" w:eastAsiaTheme="minorHAnsi" w:hAnsi="Times New Roman"/>
                <w:sz w:val="24"/>
                <w:szCs w:val="24"/>
                <w:lang w:val="sr-Latn-CS"/>
              </w:rPr>
            </w:pPr>
            <w:r w:rsidRPr="000C7129">
              <w:rPr>
                <w:rFonts w:ascii="Times New Roman" w:hAnsi="Times New Roman"/>
                <w:sz w:val="24"/>
                <w:szCs w:val="24"/>
              </w:rPr>
              <w:t>Управљање отпадом</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0C7129" w:rsidRPr="000C7129" w:rsidTr="00FA6D58">
        <w:trPr>
          <w:trHeight w:val="828"/>
        </w:trPr>
        <w:tc>
          <w:tcPr>
            <w:tcW w:w="5643" w:type="dxa"/>
            <w:vAlign w:val="center"/>
          </w:tcPr>
          <w:p w:rsidR="000C7129" w:rsidRPr="000C7129" w:rsidRDefault="000C7129" w:rsidP="000C7129">
            <w:pPr>
              <w:spacing w:after="0"/>
              <w:jc w:val="center"/>
              <w:rPr>
                <w:rFonts w:ascii="Times New Roman" w:eastAsiaTheme="minorHAnsi" w:hAnsi="Times New Roman"/>
                <w:sz w:val="24"/>
                <w:szCs w:val="24"/>
                <w:lang w:val="sr-Latn-CS"/>
              </w:rPr>
            </w:pPr>
            <w:r w:rsidRPr="000C7129">
              <w:rPr>
                <w:rFonts w:ascii="Times New Roman" w:hAnsi="Times New Roman"/>
                <w:sz w:val="24"/>
                <w:szCs w:val="24"/>
              </w:rPr>
              <w:t>Контрола квалитета отпадних вода</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0C7129" w:rsidRPr="000C7129" w:rsidTr="00FA6D58">
        <w:trPr>
          <w:trHeight w:val="995"/>
        </w:trPr>
        <w:tc>
          <w:tcPr>
            <w:tcW w:w="5643" w:type="dxa"/>
            <w:vAlign w:val="center"/>
          </w:tcPr>
          <w:p w:rsidR="000C7129" w:rsidRPr="000C7129" w:rsidRDefault="000C7129" w:rsidP="000C7129">
            <w:pPr>
              <w:spacing w:after="0"/>
              <w:jc w:val="center"/>
              <w:rPr>
                <w:rFonts w:ascii="Times New Roman" w:eastAsiaTheme="minorHAnsi" w:hAnsi="Times New Roman"/>
                <w:sz w:val="24"/>
                <w:szCs w:val="24"/>
                <w:lang w:val="sr-Latn-CS"/>
              </w:rPr>
            </w:pPr>
            <w:r w:rsidRPr="000C7129">
              <w:rPr>
                <w:rFonts w:ascii="Times New Roman" w:hAnsi="Times New Roman"/>
                <w:sz w:val="24"/>
                <w:szCs w:val="24"/>
              </w:rPr>
              <w:t>Мере заштите од буке</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0C7129" w:rsidRPr="000C7129" w:rsidTr="00FA6D58">
        <w:trPr>
          <w:trHeight w:val="839"/>
        </w:trPr>
        <w:tc>
          <w:tcPr>
            <w:tcW w:w="5643" w:type="dxa"/>
            <w:vAlign w:val="center"/>
          </w:tcPr>
          <w:p w:rsidR="000C7129" w:rsidRPr="000C7129" w:rsidRDefault="000C7129" w:rsidP="000C7129">
            <w:pPr>
              <w:spacing w:after="0"/>
              <w:jc w:val="center"/>
              <w:rPr>
                <w:rFonts w:ascii="Times New Roman" w:eastAsiaTheme="minorHAnsi" w:hAnsi="Times New Roman"/>
                <w:sz w:val="24"/>
                <w:szCs w:val="24"/>
                <w:lang w:val="sr-Latn-CS"/>
              </w:rPr>
            </w:pPr>
            <w:r w:rsidRPr="000C7129">
              <w:rPr>
                <w:rFonts w:ascii="Times New Roman" w:hAnsi="Times New Roman"/>
                <w:sz w:val="24"/>
                <w:szCs w:val="24"/>
              </w:rPr>
              <w:t>Заштита ваздуха од загађивања</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0C7129" w:rsidRPr="000C7129" w:rsidTr="00FA6D58">
        <w:trPr>
          <w:trHeight w:val="861"/>
        </w:trPr>
        <w:tc>
          <w:tcPr>
            <w:tcW w:w="5643" w:type="dxa"/>
            <w:vAlign w:val="center"/>
          </w:tcPr>
          <w:p w:rsidR="000C7129" w:rsidRPr="000C7129" w:rsidRDefault="00E4178E" w:rsidP="000C7129">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Заштита од нејонизујућег зрачења </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0C7129" w:rsidRPr="000C7129" w:rsidTr="00FA6D58">
        <w:trPr>
          <w:trHeight w:val="963"/>
        </w:trPr>
        <w:tc>
          <w:tcPr>
            <w:tcW w:w="5643" w:type="dxa"/>
            <w:vAlign w:val="center"/>
          </w:tcPr>
          <w:p w:rsidR="000C7129" w:rsidRPr="000C7129" w:rsidRDefault="00FA6D58" w:rsidP="000C7129">
            <w:pPr>
              <w:spacing w:after="0"/>
              <w:jc w:val="center"/>
              <w:rPr>
                <w:rFonts w:ascii="Times New Roman" w:eastAsiaTheme="minorHAnsi" w:hAnsi="Times New Roman"/>
                <w:sz w:val="24"/>
                <w:szCs w:val="24"/>
              </w:rPr>
            </w:pPr>
            <w:r>
              <w:rPr>
                <w:rFonts w:ascii="Times New Roman" w:eastAsiaTheme="minorHAnsi" w:hAnsi="Times New Roman"/>
                <w:sz w:val="24"/>
                <w:szCs w:val="24"/>
              </w:rPr>
              <w:t>Контрола коришћења хемикалија</w:t>
            </w:r>
          </w:p>
        </w:tc>
        <w:tc>
          <w:tcPr>
            <w:tcW w:w="5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94"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c>
          <w:tcPr>
            <w:tcW w:w="618" w:type="dxa"/>
            <w:vAlign w:val="center"/>
          </w:tcPr>
          <w:p w:rsidR="000C7129" w:rsidRPr="000C7129" w:rsidRDefault="000C7129" w:rsidP="000C7129">
            <w:pPr>
              <w:spacing w:after="0"/>
              <w:jc w:val="center"/>
              <w:rPr>
                <w:rFonts w:ascii="Times New Roman" w:eastAsiaTheme="minorHAnsi" w:hAnsi="Times New Roman"/>
                <w:b/>
                <w:sz w:val="18"/>
                <w:szCs w:val="18"/>
                <w:lang w:val="sr-Latn-CS"/>
              </w:rPr>
            </w:pPr>
          </w:p>
        </w:tc>
      </w:tr>
    </w:tbl>
    <w:p w:rsidR="00FA6D58" w:rsidRDefault="00FA6D58" w:rsidP="00FA6D58">
      <w:pPr>
        <w:jc w:val="center"/>
        <w:rPr>
          <w:rFonts w:ascii="Times New Roman" w:eastAsiaTheme="minorHAnsi" w:hAnsi="Times New Roman"/>
          <w:b/>
          <w:sz w:val="28"/>
          <w:szCs w:val="28"/>
          <w:lang w:val="sr-Latn-CS"/>
        </w:rPr>
        <w:sectPr w:rsidR="00FA6D58" w:rsidSect="00C01DE3">
          <w:pgSz w:w="16838" w:h="11906" w:orient="landscape"/>
          <w:pgMar w:top="1417" w:right="1417" w:bottom="1417" w:left="1417" w:header="708" w:footer="708" w:gutter="0"/>
          <w:cols w:space="708"/>
          <w:docGrid w:linePitch="360"/>
        </w:sectPr>
      </w:pPr>
      <w:r>
        <w:rPr>
          <w:rFonts w:ascii="Times New Roman" w:eastAsiaTheme="minorHAnsi" w:hAnsi="Times New Roman"/>
          <w:b/>
          <w:sz w:val="28"/>
          <w:szCs w:val="28"/>
        </w:rPr>
        <w:t>6.3.</w:t>
      </w:r>
      <w:r w:rsidRPr="004A23BE">
        <w:rPr>
          <w:rFonts w:ascii="Times New Roman" w:eastAsiaTheme="minorHAnsi" w:hAnsi="Times New Roman"/>
          <w:b/>
          <w:sz w:val="28"/>
          <w:szCs w:val="28"/>
          <w:lang w:val="sr-Latn-CS"/>
        </w:rPr>
        <w:t>Табелар</w:t>
      </w:r>
      <w:r>
        <w:rPr>
          <w:rFonts w:ascii="Times New Roman" w:eastAsiaTheme="minorHAnsi" w:hAnsi="Times New Roman"/>
          <w:b/>
          <w:sz w:val="28"/>
          <w:szCs w:val="28"/>
          <w:lang w:val="sr-Latn-CS"/>
        </w:rPr>
        <w:t>ни приказ активности инспекције</w:t>
      </w:r>
      <w:r>
        <w:rPr>
          <w:rFonts w:ascii="Times New Roman" w:eastAsiaTheme="minorHAnsi" w:hAnsi="Times New Roman"/>
          <w:b/>
          <w:sz w:val="28"/>
          <w:szCs w:val="28"/>
        </w:rPr>
        <w:t xml:space="preserve"> за заштиту животне средине </w:t>
      </w:r>
      <w:r w:rsidRPr="004A23BE">
        <w:rPr>
          <w:rFonts w:ascii="Times New Roman" w:eastAsiaTheme="minorHAnsi" w:hAnsi="Times New Roman"/>
          <w:b/>
          <w:sz w:val="28"/>
          <w:szCs w:val="28"/>
          <w:lang w:val="sr-Latn-CS"/>
        </w:rPr>
        <w:t>по месецима</w:t>
      </w:r>
    </w:p>
    <w:p w:rsidR="00FA6D58" w:rsidRDefault="00575EC7" w:rsidP="00FA6D58">
      <w:pPr>
        <w:rPr>
          <w:rFonts w:ascii="Times New Roman" w:eastAsiaTheme="minorHAnsi" w:hAnsi="Times New Roman"/>
          <w:b/>
        </w:rPr>
      </w:pPr>
      <w:r>
        <w:rPr>
          <w:rFonts w:ascii="Times New Roman" w:eastAsiaTheme="minorHAnsi" w:hAnsi="Times New Roman"/>
          <w:b/>
          <w:lang w:val="sr-Cyrl-RS"/>
        </w:rPr>
        <w:lastRenderedPageBreak/>
        <w:t xml:space="preserve">                       </w:t>
      </w:r>
      <w:r w:rsidR="00FA6D58" w:rsidRPr="00FA6D58">
        <w:rPr>
          <w:rFonts w:ascii="Times New Roman" w:eastAsiaTheme="minorHAnsi" w:hAnsi="Times New Roman"/>
          <w:b/>
        </w:rPr>
        <w:t>7. ПРОСВЕТНА ИНСПЕКЦИЈА</w:t>
      </w:r>
    </w:p>
    <w:p w:rsidR="00491590" w:rsidRDefault="00491590" w:rsidP="00FA6D58">
      <w:pPr>
        <w:rPr>
          <w:rFonts w:ascii="Times New Roman" w:eastAsiaTheme="minorHAnsi" w:hAnsi="Times New Roman"/>
          <w:i/>
        </w:rPr>
      </w:pPr>
    </w:p>
    <w:p w:rsidR="00FA6D58" w:rsidRPr="004502D2" w:rsidRDefault="004502D2" w:rsidP="00FA6D58">
      <w:pPr>
        <w:rPr>
          <w:rFonts w:ascii="Times New Roman" w:eastAsiaTheme="minorHAnsi" w:hAnsi="Times New Roman"/>
          <w:i/>
        </w:rPr>
      </w:pPr>
      <w:r>
        <w:rPr>
          <w:rFonts w:ascii="Times New Roman" w:eastAsiaTheme="minorHAnsi" w:hAnsi="Times New Roman"/>
          <w:i/>
        </w:rPr>
        <w:t>ПРОПИСИ ПО КОЈИМА ПОСТУПА ПРОСВЕТНА ИНСПЕКЦИЈА</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 xml:space="preserve">1.Закон о просветној инспекцији </w:t>
      </w:r>
      <w:r w:rsidRPr="001C1E42">
        <w:rPr>
          <w:rFonts w:ascii="Times New Roman" w:eastAsiaTheme="minorHAnsi" w:hAnsi="Times New Roman"/>
          <w:bCs/>
        </w:rPr>
        <w:t>(„Службени гласник РС“, бр. 27/2018)</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 xml:space="preserve">2. Закон о основама система образовања и васпитања </w:t>
      </w:r>
      <w:r w:rsidRPr="001C1E42">
        <w:rPr>
          <w:rFonts w:ascii="Times New Roman" w:eastAsiaTheme="minorHAnsi" w:hAnsi="Times New Roman"/>
          <w:bCs/>
        </w:rPr>
        <w:t>(„Службени гласник РС“ број 88/2017)</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 xml:space="preserve">3.Закон о средњем образовању и васпитању </w:t>
      </w:r>
      <w:r w:rsidRPr="001C1E42">
        <w:rPr>
          <w:rFonts w:ascii="Times New Roman" w:eastAsiaTheme="minorHAnsi" w:hAnsi="Times New Roman"/>
          <w:bCs/>
        </w:rPr>
        <w:t xml:space="preserve">(„Сл. гласник РС“ бр. 55/13 , 101/17 ) </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 xml:space="preserve">4. Закон о основном образовању и васпитању </w:t>
      </w:r>
      <w:r w:rsidRPr="001C1E42">
        <w:rPr>
          <w:rFonts w:ascii="Times New Roman" w:eastAsiaTheme="minorHAnsi" w:hAnsi="Times New Roman"/>
          <w:bCs/>
        </w:rPr>
        <w:t>(„Службени гласник РС“, број 55/2013 и 101/2017)</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5. Закон о предшколском васпитању и образовању</w:t>
      </w:r>
      <w:r w:rsidRPr="001C1E42">
        <w:rPr>
          <w:rFonts w:ascii="Times New Roman" w:eastAsiaTheme="minorHAnsi" w:hAnsi="Times New Roman"/>
          <w:bCs/>
        </w:rPr>
        <w:t>(„Службени гласник РС“, бр 101/17 )</w:t>
      </w:r>
    </w:p>
    <w:p w:rsidR="001C1E42" w:rsidRPr="001C1E42" w:rsidRDefault="001C1E42" w:rsidP="001C1E42">
      <w:pPr>
        <w:rPr>
          <w:rFonts w:ascii="Times New Roman" w:eastAsiaTheme="minorHAnsi" w:hAnsi="Times New Roman"/>
          <w:b/>
          <w:bCs/>
        </w:rPr>
      </w:pPr>
      <w:r w:rsidRPr="001C1E42">
        <w:rPr>
          <w:rFonts w:ascii="Times New Roman" w:eastAsiaTheme="minorHAnsi" w:hAnsi="Times New Roman"/>
          <w:b/>
          <w:bCs/>
        </w:rPr>
        <w:t>6. Закон о инспекцијском надзору</w:t>
      </w:r>
      <w:r w:rsidRPr="001C1E42">
        <w:rPr>
          <w:rFonts w:ascii="Times New Roman" w:eastAsiaTheme="minorHAnsi" w:hAnsi="Times New Roman"/>
          <w:bCs/>
        </w:rPr>
        <w:t>(„Сл. гласник РС“ бр. 36/2015)</w:t>
      </w:r>
    </w:p>
    <w:p w:rsidR="001C1E42" w:rsidRPr="001C1E42" w:rsidRDefault="001C1E42" w:rsidP="001C1E42">
      <w:pPr>
        <w:rPr>
          <w:rFonts w:ascii="Times New Roman" w:eastAsiaTheme="minorHAnsi" w:hAnsi="Times New Roman"/>
          <w:b/>
          <w:bCs/>
        </w:rPr>
      </w:pPr>
      <w:r w:rsidRPr="001C1E42">
        <w:rPr>
          <w:rFonts w:ascii="Times New Roman" w:eastAsiaTheme="minorHAnsi" w:hAnsi="Times New Roman"/>
          <w:b/>
          <w:bCs/>
        </w:rPr>
        <w:t xml:space="preserve">7 Закон о дуалном образовању </w:t>
      </w:r>
      <w:r w:rsidRPr="001C1E42">
        <w:rPr>
          <w:rFonts w:ascii="Times New Roman" w:eastAsiaTheme="minorHAnsi" w:hAnsi="Times New Roman"/>
          <w:bCs/>
        </w:rPr>
        <w:t>(„Службени гласник РС“, бр. 101/2017)</w:t>
      </w:r>
    </w:p>
    <w:p w:rsidR="001C1E42" w:rsidRPr="001C1E42" w:rsidRDefault="001C1E42" w:rsidP="001C1E42">
      <w:pPr>
        <w:rPr>
          <w:rFonts w:ascii="Times New Roman" w:eastAsiaTheme="minorHAnsi" w:hAnsi="Times New Roman"/>
          <w:bCs/>
        </w:rPr>
      </w:pPr>
      <w:r w:rsidRPr="001C1E42">
        <w:rPr>
          <w:rFonts w:ascii="Times New Roman" w:eastAsiaTheme="minorHAnsi" w:hAnsi="Times New Roman"/>
          <w:b/>
          <w:bCs/>
        </w:rPr>
        <w:t xml:space="preserve">8. Закон о уџбеницима </w:t>
      </w:r>
      <w:r w:rsidRPr="001C1E42">
        <w:rPr>
          <w:rFonts w:ascii="Times New Roman" w:eastAsiaTheme="minorHAnsi" w:hAnsi="Times New Roman"/>
          <w:bCs/>
        </w:rPr>
        <w:t>(„Службени гласник РС“, број 68/2015);</w:t>
      </w:r>
    </w:p>
    <w:p w:rsidR="001C1E42" w:rsidRDefault="001C1E42" w:rsidP="001C1E42">
      <w:pPr>
        <w:spacing w:after="0" w:line="240" w:lineRule="auto"/>
        <w:textAlignment w:val="baseline"/>
        <w:rPr>
          <w:rFonts w:ascii="Times New Roman" w:eastAsia="Times New Roman" w:hAnsi="Times New Roman"/>
          <w:sz w:val="24"/>
          <w:szCs w:val="24"/>
        </w:rPr>
      </w:pPr>
      <w:r w:rsidRPr="001C1E42">
        <w:rPr>
          <w:rFonts w:ascii="Times New Roman" w:eastAsiaTheme="minorHAnsi" w:hAnsi="Times New Roman"/>
          <w:b/>
          <w:bCs/>
        </w:rPr>
        <w:t xml:space="preserve">9. Закон о Националном оквиру квалификација </w:t>
      </w:r>
      <w:r w:rsidRPr="001C1E42">
        <w:rPr>
          <w:rFonts w:ascii="Times New Roman" w:eastAsia="Times New Roman" w:hAnsi="Times New Roman"/>
          <w:sz w:val="24"/>
          <w:szCs w:val="24"/>
        </w:rPr>
        <w:t>(„Сл</w:t>
      </w:r>
      <w:r>
        <w:rPr>
          <w:rFonts w:ascii="Times New Roman" w:eastAsia="Times New Roman" w:hAnsi="Times New Roman"/>
          <w:sz w:val="24"/>
          <w:szCs w:val="24"/>
        </w:rPr>
        <w:t>ужбени гласник РС“, бр. 27/2018)</w:t>
      </w:r>
    </w:p>
    <w:p w:rsidR="001C1E42" w:rsidRPr="001C1E42" w:rsidRDefault="001C1E42" w:rsidP="001C1E42">
      <w:pPr>
        <w:spacing w:after="0" w:line="240" w:lineRule="auto"/>
        <w:textAlignment w:val="baseline"/>
        <w:rPr>
          <w:rFonts w:ascii="Times New Roman" w:eastAsia="Times New Roman" w:hAnsi="Times New Roman"/>
          <w:sz w:val="24"/>
          <w:szCs w:val="24"/>
        </w:rPr>
      </w:pP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10.Правилник о обављању друштвено-корисног рада</w:t>
      </w:r>
      <w:r w:rsidRPr="001C1E42">
        <w:rPr>
          <w:rFonts w:ascii="Times New Roman" w:eastAsiaTheme="minorHAnsi" w:hAnsi="Times New Roman"/>
        </w:rPr>
        <w:t> (,,Службени гласник РС, бр. 88/17 и 27/18 – и др. закон)</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11.Правилник о стандардима квалитета рада установе </w:t>
      </w:r>
      <w:r w:rsidRPr="001C1E42">
        <w:rPr>
          <w:rFonts w:ascii="Times New Roman" w:eastAsiaTheme="minorHAnsi" w:hAnsi="Times New Roman"/>
        </w:rPr>
        <w:t>(„Службени гласник РС – Просветни гласник“, број 14/18)</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12.Правилник о програму обуке и полагању испита за лиценцу за директора установе образовања и васпитања </w:t>
      </w:r>
      <w:r w:rsidRPr="001C1E42">
        <w:rPr>
          <w:rFonts w:ascii="Times New Roman" w:eastAsiaTheme="minorHAnsi" w:hAnsi="Times New Roman"/>
        </w:rPr>
        <w:t>(„Службени гласник РС“, број 63/18)</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13.Правилник о стандардима постигнућа за предмет Матерњи језик и књижевност за крај средњег образовања</w:t>
      </w:r>
      <w:r w:rsidRPr="001C1E42">
        <w:rPr>
          <w:rFonts w:ascii="Times New Roman" w:eastAsiaTheme="minorHAnsi" w:hAnsi="Times New Roman"/>
        </w:rPr>
        <w:t> („Службени гласник РС – Просветни гласник“, број 13/18.)</w:t>
      </w:r>
    </w:p>
    <w:p w:rsidR="001C1E42" w:rsidRPr="001C1E42" w:rsidRDefault="001C1E42" w:rsidP="001C1E42">
      <w:pPr>
        <w:rPr>
          <w:rFonts w:ascii="Times New Roman" w:eastAsiaTheme="minorHAnsi" w:hAnsi="Times New Roman"/>
          <w:lang w:val="ru-RU"/>
        </w:rPr>
      </w:pPr>
      <w:r w:rsidRPr="001C1E42">
        <w:rPr>
          <w:rFonts w:ascii="Times New Roman" w:eastAsiaTheme="minorHAnsi" w:hAnsi="Times New Roman"/>
          <w:b/>
          <w:bCs/>
        </w:rPr>
        <w:t>14.Правилник о наставном плану и програму за обдарене ученике у Рачунарској гимназији у Београду</w:t>
      </w:r>
      <w:r w:rsidRPr="001C1E42">
        <w:rPr>
          <w:rFonts w:ascii="Times New Roman" w:eastAsiaTheme="minorHAnsi" w:hAnsi="Times New Roman"/>
          <w:lang w:val="ru-RU"/>
        </w:rPr>
        <w:t>(„Службени гласник РС”, бр. 88/17 и 27/18)</w:t>
      </w:r>
    </w:p>
    <w:p w:rsidR="001C1E42" w:rsidRPr="001C1E42" w:rsidRDefault="001C1E42" w:rsidP="001C1E42">
      <w:pPr>
        <w:rPr>
          <w:rFonts w:ascii="Times New Roman" w:eastAsiaTheme="minorHAnsi" w:hAnsi="Times New Roman"/>
          <w:lang w:val="ru-RU"/>
        </w:rPr>
      </w:pPr>
      <w:r w:rsidRPr="001C1E42">
        <w:rPr>
          <w:rFonts w:ascii="Times New Roman" w:eastAsiaTheme="minorHAnsi" w:hAnsi="Times New Roman"/>
          <w:b/>
        </w:rPr>
        <w:t xml:space="preserve">15. </w:t>
      </w:r>
      <w:r w:rsidRPr="001C1E42">
        <w:rPr>
          <w:rFonts w:ascii="Times New Roman" w:eastAsiaTheme="minorHAnsi" w:hAnsi="Times New Roman"/>
          <w:b/>
          <w:bCs/>
        </w:rPr>
        <w:t>Правилник о календару образовно-васпитног рада основне школе за школску 2018/2019. годину</w:t>
      </w:r>
      <w:r w:rsidRPr="001C1E42">
        <w:rPr>
          <w:rFonts w:ascii="Times New Roman" w:eastAsiaTheme="minorHAnsi" w:hAnsi="Times New Roman"/>
        </w:rPr>
        <w:t>(„Службени гласник РС”, бр. 88/17 и 27/18)</w:t>
      </w:r>
    </w:p>
    <w:p w:rsidR="001C1E42" w:rsidRPr="001C1E42" w:rsidRDefault="001C1E42" w:rsidP="001C1E42">
      <w:pPr>
        <w:rPr>
          <w:rFonts w:ascii="Times New Roman" w:eastAsiaTheme="minorHAnsi" w:hAnsi="Times New Roman"/>
          <w:b/>
        </w:rPr>
      </w:pPr>
      <w:r w:rsidRPr="001C1E42">
        <w:rPr>
          <w:rFonts w:ascii="Times New Roman" w:eastAsiaTheme="minorHAnsi" w:hAnsi="Times New Roman"/>
          <w:b/>
          <w:bCs/>
        </w:rPr>
        <w:t>16 .Правилник о календару образовно-васпитног рада средњих школа за школску 2018/2019. годину</w:t>
      </w:r>
      <w:r w:rsidRPr="001C1E42">
        <w:rPr>
          <w:rFonts w:ascii="Times New Roman" w:eastAsiaTheme="minorHAnsi" w:hAnsi="Times New Roman"/>
        </w:rPr>
        <w:t>(„Службени гласник РС”, бр. 88/17 и 27/18)</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 xml:space="preserve">17. </w:t>
      </w:r>
      <w:r w:rsidRPr="001C1E42">
        <w:rPr>
          <w:rFonts w:ascii="Times New Roman" w:eastAsiaTheme="minorHAnsi" w:hAnsi="Times New Roman"/>
          <w:b/>
          <w:bCs/>
        </w:rPr>
        <w:t>Правилник о изменама и допуни Правилника о критеријумима и стандардима за финансирање установе која обавља делатност основног образовања и васпитања</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18.Правилник о изменама Правилника о критеријумима и стандардима за финансирање установе која обавља делатност средњег образовања и васпитања</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lastRenderedPageBreak/>
        <w:t>19.Правилник о измени и допунама Правилника о степену и врсти образовања наставника који изводе образовно-васпитни рад из изборних предмета у основној школи </w:t>
      </w:r>
      <w:r w:rsidRPr="001C1E42">
        <w:rPr>
          <w:rFonts w:ascii="Times New Roman" w:eastAsiaTheme="minorHAnsi" w:hAnsi="Times New Roman"/>
          <w:b/>
        </w:rPr>
        <w:t>(„</w:t>
      </w:r>
      <w:r w:rsidRPr="001C1E42">
        <w:rPr>
          <w:rFonts w:ascii="Times New Roman" w:eastAsiaTheme="minorHAnsi" w:hAnsi="Times New Roman"/>
        </w:rPr>
        <w:t>Службени гласник РС – Просветни гласник “, број 11/17</w:t>
      </w:r>
      <w:r w:rsidRPr="001C1E42">
        <w:rPr>
          <w:rFonts w:ascii="Times New Roman" w:eastAsiaTheme="minorHAnsi" w:hAnsi="Times New Roman"/>
          <w:bCs/>
        </w:rPr>
        <w:t>)</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20.</w:t>
      </w:r>
      <w:r w:rsidRPr="001C1E42">
        <w:rPr>
          <w:rFonts w:ascii="Times New Roman" w:eastAsiaTheme="minorHAnsi" w:hAnsi="Times New Roman"/>
          <w:b/>
          <w:bCs/>
        </w:rPr>
        <w:t>Правилник о Oпштим стандардима постигнућа за крај основног образовања за страни језик (</w:t>
      </w:r>
      <w:r w:rsidRPr="001C1E42">
        <w:rPr>
          <w:rFonts w:ascii="Times New Roman" w:eastAsiaTheme="minorHAnsi" w:hAnsi="Times New Roman"/>
        </w:rPr>
        <w:t>„Службени гласник РС“, број 78/17</w:t>
      </w:r>
      <w:r w:rsidRPr="001C1E42">
        <w:rPr>
          <w:rFonts w:ascii="Times New Roman" w:eastAsiaTheme="minorHAnsi" w:hAnsi="Times New Roman"/>
          <w:b/>
          <w:bCs/>
        </w:rPr>
        <w:t>)</w:t>
      </w:r>
      <w:r w:rsidRPr="001C1E42">
        <w:rPr>
          <w:rFonts w:ascii="Times New Roman" w:eastAsiaTheme="minorHAnsi" w:hAnsi="Times New Roman"/>
          <w:b/>
          <w:bCs/>
        </w:rPr>
        <w:br/>
        <w:t>21.Правилник о Протоколу поступања у установи у одговору на насиље, злостављање и занемаривање</w:t>
      </w:r>
      <w:r w:rsidRPr="001C1E42">
        <w:rPr>
          <w:rFonts w:ascii="Times New Roman" w:eastAsiaTheme="minorHAnsi" w:hAnsi="Times New Roman"/>
        </w:rPr>
        <w:t xml:space="preserve"> („Службени гласник РС“, број 30/2010)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22.</w:t>
      </w:r>
      <w:r w:rsidRPr="001C1E42">
        <w:rPr>
          <w:rFonts w:ascii="Times New Roman" w:eastAsiaTheme="minorHAnsi" w:hAnsi="Times New Roman"/>
          <w:b/>
          <w:bCs/>
        </w:rPr>
        <w:t xml:space="preserve"> Правилник о ближим условима и начину остваривања исхране деце у предшколској установи</w:t>
      </w:r>
      <w:r w:rsidRPr="001C1E42">
        <w:rPr>
          <w:rFonts w:ascii="Times New Roman" w:eastAsiaTheme="minorHAnsi" w:hAnsi="Times New Roman"/>
        </w:rPr>
        <w:t> (Службени гласник РС“, број 39/18)</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 xml:space="preserve">23.Правилник о општим основама предшколског програма </w:t>
      </w:r>
      <w:r w:rsidRPr="001C1E42">
        <w:rPr>
          <w:rFonts w:ascii="Times New Roman" w:eastAsiaTheme="minorHAnsi" w:hAnsi="Times New Roman"/>
        </w:rPr>
        <w:t>(„Службени гласник РС</w:t>
      </w:r>
      <w:r w:rsidRPr="001C1E42">
        <w:rPr>
          <w:rFonts w:ascii="Times New Roman" w:eastAsiaTheme="minorHAnsi" w:hAnsi="Times New Roman"/>
          <w:lang w:val="ru-RU"/>
        </w:rPr>
        <w:t xml:space="preserve"> -Просветни гласник“, број 14/06)</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24.Правилник о нормативу средстава за реализацију васпитно образовног програма у предшколској установи</w:t>
      </w:r>
      <w:r w:rsidRPr="001C1E42">
        <w:rPr>
          <w:rFonts w:ascii="Times New Roman" w:eastAsiaTheme="minorHAnsi" w:hAnsi="Times New Roman"/>
          <w:lang w:val="ru-RU"/>
        </w:rPr>
        <w:t> („Службени гласник РС“, број 46/94)</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25.Правилник о ближим условима за почетак рада и обављање делатности установа за децу</w:t>
      </w:r>
      <w:r w:rsidRPr="001C1E42">
        <w:rPr>
          <w:rFonts w:ascii="Times New Roman" w:eastAsiaTheme="minorHAnsi" w:hAnsi="Times New Roman"/>
          <w:lang w:val="ru-RU"/>
        </w:rPr>
        <w:t>(„Службени гласник РС“, бр. 50/94 и 6/96)</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26.Правилник о мерилима за утврђивање економске цене програма васпитања и образовања у предшколским установама</w:t>
      </w:r>
      <w:r w:rsidRPr="001C1E42">
        <w:rPr>
          <w:rFonts w:ascii="Times New Roman" w:eastAsiaTheme="minorHAnsi" w:hAnsi="Times New Roman"/>
          <w:lang w:val="ru-RU"/>
        </w:rPr>
        <w:t>(„Службени гласник РС“, број 146/14)</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27.Правилник о ближим условима за утврђивање приоритета за упис деце у предшколску установу</w:t>
      </w:r>
      <w:r w:rsidRPr="001C1E42">
        <w:rPr>
          <w:rFonts w:ascii="Times New Roman" w:eastAsiaTheme="minorHAnsi" w:hAnsi="Times New Roman"/>
          <w:lang w:val="ru-RU"/>
        </w:rPr>
        <w:t>(Службени гласник РС“, број 44/11)</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28.Правилник о критеријумима за утврђивање мањег односно већег броја деце од броја који се уписује у васпитну групу</w:t>
      </w:r>
      <w:r w:rsidRPr="001C1E42">
        <w:rPr>
          <w:rFonts w:ascii="Times New Roman" w:eastAsiaTheme="minorHAnsi" w:hAnsi="Times New Roman"/>
          <w:lang w:val="ru-RU"/>
        </w:rPr>
        <w:t> ( „Службени гласник РС“, број 44/11)</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29.Правилник о садржају образаца и начину вођења евиденције и издавању јавних исправа у предшколској установи</w:t>
      </w:r>
      <w:r w:rsidRPr="001C1E42">
        <w:rPr>
          <w:rFonts w:ascii="Times New Roman" w:eastAsiaTheme="minorHAnsi" w:hAnsi="Times New Roman"/>
          <w:lang w:val="ru-RU"/>
        </w:rPr>
        <w:t> („Службени гласник РС“, број 59/10)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30.Правилник о ближим условима за остваривање припремног предшколског програма</w:t>
      </w:r>
      <w:r w:rsidRPr="001C1E42">
        <w:rPr>
          <w:rFonts w:ascii="Times New Roman" w:eastAsiaTheme="minorHAnsi" w:hAnsi="Times New Roman"/>
          <w:lang w:val="ru-RU"/>
        </w:rPr>
        <w:t>(„Просветни гласник РС“, број 5/12)</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31.Правилник о врсти стручне спреме васпитача, медицинских сестара и стручних сарадника у дечјем вртићу</w:t>
      </w:r>
      <w:r w:rsidRPr="001C1E42">
        <w:rPr>
          <w:rFonts w:ascii="Times New Roman" w:eastAsiaTheme="minorHAnsi" w:hAnsi="Times New Roman"/>
          <w:lang w:val="ru-RU"/>
        </w:rPr>
        <w:t> („Службени гласник СРС – Просветни гласник“, број 1/89)</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32.</w:t>
      </w:r>
      <w:r w:rsidRPr="001C1E42">
        <w:rPr>
          <w:rFonts w:ascii="Times New Roman" w:eastAsiaTheme="minorHAnsi" w:hAnsi="Times New Roman"/>
          <w:b/>
          <w:bCs/>
        </w:rPr>
        <w:t>Правилник о ближим условима и начину остваривања неге и превентивно-здравствене заштите деце у предшколској установи</w:t>
      </w:r>
      <w:r w:rsidRPr="001C1E42">
        <w:rPr>
          <w:rFonts w:ascii="Times New Roman" w:eastAsiaTheme="minorHAnsi" w:hAnsi="Times New Roman"/>
        </w:rPr>
        <w:t>(„Службени гласник РС</w:t>
      </w:r>
      <w:r w:rsidRPr="001C1E42">
        <w:rPr>
          <w:rFonts w:ascii="Times New Roman" w:eastAsiaTheme="minorHAnsi" w:hAnsi="Times New Roman"/>
          <w:lang w:val="sr-Cyrl-CS"/>
        </w:rPr>
        <w:t>”</w:t>
      </w:r>
      <w:r w:rsidRPr="001C1E42">
        <w:rPr>
          <w:rFonts w:ascii="Times New Roman" w:eastAsiaTheme="minorHAnsi" w:hAnsi="Times New Roman"/>
        </w:rPr>
        <w:t>, број 112/17)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33.</w:t>
      </w:r>
      <w:r w:rsidRPr="001C1E42">
        <w:rPr>
          <w:rFonts w:ascii="Times New Roman" w:eastAsiaTheme="minorHAnsi" w:hAnsi="Times New Roman"/>
          <w:b/>
          <w:bCs/>
          <w:lang w:val="ru-RU"/>
        </w:rPr>
        <w:t xml:space="preserve"> Правилник о ближим условима организовања целодневне наставе и продуженог боравка</w:t>
      </w:r>
      <w:r w:rsidRPr="001C1E42">
        <w:rPr>
          <w:rFonts w:ascii="Times New Roman" w:eastAsiaTheme="minorHAnsi" w:hAnsi="Times New Roman"/>
          <w:lang w:val="ru-RU"/>
        </w:rPr>
        <w:t> („Службени гласник РС“, број 77/14)</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 xml:space="preserve">34.Правилник о оцењивању ученика у основном образовању и васпитању </w:t>
      </w:r>
      <w:r w:rsidRPr="001C1E42">
        <w:rPr>
          <w:rFonts w:ascii="Times New Roman" w:eastAsiaTheme="minorHAnsi" w:hAnsi="Times New Roman"/>
          <w:lang w:val="ru-RU"/>
        </w:rPr>
        <w:t>(„Службени гласник РС“, број 67/13)</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35.Правилник о степену и врсти образовања наставника који изводе образовно-васпитни рад из изборних предмета у основној школи</w:t>
      </w:r>
      <w:r w:rsidRPr="001C1E42">
        <w:rPr>
          <w:rFonts w:ascii="Times New Roman" w:eastAsiaTheme="minorHAnsi" w:hAnsi="Times New Roman"/>
          <w:lang w:val="ru-RU"/>
        </w:rPr>
        <w:t> („Службени гласник РС – Просветни гласник“, број 11/12, 15/13, 10/16</w:t>
      </w:r>
      <w:r w:rsidRPr="001C1E42">
        <w:rPr>
          <w:rFonts w:ascii="Times New Roman" w:eastAsiaTheme="minorHAnsi" w:hAnsi="Times New Roman"/>
        </w:rPr>
        <w:t>, </w:t>
      </w:r>
      <w:r w:rsidRPr="001C1E42">
        <w:rPr>
          <w:rFonts w:ascii="Times New Roman" w:eastAsiaTheme="minorHAnsi" w:hAnsi="Times New Roman"/>
          <w:lang w:val="ru-RU"/>
        </w:rPr>
        <w:t>11/16, 2/17 и 11/17)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lastRenderedPageBreak/>
        <w:t>36.Правилник о степену и врсти образовања наставника и стручних сарадника у основној школи</w:t>
      </w:r>
      <w:r w:rsidRPr="001C1E42">
        <w:rPr>
          <w:rFonts w:ascii="Times New Roman" w:eastAsiaTheme="minorHAnsi" w:hAnsi="Times New Roman"/>
          <w:lang w:val="ru-RU"/>
        </w:rPr>
        <w:t> („Службени гласник РС – Просветни гласник“, бр. 11/12, 15/13, 2/16, 10/16, 11/16, 2/17 и 3/17)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37.Правилник о степену и врсти образовања наставника у основној музичкој школи</w:t>
      </w:r>
      <w:r w:rsidRPr="001C1E42">
        <w:rPr>
          <w:rFonts w:ascii="Times New Roman" w:eastAsiaTheme="minorHAnsi" w:hAnsi="Times New Roman"/>
          <w:lang w:val="ru-RU"/>
        </w:rPr>
        <w:t> („Просветни гласник“, бр. 18/13 и 2/17)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38.Правилник о програму за остваривање екскурзије у првом и другом циклусу основног образовања и васпитања</w:t>
      </w:r>
      <w:r w:rsidRPr="001C1E42">
        <w:rPr>
          <w:rFonts w:ascii="Times New Roman" w:eastAsiaTheme="minorHAnsi" w:hAnsi="Times New Roman"/>
          <w:lang w:val="ru-RU"/>
        </w:rPr>
        <w:t>(„Просветни гласник“, број 7/10)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39.Правилник о садржају и начину вођења евиденције и издавању јавних исправа у основној школи</w:t>
      </w:r>
      <w:r w:rsidRPr="001C1E42">
        <w:rPr>
          <w:rFonts w:ascii="Times New Roman" w:eastAsiaTheme="minorHAnsi" w:hAnsi="Times New Roman"/>
          <w:lang w:val="ru-RU"/>
        </w:rPr>
        <w:t>(„Службени гласник РС“, бр. 55/06, 51/07, 67/08, 39/11, 82/12, 8/13, 70/15 и 81/17)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40.Правилник о дипломама за изузетан успех ученика у основној школи</w:t>
      </w:r>
      <w:r w:rsidRPr="001C1E42">
        <w:rPr>
          <w:rFonts w:ascii="Times New Roman" w:eastAsiaTheme="minorHAnsi" w:hAnsi="Times New Roman"/>
          <w:lang w:val="ru-RU"/>
        </w:rPr>
        <w:t> („Службени гласник РС“, бр. 37/93 и 42/93)</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41.Правилник о норми часова непосредног рада са ученицима, наставника, стручних сарадника и васпитача у основној школи</w:t>
      </w:r>
      <w:r w:rsidRPr="001C1E42">
        <w:rPr>
          <w:rFonts w:ascii="Times New Roman" w:eastAsiaTheme="minorHAnsi" w:hAnsi="Times New Roman"/>
          <w:lang w:val="ru-RU"/>
        </w:rPr>
        <w:t>(„Просветни гласник“, бр. 2/92 и 2/00)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42.Правилник о условима и поступку напредовања ученика основне школе</w:t>
      </w:r>
      <w:r w:rsidRPr="001C1E42">
        <w:rPr>
          <w:rFonts w:ascii="Times New Roman" w:eastAsiaTheme="minorHAnsi" w:hAnsi="Times New Roman"/>
          <w:lang w:val="ru-RU"/>
        </w:rPr>
        <w:t> („Службени гласник РС“, број 47/94)</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43.Правилник о нормативима школског простора, опреме и наставних средстава у основној школи</w:t>
      </w:r>
      <w:r w:rsidRPr="001C1E42">
        <w:rPr>
          <w:rFonts w:ascii="Times New Roman" w:eastAsiaTheme="minorHAnsi" w:hAnsi="Times New Roman"/>
          <w:lang w:val="ru-RU"/>
        </w:rPr>
        <w:t> („Службени гласник РС – Просветни гласник“, број 4/90)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44.Правилник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w:t>
      </w:r>
      <w:r w:rsidRPr="001C1E42">
        <w:rPr>
          <w:rFonts w:ascii="Times New Roman" w:eastAsiaTheme="minorHAnsi" w:hAnsi="Times New Roman"/>
          <w:lang w:val="ru-RU"/>
        </w:rPr>
        <w:t> („Службени гласник СРС – Просветни гласник“, број 27/87)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45.Правилник о критеријумима и стандардима за финансирање установе која обавља делатност основног образовања и васпитања</w:t>
      </w:r>
      <w:r w:rsidRPr="001C1E42">
        <w:rPr>
          <w:rFonts w:ascii="Times New Roman" w:eastAsiaTheme="minorHAnsi" w:hAnsi="Times New Roman"/>
          <w:lang w:val="ru-RU"/>
        </w:rPr>
        <w:t>(„Службени гласник РС „, број 73/16)</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rPr>
        <w:t>46.Правилник о нормативу школског простора, опреме и наставних средстава за основну музичку школу</w:t>
      </w:r>
      <w:r w:rsidRPr="001C1E42">
        <w:rPr>
          <w:rFonts w:ascii="Times New Roman" w:eastAsiaTheme="minorHAnsi" w:hAnsi="Times New Roman"/>
        </w:rPr>
        <w:t> („Просветни гласник“, број 19/97)</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bCs/>
          <w:lang w:val="ru-RU"/>
        </w:rPr>
        <w:t>47.Правилник о општим стандардима постигнућа – образовни стандарди за крај обавезног образовања</w:t>
      </w:r>
      <w:r w:rsidRPr="001C1E42">
        <w:rPr>
          <w:rFonts w:ascii="Times New Roman" w:eastAsiaTheme="minorHAnsi" w:hAnsi="Times New Roman"/>
          <w:lang w:val="ru-RU"/>
        </w:rPr>
        <w:t>(„Просветни гласник“, број 5/10)</w:t>
      </w:r>
    </w:p>
    <w:p w:rsidR="001C1E42" w:rsidRPr="001C1E42" w:rsidRDefault="001C1E42" w:rsidP="001C1E42">
      <w:pPr>
        <w:rPr>
          <w:rFonts w:ascii="Times New Roman" w:eastAsiaTheme="minorHAnsi" w:hAnsi="Times New Roman"/>
        </w:rPr>
      </w:pPr>
      <w:r w:rsidRPr="001C1E42">
        <w:rPr>
          <w:rFonts w:ascii="Times New Roman" w:eastAsiaTheme="minorHAnsi" w:hAnsi="Times New Roman"/>
          <w:b/>
        </w:rPr>
        <w:t>48.Уредба о критеријумима за доношење акта о мрежи предшколских установа и акта о мрежи основних школа</w:t>
      </w:r>
      <w:r w:rsidRPr="001C1E42">
        <w:rPr>
          <w:rFonts w:ascii="Times New Roman" w:eastAsiaTheme="minorHAnsi" w:hAnsi="Times New Roman"/>
        </w:rPr>
        <w:t>: („Службени гласник РС“, број 80/2018)</w:t>
      </w:r>
    </w:p>
    <w:p w:rsidR="00D65DC2" w:rsidRDefault="001C1E42" w:rsidP="00FA6D58">
      <w:pPr>
        <w:rPr>
          <w:rFonts w:ascii="Times New Roman" w:eastAsiaTheme="minorHAnsi" w:hAnsi="Times New Roman"/>
          <w:b/>
          <w:bCs/>
        </w:rPr>
      </w:pPr>
      <w:r w:rsidRPr="001C1E42">
        <w:rPr>
          <w:rFonts w:ascii="Times New Roman" w:eastAsiaTheme="minorHAnsi" w:hAnsi="Times New Roman"/>
          <w:b/>
          <w:bCs/>
        </w:rPr>
        <w:t>49.Упутство о заштити и безбедности деце и ученика у установи</w:t>
      </w:r>
    </w:p>
    <w:p w:rsidR="00D65DC2" w:rsidRDefault="00D65DC2" w:rsidP="00FA6D58">
      <w:pPr>
        <w:rPr>
          <w:rFonts w:ascii="Times New Roman" w:hAnsi="Times New Roman"/>
          <w:b/>
          <w:color w:val="000000"/>
          <w:sz w:val="24"/>
          <w:szCs w:val="24"/>
          <w:shd w:val="clear" w:color="auto" w:fill="FFFFFF"/>
        </w:rPr>
      </w:pPr>
      <w:r>
        <w:rPr>
          <w:rFonts w:ascii="Times New Roman" w:eastAsiaTheme="minorHAnsi" w:hAnsi="Times New Roman"/>
          <w:b/>
          <w:bCs/>
        </w:rPr>
        <w:t>50.</w:t>
      </w:r>
      <w:r w:rsidRPr="00D65DC2">
        <w:rPr>
          <w:rFonts w:ascii="Times New Roman" w:hAnsi="Times New Roman"/>
          <w:b/>
          <w:color w:val="000000"/>
          <w:sz w:val="24"/>
          <w:szCs w:val="24"/>
          <w:shd w:val="clear" w:color="auto" w:fill="FFFFFF"/>
        </w:rPr>
        <w:t xml:space="preserve">Закон о заштити </w:t>
      </w:r>
      <w:r>
        <w:rPr>
          <w:rFonts w:ascii="Times New Roman" w:hAnsi="Times New Roman"/>
          <w:b/>
          <w:color w:val="000000"/>
          <w:sz w:val="24"/>
          <w:szCs w:val="24"/>
          <w:shd w:val="clear" w:color="auto" w:fill="FFFFFF"/>
        </w:rPr>
        <w:t xml:space="preserve">становништва </w:t>
      </w:r>
      <w:r w:rsidRPr="00D65DC2">
        <w:rPr>
          <w:rFonts w:ascii="Times New Roman" w:hAnsi="Times New Roman"/>
          <w:b/>
          <w:color w:val="000000"/>
          <w:sz w:val="24"/>
          <w:szCs w:val="24"/>
          <w:shd w:val="clear" w:color="auto" w:fill="FFFFFF"/>
        </w:rPr>
        <w:t>од дуванског дима</w:t>
      </w:r>
    </w:p>
    <w:p w:rsidR="00D65DC2" w:rsidRDefault="00D65DC2" w:rsidP="00FA6D58">
      <w:pPr>
        <w:rPr>
          <w:rFonts w:ascii="Times New Roman" w:hAnsi="Times New Roman"/>
          <w:b/>
          <w:color w:val="000000"/>
          <w:sz w:val="24"/>
          <w:szCs w:val="24"/>
          <w:shd w:val="clear" w:color="auto" w:fill="FFFFFF"/>
        </w:rPr>
      </w:pPr>
    </w:p>
    <w:p w:rsidR="00D65DC2" w:rsidRPr="00D65DC2" w:rsidRDefault="00D65DC2" w:rsidP="00FA6D58">
      <w:pPr>
        <w:rPr>
          <w:rFonts w:ascii="Times New Roman" w:eastAsiaTheme="minorHAnsi" w:hAnsi="Times New Roman"/>
          <w:b/>
          <w:bCs/>
        </w:rPr>
        <w:sectPr w:rsidR="00D65DC2" w:rsidRPr="00D65DC2" w:rsidSect="00FA6D58">
          <w:pgSz w:w="11906" w:h="16838"/>
          <w:pgMar w:top="1417" w:right="1417" w:bottom="1417" w:left="1417" w:header="708" w:footer="708" w:gutter="0"/>
          <w:cols w:space="708"/>
          <w:docGrid w:linePitch="360"/>
        </w:sectPr>
      </w:pP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lastRenderedPageBreak/>
        <w:t>Просветна инспекција врши инспекцијски надзор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 а нарочито у погледу:</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1) поступања установе у погледу спровођења закона, других прописа у области образовања и васпитања и општих аката;</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2) остваривања права и обавеза запосленог, ученика и његовог родитеља односно другог законског заступника, утврђених прописима у области образовања и васпитања;</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3) остваривања заштите права детета и ученика, њихових родитеља, односно других законских заступника, као и заштите права запослених;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4) обезбеђивања заштите детета, ученика и запосленог од дискриминације, насиља, злостављања и занемаривања, као и понашања које вређа углед, част или достојанство; 5) поступка уписа и поништавања уписа у школу;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6) испуњености прописаних услова за спровођење испита;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7) вођења прописане евиденције коју води установа и утврђивање чињеница у поступку поништавања јавне исправе коју издаје установа;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8) страначког организовања и деловања. </w:t>
      </w: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1C1E42" w:rsidRPr="001C1E42" w:rsidRDefault="001C1E42" w:rsidP="001C1E42">
      <w:pPr>
        <w:shd w:val="clear" w:color="auto" w:fill="FFFFFF"/>
        <w:spacing w:after="0" w:line="390" w:lineRule="atLeast"/>
        <w:jc w:val="both"/>
        <w:textAlignment w:val="baseline"/>
        <w:rPr>
          <w:rFonts w:ascii="Times New Roman" w:eastAsia="Times New Roman" w:hAnsi="Times New Roman"/>
          <w:color w:val="666666"/>
          <w:sz w:val="24"/>
          <w:szCs w:val="24"/>
        </w:rPr>
      </w:pPr>
      <w:r w:rsidRPr="001C1E42">
        <w:rPr>
          <w:rFonts w:ascii="Times New Roman" w:hAnsi="Times New Roman"/>
          <w:sz w:val="24"/>
          <w:szCs w:val="24"/>
        </w:rPr>
        <w:t xml:space="preserve">У поступку верификације установе, образовног профила, остваривања наставних планова и програма, проширене делатности установе, статусне промене и промене назива и седишта установе, просветна инспекција испитује испуњеност услова и поступа у оквиру својих овлашћења. Када утврђује испуњеност услова у поступку верификације установе, за основну и проширену делатност, просветни инспектор записником констатује да ли установа испуњава услове, у складу са законом којим се уређују основе система образовања и васпитања и прописа донетих на основу тог закона и о томе обавештава орган надлежан за доношење решења у поступку верификације установа. </w:t>
      </w:r>
    </w:p>
    <w:p w:rsidR="00D65DC2" w:rsidRDefault="00D65DC2" w:rsidP="001C1E42">
      <w:pPr>
        <w:shd w:val="clear" w:color="auto" w:fill="FFFFFF"/>
        <w:spacing w:after="0" w:line="390" w:lineRule="atLeast"/>
        <w:jc w:val="both"/>
        <w:textAlignment w:val="baseline"/>
      </w:pP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У вршењу послова инспекцијског надзора, просветни инпектор нарочито: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1) налаже записником отклањање неправилности и недостатака у одређеном року;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2) наређује решењем извршење мере која је наложена записником, а није извршена;</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3) забрањује решењем спровођење радњи надзираном субјекту које су супротне овом закону, закону којим се уређују основе система образовања и васпитања, посебном закону и општем акту;</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4) привремено забрањује решењем рад установе која обавља делатност, а не испуњава законом прописане услове у погледу простора, опреме и потребних стручних и других радника;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lastRenderedPageBreak/>
        <w:t>5) подноси пријаву надлежном органу због постојања сумње да је учињено кривично дело, привредни преступ, захтев за покретање прекршајног поступка, односно повреду забране дискриминације, забране насиља, злостављања и занемаривања и забране страначког организовања;</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6) обавештава други орган ако постоје разлози за предузимање мера за које је тај орган надлежан;</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7) 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у складу са законом;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8) врши увид у личну или другу јавну исправу са фотографијом која је подобна да се идентификују овлашћена лица у надзираном субјекту као и друга запослена лица;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9) узима писане изјаве овлашћених лица у надзираном субјекту и других запослених лица и позива их да дају писане изјаве о питањима од значаја за инспекцијски надзор; </w:t>
      </w:r>
    </w:p>
    <w:p w:rsidR="00D65DC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10) налаже надзираном субјекту да у остављеном року стави на увид опште и појединачне акте, евиденције, уговоре и другу документацију надзираног субјекта од значаја за инспекцијски надзор, а у облику у којем их надзирани субјект поседује и чува; </w:t>
      </w:r>
    </w:p>
    <w:p w:rsidR="001C1E42" w:rsidRP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11) обавља друге послове, у складу са законом</w:t>
      </w: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1C1E42" w:rsidRDefault="001C1E42" w:rsidP="001C1E42">
      <w:pPr>
        <w:shd w:val="clear" w:color="auto" w:fill="FFFFFF"/>
        <w:spacing w:after="0" w:line="390" w:lineRule="atLeast"/>
        <w:jc w:val="both"/>
        <w:textAlignment w:val="baseline"/>
        <w:rPr>
          <w:rFonts w:ascii="Times New Roman" w:hAnsi="Times New Roman"/>
          <w:sz w:val="24"/>
          <w:szCs w:val="24"/>
        </w:rPr>
      </w:pPr>
      <w:r w:rsidRPr="001C1E42">
        <w:rPr>
          <w:rFonts w:ascii="Times New Roman" w:hAnsi="Times New Roman"/>
          <w:sz w:val="24"/>
          <w:szCs w:val="24"/>
        </w:rPr>
        <w:t xml:space="preserve"> Послове просветне инспекције, прописане чл. 7 – 9. и чл. 13. и 14. Закона о просветној инспекцији, као поверене, обавља градска просветна инспекција. </w:t>
      </w: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Default="00D65DC2" w:rsidP="001C1E42">
      <w:pPr>
        <w:shd w:val="clear" w:color="auto" w:fill="FFFFFF"/>
        <w:spacing w:after="0" w:line="390" w:lineRule="atLeast"/>
        <w:jc w:val="both"/>
        <w:textAlignment w:val="baseline"/>
        <w:rPr>
          <w:rFonts w:ascii="Times New Roman" w:hAnsi="Times New Roman"/>
          <w:sz w:val="24"/>
          <w:szCs w:val="24"/>
        </w:rPr>
      </w:pPr>
    </w:p>
    <w:p w:rsidR="00D65DC2" w:rsidRPr="001C1E42" w:rsidRDefault="00D65DC2" w:rsidP="001C1E42">
      <w:pPr>
        <w:shd w:val="clear" w:color="auto" w:fill="FFFFFF"/>
        <w:spacing w:after="0" w:line="390" w:lineRule="atLeast"/>
        <w:jc w:val="both"/>
        <w:textAlignment w:val="baseline"/>
        <w:rPr>
          <w:rFonts w:ascii="Times New Roman" w:hAnsi="Times New Roman"/>
          <w:sz w:val="24"/>
          <w:szCs w:val="24"/>
        </w:rPr>
      </w:pPr>
    </w:p>
    <w:p w:rsidR="001C1E42" w:rsidRPr="001C1E42" w:rsidRDefault="001C1E42" w:rsidP="001C1E42">
      <w:pPr>
        <w:shd w:val="clear" w:color="auto" w:fill="FFFFFF"/>
        <w:spacing w:after="0" w:line="390" w:lineRule="atLeast"/>
        <w:jc w:val="both"/>
        <w:textAlignment w:val="baseline"/>
      </w:pPr>
    </w:p>
    <w:p w:rsidR="000C7129" w:rsidRDefault="000C7129" w:rsidP="00FA6D58">
      <w:pPr>
        <w:tabs>
          <w:tab w:val="left" w:pos="1492"/>
        </w:tabs>
        <w:rPr>
          <w:rFonts w:ascii="Times New Roman" w:eastAsia="Arial" w:hAnsi="Times New Roman"/>
          <w:sz w:val="24"/>
          <w:szCs w:val="24"/>
        </w:rPr>
      </w:pPr>
    </w:p>
    <w:p w:rsidR="00575EC7" w:rsidRDefault="00575EC7" w:rsidP="00FA6D58">
      <w:pPr>
        <w:tabs>
          <w:tab w:val="left" w:pos="1492"/>
        </w:tabs>
        <w:rPr>
          <w:rFonts w:ascii="Times New Roman" w:eastAsia="Arial" w:hAnsi="Times New Roman"/>
          <w:sz w:val="24"/>
          <w:szCs w:val="24"/>
        </w:rPr>
      </w:pPr>
    </w:p>
    <w:p w:rsidR="00575EC7" w:rsidRDefault="00575EC7" w:rsidP="00FA6D58">
      <w:pPr>
        <w:tabs>
          <w:tab w:val="left" w:pos="1492"/>
        </w:tabs>
        <w:rPr>
          <w:rFonts w:ascii="Times New Roman" w:eastAsia="Arial" w:hAnsi="Times New Roman"/>
          <w:sz w:val="24"/>
          <w:szCs w:val="24"/>
        </w:rPr>
      </w:pPr>
    </w:p>
    <w:p w:rsidR="00575EC7" w:rsidRDefault="00575EC7" w:rsidP="00FA6D58">
      <w:pPr>
        <w:tabs>
          <w:tab w:val="left" w:pos="1492"/>
        </w:tabs>
        <w:rPr>
          <w:rFonts w:ascii="Times New Roman" w:eastAsia="Arial" w:hAnsi="Times New Roman"/>
          <w:sz w:val="24"/>
          <w:szCs w:val="24"/>
        </w:rPr>
      </w:pPr>
    </w:p>
    <w:p w:rsidR="001C1E42" w:rsidRDefault="00575EC7" w:rsidP="00FA6D58">
      <w:pPr>
        <w:tabs>
          <w:tab w:val="left" w:pos="1492"/>
        </w:tabs>
        <w:rPr>
          <w:rFonts w:ascii="Times New Roman" w:eastAsia="Arial" w:hAnsi="Times New Roman"/>
          <w:b/>
          <w:sz w:val="24"/>
          <w:szCs w:val="24"/>
        </w:rPr>
      </w:pPr>
      <w:r>
        <w:rPr>
          <w:rFonts w:ascii="Times New Roman" w:eastAsia="Arial" w:hAnsi="Times New Roman"/>
          <w:b/>
          <w:sz w:val="24"/>
          <w:szCs w:val="24"/>
          <w:lang w:val="sr-Cyrl-RS"/>
        </w:rPr>
        <w:lastRenderedPageBreak/>
        <w:t xml:space="preserve">                                   </w:t>
      </w:r>
      <w:r w:rsidR="00FB4015" w:rsidRPr="00FB4015">
        <w:rPr>
          <w:rFonts w:ascii="Times New Roman" w:eastAsia="Arial" w:hAnsi="Times New Roman"/>
          <w:b/>
          <w:sz w:val="24"/>
          <w:szCs w:val="24"/>
        </w:rPr>
        <w:t>7.1. ПРОЦЕНА РИЗИКА</w:t>
      </w:r>
    </w:p>
    <w:tbl>
      <w:tblPr>
        <w:tblpPr w:leftFromText="180" w:rightFromText="180"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575EC7" w:rsidRPr="00AF683A" w:rsidTr="00575EC7">
        <w:trPr>
          <w:trHeight w:val="1408"/>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575EC7" w:rsidRPr="00AF683A" w:rsidRDefault="00575EC7" w:rsidP="00575EC7">
            <w:pPr>
              <w:ind w:firstLine="708"/>
              <w:jc w:val="both"/>
              <w:rPr>
                <w:rFonts w:ascii="Times New Roman" w:hAnsi="Times New Roman"/>
                <w:sz w:val="24"/>
                <w:szCs w:val="24"/>
              </w:rPr>
            </w:pPr>
            <w:r>
              <w:rPr>
                <w:rFonts w:ascii="Times New Roman" w:hAnsi="Times New Roman"/>
                <w:sz w:val="24"/>
                <w:szCs w:val="24"/>
              </w:rPr>
              <w:t xml:space="preserve">- </w:t>
            </w:r>
            <w:r w:rsidRPr="00EE53B6">
              <w:rPr>
                <w:rFonts w:ascii="Times New Roman" w:hAnsi="Times New Roman"/>
                <w:sz w:val="24"/>
                <w:szCs w:val="24"/>
              </w:rPr>
              <w:t>заштита детета, ученика и запослених од дискриминације, насиља, злостављања и занемаривања и страначког организовања и деловања у установи</w:t>
            </w:r>
          </w:p>
        </w:tc>
      </w:tr>
      <w:tr w:rsidR="00575EC7" w:rsidRPr="00AF683A" w:rsidTr="00575EC7">
        <w:trPr>
          <w:trHeight w:val="1683"/>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575EC7" w:rsidRDefault="00575EC7" w:rsidP="00575EC7">
            <w:pPr>
              <w:ind w:firstLine="708"/>
              <w:jc w:val="both"/>
              <w:rPr>
                <w:rFonts w:ascii="Times New Roman" w:hAnsi="Times New Roman"/>
              </w:rPr>
            </w:pPr>
            <w:r w:rsidRPr="00EE53B6">
              <w:rPr>
                <w:rFonts w:ascii="Times New Roman" w:hAnsi="Times New Roman"/>
                <w:bCs/>
                <w:sz w:val="24"/>
                <w:szCs w:val="24"/>
                <w:lang w:eastAsia="zh-CN"/>
              </w:rPr>
              <w:t xml:space="preserve">- </w:t>
            </w:r>
            <w:r w:rsidRPr="00EE53B6">
              <w:rPr>
                <w:rFonts w:ascii="Times New Roman" w:hAnsi="Times New Roman"/>
              </w:rPr>
              <w:t xml:space="preserve">заштите права детета и ученика, њихових родитеља, односно старатеља и запослених </w:t>
            </w:r>
          </w:p>
          <w:p w:rsidR="00575EC7" w:rsidRPr="00EE53B6" w:rsidRDefault="00575EC7" w:rsidP="00575EC7">
            <w:pPr>
              <w:ind w:firstLine="708"/>
              <w:jc w:val="both"/>
              <w:rPr>
                <w:rFonts w:ascii="Times New Roman" w:hAnsi="Times New Roman"/>
                <w:bCs/>
                <w:sz w:val="24"/>
                <w:szCs w:val="24"/>
                <w:lang w:eastAsia="zh-CN"/>
              </w:rPr>
            </w:pPr>
            <w:r w:rsidRPr="00EE53B6">
              <w:rPr>
                <w:rFonts w:ascii="Times New Roman" w:hAnsi="Times New Roman"/>
              </w:rPr>
              <w:t>- контрола испуњености услова за спровођење испита</w:t>
            </w:r>
          </w:p>
        </w:tc>
      </w:tr>
      <w:tr w:rsidR="00575EC7" w:rsidRPr="008640CA" w:rsidTr="00575EC7">
        <w:trPr>
          <w:trHeight w:val="2277"/>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575EC7" w:rsidRDefault="00575EC7" w:rsidP="00575EC7">
            <w:pPr>
              <w:ind w:firstLine="708"/>
              <w:jc w:val="both"/>
              <w:rPr>
                <w:rFonts w:ascii="Times New Roman" w:hAnsi="Times New Roman"/>
              </w:rPr>
            </w:pPr>
            <w:r>
              <w:rPr>
                <w:rFonts w:ascii="Times New Roman" w:hAnsi="Times New Roman"/>
              </w:rPr>
              <w:t xml:space="preserve">- </w:t>
            </w:r>
            <w:r w:rsidRPr="00EE53B6">
              <w:rPr>
                <w:rFonts w:ascii="Times New Roman" w:hAnsi="Times New Roman"/>
              </w:rPr>
              <w:t xml:space="preserve">остваривања права и обавеза запослених, ученика, њихових родитеља, односно старатеља </w:t>
            </w:r>
          </w:p>
          <w:p w:rsidR="00575EC7" w:rsidRPr="00EE53B6" w:rsidRDefault="00575EC7" w:rsidP="00575EC7">
            <w:pPr>
              <w:ind w:firstLine="708"/>
              <w:jc w:val="both"/>
              <w:rPr>
                <w:rFonts w:ascii="Times New Roman" w:hAnsi="Times New Roman"/>
                <w:sz w:val="24"/>
                <w:szCs w:val="24"/>
              </w:rPr>
            </w:pPr>
            <w:r w:rsidRPr="00EE53B6">
              <w:rPr>
                <w:rFonts w:ascii="Times New Roman" w:hAnsi="Times New Roman"/>
              </w:rPr>
              <w:t>- контрола прописане евиденције коју води установа</w:t>
            </w:r>
          </w:p>
        </w:tc>
      </w:tr>
      <w:tr w:rsidR="00575EC7" w:rsidTr="00575EC7">
        <w:trPr>
          <w:trHeight w:val="1686"/>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575EC7" w:rsidRDefault="00575EC7" w:rsidP="00575EC7">
            <w:pPr>
              <w:ind w:firstLine="708"/>
              <w:jc w:val="both"/>
              <w:rPr>
                <w:rFonts w:ascii="Times New Roman" w:hAnsi="Times New Roman"/>
              </w:rPr>
            </w:pPr>
            <w:r>
              <w:rPr>
                <w:rFonts w:ascii="Times New Roman" w:hAnsi="Times New Roman"/>
              </w:rPr>
              <w:t>-</w:t>
            </w:r>
            <w:r w:rsidRPr="00EE53B6">
              <w:rPr>
                <w:rFonts w:ascii="Times New Roman" w:hAnsi="Times New Roman"/>
              </w:rPr>
              <w:t xml:space="preserve">контрола у поступку уписа у школу </w:t>
            </w:r>
          </w:p>
          <w:p w:rsidR="00575EC7" w:rsidRPr="00EE53B6" w:rsidRDefault="00575EC7" w:rsidP="00575EC7">
            <w:pPr>
              <w:ind w:firstLine="708"/>
              <w:jc w:val="both"/>
              <w:rPr>
                <w:rFonts w:ascii="Times New Roman" w:hAnsi="Times New Roman"/>
                <w:sz w:val="24"/>
                <w:szCs w:val="24"/>
              </w:rPr>
            </w:pPr>
            <w:r>
              <w:rPr>
                <w:rFonts w:ascii="Times New Roman" w:hAnsi="Times New Roman"/>
              </w:rPr>
              <w:t>-</w:t>
            </w:r>
            <w:r w:rsidRPr="00EE53B6">
              <w:rPr>
                <w:rFonts w:ascii="Times New Roman" w:hAnsi="Times New Roman"/>
              </w:rPr>
              <w:t>контрола испуњености услова за почетак школске године</w:t>
            </w:r>
          </w:p>
        </w:tc>
      </w:tr>
      <w:tr w:rsidR="00575EC7" w:rsidRPr="00DC3ADE" w:rsidTr="00575EC7">
        <w:trPr>
          <w:trHeight w:val="974"/>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575EC7" w:rsidRPr="00DC3ADE" w:rsidRDefault="00575EC7" w:rsidP="00575EC7">
            <w:pPr>
              <w:ind w:firstLine="708"/>
              <w:jc w:val="both"/>
              <w:rPr>
                <w:rFonts w:ascii="Times New Roman" w:hAnsi="Times New Roman"/>
                <w:sz w:val="24"/>
                <w:szCs w:val="24"/>
              </w:rPr>
            </w:pPr>
            <w:r>
              <w:t>/</w:t>
            </w:r>
          </w:p>
        </w:tc>
      </w:tr>
    </w:tbl>
    <w:p w:rsidR="00FB4015" w:rsidRPr="00FB4015" w:rsidRDefault="00FB4015" w:rsidP="00FA6D58">
      <w:pPr>
        <w:tabs>
          <w:tab w:val="left" w:pos="1492"/>
        </w:tabs>
        <w:rPr>
          <w:rFonts w:ascii="Times New Roman" w:eastAsia="Arial" w:hAnsi="Times New Roman"/>
          <w:b/>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FA6D58">
      <w:pPr>
        <w:tabs>
          <w:tab w:val="left" w:pos="1492"/>
        </w:tabs>
        <w:rPr>
          <w:rFonts w:ascii="Times New Roman" w:eastAsia="Arial" w:hAnsi="Times New Roman"/>
          <w:sz w:val="24"/>
          <w:szCs w:val="24"/>
        </w:rPr>
      </w:pPr>
    </w:p>
    <w:p w:rsidR="001C1E42" w:rsidRDefault="001C1E42" w:rsidP="00EE53B6">
      <w:pPr>
        <w:tabs>
          <w:tab w:val="left" w:pos="1492"/>
        </w:tabs>
        <w:ind w:firstLine="708"/>
        <w:rPr>
          <w:rFonts w:ascii="Times New Roman" w:eastAsia="Arial" w:hAnsi="Times New Roman"/>
          <w:sz w:val="24"/>
          <w:szCs w:val="24"/>
        </w:rPr>
      </w:pPr>
    </w:p>
    <w:p w:rsidR="00EE53B6" w:rsidRDefault="00EE53B6" w:rsidP="00EE53B6">
      <w:pPr>
        <w:tabs>
          <w:tab w:val="left" w:pos="1492"/>
        </w:tabs>
        <w:ind w:firstLine="708"/>
        <w:rPr>
          <w:rFonts w:ascii="Times New Roman" w:eastAsia="Arial" w:hAnsi="Times New Roman"/>
          <w:sz w:val="24"/>
          <w:szCs w:val="24"/>
        </w:rPr>
      </w:pPr>
    </w:p>
    <w:p w:rsidR="00EE53B6" w:rsidRDefault="00EE53B6"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575EC7" w:rsidRDefault="00575EC7" w:rsidP="00EE53B6">
      <w:pPr>
        <w:tabs>
          <w:tab w:val="left" w:pos="1492"/>
        </w:tabs>
        <w:ind w:firstLine="708"/>
        <w:rPr>
          <w:rFonts w:ascii="Times New Roman" w:eastAsia="Arial" w:hAnsi="Times New Roman"/>
          <w:sz w:val="24"/>
          <w:szCs w:val="24"/>
        </w:rPr>
      </w:pPr>
    </w:p>
    <w:p w:rsidR="001C1E42" w:rsidRPr="00EE53B6" w:rsidRDefault="00EE53B6" w:rsidP="00EE53B6">
      <w:pPr>
        <w:tabs>
          <w:tab w:val="left" w:pos="1492"/>
        </w:tabs>
        <w:jc w:val="center"/>
        <w:rPr>
          <w:rFonts w:ascii="Times New Roman" w:eastAsia="Arial" w:hAnsi="Times New Roman"/>
          <w:sz w:val="24"/>
          <w:szCs w:val="24"/>
        </w:rPr>
      </w:pPr>
      <w:r w:rsidRPr="00EE53B6">
        <w:rPr>
          <w:rFonts w:ascii="Times New Roman" w:eastAsia="Arial" w:hAnsi="Times New Roman"/>
          <w:b/>
          <w:sz w:val="24"/>
          <w:szCs w:val="24"/>
        </w:rPr>
        <w:lastRenderedPageBreak/>
        <w:t>7.2.</w:t>
      </w:r>
      <w:r>
        <w:rPr>
          <w:rFonts w:ascii="Times New Roman" w:hAnsi="Times New Roman"/>
          <w:b/>
          <w:i/>
          <w:sz w:val="28"/>
          <w:szCs w:val="28"/>
          <w:lang w:eastAsia="zh-CN"/>
        </w:rPr>
        <w:t>Табела</w:t>
      </w:r>
      <w:r w:rsidRPr="00B92ECB">
        <w:rPr>
          <w:rFonts w:ascii="Times New Roman" w:hAnsi="Times New Roman"/>
          <w:b/>
          <w:i/>
          <w:sz w:val="28"/>
          <w:szCs w:val="28"/>
          <w:lang w:eastAsia="zh-CN"/>
        </w:rPr>
        <w:t xml:space="preserve"> плана рада</w:t>
      </w:r>
      <w:r>
        <w:rPr>
          <w:rFonts w:ascii="Times New Roman" w:hAnsi="Times New Roman"/>
          <w:b/>
          <w:i/>
          <w:sz w:val="28"/>
          <w:szCs w:val="28"/>
          <w:lang w:eastAsia="zh-CN"/>
        </w:rPr>
        <w:t>просветне</w:t>
      </w:r>
      <w:r w:rsidRPr="00B92ECB">
        <w:rPr>
          <w:rFonts w:ascii="Times New Roman" w:hAnsi="Times New Roman"/>
          <w:b/>
          <w:i/>
          <w:sz w:val="28"/>
          <w:szCs w:val="28"/>
          <w:lang w:eastAsia="zh-CN"/>
        </w:rPr>
        <w:t xml:space="preserve"> инспекције</w:t>
      </w:r>
    </w:p>
    <w:tbl>
      <w:tblPr>
        <w:tblpPr w:leftFromText="180" w:rightFromText="180" w:vertAnchor="page" w:horzAnchor="margin" w:tblpXSpec="center" w:tblpY="1996"/>
        <w:tblW w:w="10724" w:type="dxa"/>
        <w:tblLayout w:type="fixed"/>
        <w:tblLook w:val="0000" w:firstRow="0" w:lastRow="0" w:firstColumn="0" w:lastColumn="0" w:noHBand="0" w:noVBand="0"/>
      </w:tblPr>
      <w:tblGrid>
        <w:gridCol w:w="3255"/>
        <w:gridCol w:w="3397"/>
        <w:gridCol w:w="4072"/>
      </w:tblGrid>
      <w:tr w:rsidR="00575EC7" w:rsidRPr="00237DC3" w:rsidTr="00575EC7">
        <w:trPr>
          <w:trHeight w:val="590"/>
        </w:trPr>
        <w:tc>
          <w:tcPr>
            <w:tcW w:w="3255" w:type="dxa"/>
            <w:tcBorders>
              <w:top w:val="single" w:sz="8" w:space="0" w:color="FFFFFF"/>
              <w:left w:val="single" w:sz="8" w:space="0" w:color="FFFFFF"/>
              <w:bottom w:val="single" w:sz="24" w:space="0" w:color="FFFFFF"/>
            </w:tcBorders>
            <w:shd w:val="clear" w:color="auto" w:fill="943634" w:themeFill="accent2" w:themeFillShade="BF"/>
          </w:tcPr>
          <w:p w:rsidR="00575EC7" w:rsidRPr="00237DC3" w:rsidRDefault="00575EC7" w:rsidP="00575EC7">
            <w:pPr>
              <w:suppressAutoHyphens/>
              <w:spacing w:after="0" w:line="240" w:lineRule="auto"/>
              <w:jc w:val="center"/>
              <w:rPr>
                <w:lang w:eastAsia="zh-CN"/>
              </w:rPr>
            </w:pPr>
            <w:r w:rsidRPr="00237DC3">
              <w:rPr>
                <w:rFonts w:ascii="Times New Roman" w:hAnsi="Times New Roman"/>
                <w:b/>
                <w:bCs/>
                <w:color w:val="FFFFFF"/>
                <w:sz w:val="24"/>
                <w:szCs w:val="24"/>
                <w:lang w:eastAsia="zh-CN"/>
              </w:rPr>
              <w:t>Област и обухват инспекцијског надзора</w:t>
            </w:r>
          </w:p>
        </w:tc>
        <w:tc>
          <w:tcPr>
            <w:tcW w:w="3397" w:type="dxa"/>
            <w:tcBorders>
              <w:top w:val="single" w:sz="8" w:space="0" w:color="FFFFFF"/>
              <w:left w:val="single" w:sz="8" w:space="0" w:color="FFFFFF"/>
              <w:bottom w:val="single" w:sz="24" w:space="0" w:color="FFFFFF"/>
            </w:tcBorders>
            <w:shd w:val="clear" w:color="auto" w:fill="943634" w:themeFill="accent2" w:themeFillShade="BF"/>
          </w:tcPr>
          <w:p w:rsidR="00575EC7" w:rsidRPr="00237DC3" w:rsidRDefault="00575EC7" w:rsidP="00575EC7">
            <w:pPr>
              <w:suppressAutoHyphens/>
              <w:spacing w:after="0" w:line="240" w:lineRule="auto"/>
              <w:jc w:val="center"/>
              <w:rPr>
                <w:lang w:eastAsia="zh-CN"/>
              </w:rPr>
            </w:pPr>
            <w:r w:rsidRPr="00237DC3">
              <w:rPr>
                <w:rFonts w:ascii="Times New Roman" w:hAnsi="Times New Roman"/>
                <w:b/>
                <w:bCs/>
                <w:color w:val="FFFFFF"/>
                <w:sz w:val="24"/>
                <w:szCs w:val="24"/>
                <w:lang w:eastAsia="zh-CN"/>
              </w:rPr>
              <w:t>Степен ризика инспекцијског надзора</w:t>
            </w:r>
          </w:p>
        </w:tc>
        <w:tc>
          <w:tcPr>
            <w:tcW w:w="4072" w:type="dxa"/>
            <w:tcBorders>
              <w:top w:val="single" w:sz="8" w:space="0" w:color="FFFFFF"/>
              <w:left w:val="single" w:sz="8" w:space="0" w:color="FFFFFF"/>
              <w:bottom w:val="single" w:sz="24" w:space="0" w:color="FFFFFF"/>
            </w:tcBorders>
            <w:shd w:val="clear" w:color="auto" w:fill="943634" w:themeFill="accent2" w:themeFillShade="BF"/>
          </w:tcPr>
          <w:p w:rsidR="00575EC7" w:rsidRPr="00237DC3" w:rsidRDefault="00575EC7" w:rsidP="00575EC7">
            <w:pPr>
              <w:suppressAutoHyphens/>
              <w:spacing w:after="0" w:line="240" w:lineRule="auto"/>
              <w:jc w:val="center"/>
              <w:rPr>
                <w:lang w:eastAsia="zh-CN"/>
              </w:rPr>
            </w:pPr>
            <w:r w:rsidRPr="00237DC3">
              <w:rPr>
                <w:rFonts w:ascii="Times New Roman" w:hAnsi="Times New Roman"/>
                <w:b/>
                <w:bCs/>
                <w:color w:val="FFFFFF"/>
                <w:sz w:val="24"/>
                <w:szCs w:val="24"/>
                <w:lang w:eastAsia="zh-CN"/>
              </w:rPr>
              <w:t xml:space="preserve">Учесталост инспекцијског надзора </w:t>
            </w:r>
          </w:p>
        </w:tc>
      </w:tr>
      <w:tr w:rsidR="00575EC7" w:rsidRPr="00237DC3" w:rsidTr="00575EC7">
        <w:trPr>
          <w:trHeight w:val="556"/>
        </w:trPr>
        <w:tc>
          <w:tcPr>
            <w:tcW w:w="3255" w:type="dxa"/>
            <w:tcBorders>
              <w:top w:val="single" w:sz="8" w:space="0" w:color="FFFFFF"/>
              <w:left w:val="single" w:sz="24" w:space="0" w:color="FFFFFF"/>
              <w:bottom w:val="single" w:sz="8" w:space="0" w:color="FFFFFF"/>
            </w:tcBorders>
            <w:shd w:val="clear" w:color="auto" w:fill="D99594" w:themeFill="accent2" w:themeFillTint="99"/>
            <w:vAlign w:val="center"/>
          </w:tcPr>
          <w:p w:rsidR="00575EC7" w:rsidRPr="00D90221" w:rsidRDefault="00575EC7" w:rsidP="00575EC7">
            <w:pPr>
              <w:spacing w:after="160" w:line="256" w:lineRule="auto"/>
              <w:rPr>
                <w:rFonts w:ascii="Times New Roman" w:hAnsi="Times New Roman"/>
                <w:color w:val="000000" w:themeColor="text1"/>
                <w:lang w:val="ru-RU"/>
              </w:rPr>
            </w:pPr>
            <w:r w:rsidRPr="00D90221">
              <w:rPr>
                <w:rFonts w:ascii="Times New Roman" w:hAnsi="Times New Roman"/>
                <w:color w:val="000000" w:themeColor="text1"/>
              </w:rPr>
              <w:t xml:space="preserve">Надзор  над </w:t>
            </w:r>
            <w:r w:rsidRPr="00D90221">
              <w:rPr>
                <w:rFonts w:ascii="Times New Roman" w:hAnsi="Times New Roman"/>
                <w:color w:val="000000" w:themeColor="text1"/>
                <w:lang w:val="ru-RU"/>
              </w:rPr>
              <w:t>радом установе у погледу спровођења закона, других прописа у области образовања и васпитања и општих аката</w:t>
            </w:r>
          </w:p>
          <w:p w:rsidR="00575EC7" w:rsidRPr="00237DC3" w:rsidRDefault="00575EC7" w:rsidP="00575EC7">
            <w:pPr>
              <w:suppressAutoHyphens/>
              <w:rPr>
                <w:rFonts w:ascii="Times New Roman" w:hAnsi="Times New Roman"/>
                <w:b/>
                <w:sz w:val="24"/>
                <w:lang w:eastAsia="zh-CN"/>
              </w:rPr>
            </w:pPr>
          </w:p>
        </w:tc>
        <w:tc>
          <w:tcPr>
            <w:tcW w:w="3397"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Средњи степен ризика</w:t>
            </w:r>
          </w:p>
        </w:tc>
        <w:tc>
          <w:tcPr>
            <w:tcW w:w="4072"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556"/>
        </w:trPr>
        <w:tc>
          <w:tcPr>
            <w:tcW w:w="3255" w:type="dxa"/>
            <w:tcBorders>
              <w:top w:val="single" w:sz="6" w:space="0" w:color="FFFFFF"/>
              <w:left w:val="single" w:sz="24" w:space="0" w:color="FFFFFF"/>
              <w:bottom w:val="single" w:sz="6" w:space="0" w:color="FFFFFF"/>
            </w:tcBorders>
            <w:shd w:val="clear" w:color="auto" w:fill="F2DBDB" w:themeFill="accent2" w:themeFillTint="33"/>
          </w:tcPr>
          <w:p w:rsidR="00575EC7" w:rsidRPr="00237DC3" w:rsidRDefault="00575EC7" w:rsidP="00575EC7">
            <w:pPr>
              <w:suppressAutoHyphens/>
              <w:rPr>
                <w:rFonts w:ascii="Times New Roman" w:hAnsi="Times New Roman"/>
                <w:b/>
                <w:sz w:val="24"/>
                <w:lang w:eastAsia="zh-CN"/>
              </w:rPr>
            </w:pPr>
            <w:r>
              <w:rPr>
                <w:rFonts w:ascii="Times New Roman" w:hAnsi="Times New Roman"/>
                <w:sz w:val="24"/>
                <w:szCs w:val="24"/>
              </w:rPr>
              <w:t>Контрола постојања о</w:t>
            </w:r>
            <w:r w:rsidRPr="00D90221">
              <w:rPr>
                <w:rFonts w:ascii="Times New Roman" w:hAnsi="Times New Roman"/>
                <w:sz w:val="24"/>
                <w:szCs w:val="24"/>
              </w:rPr>
              <w:t>збиљно</w:t>
            </w:r>
            <w:r>
              <w:rPr>
                <w:rFonts w:ascii="Times New Roman" w:hAnsi="Times New Roman"/>
                <w:sz w:val="24"/>
                <w:szCs w:val="24"/>
              </w:rPr>
              <w:t>г</w:t>
            </w:r>
            <w:r w:rsidRPr="00D90221">
              <w:rPr>
                <w:rFonts w:ascii="Times New Roman" w:hAnsi="Times New Roman"/>
                <w:sz w:val="24"/>
                <w:szCs w:val="24"/>
              </w:rPr>
              <w:t xml:space="preserve"> угрожавање права, безбедности и здравља корисника или запосленог, односно радно ангажованог лица</w:t>
            </w:r>
          </w:p>
        </w:tc>
        <w:tc>
          <w:tcPr>
            <w:tcW w:w="3397"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Кртичан</w:t>
            </w:r>
            <w:r w:rsidRPr="00237DC3">
              <w:rPr>
                <w:rFonts w:ascii="Times New Roman" w:hAnsi="Times New Roman"/>
                <w:sz w:val="24"/>
                <w:szCs w:val="24"/>
                <w:lang w:eastAsia="zh-CN"/>
              </w:rPr>
              <w:t xml:space="preserve"> степен ризика</w:t>
            </w:r>
          </w:p>
        </w:tc>
        <w:tc>
          <w:tcPr>
            <w:tcW w:w="4072"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556"/>
        </w:trPr>
        <w:tc>
          <w:tcPr>
            <w:tcW w:w="3255" w:type="dxa"/>
            <w:tcBorders>
              <w:top w:val="single" w:sz="8" w:space="0" w:color="FFFFFF"/>
              <w:left w:val="single" w:sz="24" w:space="0" w:color="FFFFFF"/>
              <w:bottom w:val="single" w:sz="8" w:space="0" w:color="FFFFFF"/>
            </w:tcBorders>
            <w:shd w:val="clear" w:color="auto" w:fill="D99594" w:themeFill="accent2" w:themeFillTint="99"/>
          </w:tcPr>
          <w:p w:rsidR="00575EC7" w:rsidRPr="00237DC3" w:rsidRDefault="00575EC7" w:rsidP="00575EC7">
            <w:pPr>
              <w:suppressAutoHyphens/>
              <w:rPr>
                <w:rFonts w:ascii="Times New Roman" w:hAnsi="Times New Roman"/>
                <w:b/>
                <w:sz w:val="24"/>
                <w:lang w:eastAsia="zh-CN"/>
              </w:rPr>
            </w:pPr>
            <w:r w:rsidRPr="00D90221">
              <w:rPr>
                <w:rFonts w:ascii="Times New Roman" w:hAnsi="Times New Roman"/>
                <w:color w:val="000000" w:themeColor="text1"/>
              </w:rPr>
              <w:t xml:space="preserve">Контрола </w:t>
            </w:r>
            <w:r w:rsidRPr="00D90221">
              <w:rPr>
                <w:rFonts w:ascii="Times New Roman" w:hAnsi="Times New Roman"/>
                <w:color w:val="000000" w:themeColor="text1"/>
                <w:lang w:val="ru-RU"/>
              </w:rPr>
              <w:t>остваривања заштите права детета и ученика, њихових родитеља, односно старатеља и запослених</w:t>
            </w:r>
          </w:p>
        </w:tc>
        <w:tc>
          <w:tcPr>
            <w:tcW w:w="3397"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Средњи </w:t>
            </w:r>
            <w:r w:rsidRPr="00237DC3">
              <w:rPr>
                <w:rFonts w:ascii="Times New Roman" w:hAnsi="Times New Roman"/>
                <w:sz w:val="24"/>
                <w:szCs w:val="24"/>
                <w:lang w:eastAsia="zh-CN"/>
              </w:rPr>
              <w:t>степен ризика</w:t>
            </w:r>
          </w:p>
        </w:tc>
        <w:tc>
          <w:tcPr>
            <w:tcW w:w="4072"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556"/>
        </w:trPr>
        <w:tc>
          <w:tcPr>
            <w:tcW w:w="3255" w:type="dxa"/>
            <w:tcBorders>
              <w:top w:val="single" w:sz="6" w:space="0" w:color="FFFFFF"/>
              <w:left w:val="single" w:sz="24" w:space="0" w:color="FFFFFF"/>
              <w:bottom w:val="single" w:sz="6" w:space="0" w:color="FFFFFF"/>
            </w:tcBorders>
            <w:shd w:val="clear" w:color="auto" w:fill="F2DBDB" w:themeFill="accent2" w:themeFillTint="33"/>
          </w:tcPr>
          <w:p w:rsidR="00575EC7" w:rsidRPr="00B275A7" w:rsidRDefault="00575EC7" w:rsidP="00575EC7">
            <w:pPr>
              <w:suppressAutoHyphens/>
              <w:rPr>
                <w:rFonts w:ascii="Times New Roman" w:hAnsi="Times New Roman"/>
                <w:sz w:val="24"/>
                <w:lang w:eastAsia="zh-CN"/>
              </w:rPr>
            </w:pPr>
            <w:r w:rsidRPr="00B275A7">
              <w:rPr>
                <w:rFonts w:ascii="Times New Roman" w:hAnsi="Times New Roman"/>
                <w:sz w:val="24"/>
                <w:lang w:eastAsia="zh-CN"/>
              </w:rPr>
              <w:t>Контрола испуњености услова за спровођење испита</w:t>
            </w:r>
          </w:p>
        </w:tc>
        <w:tc>
          <w:tcPr>
            <w:tcW w:w="3397"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Висок </w:t>
            </w:r>
            <w:r w:rsidRPr="00237DC3">
              <w:rPr>
                <w:rFonts w:ascii="Times New Roman" w:hAnsi="Times New Roman"/>
                <w:sz w:val="24"/>
                <w:szCs w:val="24"/>
                <w:lang w:eastAsia="zh-CN"/>
              </w:rPr>
              <w:t>степен ризика</w:t>
            </w:r>
          </w:p>
        </w:tc>
        <w:tc>
          <w:tcPr>
            <w:tcW w:w="4072"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1106"/>
        </w:trPr>
        <w:tc>
          <w:tcPr>
            <w:tcW w:w="3255" w:type="dxa"/>
            <w:tcBorders>
              <w:top w:val="single" w:sz="6" w:space="0" w:color="FFFFFF"/>
              <w:left w:val="single" w:sz="24" w:space="0" w:color="FFFFFF"/>
              <w:bottom w:val="single" w:sz="6" w:space="0" w:color="FFFFFF"/>
            </w:tcBorders>
            <w:shd w:val="clear" w:color="auto" w:fill="F2DBDB" w:themeFill="accent2" w:themeFillTint="33"/>
          </w:tcPr>
          <w:p w:rsidR="00575EC7" w:rsidRPr="00D90221" w:rsidRDefault="00575EC7" w:rsidP="00575EC7">
            <w:pPr>
              <w:suppressAutoHyphens/>
              <w:rPr>
                <w:rFonts w:ascii="Times New Roman" w:hAnsi="Times New Roman"/>
                <w:sz w:val="24"/>
                <w:lang w:eastAsia="zh-CN"/>
              </w:rPr>
            </w:pPr>
            <w:r w:rsidRPr="00D90221">
              <w:rPr>
                <w:rFonts w:ascii="Times New Roman" w:hAnsi="Times New Roman"/>
                <w:sz w:val="24"/>
                <w:lang w:eastAsia="zh-CN"/>
              </w:rPr>
              <w:t xml:space="preserve">Контрола приликом уписа у школу </w:t>
            </w:r>
          </w:p>
        </w:tc>
        <w:tc>
          <w:tcPr>
            <w:tcW w:w="3397"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Низак степен ризика</w:t>
            </w:r>
          </w:p>
        </w:tc>
        <w:tc>
          <w:tcPr>
            <w:tcW w:w="4072"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936"/>
        </w:trPr>
        <w:tc>
          <w:tcPr>
            <w:tcW w:w="3255" w:type="dxa"/>
            <w:tcBorders>
              <w:top w:val="single" w:sz="8" w:space="0" w:color="FFFFFF"/>
              <w:left w:val="single" w:sz="24" w:space="0" w:color="FFFFFF"/>
              <w:bottom w:val="single" w:sz="8" w:space="0" w:color="FFFFFF"/>
            </w:tcBorders>
            <w:shd w:val="clear" w:color="auto" w:fill="D99594" w:themeFill="accent2" w:themeFillTint="99"/>
          </w:tcPr>
          <w:p w:rsidR="00575EC7" w:rsidRPr="00B275A7" w:rsidRDefault="00575EC7" w:rsidP="00575EC7">
            <w:pPr>
              <w:suppressAutoHyphens/>
              <w:rPr>
                <w:rFonts w:ascii="Times New Roman" w:hAnsi="Times New Roman"/>
                <w:sz w:val="24"/>
                <w:lang w:eastAsia="zh-CN"/>
              </w:rPr>
            </w:pPr>
            <w:r w:rsidRPr="00B275A7">
              <w:rPr>
                <w:rFonts w:ascii="Times New Roman" w:hAnsi="Times New Roman"/>
                <w:sz w:val="24"/>
                <w:lang w:eastAsia="zh-CN"/>
              </w:rPr>
              <w:t>Контрола поступања по представкама</w:t>
            </w:r>
          </w:p>
        </w:tc>
        <w:tc>
          <w:tcPr>
            <w:tcW w:w="3397"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Низак</w:t>
            </w:r>
            <w:r w:rsidRPr="00237DC3">
              <w:rPr>
                <w:rFonts w:ascii="Times New Roman" w:hAnsi="Times New Roman"/>
                <w:sz w:val="24"/>
                <w:szCs w:val="24"/>
                <w:lang w:eastAsia="zh-CN"/>
              </w:rPr>
              <w:t xml:space="preserve"> степен ризика</w:t>
            </w:r>
          </w:p>
        </w:tc>
        <w:tc>
          <w:tcPr>
            <w:tcW w:w="4072" w:type="dxa"/>
            <w:tcBorders>
              <w:top w:val="single" w:sz="8" w:space="0" w:color="FFFFFF"/>
              <w:left w:val="single" w:sz="8" w:space="0" w:color="FFFFFF"/>
              <w:bottom w:val="single" w:sz="8" w:space="0" w:color="FFFFFF"/>
            </w:tcBorders>
            <w:shd w:val="clear" w:color="auto" w:fill="D99594" w:themeFill="accent2" w:themeFillTint="99"/>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r w:rsidR="00575EC7" w:rsidRPr="00237DC3" w:rsidTr="00575EC7">
        <w:trPr>
          <w:trHeight w:val="556"/>
        </w:trPr>
        <w:tc>
          <w:tcPr>
            <w:tcW w:w="3255" w:type="dxa"/>
            <w:tcBorders>
              <w:top w:val="single" w:sz="6" w:space="0" w:color="FFFFFF"/>
              <w:left w:val="single" w:sz="24" w:space="0" w:color="FFFFFF"/>
              <w:bottom w:val="single" w:sz="6" w:space="0" w:color="FFFFFF"/>
            </w:tcBorders>
            <w:shd w:val="clear" w:color="auto" w:fill="F2DBDB" w:themeFill="accent2" w:themeFillTint="33"/>
          </w:tcPr>
          <w:p w:rsidR="00575EC7" w:rsidRPr="00D90221" w:rsidRDefault="00575EC7" w:rsidP="00575EC7">
            <w:pPr>
              <w:suppressAutoHyphens/>
              <w:rPr>
                <w:rFonts w:ascii="Times New Roman" w:hAnsi="Times New Roman"/>
                <w:sz w:val="24"/>
                <w:lang w:eastAsia="zh-CN"/>
              </w:rPr>
            </w:pPr>
            <w:r w:rsidRPr="00D90221">
              <w:rPr>
                <w:rFonts w:ascii="Times New Roman" w:hAnsi="Times New Roman"/>
                <w:sz w:val="24"/>
                <w:lang w:eastAsia="zh-CN"/>
              </w:rPr>
              <w:t>Контрола прописане евиденције коју води установа</w:t>
            </w:r>
          </w:p>
        </w:tc>
        <w:tc>
          <w:tcPr>
            <w:tcW w:w="3397"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Средњи степен ризика</w:t>
            </w:r>
          </w:p>
        </w:tc>
        <w:tc>
          <w:tcPr>
            <w:tcW w:w="4072" w:type="dxa"/>
            <w:tcBorders>
              <w:top w:val="single" w:sz="6" w:space="0" w:color="FFFFFF"/>
              <w:left w:val="single" w:sz="6" w:space="0" w:color="FFFFFF"/>
              <w:bottom w:val="single" w:sz="6" w:space="0" w:color="FFFFFF"/>
            </w:tcBorders>
            <w:shd w:val="clear" w:color="auto" w:fill="F2DBDB" w:themeFill="accent2" w:themeFillTint="33"/>
            <w:vAlign w:val="center"/>
          </w:tcPr>
          <w:p w:rsidR="00575EC7" w:rsidRPr="00237DC3" w:rsidRDefault="00575EC7" w:rsidP="00575EC7">
            <w:pPr>
              <w:suppressAutoHyphens/>
              <w:snapToGrid w:val="0"/>
              <w:spacing w:after="0" w:line="240" w:lineRule="auto"/>
              <w:jc w:val="center"/>
              <w:rPr>
                <w:rFonts w:ascii="Times New Roman" w:hAnsi="Times New Roman"/>
                <w:sz w:val="24"/>
                <w:szCs w:val="24"/>
                <w:lang w:eastAsia="zh-CN"/>
              </w:rPr>
            </w:pPr>
            <w:r w:rsidRPr="00237DC3">
              <w:rPr>
                <w:rFonts w:ascii="Times New Roman" w:hAnsi="Times New Roman"/>
                <w:sz w:val="24"/>
                <w:szCs w:val="24"/>
                <w:lang w:eastAsia="zh-CN"/>
              </w:rPr>
              <w:t>Континуирано и по потреби</w:t>
            </w:r>
          </w:p>
        </w:tc>
      </w:tr>
    </w:tbl>
    <w:p w:rsidR="00EE53B6" w:rsidRPr="00984E3E" w:rsidRDefault="00EE53B6" w:rsidP="00EE53B6">
      <w:pPr>
        <w:rPr>
          <w:rFonts w:ascii="Times New Roman" w:hAnsi="Times New Roman"/>
          <w:sz w:val="24"/>
          <w:szCs w:val="24"/>
        </w:rPr>
      </w:pPr>
    </w:p>
    <w:p w:rsidR="001C1E42" w:rsidRDefault="001C1E42" w:rsidP="00FA6D58">
      <w:pPr>
        <w:tabs>
          <w:tab w:val="left" w:pos="1492"/>
        </w:tabs>
        <w:rPr>
          <w:rFonts w:ascii="Times New Roman" w:eastAsia="Arial" w:hAnsi="Times New Roman"/>
          <w:sz w:val="24"/>
          <w:szCs w:val="24"/>
        </w:rPr>
      </w:pPr>
    </w:p>
    <w:p w:rsidR="00B275A7" w:rsidRDefault="00B275A7" w:rsidP="00FA6D58">
      <w:pPr>
        <w:tabs>
          <w:tab w:val="left" w:pos="1492"/>
        </w:tabs>
        <w:rPr>
          <w:rFonts w:ascii="Times New Roman" w:eastAsia="Arial" w:hAnsi="Times New Roman"/>
          <w:sz w:val="24"/>
          <w:szCs w:val="24"/>
        </w:rPr>
      </w:pPr>
    </w:p>
    <w:p w:rsidR="00B275A7" w:rsidRDefault="00B275A7" w:rsidP="00B275A7">
      <w:pPr>
        <w:tabs>
          <w:tab w:val="left" w:pos="2010"/>
        </w:tabs>
        <w:rPr>
          <w:rFonts w:ascii="Times New Roman" w:eastAsia="Arial" w:hAnsi="Times New Roman"/>
          <w:sz w:val="24"/>
          <w:szCs w:val="24"/>
        </w:rPr>
        <w:sectPr w:rsidR="00B275A7" w:rsidSect="00FA6D58">
          <w:pgSz w:w="11906" w:h="16838"/>
          <w:pgMar w:top="1417" w:right="1417" w:bottom="1417" w:left="1417" w:header="708" w:footer="708" w:gutter="0"/>
          <w:cols w:space="708"/>
          <w:docGrid w:linePitch="360"/>
        </w:sectPr>
      </w:pPr>
      <w:r>
        <w:rPr>
          <w:rFonts w:ascii="Times New Roman" w:eastAsia="Arial" w:hAnsi="Times New Roman"/>
          <w:sz w:val="24"/>
          <w:szCs w:val="24"/>
        </w:rPr>
        <w:tab/>
      </w: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3"/>
        <w:gridCol w:w="568"/>
        <w:gridCol w:w="709"/>
        <w:gridCol w:w="710"/>
        <w:gridCol w:w="710"/>
        <w:gridCol w:w="710"/>
        <w:gridCol w:w="668"/>
        <w:gridCol w:w="751"/>
        <w:gridCol w:w="710"/>
        <w:gridCol w:w="710"/>
        <w:gridCol w:w="709"/>
        <w:gridCol w:w="694"/>
        <w:gridCol w:w="618"/>
      </w:tblGrid>
      <w:tr w:rsidR="00B275A7" w:rsidRPr="000C7129" w:rsidTr="00791DE0">
        <w:trPr>
          <w:trHeight w:val="702"/>
        </w:trPr>
        <w:tc>
          <w:tcPr>
            <w:tcW w:w="5643" w:type="dxa"/>
          </w:tcPr>
          <w:p w:rsidR="00B275A7" w:rsidRPr="000C7129" w:rsidRDefault="00B275A7" w:rsidP="00791DE0">
            <w:pPr>
              <w:ind w:left="8"/>
              <w:jc w:val="center"/>
              <w:rPr>
                <w:rFonts w:ascii="Times New Roman" w:eastAsiaTheme="minorHAnsi" w:hAnsi="Times New Roman"/>
                <w:b/>
                <w:sz w:val="18"/>
                <w:szCs w:val="18"/>
                <w:lang w:val="sr-Latn-CS"/>
              </w:rPr>
            </w:pPr>
          </w:p>
          <w:p w:rsidR="00B275A7" w:rsidRPr="000C7129" w:rsidRDefault="00B275A7" w:rsidP="00791DE0">
            <w:pPr>
              <w:ind w:left="8"/>
              <w:jc w:val="center"/>
              <w:rPr>
                <w:rFonts w:ascii="Times New Roman" w:eastAsiaTheme="minorHAnsi" w:hAnsi="Times New Roman"/>
                <w:sz w:val="20"/>
                <w:szCs w:val="20"/>
                <w:lang w:val="sr-Latn-CS"/>
              </w:rPr>
            </w:pPr>
            <w:r w:rsidRPr="000C7129">
              <w:rPr>
                <w:rFonts w:ascii="Times New Roman" w:eastAsiaTheme="minorHAnsi" w:hAnsi="Times New Roman"/>
                <w:b/>
                <w:sz w:val="18"/>
                <w:szCs w:val="18"/>
                <w:lang w:val="sr-Latn-CS"/>
              </w:rPr>
              <w:t>АКТИВНОСТИ У ОКВИРУ ИНСПЕКЦИЈСКОГ НАДЗОРА</w:t>
            </w:r>
          </w:p>
        </w:tc>
        <w:tc>
          <w:tcPr>
            <w:tcW w:w="568"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јан.</w:t>
            </w:r>
          </w:p>
        </w:tc>
        <w:tc>
          <w:tcPr>
            <w:tcW w:w="709" w:type="dxa"/>
          </w:tcPr>
          <w:p w:rsidR="00B275A7" w:rsidRPr="000C7129" w:rsidRDefault="00B275A7" w:rsidP="00791DE0">
            <w:pPr>
              <w:tabs>
                <w:tab w:val="left" w:pos="3340"/>
              </w:tabs>
              <w:ind w:left="45"/>
              <w:jc w:val="both"/>
              <w:rPr>
                <w:rFonts w:ascii="Times New Roman" w:eastAsiaTheme="minorHAnsi" w:hAnsi="Times New Roman"/>
                <w:lang w:val="sr-Latn-CS"/>
              </w:rPr>
            </w:pPr>
            <w:r w:rsidRPr="000C7129">
              <w:rPr>
                <w:rFonts w:ascii="Times New Roman" w:eastAsiaTheme="minorHAnsi" w:hAnsi="Times New Roman"/>
                <w:noProof/>
                <w:lang w:val="sr-Latn-CS"/>
              </w:rPr>
              <w:t>феб</w:t>
            </w:r>
          </w:p>
        </w:tc>
        <w:tc>
          <w:tcPr>
            <w:tcW w:w="710"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мар.</w:t>
            </w:r>
          </w:p>
        </w:tc>
        <w:tc>
          <w:tcPr>
            <w:tcW w:w="710"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апр.</w:t>
            </w:r>
          </w:p>
        </w:tc>
        <w:tc>
          <w:tcPr>
            <w:tcW w:w="710" w:type="dxa"/>
          </w:tcPr>
          <w:p w:rsidR="00B275A7" w:rsidRPr="000C7129" w:rsidRDefault="00B275A7" w:rsidP="00791DE0">
            <w:pPr>
              <w:tabs>
                <w:tab w:val="left" w:pos="3340"/>
              </w:tabs>
              <w:jc w:val="both"/>
              <w:rPr>
                <w:rFonts w:ascii="Times New Roman" w:eastAsiaTheme="minorHAnsi" w:hAnsi="Times New Roman"/>
                <w:noProof/>
                <w:lang w:val="sr-Latn-CS"/>
              </w:rPr>
            </w:pPr>
            <w:r w:rsidRPr="000C7129">
              <w:rPr>
                <w:rFonts w:ascii="Times New Roman" w:eastAsiaTheme="minorHAnsi" w:hAnsi="Times New Roman"/>
                <w:noProof/>
                <w:lang w:val="sr-Latn-CS"/>
              </w:rPr>
              <w:t>мај.</w:t>
            </w:r>
          </w:p>
        </w:tc>
        <w:tc>
          <w:tcPr>
            <w:tcW w:w="668"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јун</w:t>
            </w:r>
          </w:p>
        </w:tc>
        <w:tc>
          <w:tcPr>
            <w:tcW w:w="751"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noProof/>
                <w:lang w:val="sr-Latn-CS"/>
              </w:rPr>
              <w:t>јул</w:t>
            </w:r>
          </w:p>
          <w:p w:rsidR="00B275A7" w:rsidRPr="000C7129" w:rsidRDefault="00B275A7" w:rsidP="00791DE0">
            <w:pPr>
              <w:tabs>
                <w:tab w:val="left" w:pos="3340"/>
              </w:tabs>
              <w:jc w:val="both"/>
              <w:rPr>
                <w:rFonts w:ascii="Times New Roman" w:eastAsiaTheme="minorHAnsi" w:hAnsi="Times New Roman"/>
                <w:lang w:val="sr-Latn-CS"/>
              </w:rPr>
            </w:pPr>
          </w:p>
        </w:tc>
        <w:tc>
          <w:tcPr>
            <w:tcW w:w="710" w:type="dxa"/>
          </w:tcPr>
          <w:p w:rsidR="00B275A7" w:rsidRPr="000C7129" w:rsidRDefault="00B275A7" w:rsidP="00791DE0">
            <w:pPr>
              <w:tabs>
                <w:tab w:val="left" w:pos="3340"/>
              </w:tabs>
              <w:jc w:val="both"/>
              <w:rPr>
                <w:rFonts w:ascii="Times New Roman" w:eastAsiaTheme="minorHAnsi" w:hAnsi="Times New Roman"/>
                <w:noProof/>
                <w:lang w:val="sr-Latn-CS"/>
              </w:rPr>
            </w:pPr>
            <w:r w:rsidRPr="000C7129">
              <w:rPr>
                <w:rFonts w:ascii="Times New Roman" w:eastAsiaTheme="minorHAnsi" w:hAnsi="Times New Roman"/>
                <w:noProof/>
                <w:lang w:val="sr-Latn-CS"/>
              </w:rPr>
              <w:t>авг.</w:t>
            </w:r>
          </w:p>
          <w:p w:rsidR="00B275A7" w:rsidRPr="000C7129" w:rsidRDefault="00B275A7" w:rsidP="00791DE0">
            <w:pPr>
              <w:tabs>
                <w:tab w:val="left" w:pos="3340"/>
              </w:tabs>
              <w:ind w:left="118"/>
              <w:jc w:val="both"/>
              <w:rPr>
                <w:rFonts w:ascii="Times New Roman" w:eastAsiaTheme="minorHAnsi" w:hAnsi="Times New Roman"/>
                <w:lang w:val="sr-Latn-CS"/>
              </w:rPr>
            </w:pPr>
          </w:p>
        </w:tc>
        <w:tc>
          <w:tcPr>
            <w:tcW w:w="710"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сеп.</w:t>
            </w:r>
          </w:p>
          <w:p w:rsidR="00B275A7" w:rsidRPr="000C7129" w:rsidRDefault="00B275A7" w:rsidP="00791DE0">
            <w:pPr>
              <w:tabs>
                <w:tab w:val="left" w:pos="3340"/>
              </w:tabs>
              <w:ind w:left="118"/>
              <w:jc w:val="both"/>
              <w:rPr>
                <w:rFonts w:ascii="Times New Roman" w:eastAsiaTheme="minorHAnsi" w:hAnsi="Times New Roman"/>
                <w:lang w:val="sr-Latn-CS"/>
              </w:rPr>
            </w:pPr>
          </w:p>
        </w:tc>
        <w:tc>
          <w:tcPr>
            <w:tcW w:w="709"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окт</w:t>
            </w:r>
          </w:p>
        </w:tc>
        <w:tc>
          <w:tcPr>
            <w:tcW w:w="694"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нов</w:t>
            </w:r>
          </w:p>
        </w:tc>
        <w:tc>
          <w:tcPr>
            <w:tcW w:w="618" w:type="dxa"/>
          </w:tcPr>
          <w:p w:rsidR="00B275A7" w:rsidRPr="000C7129" w:rsidRDefault="00B275A7" w:rsidP="00791DE0">
            <w:pPr>
              <w:tabs>
                <w:tab w:val="left" w:pos="3340"/>
              </w:tabs>
              <w:jc w:val="both"/>
              <w:rPr>
                <w:rFonts w:ascii="Times New Roman" w:eastAsiaTheme="minorHAnsi" w:hAnsi="Times New Roman"/>
                <w:lang w:val="sr-Latn-CS"/>
              </w:rPr>
            </w:pPr>
            <w:r w:rsidRPr="000C7129">
              <w:rPr>
                <w:rFonts w:ascii="Times New Roman" w:eastAsiaTheme="minorHAnsi" w:hAnsi="Times New Roman"/>
                <w:lang w:val="sr-Latn-CS"/>
              </w:rPr>
              <w:t>дец.</w:t>
            </w:r>
          </w:p>
        </w:tc>
      </w:tr>
      <w:tr w:rsidR="00B275A7" w:rsidRPr="000C7129" w:rsidTr="00791DE0">
        <w:trPr>
          <w:trHeight w:val="1124"/>
        </w:trPr>
        <w:tc>
          <w:tcPr>
            <w:tcW w:w="5643" w:type="dxa"/>
            <w:vAlign w:val="center"/>
          </w:tcPr>
          <w:p w:rsidR="00B275A7" w:rsidRPr="00B275A7" w:rsidRDefault="00B275A7" w:rsidP="00791DE0">
            <w:pPr>
              <w:tabs>
                <w:tab w:val="left" w:pos="596"/>
              </w:tabs>
              <w:spacing w:after="0"/>
              <w:jc w:val="center"/>
              <w:rPr>
                <w:rFonts w:ascii="Times New Roman" w:eastAsiaTheme="minorHAnsi" w:hAnsi="Times New Roman"/>
                <w:sz w:val="24"/>
                <w:szCs w:val="24"/>
                <w:lang w:val="sr-Latn-CS"/>
              </w:rPr>
            </w:pPr>
            <w:r w:rsidRPr="00B275A7">
              <w:rPr>
                <w:rFonts w:ascii="Times New Roman" w:hAnsi="Times New Roman"/>
              </w:rPr>
              <w:t>Спречавање настанка незаконитости путем информисања установа и странака</w:t>
            </w:r>
          </w:p>
        </w:tc>
        <w:tc>
          <w:tcPr>
            <w:tcW w:w="5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09"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B275A7" w:rsidRPr="000C7129" w:rsidTr="00791DE0">
        <w:trPr>
          <w:trHeight w:val="828"/>
        </w:trPr>
        <w:tc>
          <w:tcPr>
            <w:tcW w:w="5643" w:type="dxa"/>
            <w:vAlign w:val="center"/>
          </w:tcPr>
          <w:p w:rsidR="00B275A7" w:rsidRPr="00C22525" w:rsidRDefault="00C22525" w:rsidP="00791DE0">
            <w:pPr>
              <w:spacing w:after="0"/>
              <w:jc w:val="center"/>
              <w:rPr>
                <w:rFonts w:ascii="Times New Roman" w:eastAsiaTheme="minorHAnsi" w:hAnsi="Times New Roman"/>
                <w:sz w:val="24"/>
                <w:szCs w:val="24"/>
                <w:lang w:val="sr-Latn-CS"/>
              </w:rPr>
            </w:pPr>
            <w:r w:rsidRPr="00C22525">
              <w:rPr>
                <w:rFonts w:ascii="Times New Roman" w:hAnsi="Times New Roman"/>
              </w:rPr>
              <w:t>Пружање стручне и саветодавне подршке установама или лицу које остварује одређена права у установи.</w:t>
            </w:r>
          </w:p>
        </w:tc>
        <w:tc>
          <w:tcPr>
            <w:tcW w:w="5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B275A7" w:rsidRPr="000C7129" w:rsidTr="00791DE0">
        <w:trPr>
          <w:trHeight w:val="995"/>
        </w:trPr>
        <w:tc>
          <w:tcPr>
            <w:tcW w:w="5643" w:type="dxa"/>
            <w:vAlign w:val="center"/>
          </w:tcPr>
          <w:p w:rsidR="00B275A7" w:rsidRPr="000C7129" w:rsidRDefault="00C22525" w:rsidP="00791DE0">
            <w:pPr>
              <w:spacing w:after="0"/>
              <w:jc w:val="center"/>
              <w:rPr>
                <w:rFonts w:ascii="Times New Roman" w:eastAsiaTheme="minorHAnsi" w:hAnsi="Times New Roman"/>
                <w:sz w:val="24"/>
                <w:szCs w:val="24"/>
                <w:lang w:val="sr-Latn-CS"/>
              </w:rPr>
            </w:pPr>
            <w:r w:rsidRPr="00C22525">
              <w:rPr>
                <w:rFonts w:ascii="Times New Roman" w:hAnsi="Times New Roman"/>
              </w:rPr>
              <w:t>Праћење и анализа стања у области инспекцијског надзора над радом установа, као и процена ризика</w:t>
            </w:r>
            <w:r>
              <w:t>.</w:t>
            </w:r>
          </w:p>
        </w:tc>
        <w:tc>
          <w:tcPr>
            <w:tcW w:w="5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09"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694"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B275A7" w:rsidRPr="000C7129" w:rsidTr="00791DE0">
        <w:trPr>
          <w:trHeight w:val="839"/>
        </w:trPr>
        <w:tc>
          <w:tcPr>
            <w:tcW w:w="5643" w:type="dxa"/>
            <w:vAlign w:val="center"/>
          </w:tcPr>
          <w:p w:rsidR="00B275A7" w:rsidRPr="00C22525" w:rsidRDefault="00C22525" w:rsidP="00791DE0">
            <w:pPr>
              <w:spacing w:after="0"/>
              <w:jc w:val="center"/>
              <w:rPr>
                <w:rFonts w:ascii="Times New Roman" w:eastAsiaTheme="minorHAnsi" w:hAnsi="Times New Roman"/>
                <w:sz w:val="24"/>
                <w:szCs w:val="24"/>
                <w:lang w:val="sr-Latn-CS"/>
              </w:rPr>
            </w:pPr>
            <w:r w:rsidRPr="00C22525">
              <w:rPr>
                <w:rFonts w:ascii="Times New Roman" w:hAnsi="Times New Roman"/>
              </w:rPr>
              <w:t>Службене саветодавне посете установама.</w:t>
            </w:r>
          </w:p>
        </w:tc>
        <w:tc>
          <w:tcPr>
            <w:tcW w:w="5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B275A7" w:rsidRPr="000C7129" w:rsidTr="00791DE0">
        <w:trPr>
          <w:trHeight w:val="861"/>
        </w:trPr>
        <w:tc>
          <w:tcPr>
            <w:tcW w:w="5643" w:type="dxa"/>
            <w:vAlign w:val="center"/>
          </w:tcPr>
          <w:p w:rsidR="00B275A7" w:rsidRPr="000C7129" w:rsidRDefault="00C22525" w:rsidP="00C22525">
            <w:pPr>
              <w:spacing w:after="0"/>
              <w:jc w:val="center"/>
              <w:rPr>
                <w:rFonts w:ascii="Times New Roman" w:eastAsiaTheme="minorHAnsi" w:hAnsi="Times New Roman"/>
                <w:sz w:val="24"/>
                <w:szCs w:val="24"/>
              </w:rPr>
            </w:pPr>
            <w:r>
              <w:rPr>
                <w:rFonts w:ascii="Times New Roman" w:eastAsiaTheme="minorHAnsi" w:hAnsi="Times New Roman"/>
                <w:sz w:val="24"/>
                <w:szCs w:val="24"/>
              </w:rPr>
              <w:t>Поступање по захтеву странке</w:t>
            </w:r>
          </w:p>
        </w:tc>
        <w:tc>
          <w:tcPr>
            <w:tcW w:w="568"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B275A7" w:rsidRPr="000C7129" w:rsidRDefault="00C22525"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r>
      <w:tr w:rsidR="00B275A7" w:rsidRPr="000C7129" w:rsidTr="00791DE0">
        <w:trPr>
          <w:trHeight w:val="963"/>
        </w:trPr>
        <w:tc>
          <w:tcPr>
            <w:tcW w:w="5643" w:type="dxa"/>
            <w:vAlign w:val="center"/>
          </w:tcPr>
          <w:p w:rsidR="00B275A7" w:rsidRPr="00C22525" w:rsidRDefault="00C22525" w:rsidP="00791DE0">
            <w:pPr>
              <w:spacing w:after="0"/>
              <w:jc w:val="center"/>
              <w:rPr>
                <w:rFonts w:ascii="Times New Roman" w:eastAsiaTheme="minorHAnsi" w:hAnsi="Times New Roman"/>
                <w:sz w:val="24"/>
                <w:szCs w:val="24"/>
              </w:rPr>
            </w:pPr>
            <w:r w:rsidRPr="00C22525">
              <w:rPr>
                <w:rFonts w:ascii="Times New Roman" w:hAnsi="Times New Roman"/>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c>
          <w:tcPr>
            <w:tcW w:w="5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09"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710" w:type="dxa"/>
            <w:vAlign w:val="center"/>
          </w:tcPr>
          <w:p w:rsidR="00B275A7" w:rsidRPr="000C7129" w:rsidRDefault="006440A2"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6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51"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10"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709" w:type="dxa"/>
            <w:vAlign w:val="center"/>
          </w:tcPr>
          <w:p w:rsidR="00B275A7" w:rsidRPr="000C7129" w:rsidRDefault="00480D6F" w:rsidP="00791DE0">
            <w:pPr>
              <w:spacing w:after="0"/>
              <w:jc w:val="center"/>
              <w:rPr>
                <w:rFonts w:ascii="Times New Roman" w:eastAsiaTheme="minorHAnsi" w:hAnsi="Times New Roman"/>
                <w:b/>
                <w:sz w:val="18"/>
                <w:szCs w:val="18"/>
                <w:lang w:val="sr-Latn-CS"/>
              </w:rPr>
            </w:pPr>
            <w:r w:rsidRPr="000C7129">
              <w:rPr>
                <w:rFonts w:ascii="Times New Roman" w:eastAsiaTheme="minorHAnsi" w:hAnsi="Times New Roman"/>
                <w:b/>
                <w:sz w:val="18"/>
                <w:szCs w:val="18"/>
                <w:lang w:val="sr-Latn-CS"/>
              </w:rPr>
              <w:t>Х</w:t>
            </w:r>
          </w:p>
        </w:tc>
        <w:tc>
          <w:tcPr>
            <w:tcW w:w="694"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c>
          <w:tcPr>
            <w:tcW w:w="618" w:type="dxa"/>
            <w:vAlign w:val="center"/>
          </w:tcPr>
          <w:p w:rsidR="00B275A7" w:rsidRPr="000C7129" w:rsidRDefault="00B275A7" w:rsidP="00791DE0">
            <w:pPr>
              <w:spacing w:after="0"/>
              <w:jc w:val="center"/>
              <w:rPr>
                <w:rFonts w:ascii="Times New Roman" w:eastAsiaTheme="minorHAnsi" w:hAnsi="Times New Roman"/>
                <w:b/>
                <w:sz w:val="18"/>
                <w:szCs w:val="18"/>
                <w:lang w:val="sr-Latn-CS"/>
              </w:rPr>
            </w:pPr>
          </w:p>
        </w:tc>
      </w:tr>
    </w:tbl>
    <w:p w:rsidR="00791DE0" w:rsidRDefault="00B275A7" w:rsidP="00B275A7">
      <w:pPr>
        <w:jc w:val="center"/>
        <w:rPr>
          <w:rFonts w:ascii="Times New Roman" w:eastAsiaTheme="minorHAnsi" w:hAnsi="Times New Roman"/>
          <w:b/>
          <w:sz w:val="28"/>
          <w:szCs w:val="28"/>
        </w:rPr>
        <w:sectPr w:rsidR="00791DE0" w:rsidSect="00C01DE3">
          <w:pgSz w:w="16838" w:h="11906" w:orient="landscape"/>
          <w:pgMar w:top="1417" w:right="1417" w:bottom="1417" w:left="1417" w:header="708" w:footer="708" w:gutter="0"/>
          <w:cols w:space="708"/>
          <w:docGrid w:linePitch="360"/>
        </w:sectPr>
      </w:pPr>
      <w:r>
        <w:rPr>
          <w:rFonts w:ascii="Times New Roman" w:eastAsiaTheme="minorHAnsi" w:hAnsi="Times New Roman"/>
          <w:b/>
          <w:sz w:val="28"/>
          <w:szCs w:val="28"/>
        </w:rPr>
        <w:t>7.3.</w:t>
      </w:r>
      <w:r w:rsidRPr="004A23BE">
        <w:rPr>
          <w:rFonts w:ascii="Times New Roman" w:eastAsiaTheme="minorHAnsi" w:hAnsi="Times New Roman"/>
          <w:b/>
          <w:sz w:val="28"/>
          <w:szCs w:val="28"/>
          <w:lang w:val="sr-Latn-CS"/>
        </w:rPr>
        <w:t>Табелар</w:t>
      </w:r>
      <w:r>
        <w:rPr>
          <w:rFonts w:ascii="Times New Roman" w:eastAsiaTheme="minorHAnsi" w:hAnsi="Times New Roman"/>
          <w:b/>
          <w:sz w:val="28"/>
          <w:szCs w:val="28"/>
          <w:lang w:val="sr-Latn-CS"/>
        </w:rPr>
        <w:t xml:space="preserve">ни приказ активности </w:t>
      </w:r>
      <w:r>
        <w:rPr>
          <w:rFonts w:ascii="Times New Roman" w:eastAsiaTheme="minorHAnsi" w:hAnsi="Times New Roman"/>
          <w:b/>
          <w:sz w:val="28"/>
          <w:szCs w:val="28"/>
        </w:rPr>
        <w:t xml:space="preserve">просветне </w:t>
      </w:r>
      <w:r>
        <w:rPr>
          <w:rFonts w:ascii="Times New Roman" w:eastAsiaTheme="minorHAnsi" w:hAnsi="Times New Roman"/>
          <w:b/>
          <w:sz w:val="28"/>
          <w:szCs w:val="28"/>
          <w:lang w:val="sr-Latn-CS"/>
        </w:rPr>
        <w:t>инспекције</w:t>
      </w:r>
      <w:r>
        <w:rPr>
          <w:rFonts w:ascii="Times New Roman" w:eastAsiaTheme="minorHAnsi" w:hAnsi="Times New Roman"/>
          <w:b/>
          <w:sz w:val="28"/>
          <w:szCs w:val="28"/>
        </w:rPr>
        <w:t xml:space="preserve"> по месецима</w:t>
      </w:r>
    </w:p>
    <w:p w:rsidR="00B275A7" w:rsidRDefault="00575EC7" w:rsidP="00791DE0">
      <w:pPr>
        <w:jc w:val="both"/>
        <w:rPr>
          <w:rFonts w:ascii="Times New Roman" w:eastAsiaTheme="minorHAnsi" w:hAnsi="Times New Roman"/>
          <w:b/>
          <w:sz w:val="24"/>
          <w:szCs w:val="24"/>
        </w:rPr>
      </w:pPr>
      <w:r>
        <w:rPr>
          <w:rFonts w:ascii="Times New Roman" w:eastAsiaTheme="minorHAnsi" w:hAnsi="Times New Roman"/>
          <w:b/>
          <w:sz w:val="24"/>
          <w:szCs w:val="24"/>
          <w:lang w:val="sr-Cyrl-RS"/>
        </w:rPr>
        <w:lastRenderedPageBreak/>
        <w:t xml:space="preserve">                              </w:t>
      </w:r>
      <w:r w:rsidR="00791DE0" w:rsidRPr="00791DE0">
        <w:rPr>
          <w:rFonts w:ascii="Times New Roman" w:eastAsiaTheme="minorHAnsi" w:hAnsi="Times New Roman"/>
          <w:b/>
          <w:sz w:val="24"/>
          <w:szCs w:val="24"/>
          <w:lang w:val="sr-Latn-CS"/>
        </w:rPr>
        <w:t xml:space="preserve">8. </w:t>
      </w:r>
      <w:r w:rsidR="00791DE0" w:rsidRPr="00791DE0">
        <w:rPr>
          <w:rFonts w:ascii="Times New Roman" w:eastAsiaTheme="minorHAnsi" w:hAnsi="Times New Roman"/>
          <w:b/>
          <w:sz w:val="24"/>
          <w:szCs w:val="24"/>
        </w:rPr>
        <w:t>СПОРТСКА ИНСПЕКЦИЈА</w:t>
      </w:r>
    </w:p>
    <w:p w:rsidR="00791DE0" w:rsidRDefault="00791DE0" w:rsidP="00791DE0">
      <w:pPr>
        <w:rPr>
          <w:rFonts w:ascii="Times New Roman" w:eastAsiaTheme="minorHAnsi" w:hAnsi="Times New Roman"/>
          <w:b/>
          <w:sz w:val="24"/>
          <w:szCs w:val="24"/>
        </w:rPr>
      </w:pPr>
    </w:p>
    <w:p w:rsidR="00791DE0" w:rsidRPr="00791DE0" w:rsidRDefault="00791DE0" w:rsidP="00791DE0">
      <w:pPr>
        <w:rPr>
          <w:rFonts w:ascii="Times New Roman" w:hAnsi="Times New Roman"/>
          <w:i/>
          <w:sz w:val="24"/>
          <w:szCs w:val="24"/>
        </w:rPr>
      </w:pPr>
      <w:r w:rsidRPr="00584430">
        <w:rPr>
          <w:rFonts w:ascii="Times New Roman" w:hAnsi="Times New Roman"/>
          <w:i/>
          <w:sz w:val="24"/>
          <w:szCs w:val="24"/>
        </w:rPr>
        <w:t xml:space="preserve">ПРОПИСИ ПО </w:t>
      </w:r>
      <w:r>
        <w:rPr>
          <w:rFonts w:ascii="Times New Roman" w:hAnsi="Times New Roman"/>
          <w:i/>
          <w:sz w:val="24"/>
          <w:szCs w:val="24"/>
        </w:rPr>
        <w:t>КОЈИМА ПОСТУПА</w:t>
      </w:r>
      <w:r w:rsidR="004502D2">
        <w:rPr>
          <w:rFonts w:ascii="Times New Roman" w:hAnsi="Times New Roman"/>
          <w:i/>
          <w:sz w:val="24"/>
          <w:szCs w:val="24"/>
        </w:rPr>
        <w:t xml:space="preserve"> СПОРТСКА </w:t>
      </w:r>
      <w:r w:rsidRPr="00584430">
        <w:rPr>
          <w:rFonts w:ascii="Times New Roman" w:hAnsi="Times New Roman"/>
          <w:i/>
          <w:sz w:val="24"/>
          <w:szCs w:val="24"/>
        </w:rPr>
        <w:t>ИНСПЕКЦИЈА</w:t>
      </w:r>
    </w:p>
    <w:p w:rsidR="00791DE0" w:rsidRPr="00791DE0" w:rsidRDefault="00791DE0" w:rsidP="00791DE0">
      <w:pPr>
        <w:spacing w:line="240" w:lineRule="exact"/>
        <w:rPr>
          <w:rFonts w:ascii="Times New Roman" w:hAnsi="Times New Roman"/>
          <w:b/>
          <w:sz w:val="24"/>
          <w:szCs w:val="24"/>
        </w:rPr>
      </w:pPr>
      <w:r w:rsidRPr="00584430">
        <w:rPr>
          <w:rFonts w:ascii="Times New Roman" w:hAnsi="Times New Roman"/>
          <w:b/>
          <w:sz w:val="24"/>
          <w:szCs w:val="24"/>
        </w:rPr>
        <w:t>ЗАКОНИ</w:t>
      </w:r>
      <w:r>
        <w:rPr>
          <w:rFonts w:ascii="Times New Roman" w:hAnsi="Times New Roman"/>
          <w:b/>
          <w:sz w:val="24"/>
          <w:szCs w:val="24"/>
        </w:rPr>
        <w:t>:</w:t>
      </w:r>
    </w:p>
    <w:p w:rsidR="00791DE0" w:rsidRPr="00791DE0" w:rsidRDefault="00791DE0" w:rsidP="00791DE0">
      <w:pPr>
        <w:rPr>
          <w:rFonts w:ascii="Times New Roman" w:eastAsiaTheme="minorHAnsi" w:hAnsi="Times New Roman"/>
          <w:b/>
          <w:sz w:val="24"/>
          <w:szCs w:val="24"/>
        </w:rPr>
      </w:pPr>
      <w:r w:rsidRPr="00791DE0">
        <w:rPr>
          <w:rFonts w:ascii="Times New Roman" w:eastAsiaTheme="minorHAnsi" w:hAnsi="Times New Roman"/>
          <w:b/>
          <w:sz w:val="24"/>
          <w:szCs w:val="24"/>
        </w:rPr>
        <w:t xml:space="preserve">- Закон о спорту </w:t>
      </w:r>
      <w:r w:rsidRPr="00791DE0">
        <w:rPr>
          <w:rFonts w:ascii="Times New Roman" w:eastAsiaTheme="minorHAnsi" w:hAnsi="Times New Roman"/>
          <w:sz w:val="24"/>
          <w:szCs w:val="24"/>
        </w:rPr>
        <w:t>(„Сл. гласник РС“, број 10/2016);</w:t>
      </w:r>
    </w:p>
    <w:p w:rsidR="00791DE0" w:rsidRPr="00791DE0" w:rsidRDefault="00791DE0" w:rsidP="00791DE0">
      <w:pPr>
        <w:rPr>
          <w:rFonts w:ascii="Times New Roman" w:eastAsiaTheme="minorHAnsi" w:hAnsi="Times New Roman"/>
          <w:sz w:val="24"/>
          <w:szCs w:val="24"/>
        </w:rPr>
      </w:pPr>
      <w:r w:rsidRPr="00791DE0">
        <w:rPr>
          <w:rFonts w:ascii="Times New Roman" w:eastAsiaTheme="minorHAnsi" w:hAnsi="Times New Roman"/>
          <w:b/>
          <w:sz w:val="24"/>
          <w:szCs w:val="24"/>
        </w:rPr>
        <w:t xml:space="preserve">- Закон о инспекцијском надзору </w:t>
      </w:r>
      <w:r w:rsidRPr="00791DE0">
        <w:rPr>
          <w:rFonts w:ascii="Times New Roman" w:eastAsiaTheme="minorHAnsi" w:hAnsi="Times New Roman"/>
          <w:sz w:val="24"/>
          <w:szCs w:val="24"/>
        </w:rPr>
        <w:t>(“Сл.гласник РС”, број 36/15);</w:t>
      </w:r>
    </w:p>
    <w:p w:rsidR="00791DE0" w:rsidRPr="00791DE0" w:rsidRDefault="00791DE0" w:rsidP="00791DE0">
      <w:pPr>
        <w:rPr>
          <w:rFonts w:ascii="Times New Roman" w:eastAsiaTheme="minorHAnsi" w:hAnsi="Times New Roman"/>
          <w:sz w:val="24"/>
          <w:szCs w:val="24"/>
        </w:rPr>
      </w:pPr>
      <w:r w:rsidRPr="00791DE0">
        <w:rPr>
          <w:rFonts w:ascii="Times New Roman" w:eastAsiaTheme="minorHAnsi" w:hAnsi="Times New Roman"/>
          <w:b/>
          <w:sz w:val="24"/>
          <w:szCs w:val="24"/>
        </w:rPr>
        <w:t xml:space="preserve">- Закон о општем управном поступку </w:t>
      </w:r>
      <w:r w:rsidRPr="00791DE0">
        <w:rPr>
          <w:rFonts w:ascii="Times New Roman" w:eastAsiaTheme="minorHAnsi" w:hAnsi="Times New Roman"/>
          <w:sz w:val="24"/>
          <w:szCs w:val="24"/>
        </w:rPr>
        <w:t>(“Сл.гласник СРЈ”, број 3</w:t>
      </w:r>
      <w:r>
        <w:rPr>
          <w:rFonts w:ascii="Times New Roman" w:eastAsiaTheme="minorHAnsi" w:hAnsi="Times New Roman"/>
          <w:sz w:val="24"/>
          <w:szCs w:val="24"/>
        </w:rPr>
        <w:t xml:space="preserve">3/97 31/2001 и “Сл.гласник РС”, </w:t>
      </w:r>
      <w:r w:rsidRPr="00791DE0">
        <w:rPr>
          <w:rFonts w:ascii="Times New Roman" w:eastAsiaTheme="minorHAnsi" w:hAnsi="Times New Roman"/>
          <w:sz w:val="24"/>
          <w:szCs w:val="24"/>
        </w:rPr>
        <w:t>број 30/10 и 18/16);</w:t>
      </w:r>
    </w:p>
    <w:p w:rsidR="00791DE0" w:rsidRPr="00791DE0" w:rsidRDefault="00791DE0" w:rsidP="00791DE0">
      <w:pPr>
        <w:rPr>
          <w:rFonts w:ascii="Times New Roman" w:eastAsiaTheme="minorHAnsi" w:hAnsi="Times New Roman"/>
          <w:b/>
          <w:sz w:val="24"/>
          <w:szCs w:val="24"/>
        </w:rPr>
      </w:pPr>
      <w:r w:rsidRPr="00791DE0">
        <w:rPr>
          <w:rFonts w:ascii="Times New Roman" w:eastAsiaTheme="minorHAnsi" w:hAnsi="Times New Roman"/>
          <w:b/>
          <w:sz w:val="24"/>
          <w:szCs w:val="24"/>
        </w:rPr>
        <w:t>- Правилник о измени и допунама Правилника о спортск</w:t>
      </w:r>
      <w:r>
        <w:rPr>
          <w:rFonts w:ascii="Times New Roman" w:eastAsiaTheme="minorHAnsi" w:hAnsi="Times New Roman"/>
          <w:b/>
          <w:sz w:val="24"/>
          <w:szCs w:val="24"/>
        </w:rPr>
        <w:t xml:space="preserve">им гранама и областима спорта у </w:t>
      </w:r>
      <w:r w:rsidRPr="00791DE0">
        <w:rPr>
          <w:rFonts w:ascii="Times New Roman" w:eastAsiaTheme="minorHAnsi" w:hAnsi="Times New Roman"/>
          <w:b/>
          <w:sz w:val="24"/>
          <w:szCs w:val="24"/>
        </w:rPr>
        <w:t>Републици Србији и спортским дисциплинама у оквиру с</w:t>
      </w:r>
      <w:r>
        <w:rPr>
          <w:rFonts w:ascii="Times New Roman" w:eastAsiaTheme="minorHAnsi" w:hAnsi="Times New Roman"/>
          <w:b/>
          <w:sz w:val="24"/>
          <w:szCs w:val="24"/>
        </w:rPr>
        <w:t xml:space="preserve">портских грана и области спорта </w:t>
      </w:r>
      <w:r w:rsidRPr="00791DE0">
        <w:rPr>
          <w:rFonts w:ascii="Times New Roman" w:eastAsiaTheme="minorHAnsi" w:hAnsi="Times New Roman"/>
          <w:sz w:val="24"/>
          <w:szCs w:val="24"/>
        </w:rPr>
        <w:t>(„Сл.гласник РС“, број 95/2016);</w:t>
      </w:r>
    </w:p>
    <w:p w:rsidR="00791DE0" w:rsidRPr="00791DE0" w:rsidRDefault="00791DE0" w:rsidP="00791DE0">
      <w:pPr>
        <w:rPr>
          <w:rFonts w:ascii="Times New Roman" w:eastAsiaTheme="minorHAnsi" w:hAnsi="Times New Roman"/>
          <w:b/>
          <w:sz w:val="24"/>
          <w:szCs w:val="24"/>
        </w:rPr>
      </w:pPr>
      <w:r w:rsidRPr="00791DE0">
        <w:rPr>
          <w:rFonts w:ascii="Times New Roman" w:eastAsiaTheme="minorHAnsi" w:hAnsi="Times New Roman"/>
          <w:b/>
          <w:sz w:val="24"/>
          <w:szCs w:val="24"/>
        </w:rPr>
        <w:t>- Правилник о надлежним националним спортским савезима за с</w:t>
      </w:r>
      <w:r>
        <w:rPr>
          <w:rFonts w:ascii="Times New Roman" w:eastAsiaTheme="minorHAnsi" w:hAnsi="Times New Roman"/>
          <w:b/>
          <w:sz w:val="24"/>
          <w:szCs w:val="24"/>
        </w:rPr>
        <w:t xml:space="preserve">портске гране и области спорта </w:t>
      </w:r>
      <w:r w:rsidRPr="00791DE0">
        <w:rPr>
          <w:rFonts w:ascii="Times New Roman" w:eastAsiaTheme="minorHAnsi" w:hAnsi="Times New Roman"/>
          <w:b/>
          <w:sz w:val="24"/>
          <w:szCs w:val="24"/>
        </w:rPr>
        <w:t xml:space="preserve">у Републици Србији </w:t>
      </w:r>
      <w:r w:rsidRPr="00791DE0">
        <w:rPr>
          <w:rFonts w:ascii="Times New Roman" w:eastAsiaTheme="minorHAnsi" w:hAnsi="Times New Roman"/>
          <w:sz w:val="24"/>
          <w:szCs w:val="24"/>
        </w:rPr>
        <w:t>(„Сл.гласник РС“, број 95/2016);</w:t>
      </w:r>
    </w:p>
    <w:p w:rsidR="00791DE0" w:rsidRPr="00791DE0" w:rsidRDefault="00791DE0" w:rsidP="00791DE0">
      <w:pPr>
        <w:rPr>
          <w:rFonts w:ascii="Times New Roman" w:eastAsiaTheme="minorHAnsi" w:hAnsi="Times New Roman"/>
          <w:sz w:val="24"/>
          <w:szCs w:val="24"/>
        </w:rPr>
      </w:pPr>
      <w:r w:rsidRPr="00791DE0">
        <w:rPr>
          <w:rFonts w:ascii="Times New Roman" w:eastAsiaTheme="minorHAnsi" w:hAnsi="Times New Roman"/>
          <w:b/>
          <w:sz w:val="24"/>
          <w:szCs w:val="24"/>
        </w:rPr>
        <w:t>- Правилник о спортским гранама од посебног значаја за Реп</w:t>
      </w:r>
      <w:r>
        <w:rPr>
          <w:rFonts w:ascii="Times New Roman" w:eastAsiaTheme="minorHAnsi" w:hAnsi="Times New Roman"/>
          <w:b/>
          <w:sz w:val="24"/>
          <w:szCs w:val="24"/>
        </w:rPr>
        <w:t xml:space="preserve">ублику Србију </w:t>
      </w:r>
      <w:r w:rsidRPr="00791DE0">
        <w:rPr>
          <w:rFonts w:ascii="Times New Roman" w:eastAsiaTheme="minorHAnsi" w:hAnsi="Times New Roman"/>
          <w:sz w:val="24"/>
          <w:szCs w:val="24"/>
        </w:rPr>
        <w:t>(„Сл.гласник РС“, број 24/2011);</w:t>
      </w:r>
    </w:p>
    <w:p w:rsidR="00791DE0" w:rsidRDefault="00791DE0" w:rsidP="00791DE0">
      <w:pPr>
        <w:rPr>
          <w:rFonts w:ascii="Times New Roman" w:eastAsiaTheme="minorHAnsi" w:hAnsi="Times New Roman"/>
          <w:sz w:val="24"/>
          <w:szCs w:val="24"/>
        </w:rPr>
      </w:pPr>
      <w:r w:rsidRPr="00791DE0">
        <w:rPr>
          <w:rFonts w:ascii="Times New Roman" w:eastAsiaTheme="minorHAnsi" w:hAnsi="Times New Roman"/>
          <w:b/>
          <w:sz w:val="24"/>
          <w:szCs w:val="24"/>
        </w:rPr>
        <w:t xml:space="preserve">- Правилник о спортским гранама у Републици Србији </w:t>
      </w:r>
      <w:r w:rsidRPr="00791DE0">
        <w:rPr>
          <w:rFonts w:ascii="Times New Roman" w:eastAsiaTheme="minorHAnsi" w:hAnsi="Times New Roman"/>
          <w:sz w:val="24"/>
          <w:szCs w:val="24"/>
        </w:rPr>
        <w:t>(„Сл.гласник РС“, број 24/2011).</w:t>
      </w:r>
    </w:p>
    <w:p w:rsidR="00791DE0" w:rsidRDefault="00791DE0" w:rsidP="00791DE0">
      <w:pPr>
        <w:rPr>
          <w:rFonts w:ascii="Times New Roman" w:eastAsiaTheme="minorHAnsi" w:hAnsi="Times New Roman"/>
          <w:sz w:val="24"/>
          <w:szCs w:val="24"/>
        </w:rPr>
      </w:pPr>
    </w:p>
    <w:p w:rsidR="00791DE0" w:rsidRDefault="00791DE0" w:rsidP="00791DE0">
      <w:pPr>
        <w:rPr>
          <w:rFonts w:ascii="Times New Roman" w:eastAsiaTheme="minorHAnsi" w:hAnsi="Times New Roman"/>
          <w:sz w:val="24"/>
          <w:szCs w:val="24"/>
        </w:rPr>
      </w:pPr>
    </w:p>
    <w:p w:rsidR="007C586D" w:rsidRPr="007C586D" w:rsidRDefault="007C586D" w:rsidP="007C586D">
      <w:pPr>
        <w:spacing w:after="0" w:line="390" w:lineRule="atLeast"/>
        <w:jc w:val="both"/>
        <w:rPr>
          <w:rFonts w:ascii="Times New Roman" w:eastAsiaTheme="minorHAnsi" w:hAnsi="Times New Roman"/>
          <w:sz w:val="24"/>
          <w:szCs w:val="24"/>
        </w:rPr>
      </w:pPr>
      <w:r>
        <w:rPr>
          <w:rFonts w:ascii="Times New Roman" w:eastAsiaTheme="minorHAnsi" w:hAnsi="Times New Roman"/>
          <w:sz w:val="24"/>
          <w:szCs w:val="24"/>
        </w:rPr>
        <w:t>Н</w:t>
      </w:r>
      <w:r w:rsidRPr="007C586D">
        <w:rPr>
          <w:rFonts w:ascii="Times New Roman" w:eastAsiaTheme="minorHAnsi" w:hAnsi="Times New Roman"/>
          <w:sz w:val="24"/>
          <w:szCs w:val="24"/>
        </w:rPr>
        <w:t>a тeритoриjи jeдиницe лoкaлнe сaмoупрaвe, инспeкциjски нaдзoр, oсим зa нaциoнaлнe спoртскe сaвeзe, тeритoриjaлнe спoртскe сaвeзe, oргaнизaциje кoje сe бaвe стручним oспoсoбљaвaњeм у oблaсти спoртa и спoртскe oргaнизaциje кoje сe тaкмичe у прoфeсиoнaлним спoртским лигaмa, врши нaдлeжни oргaн jeдиницe лoкaлнe сaмoупрaвe, прeкo грaдскoг, oднoснo oпштинскoг спoртскoг инспeктoрa, кao пoвeрeни пoсao.</w:t>
      </w:r>
    </w:p>
    <w:p w:rsidR="007C586D" w:rsidRDefault="007C586D" w:rsidP="007C586D">
      <w:pPr>
        <w:spacing w:after="0" w:line="390" w:lineRule="atLeast"/>
        <w:jc w:val="both"/>
        <w:rPr>
          <w:rFonts w:ascii="Times New Roman" w:eastAsiaTheme="minorHAnsi" w:hAnsi="Times New Roman"/>
          <w:sz w:val="24"/>
          <w:szCs w:val="24"/>
        </w:rPr>
      </w:pPr>
    </w:p>
    <w:p w:rsidR="007C586D" w:rsidRPr="007C586D" w:rsidRDefault="007C586D" w:rsidP="007C586D">
      <w:pPr>
        <w:spacing w:after="0" w:line="390" w:lineRule="atLeast"/>
        <w:jc w:val="both"/>
        <w:rPr>
          <w:rFonts w:ascii="Times New Roman" w:eastAsiaTheme="minorHAnsi" w:hAnsi="Times New Roman"/>
          <w:sz w:val="24"/>
          <w:szCs w:val="24"/>
        </w:rPr>
      </w:pPr>
      <w:r w:rsidRPr="007C586D">
        <w:rPr>
          <w:rFonts w:ascii="Times New Roman" w:eastAsiaTheme="minorHAnsi" w:hAnsi="Times New Roman"/>
          <w:sz w:val="24"/>
          <w:szCs w:val="24"/>
        </w:rPr>
        <w:t xml:space="preserve">Прaвнa и физичкa лицa кoja oбaвљajу спoртскe aктивнoсти и спoртскe дeлaтнoсти дужнa су дa oмoгућe спoртскoм инспeктoру oбaвљaњe инспeкциjскoг нaдзoрa, дa му нa њeгoв зaхтeв блaгoврeмeнo дoстaвљajу пoтпунe и тaчнe пoдaткe, дa му нa њeгoвo трaжeњe пружe усмeнo или писaнo изjaшњeњe o чињeницaмa и дoкaзимa кojи су изнeти, oднoснo утврђeни у пoступку инспeкциjскoг нaдзoрa, кao и дa пoступe пo другoм зaхтeву спoртскoг инспeктoрa. </w:t>
      </w:r>
    </w:p>
    <w:p w:rsidR="007C586D" w:rsidRPr="007C586D" w:rsidRDefault="007C586D" w:rsidP="007C586D">
      <w:pPr>
        <w:spacing w:after="0" w:line="390" w:lineRule="atLeast"/>
        <w:jc w:val="both"/>
        <w:rPr>
          <w:rFonts w:ascii="Times New Roman" w:eastAsiaTheme="minorHAnsi" w:hAnsi="Times New Roman"/>
          <w:sz w:val="24"/>
          <w:szCs w:val="24"/>
        </w:rPr>
      </w:pPr>
      <w:r w:rsidRPr="007C586D">
        <w:rPr>
          <w:rFonts w:ascii="Times New Roman" w:eastAsiaTheme="minorHAnsi" w:hAnsi="Times New Roman"/>
          <w:sz w:val="24"/>
          <w:szCs w:val="24"/>
        </w:rPr>
        <w:lastRenderedPageBreak/>
        <w:t xml:space="preserve">Нa сaдржину, грaницe oвлaшћeњa, прaвa и oбaвeзe при вршeњу инспeкциjскoг нaдзoрa oд стрaнe спoртских инспeктoрa примeњуjу сe oдрeдбe Зaкoна о спорту и зaкoнa кojим je урeђeн инспeкциjски нaдзoр. </w:t>
      </w:r>
    </w:p>
    <w:p w:rsidR="007C586D" w:rsidRDefault="007C586D" w:rsidP="007C586D">
      <w:pPr>
        <w:spacing w:after="0" w:line="390" w:lineRule="atLeast"/>
        <w:jc w:val="both"/>
        <w:rPr>
          <w:rFonts w:ascii="Times New Roman" w:eastAsiaTheme="minorHAnsi" w:hAnsi="Times New Roman"/>
          <w:sz w:val="24"/>
          <w:szCs w:val="24"/>
        </w:rPr>
      </w:pPr>
    </w:p>
    <w:p w:rsidR="007C586D" w:rsidRPr="007C586D" w:rsidRDefault="007C586D" w:rsidP="007C586D">
      <w:pPr>
        <w:spacing w:after="0" w:line="390" w:lineRule="atLeast"/>
        <w:jc w:val="both"/>
        <w:rPr>
          <w:rFonts w:ascii="Times New Roman" w:eastAsiaTheme="minorHAnsi" w:hAnsi="Times New Roman"/>
          <w:sz w:val="24"/>
          <w:szCs w:val="24"/>
        </w:rPr>
      </w:pPr>
      <w:r w:rsidRPr="007C586D">
        <w:rPr>
          <w:rFonts w:ascii="Times New Roman" w:eastAsiaTheme="minorHAnsi" w:hAnsi="Times New Roman"/>
          <w:sz w:val="24"/>
          <w:szCs w:val="24"/>
        </w:rPr>
        <w:t>Aкo сe кoд нaдзирaнoг субjeктa oткриje нeзaкoнитoст кoja je кaжњивa прeмa зaкoну или другoм прoпису, спoртски инспeктoр нaдлeжнoм прaвoсуднoм oргaну пoднoси кривичну приjaву, приjaву зa приврeдни прeступ или зaхтeв зa пoкрeтaњe прeкршajнoг пoступкa, oднoснo издaje прeкршajни нaлoг, у склaду сa зaкoнoм.</w:t>
      </w:r>
    </w:p>
    <w:p w:rsidR="007C586D" w:rsidRDefault="007C586D" w:rsidP="007C586D">
      <w:pPr>
        <w:spacing w:after="0" w:line="390" w:lineRule="atLeast"/>
        <w:jc w:val="both"/>
        <w:rPr>
          <w:rFonts w:ascii="Times New Roman" w:eastAsiaTheme="minorHAnsi" w:hAnsi="Times New Roman"/>
          <w:sz w:val="24"/>
          <w:szCs w:val="24"/>
        </w:rPr>
      </w:pPr>
    </w:p>
    <w:p w:rsidR="007C586D" w:rsidRPr="007C586D" w:rsidRDefault="007C586D" w:rsidP="007C586D">
      <w:pPr>
        <w:spacing w:after="0" w:line="390" w:lineRule="atLeast"/>
        <w:jc w:val="both"/>
        <w:rPr>
          <w:rFonts w:ascii="Times New Roman" w:eastAsiaTheme="minorHAnsi" w:hAnsi="Times New Roman"/>
          <w:sz w:val="24"/>
          <w:szCs w:val="24"/>
        </w:rPr>
      </w:pPr>
      <w:r w:rsidRPr="007C586D">
        <w:rPr>
          <w:rFonts w:ascii="Times New Roman" w:eastAsiaTheme="minorHAnsi" w:hAnsi="Times New Roman"/>
          <w:sz w:val="24"/>
          <w:szCs w:val="24"/>
        </w:rPr>
        <w:t xml:space="preserve">Спoртски инспeктoр спрoвoди пoступaк инспeкциjскoг нaдзoрa и у пoступку вршeњa инспeкциjскoг нaдзoрa имa oвлaшћeњa и oбaвeзe у склaду сa oвим зaкoнoм и зaкoнoм кojим je урeђeн инспeкциjски нaдзoр. </w:t>
      </w:r>
    </w:p>
    <w:p w:rsidR="007C586D" w:rsidRDefault="007C586D" w:rsidP="007C586D">
      <w:pPr>
        <w:spacing w:after="0" w:line="390" w:lineRule="atLeast"/>
        <w:jc w:val="both"/>
        <w:rPr>
          <w:rFonts w:ascii="Times New Roman" w:eastAsiaTheme="minorHAnsi" w:hAnsi="Times New Roman"/>
          <w:sz w:val="24"/>
          <w:szCs w:val="24"/>
        </w:rPr>
      </w:pPr>
    </w:p>
    <w:p w:rsidR="007C586D" w:rsidRPr="007C586D" w:rsidRDefault="007C586D" w:rsidP="007C586D">
      <w:pPr>
        <w:spacing w:after="0" w:line="390" w:lineRule="atLeast"/>
        <w:jc w:val="both"/>
        <w:rPr>
          <w:rFonts w:ascii="Times New Roman" w:eastAsiaTheme="minorHAnsi" w:hAnsi="Times New Roman"/>
          <w:sz w:val="24"/>
          <w:szCs w:val="24"/>
        </w:rPr>
      </w:pPr>
      <w:r w:rsidRPr="007C586D">
        <w:rPr>
          <w:rFonts w:ascii="Times New Roman" w:eastAsiaTheme="minorHAnsi" w:hAnsi="Times New Roman"/>
          <w:sz w:val="24"/>
          <w:szCs w:val="24"/>
        </w:rPr>
        <w:t xml:space="preserve">Инспекцијски надзори и службене контроле спроводиће се употребом метода и техника које су прописане законским и подзаконским актима који су темељ за поступање инспекције, уз обавезно коришћење контролних листа.  </w:t>
      </w:r>
    </w:p>
    <w:p w:rsidR="001C1E42" w:rsidRDefault="001C1E42" w:rsidP="007C586D">
      <w:pPr>
        <w:tabs>
          <w:tab w:val="left" w:pos="2010"/>
        </w:tabs>
        <w:jc w:val="both"/>
        <w:rPr>
          <w:rFonts w:ascii="Times New Roman" w:eastAsia="Arial" w:hAnsi="Times New Roman"/>
          <w:sz w:val="24"/>
          <w:szCs w:val="24"/>
        </w:rPr>
      </w:pPr>
    </w:p>
    <w:p w:rsidR="009F09E7" w:rsidRDefault="009F09E7" w:rsidP="009F09E7">
      <w:pPr>
        <w:tabs>
          <w:tab w:val="left" w:pos="2010"/>
        </w:tabs>
        <w:spacing w:after="0" w:line="390" w:lineRule="atLeast"/>
        <w:jc w:val="both"/>
        <w:rPr>
          <w:rFonts w:ascii="Times New Roman" w:hAnsi="Times New Roman"/>
          <w:sz w:val="24"/>
          <w:szCs w:val="24"/>
        </w:rPr>
      </w:pPr>
      <w:r>
        <w:rPr>
          <w:rFonts w:ascii="Times New Roman" w:hAnsi="Times New Roman"/>
          <w:sz w:val="24"/>
          <w:szCs w:val="24"/>
        </w:rPr>
        <w:t>Потребе грађана у оквиру локалне самоуправе у којима спортски инспектор има овлашћења и у оквиру којих својим радом може ум</w:t>
      </w:r>
      <w:r w:rsidR="00E968CB">
        <w:rPr>
          <w:rFonts w:ascii="Times New Roman" w:hAnsi="Times New Roman"/>
          <w:sz w:val="24"/>
          <w:szCs w:val="24"/>
        </w:rPr>
        <w:t>ногоме унапредити област спорта</w:t>
      </w:r>
      <w:r>
        <w:rPr>
          <w:rFonts w:ascii="Times New Roman" w:hAnsi="Times New Roman"/>
          <w:sz w:val="24"/>
          <w:szCs w:val="24"/>
        </w:rPr>
        <w:t xml:space="preserve"> указивање</w:t>
      </w:r>
      <w:r w:rsidR="00E968CB">
        <w:rPr>
          <w:rFonts w:ascii="Times New Roman" w:hAnsi="Times New Roman"/>
          <w:sz w:val="24"/>
          <w:szCs w:val="24"/>
        </w:rPr>
        <w:t>м</w:t>
      </w:r>
      <w:r>
        <w:rPr>
          <w:rFonts w:ascii="Times New Roman" w:hAnsi="Times New Roman"/>
          <w:sz w:val="24"/>
          <w:szCs w:val="24"/>
        </w:rPr>
        <w:t xml:space="preserve"> на значај о</w:t>
      </w:r>
      <w:r w:rsidR="00E968CB">
        <w:rPr>
          <w:rFonts w:ascii="Times New Roman" w:hAnsi="Times New Roman"/>
          <w:sz w:val="24"/>
          <w:szCs w:val="24"/>
        </w:rPr>
        <w:t>безбеђења</w:t>
      </w:r>
      <w:r w:rsidRPr="009F09E7">
        <w:rPr>
          <w:rFonts w:ascii="Times New Roman" w:hAnsi="Times New Roman"/>
          <w:sz w:val="24"/>
          <w:szCs w:val="24"/>
        </w:rPr>
        <w:t xml:space="preserve"> услова и организовање спортских кампова за спортски развој талентованих спортиста и унапређење ква</w:t>
      </w:r>
      <w:r>
        <w:rPr>
          <w:rFonts w:ascii="Times New Roman" w:hAnsi="Times New Roman"/>
          <w:sz w:val="24"/>
          <w:szCs w:val="24"/>
        </w:rPr>
        <w:t xml:space="preserve">литета стручног рада са њима, </w:t>
      </w:r>
      <w:r w:rsidRPr="009F09E7">
        <w:rPr>
          <w:rFonts w:ascii="Times New Roman" w:hAnsi="Times New Roman"/>
          <w:sz w:val="24"/>
          <w:szCs w:val="24"/>
        </w:rPr>
        <w:t xml:space="preserve"> учешће спортских организација са територије јединице локалне самоуправе у домаћим и европским клуп</w:t>
      </w:r>
      <w:r>
        <w:rPr>
          <w:rFonts w:ascii="Times New Roman" w:hAnsi="Times New Roman"/>
          <w:sz w:val="24"/>
          <w:szCs w:val="24"/>
        </w:rPr>
        <w:t xml:space="preserve">ским такмичењима, </w:t>
      </w:r>
      <w:r w:rsidRPr="009F09E7">
        <w:rPr>
          <w:rFonts w:ascii="Times New Roman" w:hAnsi="Times New Roman"/>
          <w:sz w:val="24"/>
          <w:szCs w:val="24"/>
        </w:rPr>
        <w:t xml:space="preserve">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w:t>
      </w:r>
      <w:r>
        <w:rPr>
          <w:rFonts w:ascii="Times New Roman" w:hAnsi="Times New Roman"/>
          <w:sz w:val="24"/>
          <w:szCs w:val="24"/>
        </w:rPr>
        <w:t xml:space="preserve">ска спортска такмичења и др.), </w:t>
      </w:r>
      <w:r w:rsidRPr="009F09E7">
        <w:rPr>
          <w:rFonts w:ascii="Times New Roman" w:hAnsi="Times New Roman"/>
          <w:sz w:val="24"/>
          <w:szCs w:val="24"/>
        </w:rPr>
        <w:t xml:space="preserve">подстицање и стварање услова за унапређење </w:t>
      </w:r>
      <w:r>
        <w:rPr>
          <w:rFonts w:ascii="Times New Roman" w:hAnsi="Times New Roman"/>
          <w:sz w:val="24"/>
          <w:szCs w:val="24"/>
        </w:rPr>
        <w:t>спортске рекреације</w:t>
      </w:r>
      <w:r w:rsidRPr="009F09E7">
        <w:rPr>
          <w:rFonts w:ascii="Times New Roman" w:hAnsi="Times New Roman"/>
          <w:sz w:val="24"/>
          <w:szCs w:val="24"/>
        </w:rPr>
        <w:t>, односно</w:t>
      </w:r>
      <w:r>
        <w:rPr>
          <w:rFonts w:ascii="Times New Roman" w:hAnsi="Times New Roman"/>
          <w:sz w:val="24"/>
          <w:szCs w:val="24"/>
        </w:rPr>
        <w:t>бављења грађана спортом</w:t>
      </w:r>
      <w:r w:rsidRPr="009F09E7">
        <w:rPr>
          <w:rFonts w:ascii="Times New Roman" w:hAnsi="Times New Roman"/>
          <w:sz w:val="24"/>
          <w:szCs w:val="24"/>
        </w:rPr>
        <w:t xml:space="preserve">, посебно </w:t>
      </w:r>
      <w:r>
        <w:rPr>
          <w:rFonts w:ascii="Times New Roman" w:hAnsi="Times New Roman"/>
          <w:sz w:val="24"/>
          <w:szCs w:val="24"/>
        </w:rPr>
        <w:t xml:space="preserve">деце, жена, омладине и особа са инваидитетом, изградња, одржавање и опремање спортских објеката </w:t>
      </w:r>
      <w:r w:rsidRPr="009F09E7">
        <w:rPr>
          <w:rFonts w:ascii="Times New Roman" w:hAnsi="Times New Roman"/>
          <w:sz w:val="24"/>
          <w:szCs w:val="24"/>
        </w:rPr>
        <w:t xml:space="preserve">на територији јединице локалне самоуправе, а посебно јавних спортских терена у стамбеним насељима или у њиховој близини и школских спортских објеката, и набавка </w:t>
      </w:r>
      <w:r>
        <w:rPr>
          <w:rFonts w:ascii="Times New Roman" w:hAnsi="Times New Roman"/>
          <w:sz w:val="24"/>
          <w:szCs w:val="24"/>
        </w:rPr>
        <w:t xml:space="preserve">спортске опреме и реквизита, организација спортских такмичења од посебног значаја за Град. </w:t>
      </w:r>
    </w:p>
    <w:p w:rsidR="009F09E7" w:rsidRDefault="009F09E7" w:rsidP="009F09E7">
      <w:pPr>
        <w:tabs>
          <w:tab w:val="left" w:pos="2010"/>
        </w:tabs>
        <w:spacing w:after="0" w:line="390" w:lineRule="atLeast"/>
        <w:jc w:val="both"/>
        <w:rPr>
          <w:rFonts w:ascii="Times New Roman" w:hAnsi="Times New Roman"/>
          <w:sz w:val="24"/>
          <w:szCs w:val="24"/>
        </w:rPr>
      </w:pPr>
    </w:p>
    <w:p w:rsidR="009F09E7" w:rsidRDefault="009F09E7" w:rsidP="009F09E7">
      <w:pPr>
        <w:tabs>
          <w:tab w:val="left" w:pos="2010"/>
        </w:tabs>
        <w:spacing w:after="0" w:line="390" w:lineRule="atLeast"/>
        <w:jc w:val="both"/>
        <w:rPr>
          <w:rFonts w:ascii="Times New Roman" w:hAnsi="Times New Roman"/>
          <w:sz w:val="24"/>
          <w:szCs w:val="24"/>
        </w:rPr>
      </w:pPr>
    </w:p>
    <w:p w:rsidR="009F09E7" w:rsidRDefault="009F09E7" w:rsidP="009F09E7">
      <w:pPr>
        <w:tabs>
          <w:tab w:val="left" w:pos="2010"/>
        </w:tabs>
        <w:spacing w:after="0" w:line="390" w:lineRule="atLeast"/>
        <w:jc w:val="both"/>
        <w:rPr>
          <w:rFonts w:ascii="Times New Roman" w:hAnsi="Times New Roman"/>
          <w:sz w:val="24"/>
          <w:szCs w:val="24"/>
        </w:rPr>
      </w:pPr>
    </w:p>
    <w:p w:rsidR="009F09E7" w:rsidRDefault="009F09E7" w:rsidP="009F09E7">
      <w:pPr>
        <w:tabs>
          <w:tab w:val="left" w:pos="2010"/>
        </w:tabs>
        <w:spacing w:after="0" w:line="390" w:lineRule="atLeast"/>
        <w:jc w:val="both"/>
        <w:rPr>
          <w:rFonts w:ascii="Times New Roman" w:hAnsi="Times New Roman"/>
          <w:sz w:val="24"/>
          <w:szCs w:val="24"/>
        </w:rPr>
      </w:pPr>
    </w:p>
    <w:p w:rsidR="0060542E" w:rsidRDefault="00575EC7" w:rsidP="0060542E">
      <w:pPr>
        <w:tabs>
          <w:tab w:val="left" w:pos="1492"/>
        </w:tabs>
        <w:rPr>
          <w:rFonts w:ascii="Times New Roman" w:eastAsia="Arial" w:hAnsi="Times New Roman"/>
          <w:b/>
          <w:sz w:val="24"/>
          <w:szCs w:val="24"/>
        </w:rPr>
      </w:pPr>
      <w:r>
        <w:rPr>
          <w:rFonts w:ascii="Times New Roman" w:eastAsia="Arial" w:hAnsi="Times New Roman"/>
          <w:b/>
          <w:sz w:val="24"/>
          <w:szCs w:val="24"/>
          <w:lang w:val="sr-Cyrl-RS"/>
        </w:rPr>
        <w:lastRenderedPageBreak/>
        <w:t xml:space="preserve">                                     </w:t>
      </w:r>
      <w:r w:rsidR="0060542E">
        <w:rPr>
          <w:rFonts w:ascii="Times New Roman" w:eastAsia="Arial" w:hAnsi="Times New Roman"/>
          <w:b/>
          <w:sz w:val="24"/>
          <w:szCs w:val="24"/>
        </w:rPr>
        <w:t>8</w:t>
      </w:r>
      <w:r w:rsidR="0060542E" w:rsidRPr="00FB4015">
        <w:rPr>
          <w:rFonts w:ascii="Times New Roman" w:eastAsia="Arial" w:hAnsi="Times New Roman"/>
          <w:b/>
          <w:sz w:val="24"/>
          <w:szCs w:val="24"/>
        </w:rPr>
        <w:t>.1. ПРОЦЕНА РИЗИКА</w:t>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447"/>
      </w:tblGrid>
      <w:tr w:rsidR="00575EC7" w:rsidRPr="00AF683A" w:rsidTr="00575EC7">
        <w:trPr>
          <w:trHeight w:val="1408"/>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Критичан ризик</w:t>
            </w:r>
          </w:p>
        </w:tc>
        <w:tc>
          <w:tcPr>
            <w:tcW w:w="6447" w:type="dxa"/>
          </w:tcPr>
          <w:p w:rsidR="00575EC7" w:rsidRPr="00AF683A" w:rsidRDefault="00575EC7" w:rsidP="00575EC7">
            <w:pPr>
              <w:ind w:firstLine="708"/>
              <w:jc w:val="both"/>
              <w:rPr>
                <w:rFonts w:ascii="Times New Roman" w:hAnsi="Times New Roman"/>
                <w:sz w:val="24"/>
                <w:szCs w:val="24"/>
              </w:rPr>
            </w:pPr>
            <w:r>
              <w:rPr>
                <w:rFonts w:ascii="Times New Roman" w:hAnsi="Times New Roman"/>
                <w:sz w:val="24"/>
                <w:szCs w:val="24"/>
              </w:rPr>
              <w:t>-уређење спортских објеката</w:t>
            </w:r>
          </w:p>
        </w:tc>
      </w:tr>
      <w:tr w:rsidR="00575EC7" w:rsidRPr="00AF683A" w:rsidTr="00575EC7">
        <w:trPr>
          <w:trHeight w:val="1683"/>
        </w:trPr>
        <w:tc>
          <w:tcPr>
            <w:tcW w:w="1883" w:type="dxa"/>
            <w:shd w:val="clear" w:color="auto" w:fill="D9D9D9" w:themeFill="background1" w:themeFillShade="D9"/>
          </w:tcPr>
          <w:p w:rsidR="00575EC7" w:rsidRDefault="00575EC7" w:rsidP="00575EC7">
            <w:pPr>
              <w:ind w:firstLine="708"/>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Висок ризик</w:t>
            </w:r>
          </w:p>
        </w:tc>
        <w:tc>
          <w:tcPr>
            <w:tcW w:w="6447" w:type="dxa"/>
          </w:tcPr>
          <w:p w:rsidR="00575EC7"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-учешће жена, младих и омладине у спортским активностима</w:t>
            </w:r>
          </w:p>
          <w:p w:rsidR="00575EC7" w:rsidRPr="0060542E" w:rsidRDefault="00575EC7" w:rsidP="00575EC7">
            <w:pPr>
              <w:ind w:firstLine="708"/>
              <w:jc w:val="both"/>
              <w:rPr>
                <w:rFonts w:ascii="Times New Roman" w:hAnsi="Times New Roman"/>
                <w:bCs/>
                <w:sz w:val="24"/>
                <w:szCs w:val="24"/>
                <w:lang w:eastAsia="zh-CN"/>
              </w:rPr>
            </w:pPr>
            <w:r>
              <w:rPr>
                <w:rFonts w:ascii="Times New Roman" w:hAnsi="Times New Roman"/>
                <w:bCs/>
                <w:sz w:val="24"/>
                <w:szCs w:val="24"/>
                <w:lang w:eastAsia="zh-CN"/>
              </w:rPr>
              <w:t>- усклађеност аката са Законом о спорту</w:t>
            </w:r>
          </w:p>
        </w:tc>
      </w:tr>
      <w:tr w:rsidR="00575EC7" w:rsidRPr="008640CA" w:rsidTr="00575EC7">
        <w:trPr>
          <w:trHeight w:val="2277"/>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Средњи ризик</w:t>
            </w:r>
          </w:p>
        </w:tc>
        <w:tc>
          <w:tcPr>
            <w:tcW w:w="6447" w:type="dxa"/>
          </w:tcPr>
          <w:p w:rsidR="00575EC7" w:rsidRDefault="00575EC7" w:rsidP="00575EC7">
            <w:pPr>
              <w:ind w:firstLine="708"/>
              <w:jc w:val="both"/>
              <w:rPr>
                <w:rFonts w:ascii="Times New Roman" w:hAnsi="Times New Roman"/>
                <w:sz w:val="24"/>
                <w:szCs w:val="24"/>
              </w:rPr>
            </w:pPr>
            <w:r>
              <w:rPr>
                <w:rFonts w:ascii="Times New Roman" w:hAnsi="Times New Roman"/>
                <w:sz w:val="24"/>
                <w:szCs w:val="24"/>
              </w:rPr>
              <w:t>-лекарска уверења такмичара и стручних лица</w:t>
            </w:r>
          </w:p>
          <w:p w:rsidR="00575EC7" w:rsidRPr="009B6839" w:rsidRDefault="00575EC7" w:rsidP="00575EC7">
            <w:pPr>
              <w:ind w:firstLine="708"/>
              <w:jc w:val="both"/>
              <w:rPr>
                <w:rFonts w:ascii="Times New Roman" w:hAnsi="Times New Roman"/>
                <w:sz w:val="24"/>
                <w:szCs w:val="24"/>
              </w:rPr>
            </w:pPr>
            <w:r>
              <w:rPr>
                <w:rFonts w:ascii="Times New Roman" w:hAnsi="Times New Roman"/>
                <w:sz w:val="24"/>
                <w:szCs w:val="24"/>
              </w:rPr>
              <w:t>-дозволе за рад стручних лица</w:t>
            </w:r>
          </w:p>
        </w:tc>
      </w:tr>
      <w:tr w:rsidR="00575EC7" w:rsidTr="00575EC7">
        <w:trPr>
          <w:trHeight w:val="1686"/>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Низак ризик</w:t>
            </w:r>
          </w:p>
        </w:tc>
        <w:tc>
          <w:tcPr>
            <w:tcW w:w="6447" w:type="dxa"/>
          </w:tcPr>
          <w:p w:rsidR="00575EC7" w:rsidRDefault="00575EC7" w:rsidP="00575EC7">
            <w:pPr>
              <w:ind w:firstLine="708"/>
              <w:jc w:val="both"/>
              <w:rPr>
                <w:rFonts w:ascii="Times New Roman" w:hAnsi="Times New Roman"/>
                <w:sz w:val="24"/>
                <w:szCs w:val="24"/>
              </w:rPr>
            </w:pPr>
            <w:r>
              <w:rPr>
                <w:rFonts w:ascii="Times New Roman" w:hAnsi="Times New Roman"/>
                <w:sz w:val="24"/>
                <w:szCs w:val="24"/>
              </w:rPr>
              <w:t>-праћење промена регистрованих спортских савеза, удружења, друштава, клубова, орагнизација</w:t>
            </w:r>
          </w:p>
          <w:p w:rsidR="00575EC7" w:rsidRPr="00EE53B6" w:rsidRDefault="00575EC7" w:rsidP="00575EC7">
            <w:pPr>
              <w:ind w:firstLine="708"/>
              <w:jc w:val="both"/>
              <w:rPr>
                <w:rFonts w:ascii="Times New Roman" w:hAnsi="Times New Roman"/>
                <w:sz w:val="24"/>
                <w:szCs w:val="24"/>
              </w:rPr>
            </w:pPr>
            <w:r>
              <w:rPr>
                <w:rFonts w:ascii="Times New Roman" w:hAnsi="Times New Roman"/>
                <w:sz w:val="24"/>
                <w:szCs w:val="24"/>
              </w:rPr>
              <w:t>-саветодавни рад</w:t>
            </w:r>
          </w:p>
        </w:tc>
      </w:tr>
      <w:tr w:rsidR="00575EC7" w:rsidRPr="00DC3ADE" w:rsidTr="00575EC7">
        <w:trPr>
          <w:trHeight w:val="974"/>
        </w:trPr>
        <w:tc>
          <w:tcPr>
            <w:tcW w:w="1883" w:type="dxa"/>
            <w:shd w:val="clear" w:color="auto" w:fill="D9D9D9" w:themeFill="background1" w:themeFillShade="D9"/>
          </w:tcPr>
          <w:p w:rsidR="00575EC7" w:rsidRDefault="00575EC7" w:rsidP="00575EC7">
            <w:pPr>
              <w:jc w:val="both"/>
              <w:rPr>
                <w:rFonts w:ascii="Times New Roman" w:hAnsi="Times New Roman"/>
                <w:sz w:val="24"/>
                <w:szCs w:val="24"/>
              </w:rPr>
            </w:pPr>
          </w:p>
          <w:p w:rsidR="00575EC7" w:rsidRDefault="00575EC7" w:rsidP="00575EC7">
            <w:pPr>
              <w:jc w:val="both"/>
              <w:rPr>
                <w:rFonts w:ascii="Times New Roman" w:hAnsi="Times New Roman"/>
                <w:sz w:val="24"/>
                <w:szCs w:val="24"/>
              </w:rPr>
            </w:pPr>
            <w:r>
              <w:rPr>
                <w:rFonts w:ascii="Times New Roman" w:hAnsi="Times New Roman"/>
                <w:sz w:val="24"/>
                <w:szCs w:val="24"/>
              </w:rPr>
              <w:t>Незнатан ризик</w:t>
            </w:r>
          </w:p>
        </w:tc>
        <w:tc>
          <w:tcPr>
            <w:tcW w:w="6447" w:type="dxa"/>
          </w:tcPr>
          <w:p w:rsidR="00575EC7" w:rsidRPr="00DC3ADE" w:rsidRDefault="00575EC7" w:rsidP="00575EC7">
            <w:pPr>
              <w:ind w:firstLine="708"/>
              <w:jc w:val="both"/>
              <w:rPr>
                <w:rFonts w:ascii="Times New Roman" w:hAnsi="Times New Roman"/>
                <w:sz w:val="24"/>
                <w:szCs w:val="24"/>
              </w:rPr>
            </w:pPr>
            <w:r>
              <w:rPr>
                <w:rFonts w:ascii="Times New Roman" w:hAnsi="Times New Roman"/>
                <w:sz w:val="24"/>
                <w:szCs w:val="24"/>
              </w:rPr>
              <w:t>/</w:t>
            </w:r>
          </w:p>
        </w:tc>
      </w:tr>
    </w:tbl>
    <w:p w:rsidR="0060542E" w:rsidRPr="00FB4015" w:rsidRDefault="0060542E" w:rsidP="0060542E">
      <w:pPr>
        <w:tabs>
          <w:tab w:val="left" w:pos="1492"/>
        </w:tabs>
        <w:rPr>
          <w:rFonts w:ascii="Times New Roman" w:eastAsia="Arial" w:hAnsi="Times New Roman"/>
          <w:b/>
          <w:sz w:val="24"/>
          <w:szCs w:val="24"/>
        </w:rPr>
      </w:pPr>
    </w:p>
    <w:p w:rsidR="0060542E" w:rsidRDefault="0060542E" w:rsidP="0060542E">
      <w:pPr>
        <w:tabs>
          <w:tab w:val="left" w:pos="1492"/>
        </w:tabs>
        <w:rPr>
          <w:rFonts w:ascii="Times New Roman" w:eastAsia="Arial" w:hAnsi="Times New Roman"/>
          <w:sz w:val="24"/>
          <w:szCs w:val="24"/>
        </w:rPr>
      </w:pPr>
    </w:p>
    <w:p w:rsidR="0060542E" w:rsidRDefault="0060542E" w:rsidP="0060542E">
      <w:pPr>
        <w:tabs>
          <w:tab w:val="left" w:pos="1492"/>
        </w:tabs>
        <w:rPr>
          <w:rFonts w:ascii="Times New Roman" w:eastAsia="Arial" w:hAnsi="Times New Roman"/>
          <w:sz w:val="24"/>
          <w:szCs w:val="24"/>
        </w:rPr>
      </w:pPr>
    </w:p>
    <w:p w:rsidR="0060542E" w:rsidRDefault="0060542E" w:rsidP="0060542E">
      <w:pPr>
        <w:tabs>
          <w:tab w:val="left" w:pos="1492"/>
        </w:tabs>
        <w:rPr>
          <w:rFonts w:ascii="Times New Roman" w:eastAsia="Arial" w:hAnsi="Times New Roman"/>
          <w:sz w:val="24"/>
          <w:szCs w:val="24"/>
        </w:rPr>
      </w:pPr>
    </w:p>
    <w:p w:rsidR="0060542E" w:rsidRDefault="0060542E" w:rsidP="0060542E">
      <w:pPr>
        <w:tabs>
          <w:tab w:val="left" w:pos="1492"/>
        </w:tabs>
        <w:rPr>
          <w:rFonts w:ascii="Times New Roman" w:eastAsia="Arial" w:hAnsi="Times New Roman"/>
          <w:sz w:val="24"/>
          <w:szCs w:val="24"/>
        </w:rPr>
      </w:pPr>
    </w:p>
    <w:p w:rsidR="0060542E" w:rsidRDefault="0060542E" w:rsidP="0060542E">
      <w:pPr>
        <w:tabs>
          <w:tab w:val="left" w:pos="1492"/>
        </w:tabs>
        <w:rPr>
          <w:rFonts w:ascii="Times New Roman" w:eastAsia="Arial" w:hAnsi="Times New Roman"/>
          <w:sz w:val="24"/>
          <w:szCs w:val="24"/>
        </w:rPr>
      </w:pPr>
    </w:p>
    <w:p w:rsidR="0060542E" w:rsidRDefault="0060542E" w:rsidP="0060542E">
      <w:pPr>
        <w:tabs>
          <w:tab w:val="left" w:pos="1492"/>
        </w:tabs>
        <w:rPr>
          <w:rFonts w:ascii="Times New Roman" w:eastAsia="Arial" w:hAnsi="Times New Roman"/>
          <w:sz w:val="24"/>
          <w:szCs w:val="24"/>
        </w:rPr>
      </w:pPr>
    </w:p>
    <w:p w:rsidR="0065021A" w:rsidRDefault="0065021A" w:rsidP="0060542E">
      <w:pPr>
        <w:tabs>
          <w:tab w:val="left" w:pos="1492"/>
        </w:tabs>
        <w:rPr>
          <w:rFonts w:ascii="Times New Roman" w:eastAsia="Arial" w:hAnsi="Times New Roman"/>
          <w:sz w:val="24"/>
          <w:szCs w:val="24"/>
        </w:rPr>
      </w:pPr>
    </w:p>
    <w:p w:rsidR="0065021A" w:rsidRDefault="0065021A" w:rsidP="0065021A">
      <w:pPr>
        <w:suppressAutoHyphens/>
        <w:spacing w:after="0" w:line="240" w:lineRule="auto"/>
        <w:rPr>
          <w:rFonts w:ascii="Times New Roman" w:eastAsia="Arial" w:hAnsi="Times New Roman"/>
          <w:sz w:val="24"/>
          <w:szCs w:val="24"/>
        </w:rPr>
      </w:pPr>
    </w:p>
    <w:p w:rsidR="0065021A" w:rsidRDefault="0065021A" w:rsidP="0065021A">
      <w:pPr>
        <w:suppressAutoHyphens/>
        <w:spacing w:after="0" w:line="240" w:lineRule="auto"/>
        <w:rPr>
          <w:rFonts w:ascii="Times New Roman" w:eastAsia="Arial" w:hAnsi="Times New Roman"/>
          <w:sz w:val="24"/>
          <w:szCs w:val="24"/>
        </w:rPr>
      </w:pPr>
    </w:p>
    <w:p w:rsidR="00575EC7" w:rsidRDefault="00575EC7" w:rsidP="0065021A">
      <w:pPr>
        <w:suppressAutoHyphens/>
        <w:spacing w:after="0" w:line="240" w:lineRule="auto"/>
        <w:rPr>
          <w:rFonts w:ascii="Times New Roman" w:hAnsi="Times New Roman"/>
          <w:b/>
          <w:i/>
          <w:sz w:val="28"/>
          <w:szCs w:val="28"/>
          <w:lang w:eastAsia="zh-CN"/>
        </w:rPr>
      </w:pPr>
    </w:p>
    <w:p w:rsidR="00575EC7" w:rsidRDefault="00575EC7" w:rsidP="0065021A">
      <w:pPr>
        <w:suppressAutoHyphens/>
        <w:spacing w:after="0" w:line="240" w:lineRule="auto"/>
        <w:rPr>
          <w:rFonts w:ascii="Times New Roman" w:hAnsi="Times New Roman"/>
          <w:b/>
          <w:i/>
          <w:sz w:val="28"/>
          <w:szCs w:val="28"/>
          <w:lang w:eastAsia="zh-CN"/>
        </w:rPr>
      </w:pPr>
    </w:p>
    <w:p w:rsidR="00575EC7" w:rsidRDefault="00575EC7" w:rsidP="0065021A">
      <w:pPr>
        <w:suppressAutoHyphens/>
        <w:spacing w:after="0" w:line="240" w:lineRule="auto"/>
        <w:rPr>
          <w:rFonts w:ascii="Times New Roman" w:hAnsi="Times New Roman"/>
          <w:b/>
          <w:i/>
          <w:sz w:val="28"/>
          <w:szCs w:val="28"/>
          <w:lang w:eastAsia="zh-CN"/>
        </w:rPr>
      </w:pPr>
    </w:p>
    <w:p w:rsidR="00575EC7" w:rsidRDefault="00575EC7" w:rsidP="0065021A">
      <w:pPr>
        <w:suppressAutoHyphens/>
        <w:spacing w:after="0" w:line="240" w:lineRule="auto"/>
        <w:rPr>
          <w:rFonts w:ascii="Times New Roman" w:hAnsi="Times New Roman"/>
          <w:b/>
          <w:i/>
          <w:sz w:val="28"/>
          <w:szCs w:val="28"/>
          <w:lang w:eastAsia="zh-CN"/>
        </w:rPr>
      </w:pPr>
    </w:p>
    <w:p w:rsidR="00575EC7" w:rsidRDefault="00575EC7" w:rsidP="0065021A">
      <w:pPr>
        <w:suppressAutoHyphens/>
        <w:spacing w:after="0" w:line="240" w:lineRule="auto"/>
        <w:rPr>
          <w:rFonts w:ascii="Times New Roman" w:hAnsi="Times New Roman"/>
          <w:b/>
          <w:i/>
          <w:sz w:val="28"/>
          <w:szCs w:val="28"/>
          <w:lang w:eastAsia="zh-CN"/>
        </w:rPr>
      </w:pPr>
    </w:p>
    <w:p w:rsidR="00575EC7" w:rsidRDefault="00575EC7" w:rsidP="0065021A">
      <w:pPr>
        <w:suppressAutoHyphens/>
        <w:spacing w:after="0" w:line="240" w:lineRule="auto"/>
        <w:rPr>
          <w:rFonts w:ascii="Times New Roman" w:hAnsi="Times New Roman"/>
          <w:b/>
          <w:i/>
          <w:sz w:val="28"/>
          <w:szCs w:val="28"/>
          <w:lang w:eastAsia="zh-CN"/>
        </w:rPr>
      </w:pPr>
    </w:p>
    <w:p w:rsidR="0065021A" w:rsidRDefault="0065021A" w:rsidP="0065021A">
      <w:pPr>
        <w:suppressAutoHyphens/>
        <w:spacing w:after="0" w:line="240" w:lineRule="auto"/>
        <w:rPr>
          <w:rFonts w:ascii="Times New Roman" w:hAnsi="Times New Roman"/>
          <w:b/>
          <w:i/>
          <w:sz w:val="28"/>
          <w:szCs w:val="28"/>
          <w:lang w:eastAsia="zh-CN"/>
        </w:rPr>
      </w:pPr>
      <w:r>
        <w:rPr>
          <w:rFonts w:ascii="Times New Roman" w:hAnsi="Times New Roman"/>
          <w:b/>
          <w:i/>
          <w:sz w:val="28"/>
          <w:szCs w:val="28"/>
          <w:lang w:eastAsia="zh-CN"/>
        </w:rPr>
        <w:t>8.2.</w:t>
      </w:r>
      <w:r w:rsidRPr="00402AB0">
        <w:rPr>
          <w:rFonts w:ascii="Times New Roman" w:hAnsi="Times New Roman"/>
          <w:b/>
          <w:i/>
          <w:sz w:val="28"/>
          <w:szCs w:val="28"/>
          <w:lang w:eastAsia="zh-CN"/>
        </w:rPr>
        <w:t>Табелa плана рада</w:t>
      </w:r>
      <w:r>
        <w:rPr>
          <w:rFonts w:ascii="Times New Roman" w:hAnsi="Times New Roman"/>
          <w:b/>
          <w:i/>
          <w:sz w:val="28"/>
          <w:szCs w:val="28"/>
          <w:lang w:eastAsia="zh-CN"/>
        </w:rPr>
        <w:t xml:space="preserve"> спортске</w:t>
      </w:r>
      <w:r w:rsidRPr="00402AB0">
        <w:rPr>
          <w:rFonts w:ascii="Times New Roman" w:hAnsi="Times New Roman"/>
          <w:b/>
          <w:i/>
          <w:sz w:val="28"/>
          <w:szCs w:val="28"/>
          <w:lang w:eastAsia="zh-CN"/>
        </w:rPr>
        <w:t xml:space="preserve"> инспекције</w:t>
      </w:r>
    </w:p>
    <w:p w:rsidR="0065021A" w:rsidRPr="0065021A" w:rsidRDefault="0065021A" w:rsidP="0065021A">
      <w:pPr>
        <w:suppressAutoHyphens/>
        <w:spacing w:after="0" w:line="240" w:lineRule="auto"/>
        <w:rPr>
          <w:rFonts w:ascii="Times New Roman" w:hAnsi="Times New Roman"/>
          <w:sz w:val="28"/>
          <w:szCs w:val="28"/>
          <w:lang w:eastAsia="zh-CN"/>
        </w:rPr>
      </w:pPr>
    </w:p>
    <w:tbl>
      <w:tblPr>
        <w:tblpPr w:leftFromText="180" w:rightFromText="180" w:vertAnchor="page" w:horzAnchor="margin" w:tblpXSpec="center" w:tblpY="2251"/>
        <w:tblW w:w="10771" w:type="dxa"/>
        <w:tblLayout w:type="fixed"/>
        <w:tblLook w:val="0000" w:firstRow="0" w:lastRow="0" w:firstColumn="0" w:lastColumn="0" w:noHBand="0" w:noVBand="0"/>
      </w:tblPr>
      <w:tblGrid>
        <w:gridCol w:w="3441"/>
        <w:gridCol w:w="3590"/>
        <w:gridCol w:w="3740"/>
      </w:tblGrid>
      <w:tr w:rsidR="0065021A" w:rsidRPr="00B92ECB" w:rsidTr="008E68EA">
        <w:trPr>
          <w:trHeight w:val="585"/>
        </w:trPr>
        <w:tc>
          <w:tcPr>
            <w:tcW w:w="3441" w:type="dxa"/>
            <w:tcBorders>
              <w:top w:val="single" w:sz="8" w:space="0" w:color="FFFFFF"/>
              <w:left w:val="single" w:sz="8" w:space="0" w:color="FFFFFF"/>
              <w:bottom w:val="single" w:sz="24" w:space="0" w:color="FFFFFF"/>
            </w:tcBorders>
            <w:shd w:val="clear" w:color="auto" w:fill="943634" w:themeFill="accent2" w:themeFillShade="BF"/>
          </w:tcPr>
          <w:p w:rsidR="0065021A" w:rsidRPr="00B92ECB" w:rsidRDefault="0065021A" w:rsidP="00B724BC">
            <w:pPr>
              <w:suppressAutoHyphens/>
              <w:spacing w:after="0" w:line="240" w:lineRule="auto"/>
              <w:jc w:val="center"/>
              <w:rPr>
                <w:lang w:eastAsia="zh-CN"/>
              </w:rPr>
            </w:pPr>
            <w:r w:rsidRPr="00B92ECB">
              <w:rPr>
                <w:rFonts w:ascii="Times New Roman" w:hAnsi="Times New Roman"/>
                <w:b/>
                <w:bCs/>
                <w:color w:val="FFFFFF"/>
                <w:sz w:val="24"/>
                <w:szCs w:val="24"/>
                <w:lang w:eastAsia="zh-CN"/>
              </w:rPr>
              <w:lastRenderedPageBreak/>
              <w:t>Област и обухват инспекцијског надзора</w:t>
            </w:r>
          </w:p>
        </w:tc>
        <w:tc>
          <w:tcPr>
            <w:tcW w:w="3590" w:type="dxa"/>
            <w:tcBorders>
              <w:top w:val="single" w:sz="8" w:space="0" w:color="FFFFFF"/>
              <w:left w:val="single" w:sz="8" w:space="0" w:color="FFFFFF"/>
              <w:bottom w:val="single" w:sz="24" w:space="0" w:color="FFFFFF"/>
            </w:tcBorders>
            <w:shd w:val="clear" w:color="auto" w:fill="943634" w:themeFill="accent2" w:themeFillShade="BF"/>
          </w:tcPr>
          <w:p w:rsidR="0065021A" w:rsidRPr="00B92ECB" w:rsidRDefault="0065021A" w:rsidP="00B724BC">
            <w:pPr>
              <w:suppressAutoHyphens/>
              <w:spacing w:after="0" w:line="240" w:lineRule="auto"/>
              <w:jc w:val="center"/>
              <w:rPr>
                <w:lang w:eastAsia="zh-CN"/>
              </w:rPr>
            </w:pPr>
            <w:r w:rsidRPr="00B92ECB">
              <w:rPr>
                <w:rFonts w:ascii="Times New Roman" w:hAnsi="Times New Roman"/>
                <w:b/>
                <w:bCs/>
                <w:color w:val="FFFFFF"/>
                <w:sz w:val="24"/>
                <w:szCs w:val="24"/>
                <w:lang w:eastAsia="zh-CN"/>
              </w:rPr>
              <w:t>Степен ризика инспекцијског надзора</w:t>
            </w:r>
          </w:p>
        </w:tc>
        <w:tc>
          <w:tcPr>
            <w:tcW w:w="3740" w:type="dxa"/>
            <w:tcBorders>
              <w:top w:val="single" w:sz="8" w:space="0" w:color="FFFFFF"/>
              <w:left w:val="single" w:sz="8" w:space="0" w:color="FFFFFF"/>
              <w:bottom w:val="single" w:sz="24" w:space="0" w:color="FFFFFF"/>
            </w:tcBorders>
            <w:shd w:val="clear" w:color="auto" w:fill="943634" w:themeFill="accent2" w:themeFillShade="BF"/>
          </w:tcPr>
          <w:p w:rsidR="0065021A" w:rsidRPr="00B92ECB" w:rsidRDefault="0065021A" w:rsidP="00B724BC">
            <w:pPr>
              <w:suppressAutoHyphens/>
              <w:spacing w:after="0" w:line="240" w:lineRule="auto"/>
              <w:jc w:val="center"/>
              <w:rPr>
                <w:lang w:eastAsia="zh-CN"/>
              </w:rPr>
            </w:pPr>
            <w:r w:rsidRPr="00B92ECB">
              <w:rPr>
                <w:rFonts w:ascii="Times New Roman" w:hAnsi="Times New Roman"/>
                <w:b/>
                <w:bCs/>
                <w:color w:val="FFFFFF"/>
                <w:sz w:val="24"/>
                <w:szCs w:val="24"/>
                <w:lang w:eastAsia="zh-CN"/>
              </w:rPr>
              <w:t xml:space="preserve">Учесталост инспекцијског надзора </w:t>
            </w:r>
          </w:p>
        </w:tc>
      </w:tr>
      <w:tr w:rsidR="0065021A" w:rsidRPr="00B92ECB" w:rsidTr="008E68EA">
        <w:trPr>
          <w:trHeight w:val="626"/>
        </w:trPr>
        <w:tc>
          <w:tcPr>
            <w:tcW w:w="3441" w:type="dxa"/>
            <w:tcBorders>
              <w:top w:val="single" w:sz="8" w:space="0" w:color="FFFFFF"/>
              <w:left w:val="single" w:sz="24" w:space="0" w:color="FFFFFF"/>
              <w:bottom w:val="single" w:sz="8" w:space="0" w:color="FFFFFF"/>
            </w:tcBorders>
            <w:shd w:val="clear" w:color="auto" w:fill="E5B8B7" w:themeFill="accent2" w:themeFillTint="66"/>
          </w:tcPr>
          <w:p w:rsidR="0065021A" w:rsidRPr="008E68EA" w:rsidRDefault="008E68EA" w:rsidP="00E04196">
            <w:pPr>
              <w:suppressAutoHyphens/>
              <w:snapToGrid w:val="0"/>
              <w:spacing w:after="0" w:line="240" w:lineRule="exact"/>
              <w:rPr>
                <w:rFonts w:ascii="Times New Roman" w:hAnsi="Times New Roman"/>
                <w:b/>
                <w:bCs/>
                <w:sz w:val="24"/>
                <w:szCs w:val="24"/>
                <w:lang w:eastAsia="zh-CN"/>
              </w:rPr>
            </w:pPr>
            <w:r>
              <w:rPr>
                <w:rFonts w:ascii="Times New Roman" w:hAnsi="Times New Roman"/>
                <w:b/>
                <w:bCs/>
                <w:sz w:val="24"/>
                <w:szCs w:val="24"/>
                <w:lang w:eastAsia="zh-CN"/>
              </w:rPr>
              <w:t xml:space="preserve">Контрола  спортских објеката </w:t>
            </w:r>
          </w:p>
        </w:tc>
        <w:tc>
          <w:tcPr>
            <w:tcW w:w="3590" w:type="dxa"/>
            <w:tcBorders>
              <w:top w:val="single" w:sz="8" w:space="0" w:color="FFFFFF"/>
              <w:left w:val="single" w:sz="8" w:space="0" w:color="FFFFFF"/>
              <w:bottom w:val="single" w:sz="8" w:space="0" w:color="FFFFFF"/>
            </w:tcBorders>
            <w:shd w:val="clear" w:color="auto" w:fill="EEECE1" w:themeFill="background2"/>
            <w:vAlign w:val="center"/>
          </w:tcPr>
          <w:p w:rsidR="0065021A" w:rsidRPr="00B92ECB" w:rsidRDefault="008E68EA" w:rsidP="00B724BC">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Критичан</w:t>
            </w:r>
            <w:r w:rsidR="0065021A" w:rsidRPr="00B92ECB">
              <w:rPr>
                <w:rFonts w:ascii="Times New Roman" w:hAnsi="Times New Roman"/>
                <w:sz w:val="24"/>
                <w:szCs w:val="24"/>
                <w:lang w:eastAsia="zh-CN"/>
              </w:rPr>
              <w:t xml:space="preserve"> степен ризика</w:t>
            </w:r>
          </w:p>
        </w:tc>
        <w:tc>
          <w:tcPr>
            <w:tcW w:w="3740" w:type="dxa"/>
            <w:tcBorders>
              <w:top w:val="single" w:sz="8" w:space="0" w:color="FFFFFF"/>
              <w:left w:val="single" w:sz="8" w:space="0" w:color="FFFFFF"/>
              <w:bottom w:val="single" w:sz="8" w:space="0" w:color="FFFFFF"/>
            </w:tcBorders>
            <w:shd w:val="clear" w:color="auto" w:fill="EEECE1" w:themeFill="background2"/>
            <w:vAlign w:val="center"/>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Kонтинуирано и по потреби</w:t>
            </w:r>
          </w:p>
        </w:tc>
      </w:tr>
      <w:tr w:rsidR="0065021A" w:rsidRPr="00B92ECB" w:rsidTr="008E68EA">
        <w:trPr>
          <w:trHeight w:val="1385"/>
        </w:trPr>
        <w:tc>
          <w:tcPr>
            <w:tcW w:w="3441" w:type="dxa"/>
            <w:tcBorders>
              <w:top w:val="single" w:sz="6" w:space="0" w:color="FFFFFF"/>
              <w:left w:val="single" w:sz="24" w:space="0" w:color="FFFFFF"/>
              <w:bottom w:val="single" w:sz="6" w:space="0" w:color="FFFFFF"/>
            </w:tcBorders>
            <w:shd w:val="clear" w:color="auto" w:fill="E5B8B7" w:themeFill="accent2" w:themeFillTint="66"/>
          </w:tcPr>
          <w:p w:rsidR="0065021A" w:rsidRPr="008E68EA" w:rsidRDefault="008E68EA" w:rsidP="00E04196">
            <w:pPr>
              <w:spacing w:line="240" w:lineRule="exact"/>
              <w:rPr>
                <w:rFonts w:ascii="Times New Roman" w:hAnsi="Times New Roman"/>
                <w:b/>
                <w:sz w:val="24"/>
                <w:szCs w:val="24"/>
              </w:rPr>
            </w:pPr>
            <w:r>
              <w:rPr>
                <w:rFonts w:ascii="Times New Roman" w:hAnsi="Times New Roman"/>
                <w:b/>
                <w:sz w:val="24"/>
                <w:szCs w:val="24"/>
              </w:rPr>
              <w:t>Праћење и контрола прегистрованих спортских савеза, удружења, друштава, клубова и организација</w:t>
            </w:r>
          </w:p>
        </w:tc>
        <w:tc>
          <w:tcPr>
            <w:tcW w:w="359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Низак</w:t>
            </w:r>
            <w:r w:rsidRPr="00B92ECB">
              <w:rPr>
                <w:rFonts w:ascii="Times New Roman" w:hAnsi="Times New Roman"/>
                <w:sz w:val="24"/>
                <w:szCs w:val="24"/>
                <w:lang w:eastAsia="zh-CN"/>
              </w:rPr>
              <w:t xml:space="preserve"> степен ризика</w:t>
            </w:r>
          </w:p>
        </w:tc>
        <w:tc>
          <w:tcPr>
            <w:tcW w:w="374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65021A" w:rsidRPr="00B92ECB" w:rsidTr="008E68EA">
        <w:trPr>
          <w:trHeight w:val="2376"/>
        </w:trPr>
        <w:tc>
          <w:tcPr>
            <w:tcW w:w="3441" w:type="dxa"/>
            <w:tcBorders>
              <w:top w:val="single" w:sz="8" w:space="0" w:color="FFFFFF"/>
              <w:left w:val="single" w:sz="24" w:space="0" w:color="FFFFFF"/>
              <w:bottom w:val="single" w:sz="8" w:space="0" w:color="FFFFFF"/>
            </w:tcBorders>
            <w:shd w:val="clear" w:color="auto" w:fill="E5B8B7" w:themeFill="accent2" w:themeFillTint="66"/>
          </w:tcPr>
          <w:p w:rsidR="00163DEC" w:rsidRDefault="00163DEC" w:rsidP="00163DEC">
            <w:pPr>
              <w:suppressAutoHyphens/>
              <w:snapToGrid w:val="0"/>
              <w:spacing w:after="0" w:line="240" w:lineRule="auto"/>
              <w:rPr>
                <w:rFonts w:ascii="Times New Roman" w:hAnsi="Times New Roman"/>
                <w:b/>
                <w:sz w:val="24"/>
                <w:szCs w:val="24"/>
              </w:rPr>
            </w:pPr>
          </w:p>
          <w:p w:rsidR="0065021A" w:rsidRPr="00163DEC" w:rsidRDefault="00955927" w:rsidP="00163DEC">
            <w:pPr>
              <w:suppressAutoHyphens/>
              <w:snapToGrid w:val="0"/>
              <w:spacing w:after="0" w:line="240" w:lineRule="auto"/>
              <w:rPr>
                <w:rFonts w:ascii="Times New Roman" w:hAnsi="Times New Roman"/>
                <w:b/>
                <w:bCs/>
                <w:color w:val="FFFFFF"/>
                <w:sz w:val="24"/>
                <w:szCs w:val="24"/>
                <w:lang w:eastAsia="zh-CN"/>
              </w:rPr>
            </w:pPr>
            <w:r w:rsidRPr="00163DEC">
              <w:rPr>
                <w:rFonts w:ascii="Times New Roman" w:hAnsi="Times New Roman"/>
                <w:b/>
                <w:sz w:val="24"/>
                <w:szCs w:val="24"/>
              </w:rPr>
              <w:t>Предузимање мера и контрола</w:t>
            </w:r>
            <w:r w:rsidR="00163DEC" w:rsidRPr="00163DEC">
              <w:rPr>
                <w:rFonts w:ascii="Times New Roman" w:hAnsi="Times New Roman"/>
                <w:b/>
                <w:sz w:val="24"/>
                <w:szCs w:val="24"/>
              </w:rPr>
              <w:t xml:space="preserve"> спортских </w:t>
            </w:r>
            <w:r w:rsidR="00D63147">
              <w:rPr>
                <w:rFonts w:ascii="Times New Roman" w:hAnsi="Times New Roman"/>
                <w:b/>
                <w:sz w:val="24"/>
                <w:szCs w:val="24"/>
              </w:rPr>
              <w:t xml:space="preserve">организација и удружења </w:t>
            </w:r>
            <w:r w:rsidRPr="00163DEC">
              <w:rPr>
                <w:rFonts w:ascii="Times New Roman" w:hAnsi="Times New Roman"/>
                <w:b/>
                <w:sz w:val="24"/>
                <w:szCs w:val="24"/>
              </w:rPr>
              <w:t>(контрола документације назначен у за надзирану спортску решењу делатност)</w:t>
            </w:r>
          </w:p>
        </w:tc>
        <w:tc>
          <w:tcPr>
            <w:tcW w:w="359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D63147" w:rsidP="00B724BC">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Висок</w:t>
            </w:r>
            <w:r w:rsidR="0065021A" w:rsidRPr="00B92ECB">
              <w:rPr>
                <w:rFonts w:ascii="Times New Roman" w:hAnsi="Times New Roman"/>
                <w:sz w:val="24"/>
                <w:szCs w:val="24"/>
                <w:lang w:eastAsia="zh-CN"/>
              </w:rPr>
              <w:t xml:space="preserve"> степен ризика</w:t>
            </w:r>
          </w:p>
        </w:tc>
        <w:tc>
          <w:tcPr>
            <w:tcW w:w="374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65021A" w:rsidRPr="00B92ECB" w:rsidTr="008E68EA">
        <w:trPr>
          <w:trHeight w:val="980"/>
        </w:trPr>
        <w:tc>
          <w:tcPr>
            <w:tcW w:w="3441" w:type="dxa"/>
            <w:tcBorders>
              <w:top w:val="single" w:sz="6" w:space="0" w:color="FFFFFF"/>
              <w:left w:val="single" w:sz="24" w:space="0" w:color="FFFFFF"/>
              <w:bottom w:val="single" w:sz="6" w:space="0" w:color="FFFFFF"/>
            </w:tcBorders>
            <w:shd w:val="clear" w:color="auto" w:fill="E5B8B7" w:themeFill="accent2" w:themeFillTint="66"/>
          </w:tcPr>
          <w:p w:rsidR="0065021A" w:rsidRPr="00163DEC" w:rsidRDefault="00163DEC" w:rsidP="00B724BC">
            <w:pPr>
              <w:suppressAutoHyphens/>
              <w:snapToGrid w:val="0"/>
              <w:spacing w:after="0" w:line="240" w:lineRule="auto"/>
              <w:rPr>
                <w:rFonts w:ascii="Times New Roman" w:hAnsi="Times New Roman"/>
                <w:b/>
                <w:bCs/>
                <w:color w:val="FFFFFF"/>
                <w:sz w:val="24"/>
                <w:szCs w:val="24"/>
                <w:lang w:eastAsia="zh-CN"/>
              </w:rPr>
            </w:pPr>
            <w:r w:rsidRPr="00163DEC">
              <w:rPr>
                <w:rFonts w:ascii="Times New Roman" w:hAnsi="Times New Roman"/>
                <w:b/>
              </w:rPr>
              <w:t>Обука,оспособљавање</w:t>
            </w:r>
            <w:r>
              <w:rPr>
                <w:rFonts w:ascii="Times New Roman" w:hAnsi="Times New Roman"/>
                <w:b/>
              </w:rPr>
              <w:t xml:space="preserve">, </w:t>
            </w:r>
            <w:r w:rsidRPr="00163DEC">
              <w:rPr>
                <w:rFonts w:ascii="Times New Roman" w:hAnsi="Times New Roman"/>
                <w:b/>
              </w:rPr>
              <w:t>семинари,едукација у вршењу инспекцијског надзора и примена За</w:t>
            </w:r>
            <w:r>
              <w:rPr>
                <w:rFonts w:ascii="Times New Roman" w:hAnsi="Times New Roman"/>
                <w:b/>
              </w:rPr>
              <w:t>кона о спорту (планирање и оства</w:t>
            </w:r>
            <w:r w:rsidRPr="00163DEC">
              <w:rPr>
                <w:rFonts w:ascii="Times New Roman" w:hAnsi="Times New Roman"/>
                <w:b/>
              </w:rPr>
              <w:t>рење)</w:t>
            </w:r>
          </w:p>
        </w:tc>
        <w:tc>
          <w:tcPr>
            <w:tcW w:w="359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D63147" w:rsidP="00B724BC">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Низак </w:t>
            </w:r>
            <w:r w:rsidR="0065021A" w:rsidRPr="00B92ECB">
              <w:rPr>
                <w:rFonts w:ascii="Times New Roman" w:hAnsi="Times New Roman"/>
                <w:sz w:val="24"/>
                <w:szCs w:val="24"/>
                <w:lang w:eastAsia="zh-CN"/>
              </w:rPr>
              <w:t>степен ризика</w:t>
            </w:r>
          </w:p>
        </w:tc>
        <w:tc>
          <w:tcPr>
            <w:tcW w:w="374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r w:rsidR="0065021A" w:rsidRPr="00B92ECB" w:rsidTr="008E68EA">
        <w:trPr>
          <w:trHeight w:val="1167"/>
        </w:trPr>
        <w:tc>
          <w:tcPr>
            <w:tcW w:w="3441" w:type="dxa"/>
            <w:tcBorders>
              <w:top w:val="single" w:sz="8" w:space="0" w:color="FFFFFF"/>
              <w:left w:val="single" w:sz="24" w:space="0" w:color="FFFFFF"/>
              <w:bottom w:val="single" w:sz="8" w:space="0" w:color="FFFFFF"/>
            </w:tcBorders>
            <w:shd w:val="clear" w:color="auto" w:fill="E5B8B7" w:themeFill="accent2" w:themeFillTint="66"/>
          </w:tcPr>
          <w:p w:rsidR="008E68EA" w:rsidRDefault="008E68EA" w:rsidP="00B724BC">
            <w:pPr>
              <w:suppressAutoHyphens/>
              <w:snapToGrid w:val="0"/>
              <w:spacing w:after="0" w:line="240" w:lineRule="auto"/>
              <w:rPr>
                <w:rFonts w:ascii="Times New Roman" w:hAnsi="Times New Roman"/>
                <w:b/>
                <w:bCs/>
                <w:color w:val="000000" w:themeColor="text1"/>
                <w:sz w:val="24"/>
                <w:szCs w:val="24"/>
                <w:lang w:eastAsia="zh-CN"/>
              </w:rPr>
            </w:pPr>
          </w:p>
          <w:p w:rsidR="0065021A" w:rsidRPr="00B92ECB" w:rsidRDefault="008E68EA" w:rsidP="00B724BC">
            <w:pPr>
              <w:suppressAutoHyphens/>
              <w:snapToGrid w:val="0"/>
              <w:spacing w:after="0" w:line="240" w:lineRule="auto"/>
              <w:rPr>
                <w:rFonts w:ascii="Times New Roman" w:hAnsi="Times New Roman"/>
                <w:b/>
                <w:bCs/>
                <w:color w:val="FFFFFF"/>
                <w:sz w:val="24"/>
                <w:szCs w:val="24"/>
                <w:lang w:eastAsia="zh-CN"/>
              </w:rPr>
            </w:pPr>
            <w:r w:rsidRPr="008E68EA">
              <w:rPr>
                <w:rFonts w:ascii="Times New Roman" w:hAnsi="Times New Roman"/>
                <w:b/>
                <w:bCs/>
                <w:color w:val="000000" w:themeColor="text1"/>
                <w:sz w:val="24"/>
                <w:szCs w:val="24"/>
                <w:lang w:eastAsia="zh-CN"/>
              </w:rPr>
              <w:t>Контрола лекарских уверења такмичара и стручних лица</w:t>
            </w:r>
          </w:p>
        </w:tc>
        <w:tc>
          <w:tcPr>
            <w:tcW w:w="359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r w:rsidRPr="00B92ECB">
              <w:rPr>
                <w:rFonts w:ascii="Times New Roman" w:hAnsi="Times New Roman"/>
                <w:sz w:val="24"/>
                <w:szCs w:val="24"/>
                <w:lang w:eastAsia="zh-CN"/>
              </w:rPr>
              <w:t xml:space="preserve">     Средњи степен ризика</w:t>
            </w:r>
          </w:p>
          <w:p w:rsidR="0065021A" w:rsidRPr="00B92ECB" w:rsidRDefault="0065021A" w:rsidP="00B724BC">
            <w:pPr>
              <w:suppressAutoHyphens/>
              <w:snapToGrid w:val="0"/>
              <w:spacing w:after="0" w:line="240" w:lineRule="auto"/>
              <w:rPr>
                <w:rFonts w:ascii="Times New Roman" w:hAnsi="Times New Roman"/>
                <w:sz w:val="24"/>
                <w:szCs w:val="24"/>
                <w:lang w:eastAsia="zh-CN"/>
              </w:rPr>
            </w:pPr>
          </w:p>
        </w:tc>
        <w:tc>
          <w:tcPr>
            <w:tcW w:w="374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rPr>
                <w:rFonts w:ascii="Times New Roman" w:hAnsi="Times New Roman"/>
                <w:sz w:val="24"/>
                <w:szCs w:val="24"/>
                <w:lang w:eastAsia="zh-CN"/>
              </w:rPr>
            </w:pPr>
          </w:p>
          <w:p w:rsidR="0065021A" w:rsidRPr="00B92ECB" w:rsidRDefault="0065021A" w:rsidP="00B724BC">
            <w:pPr>
              <w:suppressAutoHyphens/>
              <w:snapToGrid w:val="0"/>
              <w:spacing w:after="0" w:line="240" w:lineRule="auto"/>
              <w:rPr>
                <w:rFonts w:ascii="Times New Roman" w:hAnsi="Times New Roman"/>
                <w:sz w:val="24"/>
                <w:szCs w:val="24"/>
                <w:lang w:eastAsia="zh-CN"/>
              </w:rPr>
            </w:pPr>
            <w:r w:rsidRPr="00B92ECB">
              <w:rPr>
                <w:rFonts w:ascii="Times New Roman" w:hAnsi="Times New Roman"/>
                <w:sz w:val="24"/>
                <w:szCs w:val="24"/>
                <w:lang w:eastAsia="zh-CN"/>
              </w:rPr>
              <w:t xml:space="preserve">   Континуирано и по потреби</w:t>
            </w:r>
          </w:p>
        </w:tc>
      </w:tr>
      <w:tr w:rsidR="0065021A" w:rsidRPr="00B92ECB" w:rsidTr="008E68EA">
        <w:trPr>
          <w:trHeight w:val="1561"/>
        </w:trPr>
        <w:tc>
          <w:tcPr>
            <w:tcW w:w="3441" w:type="dxa"/>
            <w:tcBorders>
              <w:top w:val="single" w:sz="6" w:space="0" w:color="FFFFFF"/>
              <w:left w:val="single" w:sz="24" w:space="0" w:color="FFFFFF"/>
              <w:bottom w:val="single" w:sz="6" w:space="0" w:color="FFFFFF"/>
            </w:tcBorders>
            <w:shd w:val="clear" w:color="auto" w:fill="E5B8B7" w:themeFill="accent2" w:themeFillTint="66"/>
          </w:tcPr>
          <w:p w:rsidR="00156F6A" w:rsidRDefault="00156F6A" w:rsidP="00B724BC">
            <w:pPr>
              <w:suppressAutoHyphens/>
              <w:snapToGrid w:val="0"/>
              <w:spacing w:after="0" w:line="240" w:lineRule="auto"/>
              <w:rPr>
                <w:rFonts w:ascii="Times New Roman" w:hAnsi="Times New Roman"/>
                <w:b/>
                <w:bCs/>
                <w:color w:val="000000" w:themeColor="text1"/>
                <w:sz w:val="24"/>
                <w:szCs w:val="24"/>
                <w:lang w:eastAsia="zh-CN"/>
              </w:rPr>
            </w:pPr>
          </w:p>
          <w:p w:rsidR="0065021A" w:rsidRPr="00B92ECB" w:rsidRDefault="00156F6A" w:rsidP="00B724BC">
            <w:pPr>
              <w:suppressAutoHyphens/>
              <w:snapToGrid w:val="0"/>
              <w:spacing w:after="0" w:line="240" w:lineRule="auto"/>
              <w:rPr>
                <w:rFonts w:ascii="Times New Roman" w:hAnsi="Times New Roman"/>
                <w:b/>
                <w:bCs/>
                <w:color w:val="FFFFFF"/>
                <w:sz w:val="24"/>
                <w:szCs w:val="24"/>
                <w:lang w:eastAsia="zh-CN"/>
              </w:rPr>
            </w:pPr>
            <w:r w:rsidRPr="00156F6A">
              <w:rPr>
                <w:rFonts w:ascii="Times New Roman" w:hAnsi="Times New Roman"/>
                <w:b/>
                <w:bCs/>
                <w:color w:val="000000" w:themeColor="text1"/>
                <w:sz w:val="24"/>
                <w:szCs w:val="24"/>
                <w:lang w:eastAsia="zh-CN"/>
              </w:rPr>
              <w:t>Контрола и праћењеизвадавња дозвола за рад стручних лица у области спорта</w:t>
            </w:r>
          </w:p>
        </w:tc>
        <w:tc>
          <w:tcPr>
            <w:tcW w:w="359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Средњи</w:t>
            </w:r>
            <w:r w:rsidRPr="00B92ECB">
              <w:rPr>
                <w:rFonts w:ascii="Times New Roman" w:hAnsi="Times New Roman"/>
                <w:sz w:val="24"/>
                <w:szCs w:val="24"/>
                <w:lang w:eastAsia="zh-CN"/>
              </w:rPr>
              <w:t xml:space="preserve"> степен ризика</w:t>
            </w:r>
          </w:p>
        </w:tc>
        <w:tc>
          <w:tcPr>
            <w:tcW w:w="3740" w:type="dxa"/>
            <w:tcBorders>
              <w:top w:val="single" w:sz="6" w:space="0" w:color="FFFFFF"/>
              <w:left w:val="single" w:sz="6" w:space="0" w:color="FFFFFF"/>
              <w:bottom w:val="single" w:sz="6"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Континуиранои по потреби</w:t>
            </w:r>
          </w:p>
        </w:tc>
      </w:tr>
      <w:tr w:rsidR="0065021A" w:rsidRPr="00B92ECB" w:rsidTr="008E68EA">
        <w:trPr>
          <w:trHeight w:val="1167"/>
        </w:trPr>
        <w:tc>
          <w:tcPr>
            <w:tcW w:w="3441" w:type="dxa"/>
            <w:tcBorders>
              <w:top w:val="single" w:sz="8" w:space="0" w:color="FFFFFF"/>
              <w:left w:val="single" w:sz="24" w:space="0" w:color="FFFFFF"/>
              <w:bottom w:val="single" w:sz="8" w:space="0" w:color="FFFFFF"/>
            </w:tcBorders>
            <w:shd w:val="clear" w:color="auto" w:fill="E5B8B7" w:themeFill="accent2" w:themeFillTint="66"/>
          </w:tcPr>
          <w:p w:rsidR="0065021A" w:rsidRPr="00163DEC" w:rsidRDefault="00163DEC" w:rsidP="00B724BC">
            <w:pPr>
              <w:suppressAutoHyphens/>
              <w:snapToGrid w:val="0"/>
              <w:spacing w:after="0" w:line="240" w:lineRule="auto"/>
              <w:rPr>
                <w:rFonts w:ascii="Times New Roman" w:hAnsi="Times New Roman"/>
                <w:b/>
                <w:bCs/>
                <w:sz w:val="24"/>
                <w:szCs w:val="24"/>
                <w:lang w:eastAsia="zh-CN"/>
              </w:rPr>
            </w:pPr>
            <w:r w:rsidRPr="00163DEC">
              <w:rPr>
                <w:rFonts w:ascii="Times New Roman" w:hAnsi="Times New Roman"/>
                <w:b/>
              </w:rPr>
              <w:t>Предузимање активности на повећањуучешћа деце, младих, жена и особа са инвалидитетом у спортским активностима, омасовљавање женских спортских организација и давање равноправног значаја женама и особама са инвалидитетом у спорту</w:t>
            </w:r>
          </w:p>
        </w:tc>
        <w:tc>
          <w:tcPr>
            <w:tcW w:w="359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Висок степен ризика</w:t>
            </w:r>
          </w:p>
        </w:tc>
        <w:tc>
          <w:tcPr>
            <w:tcW w:w="3740" w:type="dxa"/>
            <w:tcBorders>
              <w:top w:val="single" w:sz="8" w:space="0" w:color="FFFFFF"/>
              <w:left w:val="single" w:sz="8" w:space="0" w:color="FFFFFF"/>
              <w:bottom w:val="single" w:sz="8" w:space="0" w:color="FFFFFF"/>
            </w:tcBorders>
            <w:shd w:val="clear" w:color="auto" w:fill="EEECE1" w:themeFill="background2"/>
          </w:tcPr>
          <w:p w:rsidR="0065021A" w:rsidRPr="00B92ECB" w:rsidRDefault="0065021A" w:rsidP="00B724BC">
            <w:pPr>
              <w:suppressAutoHyphens/>
              <w:snapToGrid w:val="0"/>
              <w:spacing w:after="0" w:line="240" w:lineRule="auto"/>
              <w:jc w:val="center"/>
              <w:rPr>
                <w:rFonts w:ascii="Times New Roman" w:hAnsi="Times New Roman"/>
                <w:sz w:val="24"/>
                <w:szCs w:val="24"/>
                <w:lang w:eastAsia="zh-CN"/>
              </w:rPr>
            </w:pPr>
          </w:p>
          <w:p w:rsidR="0065021A" w:rsidRPr="00B92ECB" w:rsidRDefault="0065021A" w:rsidP="00E04196">
            <w:pPr>
              <w:suppressAutoHyphens/>
              <w:snapToGrid w:val="0"/>
              <w:spacing w:after="0" w:line="240" w:lineRule="auto"/>
              <w:jc w:val="center"/>
              <w:rPr>
                <w:rFonts w:ascii="Times New Roman" w:hAnsi="Times New Roman"/>
                <w:sz w:val="24"/>
                <w:szCs w:val="24"/>
                <w:lang w:eastAsia="zh-CN"/>
              </w:rPr>
            </w:pPr>
            <w:r w:rsidRPr="00B92ECB">
              <w:rPr>
                <w:rFonts w:ascii="Times New Roman" w:hAnsi="Times New Roman"/>
                <w:sz w:val="24"/>
                <w:szCs w:val="24"/>
                <w:lang w:eastAsia="zh-CN"/>
              </w:rPr>
              <w:t>Континуирано  и по потреби</w:t>
            </w:r>
          </w:p>
        </w:tc>
      </w:tr>
    </w:tbl>
    <w:p w:rsidR="00575EC7" w:rsidRDefault="00575EC7" w:rsidP="00575EC7">
      <w:pPr>
        <w:suppressAutoHyphens/>
        <w:spacing w:after="0" w:line="240" w:lineRule="auto"/>
        <w:rPr>
          <w:rFonts w:ascii="Times New Roman" w:hAnsi="Times New Roman"/>
          <w:b/>
          <w:i/>
          <w:sz w:val="28"/>
          <w:szCs w:val="28"/>
          <w:lang w:eastAsia="zh-CN"/>
        </w:rPr>
      </w:pPr>
      <w:r>
        <w:rPr>
          <w:rFonts w:ascii="Times New Roman" w:hAnsi="Times New Roman"/>
          <w:b/>
          <w:i/>
          <w:sz w:val="28"/>
          <w:szCs w:val="28"/>
          <w:lang w:val="sr-Cyrl-RS" w:eastAsia="zh-CN"/>
        </w:rPr>
        <w:t xml:space="preserve">                            </w:t>
      </w:r>
      <w:r>
        <w:rPr>
          <w:rFonts w:ascii="Times New Roman" w:hAnsi="Times New Roman"/>
          <w:b/>
          <w:i/>
          <w:sz w:val="28"/>
          <w:szCs w:val="28"/>
          <w:lang w:eastAsia="zh-CN"/>
        </w:rPr>
        <w:t>8.2.</w:t>
      </w:r>
      <w:r w:rsidRPr="00402AB0">
        <w:rPr>
          <w:rFonts w:ascii="Times New Roman" w:hAnsi="Times New Roman"/>
          <w:b/>
          <w:i/>
          <w:sz w:val="28"/>
          <w:szCs w:val="28"/>
          <w:lang w:eastAsia="zh-CN"/>
        </w:rPr>
        <w:t>Табелa плана рада</w:t>
      </w:r>
      <w:r>
        <w:rPr>
          <w:rFonts w:ascii="Times New Roman" w:hAnsi="Times New Roman"/>
          <w:b/>
          <w:i/>
          <w:sz w:val="28"/>
          <w:szCs w:val="28"/>
          <w:lang w:eastAsia="zh-CN"/>
        </w:rPr>
        <w:t xml:space="preserve"> спортске</w:t>
      </w:r>
      <w:r w:rsidRPr="00402AB0">
        <w:rPr>
          <w:rFonts w:ascii="Times New Roman" w:hAnsi="Times New Roman"/>
          <w:b/>
          <w:i/>
          <w:sz w:val="28"/>
          <w:szCs w:val="28"/>
          <w:lang w:eastAsia="zh-CN"/>
        </w:rPr>
        <w:t xml:space="preserve"> инспекције</w:t>
      </w:r>
    </w:p>
    <w:p w:rsidR="0065021A" w:rsidRDefault="0065021A" w:rsidP="0060542E">
      <w:pPr>
        <w:tabs>
          <w:tab w:val="left" w:pos="1492"/>
        </w:tabs>
        <w:rPr>
          <w:rFonts w:ascii="Times New Roman" w:eastAsia="Arial" w:hAnsi="Times New Roman"/>
          <w:sz w:val="24"/>
          <w:szCs w:val="24"/>
        </w:rPr>
      </w:pPr>
    </w:p>
    <w:p w:rsidR="0060542E" w:rsidRDefault="0060542E" w:rsidP="0060542E">
      <w:pPr>
        <w:tabs>
          <w:tab w:val="left" w:pos="1492"/>
        </w:tabs>
        <w:ind w:firstLine="708"/>
        <w:rPr>
          <w:rFonts w:ascii="Times New Roman" w:eastAsia="Arial" w:hAnsi="Times New Roman"/>
          <w:sz w:val="24"/>
          <w:szCs w:val="24"/>
        </w:rPr>
      </w:pPr>
    </w:p>
    <w:p w:rsidR="00575EC7" w:rsidRPr="004A23BE" w:rsidRDefault="00575EC7" w:rsidP="00575EC7">
      <w:pPr>
        <w:jc w:val="center"/>
        <w:rPr>
          <w:rFonts w:asciiTheme="minorHAnsi" w:eastAsiaTheme="minorHAnsi" w:hAnsiTheme="minorHAnsi" w:cstheme="minorBidi"/>
          <w:lang w:val="sr-Latn-CS"/>
        </w:rPr>
      </w:pPr>
      <w:r>
        <w:rPr>
          <w:rFonts w:ascii="Times New Roman" w:eastAsiaTheme="minorHAnsi" w:hAnsi="Times New Roman"/>
          <w:b/>
          <w:sz w:val="28"/>
          <w:szCs w:val="28"/>
        </w:rPr>
        <w:t>8.3.</w:t>
      </w:r>
      <w:r w:rsidRPr="004A23BE">
        <w:rPr>
          <w:rFonts w:ascii="Times New Roman" w:eastAsiaTheme="minorHAnsi" w:hAnsi="Times New Roman"/>
          <w:b/>
          <w:sz w:val="28"/>
          <w:szCs w:val="28"/>
          <w:lang w:val="sr-Latn-CS"/>
        </w:rPr>
        <w:t>Табеларни приказ активности с</w:t>
      </w:r>
      <w:r>
        <w:rPr>
          <w:rFonts w:ascii="Times New Roman" w:eastAsiaTheme="minorHAnsi" w:hAnsi="Times New Roman"/>
          <w:b/>
          <w:sz w:val="28"/>
          <w:szCs w:val="28"/>
        </w:rPr>
        <w:t>портске</w:t>
      </w:r>
      <w:r w:rsidRPr="004A23BE">
        <w:rPr>
          <w:rFonts w:ascii="Times New Roman" w:eastAsiaTheme="minorHAnsi" w:hAnsi="Times New Roman"/>
          <w:b/>
          <w:sz w:val="28"/>
          <w:szCs w:val="28"/>
          <w:lang w:val="sr-Latn-CS"/>
        </w:rPr>
        <w:t xml:space="preserve"> инспекције по месецима</w:t>
      </w:r>
    </w:p>
    <w:p w:rsidR="00E04196" w:rsidRDefault="00E04196" w:rsidP="009F09E7">
      <w:pPr>
        <w:tabs>
          <w:tab w:val="left" w:pos="2010"/>
        </w:tabs>
        <w:spacing w:after="0" w:line="390" w:lineRule="atLeast"/>
        <w:jc w:val="both"/>
        <w:rPr>
          <w:rFonts w:ascii="Times New Roman" w:hAnsi="Times New Roman"/>
          <w:sz w:val="24"/>
          <w:szCs w:val="24"/>
        </w:rPr>
        <w:sectPr w:rsidR="00E04196" w:rsidSect="00791DE0">
          <w:pgSz w:w="11906" w:h="16838"/>
          <w:pgMar w:top="1417" w:right="1417" w:bottom="1417" w:left="1417" w:header="708" w:footer="708" w:gutter="0"/>
          <w:cols w:space="708"/>
          <w:docGrid w:linePitch="360"/>
        </w:sectPr>
      </w:pP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3"/>
        <w:gridCol w:w="568"/>
        <w:gridCol w:w="709"/>
        <w:gridCol w:w="710"/>
        <w:gridCol w:w="710"/>
        <w:gridCol w:w="710"/>
        <w:gridCol w:w="668"/>
        <w:gridCol w:w="751"/>
        <w:gridCol w:w="710"/>
        <w:gridCol w:w="710"/>
        <w:gridCol w:w="709"/>
        <w:gridCol w:w="694"/>
        <w:gridCol w:w="618"/>
      </w:tblGrid>
      <w:tr w:rsidR="00B724BC" w:rsidRPr="004A23BE" w:rsidTr="00575EC7">
        <w:trPr>
          <w:trHeight w:val="702"/>
        </w:trPr>
        <w:tc>
          <w:tcPr>
            <w:tcW w:w="5643" w:type="dxa"/>
            <w:shd w:val="clear" w:color="auto" w:fill="auto"/>
          </w:tcPr>
          <w:p w:rsidR="00B724BC" w:rsidRPr="00575EC7" w:rsidRDefault="00B724BC" w:rsidP="00B724BC">
            <w:pPr>
              <w:ind w:left="8"/>
              <w:jc w:val="center"/>
              <w:rPr>
                <w:rFonts w:ascii="Times New Roman" w:eastAsiaTheme="minorHAnsi" w:hAnsi="Times New Roman"/>
                <w:b/>
                <w:sz w:val="18"/>
                <w:szCs w:val="18"/>
                <w:lang w:val="sr-Latn-CS"/>
              </w:rPr>
            </w:pPr>
          </w:p>
          <w:p w:rsidR="00B724BC" w:rsidRPr="00575EC7" w:rsidRDefault="00B724BC" w:rsidP="00B724BC">
            <w:pPr>
              <w:ind w:left="8"/>
              <w:jc w:val="center"/>
              <w:rPr>
                <w:rFonts w:ascii="Times New Roman" w:eastAsiaTheme="minorHAnsi" w:hAnsi="Times New Roman"/>
                <w:sz w:val="20"/>
                <w:szCs w:val="20"/>
                <w:lang w:val="sr-Latn-CS"/>
              </w:rPr>
            </w:pPr>
            <w:r w:rsidRPr="00575EC7">
              <w:rPr>
                <w:rFonts w:ascii="Times New Roman" w:eastAsiaTheme="minorHAnsi" w:hAnsi="Times New Roman"/>
                <w:b/>
                <w:sz w:val="18"/>
                <w:szCs w:val="18"/>
                <w:lang w:val="sr-Latn-CS"/>
              </w:rPr>
              <w:t>АКТИВНОСТИ У ОКВИРУ ИНСПЕКЦИЈСКОГ НАДЗОРА</w:t>
            </w:r>
          </w:p>
        </w:tc>
        <w:tc>
          <w:tcPr>
            <w:tcW w:w="568"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јан.</w:t>
            </w:r>
          </w:p>
        </w:tc>
        <w:tc>
          <w:tcPr>
            <w:tcW w:w="709" w:type="dxa"/>
          </w:tcPr>
          <w:p w:rsidR="00B724BC" w:rsidRPr="004A23BE" w:rsidRDefault="00B724BC" w:rsidP="00B724BC">
            <w:pPr>
              <w:tabs>
                <w:tab w:val="left" w:pos="3340"/>
              </w:tabs>
              <w:ind w:left="45"/>
              <w:jc w:val="both"/>
              <w:rPr>
                <w:rFonts w:ascii="Times New Roman" w:eastAsiaTheme="minorHAnsi" w:hAnsi="Times New Roman"/>
                <w:lang w:val="sr-Latn-CS"/>
              </w:rPr>
            </w:pPr>
            <w:r w:rsidRPr="004A23BE">
              <w:rPr>
                <w:rFonts w:ascii="Times New Roman" w:eastAsiaTheme="minorHAnsi" w:hAnsi="Times New Roman"/>
                <w:noProof/>
                <w:lang w:val="sr-Latn-CS"/>
              </w:rPr>
              <w:t>феб</w:t>
            </w:r>
          </w:p>
        </w:tc>
        <w:tc>
          <w:tcPr>
            <w:tcW w:w="710"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мар.</w:t>
            </w:r>
          </w:p>
        </w:tc>
        <w:tc>
          <w:tcPr>
            <w:tcW w:w="710"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апр.</w:t>
            </w:r>
          </w:p>
        </w:tc>
        <w:tc>
          <w:tcPr>
            <w:tcW w:w="710" w:type="dxa"/>
          </w:tcPr>
          <w:p w:rsidR="00B724BC" w:rsidRPr="004A23BE" w:rsidRDefault="00B724BC" w:rsidP="00B724BC">
            <w:pPr>
              <w:tabs>
                <w:tab w:val="left" w:pos="3340"/>
              </w:tabs>
              <w:jc w:val="both"/>
              <w:rPr>
                <w:rFonts w:ascii="Times New Roman" w:eastAsiaTheme="minorHAnsi" w:hAnsi="Times New Roman"/>
                <w:noProof/>
                <w:lang w:val="sr-Latn-CS"/>
              </w:rPr>
            </w:pPr>
            <w:r w:rsidRPr="004A23BE">
              <w:rPr>
                <w:rFonts w:ascii="Times New Roman" w:eastAsiaTheme="minorHAnsi" w:hAnsi="Times New Roman"/>
                <w:noProof/>
                <w:lang w:val="sr-Latn-CS"/>
              </w:rPr>
              <w:t>мај.</w:t>
            </w:r>
          </w:p>
        </w:tc>
        <w:tc>
          <w:tcPr>
            <w:tcW w:w="668"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јун</w:t>
            </w:r>
          </w:p>
        </w:tc>
        <w:tc>
          <w:tcPr>
            <w:tcW w:w="751"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noProof/>
                <w:lang w:val="sr-Latn-CS"/>
              </w:rPr>
              <w:t>јул</w:t>
            </w:r>
          </w:p>
          <w:p w:rsidR="00B724BC" w:rsidRPr="004A23BE" w:rsidRDefault="00B724BC" w:rsidP="00B724BC">
            <w:pPr>
              <w:tabs>
                <w:tab w:val="left" w:pos="3340"/>
              </w:tabs>
              <w:jc w:val="both"/>
              <w:rPr>
                <w:rFonts w:ascii="Times New Roman" w:eastAsiaTheme="minorHAnsi" w:hAnsi="Times New Roman"/>
                <w:lang w:val="sr-Latn-CS"/>
              </w:rPr>
            </w:pPr>
          </w:p>
        </w:tc>
        <w:tc>
          <w:tcPr>
            <w:tcW w:w="710" w:type="dxa"/>
          </w:tcPr>
          <w:p w:rsidR="00B724BC" w:rsidRPr="004A23BE" w:rsidRDefault="00B724BC" w:rsidP="00B724BC">
            <w:pPr>
              <w:tabs>
                <w:tab w:val="left" w:pos="3340"/>
              </w:tabs>
              <w:jc w:val="both"/>
              <w:rPr>
                <w:rFonts w:ascii="Times New Roman" w:eastAsiaTheme="minorHAnsi" w:hAnsi="Times New Roman"/>
                <w:noProof/>
                <w:lang w:val="sr-Latn-CS"/>
              </w:rPr>
            </w:pPr>
            <w:r w:rsidRPr="004A23BE">
              <w:rPr>
                <w:rFonts w:ascii="Times New Roman" w:eastAsiaTheme="minorHAnsi" w:hAnsi="Times New Roman"/>
                <w:noProof/>
                <w:lang w:val="sr-Latn-CS"/>
              </w:rPr>
              <w:t>авг.</w:t>
            </w:r>
          </w:p>
          <w:p w:rsidR="00B724BC" w:rsidRPr="004A23BE" w:rsidRDefault="00B724BC" w:rsidP="00B724BC">
            <w:pPr>
              <w:tabs>
                <w:tab w:val="left" w:pos="3340"/>
              </w:tabs>
              <w:ind w:left="118"/>
              <w:jc w:val="both"/>
              <w:rPr>
                <w:rFonts w:ascii="Times New Roman" w:eastAsiaTheme="minorHAnsi" w:hAnsi="Times New Roman"/>
                <w:lang w:val="sr-Latn-CS"/>
              </w:rPr>
            </w:pPr>
          </w:p>
        </w:tc>
        <w:tc>
          <w:tcPr>
            <w:tcW w:w="710"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сеп.</w:t>
            </w:r>
          </w:p>
          <w:p w:rsidR="00B724BC" w:rsidRPr="004A23BE" w:rsidRDefault="00B724BC" w:rsidP="00B724BC">
            <w:pPr>
              <w:tabs>
                <w:tab w:val="left" w:pos="3340"/>
              </w:tabs>
              <w:ind w:left="118"/>
              <w:jc w:val="both"/>
              <w:rPr>
                <w:rFonts w:ascii="Times New Roman" w:eastAsiaTheme="minorHAnsi" w:hAnsi="Times New Roman"/>
                <w:lang w:val="sr-Latn-CS"/>
              </w:rPr>
            </w:pPr>
          </w:p>
        </w:tc>
        <w:tc>
          <w:tcPr>
            <w:tcW w:w="709"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окт</w:t>
            </w:r>
          </w:p>
        </w:tc>
        <w:tc>
          <w:tcPr>
            <w:tcW w:w="694"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нов</w:t>
            </w:r>
          </w:p>
        </w:tc>
        <w:tc>
          <w:tcPr>
            <w:tcW w:w="618" w:type="dxa"/>
          </w:tcPr>
          <w:p w:rsidR="00B724BC" w:rsidRPr="004A23BE" w:rsidRDefault="00B724BC" w:rsidP="00B724BC">
            <w:pPr>
              <w:tabs>
                <w:tab w:val="left" w:pos="3340"/>
              </w:tabs>
              <w:jc w:val="both"/>
              <w:rPr>
                <w:rFonts w:ascii="Times New Roman" w:eastAsiaTheme="minorHAnsi" w:hAnsi="Times New Roman"/>
                <w:lang w:val="sr-Latn-CS"/>
              </w:rPr>
            </w:pPr>
            <w:r w:rsidRPr="004A23BE">
              <w:rPr>
                <w:rFonts w:ascii="Times New Roman" w:eastAsiaTheme="minorHAnsi" w:hAnsi="Times New Roman"/>
                <w:lang w:val="sr-Latn-CS"/>
              </w:rPr>
              <w:t>дец.</w:t>
            </w:r>
          </w:p>
        </w:tc>
      </w:tr>
      <w:tr w:rsidR="00B724BC" w:rsidRPr="004A23BE" w:rsidTr="00575EC7">
        <w:trPr>
          <w:trHeight w:val="551"/>
        </w:trPr>
        <w:tc>
          <w:tcPr>
            <w:tcW w:w="5643" w:type="dxa"/>
            <w:shd w:val="clear" w:color="auto" w:fill="auto"/>
            <w:vAlign w:val="center"/>
          </w:tcPr>
          <w:p w:rsidR="00B724BC" w:rsidRPr="00575EC7" w:rsidRDefault="00B724BC" w:rsidP="00B724BC">
            <w:pPr>
              <w:spacing w:after="0"/>
              <w:jc w:val="center"/>
              <w:rPr>
                <w:rFonts w:ascii="Times New Roman" w:hAnsi="Times New Roman"/>
                <w:sz w:val="24"/>
                <w:szCs w:val="24"/>
              </w:rPr>
            </w:pPr>
            <w:r w:rsidRPr="00575EC7">
              <w:rPr>
                <w:rFonts w:ascii="Times New Roman" w:hAnsi="Times New Roman"/>
                <w:sz w:val="24"/>
                <w:szCs w:val="24"/>
              </w:rPr>
              <w:t>Спровођење редовнихванредних,допунскихи канцеларијскихинспекцијских надзора у области спорта</w:t>
            </w:r>
          </w:p>
        </w:tc>
        <w:tc>
          <w:tcPr>
            <w:tcW w:w="568"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09"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668"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51"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10"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709"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694"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c>
          <w:tcPr>
            <w:tcW w:w="618" w:type="dxa"/>
            <w:vAlign w:val="center"/>
          </w:tcPr>
          <w:p w:rsidR="00B724BC" w:rsidRPr="001C39E8" w:rsidRDefault="00B724BC" w:rsidP="00B724BC">
            <w:pPr>
              <w:spacing w:after="0"/>
              <w:jc w:val="center"/>
              <w:rPr>
                <w:rFonts w:ascii="Times New Roman" w:hAnsi="Times New Roman"/>
                <w:b/>
                <w:sz w:val="18"/>
                <w:szCs w:val="18"/>
              </w:rPr>
            </w:pPr>
            <w:r w:rsidRPr="001C39E8">
              <w:rPr>
                <w:rFonts w:ascii="Times New Roman" w:hAnsi="Times New Roman"/>
                <w:b/>
                <w:sz w:val="18"/>
                <w:szCs w:val="18"/>
              </w:rPr>
              <w:t>Х</w:t>
            </w:r>
          </w:p>
        </w:tc>
      </w:tr>
      <w:tr w:rsidR="00B724BC" w:rsidRPr="004A23BE" w:rsidTr="00575EC7">
        <w:trPr>
          <w:trHeight w:val="714"/>
        </w:trPr>
        <w:tc>
          <w:tcPr>
            <w:tcW w:w="5643" w:type="dxa"/>
            <w:shd w:val="clear" w:color="auto" w:fill="auto"/>
            <w:vAlign w:val="center"/>
          </w:tcPr>
          <w:p w:rsidR="00B724BC" w:rsidRPr="00575EC7" w:rsidRDefault="00B724BC" w:rsidP="00B724BC">
            <w:pPr>
              <w:spacing w:after="0"/>
              <w:jc w:val="center"/>
              <w:rPr>
                <w:rFonts w:ascii="Times New Roman" w:eastAsiaTheme="minorHAnsi" w:hAnsi="Times New Roman"/>
                <w:sz w:val="24"/>
                <w:szCs w:val="24"/>
                <w:lang w:val="sr-Latn-CS"/>
              </w:rPr>
            </w:pPr>
            <w:r w:rsidRPr="00575EC7">
              <w:rPr>
                <w:rFonts w:ascii="Times New Roman" w:hAnsi="Times New Roman"/>
                <w:sz w:val="24"/>
                <w:szCs w:val="24"/>
              </w:rPr>
              <w:t>Обрада и анализаподатака о обављеном инспекцијском надзору (број записника,решења, прекршајних налога и сл.)</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B724BC" w:rsidRPr="004A23BE" w:rsidTr="00575EC7">
        <w:trPr>
          <w:trHeight w:val="513"/>
        </w:trPr>
        <w:tc>
          <w:tcPr>
            <w:tcW w:w="5643" w:type="dxa"/>
            <w:shd w:val="clear" w:color="auto" w:fill="auto"/>
            <w:vAlign w:val="center"/>
          </w:tcPr>
          <w:p w:rsidR="00B724BC" w:rsidRPr="00575EC7" w:rsidRDefault="00B724BC" w:rsidP="00B724BC">
            <w:pPr>
              <w:spacing w:after="0"/>
              <w:jc w:val="center"/>
              <w:rPr>
                <w:rFonts w:ascii="Times New Roman" w:eastAsiaTheme="minorHAnsi" w:hAnsi="Times New Roman"/>
                <w:sz w:val="24"/>
                <w:szCs w:val="24"/>
                <w:lang w:val="sr-Latn-CS"/>
              </w:rPr>
            </w:pPr>
            <w:r w:rsidRPr="00575EC7">
              <w:rPr>
                <w:rFonts w:ascii="Times New Roman" w:hAnsi="Times New Roman"/>
                <w:sz w:val="24"/>
                <w:szCs w:val="24"/>
              </w:rPr>
              <w:t>Превентивно деловањеинспекције (утиче на смањење ризика и штетних последица)</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B724BC" w:rsidRPr="004A23BE" w:rsidTr="00575EC7">
        <w:trPr>
          <w:trHeight w:val="530"/>
        </w:trPr>
        <w:tc>
          <w:tcPr>
            <w:tcW w:w="5643" w:type="dxa"/>
            <w:shd w:val="clear" w:color="auto" w:fill="auto"/>
            <w:vAlign w:val="center"/>
          </w:tcPr>
          <w:p w:rsidR="00B724BC" w:rsidRPr="00575EC7" w:rsidRDefault="00B724BC" w:rsidP="00B724BC">
            <w:pPr>
              <w:spacing w:after="0"/>
              <w:jc w:val="center"/>
              <w:rPr>
                <w:rFonts w:ascii="Times New Roman" w:eastAsiaTheme="minorHAnsi" w:hAnsi="Times New Roman"/>
                <w:sz w:val="24"/>
                <w:szCs w:val="24"/>
                <w:lang w:val="sr-Latn-CS"/>
              </w:rPr>
            </w:pPr>
            <w:r w:rsidRPr="00575EC7">
              <w:rPr>
                <w:rFonts w:ascii="Times New Roman" w:hAnsi="Times New Roman"/>
                <w:sz w:val="24"/>
                <w:szCs w:val="24"/>
              </w:rPr>
              <w:t>Припрема и спровођењеинспекцијских надзора ипланирање и усклађивање рада инспектора у складу са законским прописима</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B724BC" w:rsidRPr="004A23BE" w:rsidTr="00575EC7">
        <w:trPr>
          <w:trHeight w:val="602"/>
        </w:trPr>
        <w:tc>
          <w:tcPr>
            <w:tcW w:w="5643" w:type="dxa"/>
            <w:shd w:val="clear" w:color="auto" w:fill="auto"/>
            <w:vAlign w:val="center"/>
          </w:tcPr>
          <w:p w:rsidR="00B724BC" w:rsidRPr="00575EC7" w:rsidRDefault="003E16DC" w:rsidP="00B724BC">
            <w:pPr>
              <w:spacing w:after="0"/>
              <w:jc w:val="center"/>
              <w:rPr>
                <w:rFonts w:ascii="Times New Roman" w:eastAsiaTheme="minorHAnsi" w:hAnsi="Times New Roman"/>
                <w:sz w:val="24"/>
                <w:szCs w:val="24"/>
                <w:lang w:val="sr-Latn-CS"/>
              </w:rPr>
            </w:pPr>
            <w:r w:rsidRPr="00575EC7">
              <w:rPr>
                <w:rFonts w:ascii="Times New Roman" w:hAnsi="Times New Roman"/>
                <w:sz w:val="24"/>
                <w:szCs w:val="24"/>
              </w:rPr>
              <w:t>Предузимањеактивности на повећању</w:t>
            </w:r>
            <w:r w:rsidR="00B724BC" w:rsidRPr="00575EC7">
              <w:rPr>
                <w:rFonts w:ascii="Times New Roman" w:hAnsi="Times New Roman"/>
                <w:sz w:val="24"/>
                <w:szCs w:val="24"/>
              </w:rPr>
              <w:t>учешћа деце, младих, жена и особа са инвалидитетом у спортским активностима, омасовљавање женских спортских организација и давање равноправног значаја женама и особама са инвалидитетом у спорту</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B724BC" w:rsidRPr="004A23BE" w:rsidTr="00575EC7">
        <w:trPr>
          <w:trHeight w:val="573"/>
        </w:trPr>
        <w:tc>
          <w:tcPr>
            <w:tcW w:w="5643" w:type="dxa"/>
            <w:shd w:val="clear" w:color="auto" w:fill="auto"/>
            <w:vAlign w:val="center"/>
          </w:tcPr>
          <w:p w:rsidR="00B724BC" w:rsidRPr="00575EC7" w:rsidRDefault="00267B4F" w:rsidP="00B724BC">
            <w:pPr>
              <w:spacing w:after="0"/>
              <w:jc w:val="center"/>
              <w:rPr>
                <w:rFonts w:ascii="Times New Roman" w:eastAsiaTheme="minorHAnsi" w:hAnsi="Times New Roman"/>
                <w:sz w:val="24"/>
                <w:szCs w:val="24"/>
              </w:rPr>
            </w:pPr>
            <w:r w:rsidRPr="00575EC7">
              <w:rPr>
                <w:rFonts w:ascii="Times New Roman" w:eastAsiaTheme="minorHAnsi" w:hAnsi="Times New Roman"/>
                <w:sz w:val="24"/>
                <w:szCs w:val="24"/>
              </w:rPr>
              <w:t>Предузимање мера и контрола спортских организација и удружења (контрола</w:t>
            </w:r>
            <w:r w:rsidR="00113F59" w:rsidRPr="00575EC7">
              <w:rPr>
                <w:rFonts w:ascii="Times New Roman" w:eastAsiaTheme="minorHAnsi" w:hAnsi="Times New Roman"/>
                <w:sz w:val="24"/>
                <w:szCs w:val="24"/>
              </w:rPr>
              <w:t xml:space="preserve"> документације за надзирану спортску делатност</w:t>
            </w:r>
            <w:r w:rsidRPr="00575EC7">
              <w:rPr>
                <w:rFonts w:ascii="Times New Roman" w:eastAsiaTheme="minorHAnsi" w:hAnsi="Times New Roman"/>
                <w:sz w:val="24"/>
                <w:szCs w:val="24"/>
              </w:rPr>
              <w:t>)</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r>
      <w:tr w:rsidR="00B724BC" w:rsidRPr="004A23BE" w:rsidTr="00575EC7">
        <w:trPr>
          <w:trHeight w:val="551"/>
        </w:trPr>
        <w:tc>
          <w:tcPr>
            <w:tcW w:w="5643" w:type="dxa"/>
            <w:shd w:val="clear" w:color="auto" w:fill="auto"/>
            <w:vAlign w:val="center"/>
          </w:tcPr>
          <w:p w:rsidR="00B724BC" w:rsidRPr="00575EC7" w:rsidRDefault="00113F59" w:rsidP="00B724BC">
            <w:pPr>
              <w:tabs>
                <w:tab w:val="left" w:pos="596"/>
              </w:tabs>
              <w:spacing w:after="0"/>
              <w:jc w:val="center"/>
              <w:rPr>
                <w:rFonts w:ascii="Times New Roman" w:eastAsiaTheme="minorHAnsi" w:hAnsi="Times New Roman"/>
                <w:sz w:val="24"/>
                <w:szCs w:val="24"/>
              </w:rPr>
            </w:pPr>
            <w:r w:rsidRPr="00575EC7">
              <w:rPr>
                <w:rFonts w:ascii="Times New Roman" w:eastAsiaTheme="minorHAnsi" w:hAnsi="Times New Roman"/>
                <w:sz w:val="24"/>
                <w:szCs w:val="24"/>
              </w:rPr>
              <w:t>Утврђивање опште здравстевене способности за обављање спортских активности спортиста и спортских стручњака</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r w:rsidR="00B724BC" w:rsidRPr="004A23BE" w:rsidTr="00575EC7">
        <w:trPr>
          <w:trHeight w:val="664"/>
        </w:trPr>
        <w:tc>
          <w:tcPr>
            <w:tcW w:w="5643" w:type="dxa"/>
            <w:shd w:val="clear" w:color="auto" w:fill="auto"/>
            <w:vAlign w:val="center"/>
          </w:tcPr>
          <w:p w:rsidR="00B724BC" w:rsidRPr="00575EC7" w:rsidRDefault="00113F59" w:rsidP="00B724BC">
            <w:pPr>
              <w:spacing w:after="0"/>
              <w:jc w:val="center"/>
              <w:rPr>
                <w:rFonts w:ascii="Times New Roman" w:eastAsiaTheme="minorHAnsi" w:hAnsi="Times New Roman"/>
                <w:sz w:val="24"/>
                <w:szCs w:val="24"/>
              </w:rPr>
            </w:pPr>
            <w:r w:rsidRPr="00575EC7">
              <w:rPr>
                <w:rFonts w:ascii="Times New Roman" w:eastAsiaTheme="minorHAnsi" w:hAnsi="Times New Roman"/>
                <w:sz w:val="24"/>
                <w:szCs w:val="24"/>
              </w:rPr>
              <w:lastRenderedPageBreak/>
              <w:t>Контрола испуњености услова за издавање дозвола за рад спортских стручњака и стручњака у спорту</w:t>
            </w:r>
          </w:p>
        </w:tc>
        <w:tc>
          <w:tcPr>
            <w:tcW w:w="5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6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51"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10"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709"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p>
        </w:tc>
        <w:tc>
          <w:tcPr>
            <w:tcW w:w="694"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c>
          <w:tcPr>
            <w:tcW w:w="618" w:type="dxa"/>
            <w:vAlign w:val="center"/>
          </w:tcPr>
          <w:p w:rsidR="00B724BC" w:rsidRPr="004A23BE" w:rsidRDefault="00B724BC" w:rsidP="00B724BC">
            <w:pPr>
              <w:spacing w:after="0"/>
              <w:jc w:val="center"/>
              <w:rPr>
                <w:rFonts w:ascii="Times New Roman" w:eastAsiaTheme="minorHAnsi" w:hAnsi="Times New Roman"/>
                <w:b/>
                <w:sz w:val="18"/>
                <w:szCs w:val="18"/>
                <w:lang w:val="sr-Latn-CS"/>
              </w:rPr>
            </w:pPr>
            <w:r w:rsidRPr="004A23BE">
              <w:rPr>
                <w:rFonts w:ascii="Times New Roman" w:eastAsiaTheme="minorHAnsi" w:hAnsi="Times New Roman"/>
                <w:b/>
                <w:sz w:val="18"/>
                <w:szCs w:val="18"/>
                <w:lang w:val="sr-Latn-CS"/>
              </w:rPr>
              <w:t>Х</w:t>
            </w:r>
          </w:p>
        </w:tc>
      </w:tr>
    </w:tbl>
    <w:p w:rsidR="00B724BC" w:rsidRPr="004A23BE" w:rsidRDefault="00B724BC" w:rsidP="00B724BC">
      <w:pPr>
        <w:jc w:val="center"/>
        <w:rPr>
          <w:rFonts w:asciiTheme="minorHAnsi" w:eastAsiaTheme="minorHAnsi" w:hAnsiTheme="minorHAnsi" w:cstheme="minorBidi"/>
          <w:lang w:val="sr-Latn-CS"/>
        </w:rPr>
      </w:pPr>
      <w:bookmarkStart w:id="0" w:name="_GoBack"/>
      <w:bookmarkEnd w:id="0"/>
    </w:p>
    <w:sectPr w:rsidR="00B724BC" w:rsidRPr="004A23BE" w:rsidSect="00E041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4A" w:rsidRDefault="007D1D4A" w:rsidP="00D206F6">
      <w:pPr>
        <w:spacing w:after="0" w:line="240" w:lineRule="auto"/>
      </w:pPr>
      <w:r>
        <w:separator/>
      </w:r>
    </w:p>
  </w:endnote>
  <w:endnote w:type="continuationSeparator" w:id="0">
    <w:p w:rsidR="007D1D4A" w:rsidRDefault="007D1D4A" w:rsidP="00D2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489493"/>
      <w:docPartObj>
        <w:docPartGallery w:val="Page Numbers (Bottom of Page)"/>
        <w:docPartUnique/>
      </w:docPartObj>
    </w:sdtPr>
    <w:sdtEndPr>
      <w:rPr>
        <w:noProof/>
      </w:rPr>
    </w:sdtEndPr>
    <w:sdtContent>
      <w:p w:rsidR="00A716CB" w:rsidRDefault="004909FA">
        <w:pPr>
          <w:pStyle w:val="Footer"/>
          <w:jc w:val="right"/>
        </w:pPr>
        <w:r>
          <w:fldChar w:fldCharType="begin"/>
        </w:r>
        <w:r w:rsidR="00A716CB">
          <w:instrText xml:space="preserve"> PAGE   \* MERGEFORMAT </w:instrText>
        </w:r>
        <w:r>
          <w:fldChar w:fldCharType="separate"/>
        </w:r>
        <w:r w:rsidR="00575EC7">
          <w:rPr>
            <w:noProof/>
          </w:rPr>
          <w:t>39</w:t>
        </w:r>
        <w:r>
          <w:rPr>
            <w:noProof/>
          </w:rPr>
          <w:fldChar w:fldCharType="end"/>
        </w:r>
      </w:p>
    </w:sdtContent>
  </w:sdt>
  <w:p w:rsidR="00A716CB" w:rsidRDefault="00A7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4A" w:rsidRDefault="007D1D4A" w:rsidP="00D206F6">
      <w:pPr>
        <w:spacing w:after="0" w:line="240" w:lineRule="auto"/>
      </w:pPr>
      <w:r>
        <w:separator/>
      </w:r>
    </w:p>
  </w:footnote>
  <w:footnote w:type="continuationSeparator" w:id="0">
    <w:p w:rsidR="007D1D4A" w:rsidRDefault="007D1D4A" w:rsidP="00D20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25C13"/>
    <w:multiLevelType w:val="hybridMultilevel"/>
    <w:tmpl w:val="A0D0C6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FE"/>
    <w:rsid w:val="0001149B"/>
    <w:rsid w:val="00021DAE"/>
    <w:rsid w:val="00056DD4"/>
    <w:rsid w:val="000C4876"/>
    <w:rsid w:val="000C7129"/>
    <w:rsid w:val="000F2D94"/>
    <w:rsid w:val="000F30B8"/>
    <w:rsid w:val="00113F59"/>
    <w:rsid w:val="00116F03"/>
    <w:rsid w:val="0012204C"/>
    <w:rsid w:val="0014336C"/>
    <w:rsid w:val="00151B47"/>
    <w:rsid w:val="00156F6A"/>
    <w:rsid w:val="00163DEC"/>
    <w:rsid w:val="00184BA9"/>
    <w:rsid w:val="001B3F82"/>
    <w:rsid w:val="001C1E42"/>
    <w:rsid w:val="00244911"/>
    <w:rsid w:val="00267B4F"/>
    <w:rsid w:val="002772FD"/>
    <w:rsid w:val="002F159C"/>
    <w:rsid w:val="002F3D4A"/>
    <w:rsid w:val="002F6873"/>
    <w:rsid w:val="00321C40"/>
    <w:rsid w:val="003259EB"/>
    <w:rsid w:val="003545F9"/>
    <w:rsid w:val="0037772B"/>
    <w:rsid w:val="003B7839"/>
    <w:rsid w:val="003D1CC1"/>
    <w:rsid w:val="003E0DFF"/>
    <w:rsid w:val="003E16DC"/>
    <w:rsid w:val="003E7CCB"/>
    <w:rsid w:val="003F20B8"/>
    <w:rsid w:val="003F2550"/>
    <w:rsid w:val="00424FE5"/>
    <w:rsid w:val="004502D2"/>
    <w:rsid w:val="00465B40"/>
    <w:rsid w:val="00480D6F"/>
    <w:rsid w:val="004909FA"/>
    <w:rsid w:val="00491590"/>
    <w:rsid w:val="00496F1E"/>
    <w:rsid w:val="004A23BE"/>
    <w:rsid w:val="004C69F8"/>
    <w:rsid w:val="00504CC5"/>
    <w:rsid w:val="00505170"/>
    <w:rsid w:val="00532642"/>
    <w:rsid w:val="00575EC7"/>
    <w:rsid w:val="00584430"/>
    <w:rsid w:val="005B77FE"/>
    <w:rsid w:val="005D0AD8"/>
    <w:rsid w:val="0060542E"/>
    <w:rsid w:val="006440A2"/>
    <w:rsid w:val="00645F4F"/>
    <w:rsid w:val="0065021A"/>
    <w:rsid w:val="00652BE7"/>
    <w:rsid w:val="00693452"/>
    <w:rsid w:val="006C0BDF"/>
    <w:rsid w:val="006C483A"/>
    <w:rsid w:val="00700735"/>
    <w:rsid w:val="00762AE8"/>
    <w:rsid w:val="007641E3"/>
    <w:rsid w:val="00791DE0"/>
    <w:rsid w:val="00797586"/>
    <w:rsid w:val="007B7779"/>
    <w:rsid w:val="007C586D"/>
    <w:rsid w:val="007D1D4A"/>
    <w:rsid w:val="007D7042"/>
    <w:rsid w:val="007F48FA"/>
    <w:rsid w:val="00803338"/>
    <w:rsid w:val="00806883"/>
    <w:rsid w:val="0083176C"/>
    <w:rsid w:val="008640CA"/>
    <w:rsid w:val="0086628A"/>
    <w:rsid w:val="00885476"/>
    <w:rsid w:val="008D3817"/>
    <w:rsid w:val="008E68EA"/>
    <w:rsid w:val="008F6725"/>
    <w:rsid w:val="00917BFC"/>
    <w:rsid w:val="00924B97"/>
    <w:rsid w:val="00942FD0"/>
    <w:rsid w:val="00947A62"/>
    <w:rsid w:val="009545F0"/>
    <w:rsid w:val="00955927"/>
    <w:rsid w:val="00984E3E"/>
    <w:rsid w:val="009B6839"/>
    <w:rsid w:val="009C6DE0"/>
    <w:rsid w:val="009D4D46"/>
    <w:rsid w:val="009F09E7"/>
    <w:rsid w:val="00A07786"/>
    <w:rsid w:val="00A41B9B"/>
    <w:rsid w:val="00A716CB"/>
    <w:rsid w:val="00A955D4"/>
    <w:rsid w:val="00AE21DB"/>
    <w:rsid w:val="00AF683A"/>
    <w:rsid w:val="00B04500"/>
    <w:rsid w:val="00B275A7"/>
    <w:rsid w:val="00B4165F"/>
    <w:rsid w:val="00B44C03"/>
    <w:rsid w:val="00B724BC"/>
    <w:rsid w:val="00C01DE3"/>
    <w:rsid w:val="00C22525"/>
    <w:rsid w:val="00C267A5"/>
    <w:rsid w:val="00C30D6E"/>
    <w:rsid w:val="00C31B24"/>
    <w:rsid w:val="00C43B27"/>
    <w:rsid w:val="00C740B2"/>
    <w:rsid w:val="00CC136E"/>
    <w:rsid w:val="00CD3AF1"/>
    <w:rsid w:val="00CF3EFC"/>
    <w:rsid w:val="00D206F6"/>
    <w:rsid w:val="00D250BF"/>
    <w:rsid w:val="00D50118"/>
    <w:rsid w:val="00D63147"/>
    <w:rsid w:val="00D65DC2"/>
    <w:rsid w:val="00D67D2C"/>
    <w:rsid w:val="00D90221"/>
    <w:rsid w:val="00D9488F"/>
    <w:rsid w:val="00D97E20"/>
    <w:rsid w:val="00DC3ADE"/>
    <w:rsid w:val="00DE55BF"/>
    <w:rsid w:val="00DF27FC"/>
    <w:rsid w:val="00E04196"/>
    <w:rsid w:val="00E320C2"/>
    <w:rsid w:val="00E4178E"/>
    <w:rsid w:val="00E74CB3"/>
    <w:rsid w:val="00E968CB"/>
    <w:rsid w:val="00EA468D"/>
    <w:rsid w:val="00EB2FA1"/>
    <w:rsid w:val="00EC1EBB"/>
    <w:rsid w:val="00EC4F16"/>
    <w:rsid w:val="00EE53B6"/>
    <w:rsid w:val="00F027D7"/>
    <w:rsid w:val="00F30367"/>
    <w:rsid w:val="00F63ACD"/>
    <w:rsid w:val="00F77B29"/>
    <w:rsid w:val="00FA6D58"/>
    <w:rsid w:val="00FB4015"/>
    <w:rsid w:val="00FD6201"/>
    <w:rsid w:val="00FF4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9B3BC-0B80-44FE-B572-A665DA0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FE"/>
    <w:rPr>
      <w:rFonts w:ascii="Tahoma" w:eastAsia="Calibri" w:hAnsi="Tahoma" w:cs="Tahoma"/>
      <w:sz w:val="16"/>
      <w:szCs w:val="16"/>
    </w:rPr>
  </w:style>
  <w:style w:type="paragraph" w:styleId="ListParagraph">
    <w:name w:val="List Paragraph"/>
    <w:basedOn w:val="Normal"/>
    <w:uiPriority w:val="34"/>
    <w:qFormat/>
    <w:rsid w:val="00D97E20"/>
    <w:pPr>
      <w:ind w:left="720"/>
      <w:contextualSpacing/>
    </w:pPr>
  </w:style>
  <w:style w:type="paragraph" w:styleId="Header">
    <w:name w:val="header"/>
    <w:basedOn w:val="Normal"/>
    <w:link w:val="HeaderChar"/>
    <w:uiPriority w:val="99"/>
    <w:unhideWhenUsed/>
    <w:rsid w:val="00D206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6F6"/>
    <w:rPr>
      <w:rFonts w:ascii="Calibri" w:eastAsia="Calibri" w:hAnsi="Calibri" w:cs="Times New Roman"/>
    </w:rPr>
  </w:style>
  <w:style w:type="paragraph" w:styleId="Footer">
    <w:name w:val="footer"/>
    <w:basedOn w:val="Normal"/>
    <w:link w:val="FooterChar"/>
    <w:uiPriority w:val="99"/>
    <w:unhideWhenUsed/>
    <w:rsid w:val="00D206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6F6"/>
    <w:rPr>
      <w:rFonts w:ascii="Calibri" w:eastAsia="Calibri" w:hAnsi="Calibri" w:cs="Times New Roman"/>
    </w:rPr>
  </w:style>
  <w:style w:type="character" w:styleId="Hyperlink">
    <w:name w:val="Hyperlink"/>
    <w:basedOn w:val="DefaultParagraphFont"/>
    <w:uiPriority w:val="99"/>
    <w:unhideWhenUsed/>
    <w:rsid w:val="001C1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7188">
      <w:bodyDiv w:val="1"/>
      <w:marLeft w:val="0"/>
      <w:marRight w:val="0"/>
      <w:marTop w:val="0"/>
      <w:marBottom w:val="0"/>
      <w:divBdr>
        <w:top w:val="none" w:sz="0" w:space="0" w:color="auto"/>
        <w:left w:val="none" w:sz="0" w:space="0" w:color="auto"/>
        <w:bottom w:val="none" w:sz="0" w:space="0" w:color="auto"/>
        <w:right w:val="none" w:sz="0" w:space="0" w:color="auto"/>
      </w:divBdr>
    </w:div>
    <w:div w:id="1513256679">
      <w:bodyDiv w:val="1"/>
      <w:marLeft w:val="0"/>
      <w:marRight w:val="0"/>
      <w:marTop w:val="0"/>
      <w:marBottom w:val="0"/>
      <w:divBdr>
        <w:top w:val="none" w:sz="0" w:space="0" w:color="auto"/>
        <w:left w:val="none" w:sz="0" w:space="0" w:color="auto"/>
        <w:bottom w:val="none" w:sz="0" w:space="0" w:color="auto"/>
        <w:right w:val="none" w:sz="0" w:space="0" w:color="auto"/>
      </w:divBdr>
    </w:div>
    <w:div w:id="1940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570E-8384-4E61-87FE-644CA822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7848</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Snežana Konjević</cp:lastModifiedBy>
  <cp:revision>2</cp:revision>
  <cp:lastPrinted>2018-09-18T08:37:00Z</cp:lastPrinted>
  <dcterms:created xsi:type="dcterms:W3CDTF">2020-11-30T09:56:00Z</dcterms:created>
  <dcterms:modified xsi:type="dcterms:W3CDTF">2020-11-30T09:56:00Z</dcterms:modified>
</cp:coreProperties>
</file>