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9495950"/>
        <w:docPartObj>
          <w:docPartGallery w:val="Cover Pages"/>
          <w:docPartUnique/>
        </w:docPartObj>
      </w:sdtPr>
      <w:sdtEndPr/>
      <w:sdtContent>
        <w:p w14:paraId="64D4D2D7" w14:textId="24F1A6F6" w:rsidR="005B0FF2" w:rsidRDefault="005B0FF2">
          <w:r>
            <w:rPr>
              <w:noProof/>
            </w:rPr>
            <mc:AlternateContent>
              <mc:Choice Requires="wpg">
                <w:drawing>
                  <wp:anchor distT="0" distB="0" distL="114300" distR="114300" simplePos="0" relativeHeight="251662336" behindDoc="0" locked="0" layoutInCell="1" allowOverlap="1" wp14:anchorId="53A97798" wp14:editId="275DD4DE">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D87F90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55BC0989" wp14:editId="29C6B226">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F92B905" w14:textId="492FF0B5" w:rsidR="00000B62" w:rsidRDefault="00000B62">
                                    <w:pPr>
                                      <w:pStyle w:val="NoSpacing"/>
                                      <w:jc w:val="right"/>
                                      <w:rPr>
                                        <w:color w:val="595959" w:themeColor="text1" w:themeTint="A6"/>
                                        <w:sz w:val="28"/>
                                        <w:szCs w:val="28"/>
                                      </w:rPr>
                                    </w:pPr>
                                    <w:r>
                                      <w:rPr>
                                        <w:color w:val="595959" w:themeColor="text1" w:themeTint="A6"/>
                                        <w:sz w:val="28"/>
                                        <w:szCs w:val="28"/>
                                        <w:lang w:val="sr-Cyrl-RS"/>
                                      </w:rPr>
                                      <w:t>Сремска Митровица</w:t>
                                    </w:r>
                                  </w:p>
                                </w:sdtContent>
                              </w:sdt>
                              <w:p w14:paraId="3AD0FD7C" w14:textId="62DDAEFC" w:rsidR="00000B62" w:rsidRDefault="00F9278F">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000B62">
                                      <w:rPr>
                                        <w:color w:val="595959" w:themeColor="text1" w:themeTint="A6"/>
                                        <w:sz w:val="18"/>
                                        <w:szCs w:val="18"/>
                                        <w:lang w:val="sr-Cyrl-RS"/>
                                      </w:rPr>
                                      <w:t>Април 2021. године</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5BC0989"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F92B905" w14:textId="492FF0B5" w:rsidR="00000B62" w:rsidRDefault="00000B62">
                              <w:pPr>
                                <w:pStyle w:val="NoSpacing"/>
                                <w:jc w:val="right"/>
                                <w:rPr>
                                  <w:color w:val="595959" w:themeColor="text1" w:themeTint="A6"/>
                                  <w:sz w:val="28"/>
                                  <w:szCs w:val="28"/>
                                </w:rPr>
                              </w:pPr>
                              <w:r>
                                <w:rPr>
                                  <w:color w:val="595959" w:themeColor="text1" w:themeTint="A6"/>
                                  <w:sz w:val="28"/>
                                  <w:szCs w:val="28"/>
                                  <w:lang w:val="sr-Cyrl-RS"/>
                                </w:rPr>
                                <w:t>Сремска Митровица</w:t>
                              </w:r>
                            </w:p>
                          </w:sdtContent>
                        </w:sdt>
                        <w:p w14:paraId="3AD0FD7C" w14:textId="62DDAEFC" w:rsidR="00000B62" w:rsidRDefault="00F9278F">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000B62">
                                <w:rPr>
                                  <w:color w:val="595959" w:themeColor="text1" w:themeTint="A6"/>
                                  <w:sz w:val="18"/>
                                  <w:szCs w:val="18"/>
                                  <w:lang w:val="sr-Cyrl-RS"/>
                                </w:rPr>
                                <w:t>Април 2021. године</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6AD2C6D" wp14:editId="7C8E3C8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95C71" w14:textId="136CDCE9" w:rsidR="00000B62" w:rsidRDefault="00000B62">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6AD2C6D"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5D995C71" w14:textId="136CDCE9" w:rsidR="00000B62" w:rsidRDefault="00000B62">
                          <w:pPr>
                            <w:pStyle w:val="NoSpacing"/>
                            <w:jc w:val="right"/>
                            <w:rPr>
                              <w:color w:val="595959" w:themeColor="text1" w:themeTint="A6"/>
                              <w:sz w:val="20"/>
                              <w:szCs w:val="20"/>
                            </w:rPr>
                          </w:pPr>
                        </w:p>
                      </w:txbxContent>
                    </v:textbox>
                    <w10:wrap type="square" anchorx="page" anchory="page"/>
                  </v:shape>
                </w:pict>
              </mc:Fallback>
            </mc:AlternateContent>
          </w:r>
        </w:p>
        <w:p w14:paraId="29781A39" w14:textId="659EF2FF" w:rsidR="005B0FF2" w:rsidRDefault="005B0FF2">
          <w:r>
            <w:rPr>
              <w:noProof/>
            </w:rPr>
            <mc:AlternateContent>
              <mc:Choice Requires="wps">
                <w:drawing>
                  <wp:anchor distT="0" distB="0" distL="114300" distR="114300" simplePos="0" relativeHeight="251654144" behindDoc="0" locked="0" layoutInCell="1" allowOverlap="1" wp14:anchorId="77B49BDF" wp14:editId="2239362A">
                    <wp:simplePos x="0" y="0"/>
                    <wp:positionH relativeFrom="page">
                      <wp:posOffset>222885</wp:posOffset>
                    </wp:positionH>
                    <wp:positionV relativeFrom="page">
                      <wp:posOffset>2588260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C53C2" w14:textId="3544D72A" w:rsidR="00000B62" w:rsidRDefault="00F9278F">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00B62">
                                      <w:rPr>
                                        <w:caps/>
                                        <w:color w:val="5B9BD5" w:themeColor="accent1"/>
                                        <w:sz w:val="64"/>
                                        <w:szCs w:val="64"/>
                                      </w:rPr>
                                      <w:t>ГОДИШЊИ ИЗВЕШТАЈ О УЧИНКУ ПРОГРАМА ЗА 2020. ГОДИНУ</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FA62B38" w14:textId="6E17EE02" w:rsidR="00000B62" w:rsidRDefault="00000B62">
                                    <w:pPr>
                                      <w:jc w:val="right"/>
                                      <w:rPr>
                                        <w:smallCaps/>
                                        <w:color w:val="404040" w:themeColor="text1" w:themeTint="BF"/>
                                        <w:sz w:val="36"/>
                                        <w:szCs w:val="36"/>
                                      </w:rPr>
                                    </w:pPr>
                                    <w:r>
                                      <w:rPr>
                                        <w:color w:val="404040" w:themeColor="text1" w:themeTint="BF"/>
                                        <w:sz w:val="36"/>
                                        <w:szCs w:val="36"/>
                                        <w:lang w:val="sr-Cyrl-RS"/>
                                      </w:rPr>
                                      <w:t>Град Сремска Митровица</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7B49BDF" id="Text Box 154" o:spid="_x0000_s1028" type="#_x0000_t202" style="position:absolute;margin-left:17.55pt;margin-top:203.8pt;width:8in;height:286.5pt;z-index:25165414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" filled="f" stroked="f" strokeweight=".5pt">
                    <v:textbox inset="126pt,0,54pt,0">
                      <w:txbxContent>
                        <w:p w14:paraId="5F7C53C2" w14:textId="3544D72A" w:rsidR="00000B62" w:rsidRDefault="00F9278F">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00B62">
                                <w:rPr>
                                  <w:caps/>
                                  <w:color w:val="5B9BD5" w:themeColor="accent1"/>
                                  <w:sz w:val="64"/>
                                  <w:szCs w:val="64"/>
                                </w:rPr>
                                <w:t>ГОДИШЊИ ИЗВЕШТАЈ О УЧИНКУ ПРОГРАМА ЗА 2020. ГОДИНУ</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FA62B38" w14:textId="6E17EE02" w:rsidR="00000B62" w:rsidRDefault="00000B62">
                              <w:pPr>
                                <w:jc w:val="right"/>
                                <w:rPr>
                                  <w:smallCaps/>
                                  <w:color w:val="404040" w:themeColor="text1" w:themeTint="BF"/>
                                  <w:sz w:val="36"/>
                                  <w:szCs w:val="36"/>
                                </w:rPr>
                              </w:pPr>
                              <w:r>
                                <w:rPr>
                                  <w:color w:val="404040" w:themeColor="text1" w:themeTint="BF"/>
                                  <w:sz w:val="36"/>
                                  <w:szCs w:val="36"/>
                                  <w:lang w:val="sr-Cyrl-RS"/>
                                </w:rPr>
                                <w:t>Град Сремска Митровица</w:t>
                              </w:r>
                            </w:p>
                          </w:sdtContent>
                        </w:sdt>
                      </w:txbxContent>
                    </v:textbox>
                    <w10:wrap type="square" anchorx="page" anchory="page"/>
                  </v:shape>
                </w:pict>
              </mc:Fallback>
            </mc:AlternateContent>
          </w:r>
          <w:r>
            <w:br w:type="page"/>
          </w:r>
        </w:p>
      </w:sdtContent>
    </w:sdt>
    <w:p w14:paraId="0C012CED" w14:textId="1C58C152" w:rsidR="00685573" w:rsidRPr="00F56BD8" w:rsidRDefault="00685573" w:rsidP="005B0FF2">
      <w:pPr>
        <w:spacing w:after="0" w:line="240" w:lineRule="auto"/>
        <w:jc w:val="center"/>
        <w:rPr>
          <w:rFonts w:ascii="Times New Roman" w:eastAsia="Calibri" w:hAnsi="Times New Roman" w:cs="Times New Roman"/>
          <w:b/>
          <w:lang w:val="sr-Latn-CS"/>
        </w:rPr>
      </w:pPr>
      <w:r w:rsidRPr="00F56BD8">
        <w:rPr>
          <w:rFonts w:ascii="Times New Roman" w:eastAsia="Calibri" w:hAnsi="Times New Roman" w:cs="Times New Roman"/>
          <w:b/>
          <w:lang w:val="sr-Latn-CS"/>
        </w:rPr>
        <w:lastRenderedPageBreak/>
        <w:t>ЗБИРНА ТАБЕЛА ЗА ГОДИШЊИ ИЗВЕШТАЈ О УЧИ</w:t>
      </w:r>
      <w:r w:rsidRPr="00F56BD8">
        <w:rPr>
          <w:rFonts w:ascii="Times New Roman" w:eastAsia="Calibri" w:hAnsi="Times New Roman" w:cs="Times New Roman"/>
          <w:b/>
          <w:lang w:val="sr-Cyrl-CS"/>
        </w:rPr>
        <w:t>Н</w:t>
      </w:r>
      <w:r w:rsidRPr="00F56BD8">
        <w:rPr>
          <w:rFonts w:ascii="Times New Roman" w:eastAsia="Calibri" w:hAnsi="Times New Roman" w:cs="Times New Roman"/>
          <w:b/>
          <w:lang w:val="sr-Latn-CS"/>
        </w:rPr>
        <w:t>КУ ПО ПРОГРАМИМА И ПРОГРАМСКИМ АКТИВНОСТИМА</w:t>
      </w:r>
    </w:p>
    <w:p w14:paraId="24253347" w14:textId="31F42E1B" w:rsidR="00685573" w:rsidRDefault="00685573" w:rsidP="00515211">
      <w:pPr>
        <w:spacing w:after="0" w:line="240" w:lineRule="auto"/>
        <w:jc w:val="both"/>
        <w:rPr>
          <w:rFonts w:ascii="Times New Roman" w:eastAsia="Calibri" w:hAnsi="Times New Roman" w:cs="Times New Roman"/>
          <w:b/>
          <w:lang w:val="sr-Latn-CS"/>
        </w:rPr>
      </w:pPr>
    </w:p>
    <w:p w14:paraId="7F998D7C" w14:textId="77777777" w:rsidR="008F7EBC" w:rsidRPr="00F56BD8" w:rsidRDefault="008F7EBC" w:rsidP="00515211">
      <w:pPr>
        <w:spacing w:after="0" w:line="240" w:lineRule="auto"/>
        <w:jc w:val="both"/>
        <w:rPr>
          <w:rFonts w:ascii="Times New Roman" w:eastAsia="Calibri" w:hAnsi="Times New Roman" w:cs="Times New Roman"/>
          <w:b/>
          <w:lang w:val="sr-Latn-CS"/>
        </w:rPr>
      </w:pPr>
    </w:p>
    <w:p w14:paraId="422CE097" w14:textId="3C3244BB" w:rsidR="00685573" w:rsidRPr="00000B62" w:rsidRDefault="00685573" w:rsidP="00515211">
      <w:pPr>
        <w:spacing w:after="0"/>
        <w:jc w:val="both"/>
        <w:rPr>
          <w:rFonts w:ascii="Times New Roman" w:eastAsia="Calibri" w:hAnsi="Times New Roman" w:cs="Times New Roman"/>
          <w:b/>
          <w:sz w:val="24"/>
          <w:szCs w:val="24"/>
          <w:lang w:val="sr-Cyrl-RS"/>
        </w:rPr>
      </w:pPr>
      <w:r w:rsidRPr="00F56BD8">
        <w:rPr>
          <w:rFonts w:ascii="Times New Roman" w:eastAsia="Calibri" w:hAnsi="Times New Roman" w:cs="Times New Roman"/>
          <w:b/>
          <w:sz w:val="24"/>
          <w:szCs w:val="24"/>
          <w:lang w:val="sr-Latn-CS"/>
        </w:rPr>
        <w:t xml:space="preserve">Биланс извршења финансијског плана </w:t>
      </w:r>
      <w:r w:rsidR="00000B62">
        <w:rPr>
          <w:rFonts w:ascii="Times New Roman" w:eastAsia="Calibri" w:hAnsi="Times New Roman" w:cs="Times New Roman"/>
          <w:b/>
          <w:sz w:val="24"/>
          <w:szCs w:val="24"/>
          <w:lang w:val="sr-Latn-CS"/>
        </w:rPr>
        <w:tab/>
      </w:r>
      <w:r w:rsidR="00000B62">
        <w:rPr>
          <w:rFonts w:ascii="Times New Roman" w:eastAsia="Calibri" w:hAnsi="Times New Roman" w:cs="Times New Roman"/>
          <w:b/>
          <w:sz w:val="24"/>
          <w:szCs w:val="24"/>
          <w:lang w:val="sr-Latn-CS"/>
        </w:rPr>
        <w:tab/>
      </w:r>
      <w:r w:rsidR="00000B62">
        <w:rPr>
          <w:rFonts w:ascii="Times New Roman" w:eastAsia="Calibri" w:hAnsi="Times New Roman" w:cs="Times New Roman"/>
          <w:b/>
          <w:sz w:val="24"/>
          <w:szCs w:val="24"/>
          <w:lang w:val="sr-Latn-CS"/>
        </w:rPr>
        <w:tab/>
      </w:r>
      <w:r w:rsidR="00000B62">
        <w:rPr>
          <w:rFonts w:ascii="Times New Roman" w:eastAsia="Calibri" w:hAnsi="Times New Roman" w:cs="Times New Roman"/>
          <w:b/>
          <w:sz w:val="24"/>
          <w:szCs w:val="24"/>
          <w:lang w:val="sr-Latn-CS"/>
        </w:rPr>
        <w:tab/>
      </w:r>
      <w:r w:rsidR="00000B62">
        <w:rPr>
          <w:rFonts w:ascii="Times New Roman" w:eastAsia="Calibri" w:hAnsi="Times New Roman" w:cs="Times New Roman"/>
          <w:b/>
          <w:sz w:val="24"/>
          <w:szCs w:val="24"/>
          <w:lang w:val="sr-Latn-CS"/>
        </w:rPr>
        <w:tab/>
      </w:r>
      <w:r w:rsidR="00000B62" w:rsidRPr="002F29D9">
        <w:rPr>
          <w:rFonts w:ascii="Times New Roman" w:eastAsia="Calibri" w:hAnsi="Times New Roman" w:cs="Times New Roman"/>
          <w:bCs/>
          <w:sz w:val="24"/>
          <w:szCs w:val="24"/>
          <w:lang w:val="sr-Cyrl-RS"/>
        </w:rPr>
        <w:t>(</w:t>
      </w:r>
      <w:r w:rsidR="00000B62" w:rsidRPr="00000B62">
        <w:rPr>
          <w:rFonts w:ascii="Times New Roman" w:eastAsia="Calibri" w:hAnsi="Times New Roman" w:cs="Times New Roman"/>
          <w:bCs/>
          <w:sz w:val="20"/>
          <w:szCs w:val="20"/>
          <w:lang w:val="sr-Cyrl-RS"/>
        </w:rPr>
        <w:t>у хиљадама дин</w:t>
      </w:r>
      <w:r w:rsidR="00000B62">
        <w:rPr>
          <w:rFonts w:ascii="Times New Roman" w:eastAsia="Calibri" w:hAnsi="Times New Roman" w:cs="Times New Roman"/>
          <w:bCs/>
          <w:sz w:val="20"/>
          <w:szCs w:val="20"/>
          <w:lang w:val="sr-Cyrl-RS"/>
        </w:rPr>
        <w:t>ара)</w:t>
      </w:r>
    </w:p>
    <w:tbl>
      <w:tblPr>
        <w:tblW w:w="9908" w:type="dxa"/>
        <w:jc w:val="center"/>
        <w:tblLayout w:type="fixed"/>
        <w:tblLook w:val="04A0" w:firstRow="1" w:lastRow="0" w:firstColumn="1" w:lastColumn="0" w:noHBand="0" w:noVBand="1"/>
      </w:tblPr>
      <w:tblGrid>
        <w:gridCol w:w="988"/>
        <w:gridCol w:w="1294"/>
        <w:gridCol w:w="2412"/>
        <w:gridCol w:w="1376"/>
        <w:gridCol w:w="1395"/>
        <w:gridCol w:w="1309"/>
        <w:gridCol w:w="1134"/>
      </w:tblGrid>
      <w:tr w:rsidR="00685573" w:rsidRPr="007E3F79" w14:paraId="72CB9FF9" w14:textId="77777777" w:rsidTr="00AF280F">
        <w:trPr>
          <w:trHeight w:val="1200"/>
          <w:jc w:val="center"/>
        </w:trPr>
        <w:tc>
          <w:tcPr>
            <w:tcW w:w="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B0EABB" w14:textId="77777777" w:rsidR="00685573" w:rsidRPr="00733148" w:rsidRDefault="00685573" w:rsidP="005B0FF2">
            <w:pPr>
              <w:spacing w:after="0" w:line="240" w:lineRule="auto"/>
              <w:ind w:left="-57" w:right="-57"/>
              <w:jc w:val="center"/>
              <w:rPr>
                <w:rFonts w:ascii="Times New Roman" w:eastAsia="Times New Roman" w:hAnsi="Times New Roman" w:cs="Times New Roman"/>
                <w:b/>
                <w:color w:val="000000"/>
                <w:sz w:val="20"/>
                <w:szCs w:val="20"/>
                <w:lang w:val="sr-Latn-CS"/>
              </w:rPr>
            </w:pPr>
            <w:r w:rsidRPr="00733148">
              <w:rPr>
                <w:rFonts w:ascii="Times New Roman" w:eastAsia="Times New Roman" w:hAnsi="Times New Roman" w:cs="Times New Roman"/>
                <w:b/>
                <w:color w:val="000000"/>
                <w:sz w:val="20"/>
                <w:szCs w:val="20"/>
                <w:lang w:val="sr-Latn-CS"/>
              </w:rPr>
              <w:t>Програм</w:t>
            </w:r>
          </w:p>
        </w:tc>
        <w:tc>
          <w:tcPr>
            <w:tcW w:w="129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429D4A8" w14:textId="77777777" w:rsidR="00685573" w:rsidRPr="00733148" w:rsidRDefault="00685573" w:rsidP="00515211">
            <w:pPr>
              <w:spacing w:after="0" w:line="240" w:lineRule="auto"/>
              <w:ind w:left="-57" w:right="-57"/>
              <w:jc w:val="center"/>
              <w:rPr>
                <w:rFonts w:ascii="Times New Roman" w:eastAsia="Times New Roman" w:hAnsi="Times New Roman" w:cs="Times New Roman"/>
                <w:b/>
                <w:color w:val="000000"/>
                <w:sz w:val="20"/>
                <w:szCs w:val="20"/>
                <w:lang w:val="sr-Latn-CS"/>
              </w:rPr>
            </w:pPr>
            <w:r w:rsidRPr="00733148">
              <w:rPr>
                <w:rFonts w:ascii="Times New Roman" w:eastAsia="Times New Roman" w:hAnsi="Times New Roman" w:cs="Times New Roman"/>
                <w:b/>
                <w:color w:val="000000"/>
                <w:sz w:val="20"/>
                <w:szCs w:val="20"/>
                <w:lang w:val="sr-Latn-CS"/>
              </w:rPr>
              <w:t>Шифра програмске активности/</w:t>
            </w:r>
          </w:p>
          <w:p w14:paraId="03D0313D" w14:textId="77777777" w:rsidR="00685573" w:rsidRPr="00733148" w:rsidRDefault="00685573" w:rsidP="00515211">
            <w:pPr>
              <w:spacing w:after="0" w:line="240" w:lineRule="auto"/>
              <w:ind w:left="-57" w:right="-57"/>
              <w:jc w:val="center"/>
              <w:rPr>
                <w:rFonts w:ascii="Times New Roman" w:eastAsia="Times New Roman" w:hAnsi="Times New Roman" w:cs="Times New Roman"/>
                <w:b/>
                <w:color w:val="000000"/>
                <w:sz w:val="20"/>
                <w:szCs w:val="20"/>
                <w:lang w:val="sr-Latn-CS"/>
              </w:rPr>
            </w:pPr>
            <w:r w:rsidRPr="00733148">
              <w:rPr>
                <w:rFonts w:ascii="Times New Roman" w:eastAsia="Times New Roman" w:hAnsi="Times New Roman" w:cs="Times New Roman"/>
                <w:b/>
                <w:color w:val="000000"/>
                <w:sz w:val="20"/>
                <w:szCs w:val="20"/>
                <w:lang w:val="sr-Latn-CS"/>
              </w:rPr>
              <w:t>пројекта</w:t>
            </w:r>
          </w:p>
        </w:tc>
        <w:tc>
          <w:tcPr>
            <w:tcW w:w="241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4FD9C8B" w14:textId="77777777" w:rsidR="00685573" w:rsidRPr="00733148" w:rsidRDefault="00685573" w:rsidP="00515211">
            <w:pPr>
              <w:spacing w:after="0" w:line="240" w:lineRule="auto"/>
              <w:ind w:left="-57" w:right="-57"/>
              <w:jc w:val="center"/>
              <w:rPr>
                <w:rFonts w:ascii="Times New Roman" w:eastAsia="Times New Roman" w:hAnsi="Times New Roman" w:cs="Times New Roman"/>
                <w:b/>
                <w:color w:val="000000"/>
                <w:sz w:val="20"/>
                <w:szCs w:val="20"/>
                <w:lang w:val="sr-Latn-CS"/>
              </w:rPr>
            </w:pPr>
            <w:r w:rsidRPr="00733148">
              <w:rPr>
                <w:rFonts w:ascii="Times New Roman" w:eastAsia="Times New Roman" w:hAnsi="Times New Roman" w:cs="Times New Roman"/>
                <w:b/>
                <w:color w:val="000000"/>
                <w:sz w:val="20"/>
                <w:szCs w:val="20"/>
                <w:lang w:val="sr-Latn-CS"/>
              </w:rPr>
              <w:t>Назив програма/</w:t>
            </w:r>
          </w:p>
          <w:p w14:paraId="706B60DA" w14:textId="77777777" w:rsidR="00685573" w:rsidRPr="00733148" w:rsidRDefault="00685573" w:rsidP="00515211">
            <w:pPr>
              <w:spacing w:after="0" w:line="240" w:lineRule="auto"/>
              <w:ind w:left="-57" w:right="-57"/>
              <w:jc w:val="center"/>
              <w:rPr>
                <w:rFonts w:ascii="Times New Roman" w:eastAsia="Times New Roman" w:hAnsi="Times New Roman" w:cs="Times New Roman"/>
                <w:b/>
                <w:color w:val="000000"/>
                <w:sz w:val="20"/>
                <w:szCs w:val="20"/>
                <w:lang w:val="sr-Latn-CS"/>
              </w:rPr>
            </w:pPr>
            <w:r w:rsidRPr="00733148">
              <w:rPr>
                <w:rFonts w:ascii="Times New Roman" w:eastAsia="Times New Roman" w:hAnsi="Times New Roman" w:cs="Times New Roman"/>
                <w:b/>
                <w:color w:val="000000"/>
                <w:sz w:val="20"/>
                <w:szCs w:val="20"/>
                <w:lang w:val="sr-Latn-CS"/>
              </w:rPr>
              <w:t>програмске активности/</w:t>
            </w:r>
          </w:p>
          <w:p w14:paraId="626F7BA9" w14:textId="77777777" w:rsidR="00685573" w:rsidRPr="00733148" w:rsidRDefault="00685573" w:rsidP="00515211">
            <w:pPr>
              <w:spacing w:after="0" w:line="240" w:lineRule="auto"/>
              <w:ind w:left="-57" w:right="-57"/>
              <w:jc w:val="center"/>
              <w:rPr>
                <w:rFonts w:ascii="Times New Roman" w:eastAsia="Times New Roman" w:hAnsi="Times New Roman" w:cs="Times New Roman"/>
                <w:b/>
                <w:color w:val="000000"/>
                <w:sz w:val="20"/>
                <w:szCs w:val="20"/>
                <w:lang w:val="sr-Latn-CS"/>
              </w:rPr>
            </w:pPr>
            <w:r w:rsidRPr="00733148">
              <w:rPr>
                <w:rFonts w:ascii="Times New Roman" w:eastAsia="Times New Roman" w:hAnsi="Times New Roman" w:cs="Times New Roman"/>
                <w:b/>
                <w:color w:val="000000"/>
                <w:sz w:val="20"/>
                <w:szCs w:val="20"/>
                <w:lang w:val="sr-Latn-CS"/>
              </w:rPr>
              <w:t>пројекта</w:t>
            </w:r>
          </w:p>
        </w:tc>
        <w:tc>
          <w:tcPr>
            <w:tcW w:w="137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9E7F4F5" w14:textId="6EC65B79" w:rsidR="00685573" w:rsidRPr="00733148" w:rsidRDefault="00685573" w:rsidP="00515211">
            <w:pPr>
              <w:spacing w:after="0" w:line="240" w:lineRule="auto"/>
              <w:ind w:left="-57" w:right="-57"/>
              <w:jc w:val="center"/>
              <w:rPr>
                <w:rFonts w:ascii="Times New Roman" w:eastAsia="Times New Roman" w:hAnsi="Times New Roman" w:cs="Times New Roman"/>
                <w:b/>
                <w:color w:val="000000"/>
                <w:sz w:val="20"/>
                <w:szCs w:val="20"/>
                <w:lang w:val="sr-Latn-CS"/>
              </w:rPr>
            </w:pPr>
            <w:r w:rsidRPr="00733148">
              <w:rPr>
                <w:rFonts w:ascii="Times New Roman" w:eastAsia="Times New Roman" w:hAnsi="Times New Roman" w:cs="Times New Roman"/>
                <w:b/>
                <w:color w:val="000000"/>
                <w:sz w:val="20"/>
                <w:szCs w:val="20"/>
                <w:lang w:val="sr-Latn-CS"/>
              </w:rPr>
              <w:t>Усвојен буџет за 2020.</w:t>
            </w:r>
          </w:p>
        </w:tc>
        <w:tc>
          <w:tcPr>
            <w:tcW w:w="1395"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2AD50CC" w14:textId="51CF7967" w:rsidR="00685573" w:rsidRPr="00733148" w:rsidRDefault="00685573" w:rsidP="00515211">
            <w:pPr>
              <w:spacing w:after="0" w:line="240" w:lineRule="auto"/>
              <w:ind w:left="-57" w:right="-57"/>
              <w:jc w:val="center"/>
              <w:rPr>
                <w:rFonts w:ascii="Times New Roman" w:eastAsia="Times New Roman" w:hAnsi="Times New Roman" w:cs="Times New Roman"/>
                <w:b/>
                <w:color w:val="000000"/>
                <w:sz w:val="20"/>
                <w:szCs w:val="20"/>
                <w:lang w:val="sr-Latn-CS"/>
              </w:rPr>
            </w:pPr>
            <w:r w:rsidRPr="00733148">
              <w:rPr>
                <w:rFonts w:ascii="Times New Roman" w:eastAsia="Times New Roman" w:hAnsi="Times New Roman" w:cs="Times New Roman"/>
                <w:b/>
                <w:color w:val="000000"/>
                <w:sz w:val="20"/>
                <w:szCs w:val="20"/>
                <w:lang w:val="sr-Latn-CS"/>
              </w:rPr>
              <w:t>Текући буџет</w:t>
            </w:r>
          </w:p>
          <w:p w14:paraId="4E0143E7" w14:textId="534F6677" w:rsidR="00685573" w:rsidRPr="00733148" w:rsidRDefault="00685573" w:rsidP="00515211">
            <w:pPr>
              <w:spacing w:after="0" w:line="240" w:lineRule="auto"/>
              <w:ind w:left="-57" w:right="-57"/>
              <w:jc w:val="center"/>
              <w:rPr>
                <w:rFonts w:ascii="Times New Roman" w:eastAsia="Times New Roman" w:hAnsi="Times New Roman" w:cs="Times New Roman"/>
                <w:b/>
                <w:color w:val="000000"/>
                <w:sz w:val="20"/>
                <w:szCs w:val="20"/>
                <w:lang w:val="sr-Latn-CS"/>
              </w:rPr>
            </w:pPr>
            <w:r w:rsidRPr="00733148">
              <w:rPr>
                <w:rFonts w:ascii="Times New Roman" w:eastAsia="Times New Roman" w:hAnsi="Times New Roman" w:cs="Times New Roman"/>
                <w:b/>
                <w:color w:val="000000"/>
                <w:sz w:val="20"/>
                <w:szCs w:val="20"/>
                <w:lang w:val="sr-Latn-CS"/>
              </w:rPr>
              <w:t>за 2020.</w:t>
            </w:r>
          </w:p>
        </w:tc>
        <w:tc>
          <w:tcPr>
            <w:tcW w:w="1309"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196CBB1" w14:textId="7E8A0A54" w:rsidR="00685573" w:rsidRPr="005F7930" w:rsidRDefault="00685573" w:rsidP="00515211">
            <w:pPr>
              <w:spacing w:after="0" w:line="240" w:lineRule="auto"/>
              <w:ind w:left="-57" w:right="-57"/>
              <w:jc w:val="center"/>
              <w:rPr>
                <w:rFonts w:ascii="Times New Roman" w:eastAsia="Times New Roman" w:hAnsi="Times New Roman" w:cs="Times New Roman"/>
                <w:b/>
                <w:color w:val="000000"/>
                <w:sz w:val="20"/>
                <w:szCs w:val="20"/>
                <w:lang w:val="sr-Cyrl-RS"/>
              </w:rPr>
            </w:pPr>
            <w:r w:rsidRPr="00733148">
              <w:rPr>
                <w:rFonts w:ascii="Times New Roman" w:eastAsia="Times New Roman" w:hAnsi="Times New Roman" w:cs="Times New Roman"/>
                <w:b/>
                <w:color w:val="000000"/>
                <w:sz w:val="20"/>
                <w:szCs w:val="20"/>
                <w:lang w:val="sr-Latn-CS"/>
              </w:rPr>
              <w:t>Извршење у 2020</w:t>
            </w:r>
            <w:r w:rsidR="005F7930">
              <w:rPr>
                <w:rFonts w:ascii="Times New Roman" w:eastAsia="Times New Roman" w:hAnsi="Times New Roman" w:cs="Times New Roman"/>
                <w:b/>
                <w:color w:val="000000"/>
                <w:sz w:val="20"/>
                <w:szCs w:val="20"/>
                <w:lang w:val="sr-Cyrl-RS"/>
              </w:rPr>
              <w:t>.</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110F674" w14:textId="77777777" w:rsidR="00685573" w:rsidRPr="00733148" w:rsidRDefault="00685573" w:rsidP="00515211">
            <w:pPr>
              <w:spacing w:after="0" w:line="240" w:lineRule="auto"/>
              <w:ind w:left="-57" w:right="-57"/>
              <w:jc w:val="center"/>
              <w:rPr>
                <w:rFonts w:ascii="Times New Roman" w:eastAsia="Times New Roman" w:hAnsi="Times New Roman" w:cs="Times New Roman"/>
                <w:b/>
                <w:color w:val="000000"/>
                <w:sz w:val="20"/>
                <w:szCs w:val="20"/>
                <w:lang w:val="sr-Latn-CS"/>
              </w:rPr>
            </w:pPr>
            <w:r w:rsidRPr="00733148">
              <w:rPr>
                <w:rFonts w:ascii="Times New Roman" w:eastAsia="Times New Roman" w:hAnsi="Times New Roman" w:cs="Times New Roman"/>
                <w:b/>
                <w:color w:val="000000"/>
                <w:sz w:val="20"/>
                <w:szCs w:val="20"/>
                <w:lang w:val="sr-Latn-CS"/>
              </w:rPr>
              <w:t>Проценат извршења у односу на текући буџет</w:t>
            </w:r>
          </w:p>
        </w:tc>
      </w:tr>
      <w:tr w:rsidR="007F375B" w:rsidRPr="00733148" w14:paraId="0FBA8270" w14:textId="77777777" w:rsidTr="007F375B">
        <w:trPr>
          <w:trHeight w:val="563"/>
          <w:jc w:val="center"/>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637FD8" w14:textId="1C82F59B"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Latn-CS"/>
              </w:rPr>
            </w:pPr>
            <w:r w:rsidRPr="00733148">
              <w:rPr>
                <w:rFonts w:ascii="Times New Roman" w:eastAsia="Times New Roman" w:hAnsi="Times New Roman" w:cs="Times New Roman"/>
                <w:b/>
                <w:bCs/>
                <w:color w:val="000000"/>
                <w:sz w:val="20"/>
                <w:szCs w:val="20"/>
                <w:lang w:val="sr-Latn-CS"/>
              </w:rPr>
              <w:t>1</w:t>
            </w:r>
          </w:p>
        </w:tc>
        <w:tc>
          <w:tcPr>
            <w:tcW w:w="129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E2C7CE0" w14:textId="6715057C"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Latn-CS"/>
              </w:rPr>
            </w:pPr>
            <w:r w:rsidRPr="00733148">
              <w:rPr>
                <w:rFonts w:ascii="Times New Roman" w:eastAsia="Times New Roman" w:hAnsi="Times New Roman" w:cs="Times New Roman"/>
                <w:b/>
                <w:bCs/>
                <w:color w:val="000000"/>
                <w:sz w:val="20"/>
                <w:szCs w:val="20"/>
                <w:lang w:val="sr-Cyrl-RS"/>
              </w:rPr>
              <w:t>1101</w:t>
            </w:r>
          </w:p>
        </w:tc>
        <w:tc>
          <w:tcPr>
            <w:tcW w:w="241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BBF7D82" w14:textId="1C838594"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bCs/>
                <w:color w:val="000000"/>
                <w:sz w:val="20"/>
                <w:szCs w:val="20"/>
                <w:lang w:val="sr-Latn-CS"/>
              </w:rPr>
              <w:t>С</w:t>
            </w:r>
            <w:r w:rsidRPr="00733148">
              <w:rPr>
                <w:rFonts w:ascii="Times New Roman" w:eastAsia="Times New Roman" w:hAnsi="Times New Roman" w:cs="Times New Roman"/>
                <w:b/>
                <w:bCs/>
                <w:color w:val="000000"/>
                <w:sz w:val="20"/>
                <w:szCs w:val="20"/>
                <w:lang w:val="sr-Cyrl-CS"/>
              </w:rPr>
              <w:t>т</w:t>
            </w:r>
            <w:r w:rsidRPr="00733148">
              <w:rPr>
                <w:rFonts w:ascii="Times New Roman" w:eastAsia="Times New Roman" w:hAnsi="Times New Roman" w:cs="Times New Roman"/>
                <w:b/>
                <w:bCs/>
                <w:color w:val="000000"/>
                <w:sz w:val="20"/>
                <w:szCs w:val="20"/>
                <w:lang w:val="sr-Latn-CS"/>
              </w:rPr>
              <w:t>ановање,</w:t>
            </w:r>
            <w:r w:rsidRPr="00733148">
              <w:rPr>
                <w:rFonts w:ascii="Times New Roman" w:eastAsia="Times New Roman" w:hAnsi="Times New Roman" w:cs="Times New Roman"/>
                <w:b/>
                <w:bCs/>
                <w:color w:val="000000"/>
                <w:sz w:val="20"/>
                <w:szCs w:val="20"/>
                <w:lang w:val="sr-Cyrl-CS"/>
              </w:rPr>
              <w:t xml:space="preserve"> </w:t>
            </w:r>
            <w:r w:rsidRPr="00733148">
              <w:rPr>
                <w:rFonts w:ascii="Times New Roman" w:eastAsia="Times New Roman" w:hAnsi="Times New Roman" w:cs="Times New Roman"/>
                <w:b/>
                <w:bCs/>
                <w:color w:val="000000"/>
                <w:sz w:val="20"/>
                <w:szCs w:val="20"/>
                <w:lang w:val="sr-Latn-CS"/>
              </w:rPr>
              <w:t>урбанизам и просторно планирање</w:t>
            </w:r>
          </w:p>
        </w:tc>
        <w:tc>
          <w:tcPr>
            <w:tcW w:w="137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C3EBFDD" w14:textId="237AA4CF"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147.813,00</w:t>
            </w:r>
          </w:p>
        </w:tc>
        <w:tc>
          <w:tcPr>
            <w:tcW w:w="139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E5360BE" w14:textId="3A21B5BC"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146.871,00</w:t>
            </w:r>
          </w:p>
        </w:tc>
        <w:tc>
          <w:tcPr>
            <w:tcW w:w="130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FB34298" w14:textId="22097A7C"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97.896,00</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B0EBECC" w14:textId="5A0CA8B4"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66,65</w:t>
            </w:r>
          </w:p>
        </w:tc>
      </w:tr>
      <w:tr w:rsidR="007F375B" w:rsidRPr="00733148" w14:paraId="7CFFD9A3" w14:textId="77777777" w:rsidTr="007F375B">
        <w:trPr>
          <w:trHeight w:val="56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6CDCC1D"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Latn-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001C4FE1"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Latn-CS"/>
              </w:rPr>
            </w:pPr>
            <w:r w:rsidRPr="00733148">
              <w:rPr>
                <w:rFonts w:ascii="Times New Roman" w:eastAsia="Times New Roman" w:hAnsi="Times New Roman" w:cs="Times New Roman"/>
                <w:bCs/>
                <w:color w:val="000000"/>
                <w:sz w:val="20"/>
                <w:szCs w:val="20"/>
                <w:lang w:val="sr-Latn-CS"/>
              </w:rPr>
              <w:t>1101-0001</w:t>
            </w:r>
          </w:p>
        </w:tc>
        <w:tc>
          <w:tcPr>
            <w:tcW w:w="2412" w:type="dxa"/>
            <w:tcBorders>
              <w:top w:val="single" w:sz="4" w:space="0" w:color="auto"/>
              <w:left w:val="nil"/>
              <w:bottom w:val="single" w:sz="4" w:space="0" w:color="auto"/>
              <w:right w:val="single" w:sz="4" w:space="0" w:color="auto"/>
            </w:tcBorders>
            <w:shd w:val="clear" w:color="auto" w:fill="auto"/>
            <w:vAlign w:val="center"/>
          </w:tcPr>
          <w:p w14:paraId="593107F6"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Просторно и урбанистичко планирање</w:t>
            </w:r>
          </w:p>
        </w:tc>
        <w:tc>
          <w:tcPr>
            <w:tcW w:w="1376" w:type="dxa"/>
            <w:tcBorders>
              <w:top w:val="single" w:sz="4" w:space="0" w:color="auto"/>
              <w:left w:val="nil"/>
              <w:bottom w:val="single" w:sz="4" w:space="0" w:color="auto"/>
              <w:right w:val="single" w:sz="4" w:space="0" w:color="auto"/>
            </w:tcBorders>
            <w:shd w:val="clear" w:color="auto" w:fill="auto"/>
            <w:vAlign w:val="center"/>
          </w:tcPr>
          <w:p w14:paraId="490B3C10" w14:textId="45C8D8C1"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34.667,00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4F0C15EB" w14:textId="640B0ABD"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34.667,00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1DB1A5A0" w14:textId="3F30F018"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29.304,00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2BA904" w14:textId="2F4AFDA2"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84,53</w:t>
            </w:r>
          </w:p>
        </w:tc>
      </w:tr>
      <w:tr w:rsidR="007F375B" w:rsidRPr="00733148" w14:paraId="3613563B"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E4D4496"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Latn-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754D30CA"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Latn-CS"/>
              </w:rPr>
            </w:pPr>
            <w:r w:rsidRPr="00733148">
              <w:rPr>
                <w:rFonts w:ascii="Times New Roman" w:eastAsia="Times New Roman" w:hAnsi="Times New Roman" w:cs="Times New Roman"/>
                <w:bCs/>
                <w:color w:val="000000"/>
                <w:sz w:val="20"/>
                <w:szCs w:val="20"/>
                <w:lang w:val="sr-Latn-CS"/>
              </w:rPr>
              <w:t>1101-0002</w:t>
            </w:r>
          </w:p>
        </w:tc>
        <w:tc>
          <w:tcPr>
            <w:tcW w:w="2412" w:type="dxa"/>
            <w:tcBorders>
              <w:top w:val="single" w:sz="4" w:space="0" w:color="auto"/>
              <w:left w:val="nil"/>
              <w:bottom w:val="single" w:sz="4" w:space="0" w:color="auto"/>
              <w:right w:val="single" w:sz="4" w:space="0" w:color="auto"/>
            </w:tcBorders>
            <w:shd w:val="clear" w:color="auto" w:fill="auto"/>
            <w:vAlign w:val="center"/>
          </w:tcPr>
          <w:p w14:paraId="2D55B0CB"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Спровођење урбанистичких и просторних планова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4B6C1584" w14:textId="38226A1C"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26.710,00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0C824485" w14:textId="06513D2B"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26.944,00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7C8B5471" w14:textId="38D103B9"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25.285,00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3360C0" w14:textId="2740DC69" w:rsidR="007F375B" w:rsidRPr="007F375B" w:rsidRDefault="007F375B" w:rsidP="007F375B">
            <w:pPr>
              <w:spacing w:after="0" w:line="240" w:lineRule="auto"/>
              <w:ind w:right="-57"/>
              <w:jc w:val="right"/>
              <w:rPr>
                <w:rFonts w:ascii="Times New Roman" w:eastAsia="Times New Roman" w:hAnsi="Times New Roman" w:cs="Times New Roman"/>
                <w:bCs/>
                <w:color w:val="000000"/>
                <w:sz w:val="20"/>
                <w:szCs w:val="20"/>
                <w:lang w:val="sr-Latn-CS"/>
              </w:rPr>
            </w:pPr>
            <w:r w:rsidRPr="007F375B">
              <w:rPr>
                <w:rFonts w:ascii="Times New Roman" w:hAnsi="Times New Roman" w:cs="Times New Roman"/>
                <w:sz w:val="20"/>
                <w:szCs w:val="20"/>
              </w:rPr>
              <w:t>93,84</w:t>
            </w:r>
          </w:p>
        </w:tc>
      </w:tr>
      <w:tr w:rsidR="007F375B" w:rsidRPr="00733148" w14:paraId="0024E9FE" w14:textId="77777777" w:rsidTr="007F375B">
        <w:trPr>
          <w:trHeight w:val="61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EDFDCEB"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Latn-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0D2AE1CA"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Latn-CS"/>
              </w:rPr>
            </w:pPr>
            <w:r w:rsidRPr="00733148">
              <w:rPr>
                <w:rFonts w:ascii="Times New Roman" w:eastAsia="Times New Roman" w:hAnsi="Times New Roman" w:cs="Times New Roman"/>
                <w:bCs/>
                <w:color w:val="000000"/>
                <w:sz w:val="20"/>
                <w:szCs w:val="20"/>
                <w:lang w:val="sr-Latn-CS"/>
              </w:rPr>
              <w:t>1101-0003</w:t>
            </w:r>
          </w:p>
        </w:tc>
        <w:tc>
          <w:tcPr>
            <w:tcW w:w="2412" w:type="dxa"/>
            <w:tcBorders>
              <w:top w:val="single" w:sz="4" w:space="0" w:color="auto"/>
              <w:left w:val="nil"/>
              <w:bottom w:val="single" w:sz="4" w:space="0" w:color="auto"/>
              <w:right w:val="single" w:sz="4" w:space="0" w:color="auto"/>
            </w:tcBorders>
            <w:shd w:val="clear" w:color="auto" w:fill="auto"/>
            <w:vAlign w:val="center"/>
          </w:tcPr>
          <w:p w14:paraId="4124C19F"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Управљање грађевинским земљиштем</w:t>
            </w:r>
          </w:p>
        </w:tc>
        <w:tc>
          <w:tcPr>
            <w:tcW w:w="1376" w:type="dxa"/>
            <w:tcBorders>
              <w:top w:val="single" w:sz="4" w:space="0" w:color="auto"/>
              <w:left w:val="nil"/>
              <w:bottom w:val="single" w:sz="4" w:space="0" w:color="auto"/>
              <w:right w:val="single" w:sz="4" w:space="0" w:color="auto"/>
            </w:tcBorders>
            <w:shd w:val="clear" w:color="auto" w:fill="auto"/>
            <w:vAlign w:val="center"/>
          </w:tcPr>
          <w:p w14:paraId="3A24D64A" w14:textId="0AEEB384"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86.436,00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323DB372" w14:textId="2519837F"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85.260,00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0419D8BC" w14:textId="6256D53D"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43.307,00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9C603D" w14:textId="74CFD647"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CS"/>
              </w:rPr>
            </w:pPr>
            <w:r w:rsidRPr="007F375B">
              <w:rPr>
                <w:rFonts w:ascii="Times New Roman" w:hAnsi="Times New Roman" w:cs="Times New Roman"/>
                <w:sz w:val="20"/>
                <w:szCs w:val="20"/>
              </w:rPr>
              <w:t>50,79</w:t>
            </w:r>
          </w:p>
        </w:tc>
      </w:tr>
      <w:tr w:rsidR="007F375B" w:rsidRPr="00733148" w14:paraId="675EB478" w14:textId="77777777" w:rsidTr="007F375B">
        <w:trPr>
          <w:trHeight w:val="467"/>
          <w:jc w:val="center"/>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BB6D46" w14:textId="2BBF17FE"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r w:rsidRPr="00733148">
              <w:rPr>
                <w:rFonts w:ascii="Times New Roman" w:eastAsia="Times New Roman" w:hAnsi="Times New Roman" w:cs="Times New Roman"/>
                <w:b/>
                <w:bCs/>
                <w:color w:val="000000"/>
                <w:sz w:val="20"/>
                <w:szCs w:val="20"/>
                <w:lang w:val="sr-Cyrl-CS"/>
              </w:rPr>
              <w:t>2</w:t>
            </w:r>
          </w:p>
        </w:tc>
        <w:tc>
          <w:tcPr>
            <w:tcW w:w="129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55BC45C" w14:textId="5D083BAC"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bCs/>
                <w:color w:val="000000"/>
                <w:sz w:val="20"/>
                <w:szCs w:val="20"/>
                <w:lang w:val="sr-Cyrl-RS"/>
              </w:rPr>
              <w:t>1102</w:t>
            </w:r>
          </w:p>
        </w:tc>
        <w:tc>
          <w:tcPr>
            <w:tcW w:w="241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C88E486" w14:textId="1FE60B81"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bCs/>
                <w:color w:val="000000"/>
                <w:sz w:val="20"/>
                <w:szCs w:val="20"/>
                <w:lang w:val="sr-Cyrl-CS"/>
              </w:rPr>
              <w:t>Комуналне делатности</w:t>
            </w:r>
          </w:p>
        </w:tc>
        <w:tc>
          <w:tcPr>
            <w:tcW w:w="137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AB3C020" w14:textId="45AFB640"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Latn-RS"/>
              </w:rPr>
            </w:pPr>
            <w:r w:rsidRPr="007F375B">
              <w:rPr>
                <w:rFonts w:ascii="Times New Roman" w:hAnsi="Times New Roman" w:cs="Times New Roman"/>
                <w:b/>
                <w:bCs/>
                <w:sz w:val="20"/>
                <w:szCs w:val="20"/>
              </w:rPr>
              <w:t>305.978,00</w:t>
            </w:r>
          </w:p>
        </w:tc>
        <w:tc>
          <w:tcPr>
            <w:tcW w:w="139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CDE3E21" w14:textId="01AA5306"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297.776,00</w:t>
            </w:r>
          </w:p>
        </w:tc>
        <w:tc>
          <w:tcPr>
            <w:tcW w:w="130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5023BCC" w14:textId="6CD7C0D5"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Latn-RS"/>
              </w:rPr>
            </w:pPr>
            <w:r w:rsidRPr="007F375B">
              <w:rPr>
                <w:rFonts w:ascii="Times New Roman" w:hAnsi="Times New Roman" w:cs="Times New Roman"/>
                <w:b/>
                <w:bCs/>
                <w:sz w:val="20"/>
                <w:szCs w:val="20"/>
              </w:rPr>
              <w:t>210.643,00</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1BCE9B6" w14:textId="2103E154"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70,74</w:t>
            </w:r>
          </w:p>
        </w:tc>
      </w:tr>
      <w:tr w:rsidR="007F375B" w:rsidRPr="00733148" w14:paraId="15311E5A" w14:textId="77777777" w:rsidTr="007F375B">
        <w:trPr>
          <w:trHeight w:val="54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41E9F1A"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15CA8895"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1102-0001</w:t>
            </w:r>
          </w:p>
        </w:tc>
        <w:tc>
          <w:tcPr>
            <w:tcW w:w="2412" w:type="dxa"/>
            <w:tcBorders>
              <w:top w:val="single" w:sz="4" w:space="0" w:color="auto"/>
              <w:left w:val="nil"/>
              <w:bottom w:val="single" w:sz="4" w:space="0" w:color="auto"/>
              <w:right w:val="single" w:sz="4" w:space="0" w:color="auto"/>
            </w:tcBorders>
            <w:shd w:val="clear" w:color="auto" w:fill="auto"/>
            <w:vAlign w:val="center"/>
          </w:tcPr>
          <w:p w14:paraId="15E67155"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Управљање/одржавање јавним осветљењем</w:t>
            </w:r>
          </w:p>
        </w:tc>
        <w:tc>
          <w:tcPr>
            <w:tcW w:w="1376" w:type="dxa"/>
            <w:tcBorders>
              <w:top w:val="single" w:sz="4" w:space="0" w:color="auto"/>
              <w:left w:val="nil"/>
              <w:bottom w:val="single" w:sz="4" w:space="0" w:color="auto"/>
              <w:right w:val="single" w:sz="4" w:space="0" w:color="auto"/>
            </w:tcBorders>
            <w:shd w:val="clear" w:color="auto" w:fill="auto"/>
            <w:vAlign w:val="center"/>
          </w:tcPr>
          <w:p w14:paraId="44967C02" w14:textId="60FE7ACA"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109.880,00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5C20200F" w14:textId="730A91E5"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107.052,00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577AB64A" w14:textId="501E60D9"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77.722,00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B022BB" w14:textId="2EDB754A"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CS"/>
              </w:rPr>
            </w:pPr>
            <w:r w:rsidRPr="007F375B">
              <w:rPr>
                <w:rFonts w:ascii="Times New Roman" w:hAnsi="Times New Roman" w:cs="Times New Roman"/>
                <w:sz w:val="20"/>
                <w:szCs w:val="20"/>
              </w:rPr>
              <w:t>72,60</w:t>
            </w:r>
          </w:p>
        </w:tc>
      </w:tr>
      <w:tr w:rsidR="007F375B" w:rsidRPr="00733148" w14:paraId="05C49FF2" w14:textId="77777777" w:rsidTr="007F375B">
        <w:trPr>
          <w:trHeight w:val="509"/>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86621F0"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2130B35B"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1102-0002</w:t>
            </w:r>
          </w:p>
        </w:tc>
        <w:tc>
          <w:tcPr>
            <w:tcW w:w="2412" w:type="dxa"/>
            <w:tcBorders>
              <w:top w:val="single" w:sz="4" w:space="0" w:color="auto"/>
              <w:left w:val="nil"/>
              <w:bottom w:val="single" w:sz="4" w:space="0" w:color="auto"/>
              <w:right w:val="single" w:sz="4" w:space="0" w:color="auto"/>
            </w:tcBorders>
            <w:shd w:val="clear" w:color="auto" w:fill="auto"/>
            <w:vAlign w:val="center"/>
          </w:tcPr>
          <w:p w14:paraId="645D6241"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Одржавање јавних зелених површина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6D8F3A4B" w14:textId="1B69D509"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66.530,00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2ABC318E" w14:textId="1BFCE0AD"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61.156,00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10C5D40E" w14:textId="0253D938"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54.278,00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64CACC" w14:textId="36C574E5"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CS"/>
              </w:rPr>
            </w:pPr>
            <w:r w:rsidRPr="007F375B">
              <w:rPr>
                <w:rFonts w:ascii="Times New Roman" w:hAnsi="Times New Roman" w:cs="Times New Roman"/>
                <w:sz w:val="20"/>
                <w:szCs w:val="20"/>
              </w:rPr>
              <w:t>88,75</w:t>
            </w:r>
          </w:p>
        </w:tc>
      </w:tr>
      <w:tr w:rsidR="007F375B" w:rsidRPr="00733148" w14:paraId="378D7A96" w14:textId="77777777" w:rsidTr="007F375B">
        <w:trPr>
          <w:trHeight w:val="60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338C45A"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13D1AECD"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1102-0003</w:t>
            </w:r>
          </w:p>
        </w:tc>
        <w:tc>
          <w:tcPr>
            <w:tcW w:w="2412" w:type="dxa"/>
            <w:tcBorders>
              <w:top w:val="single" w:sz="4" w:space="0" w:color="auto"/>
              <w:left w:val="nil"/>
              <w:bottom w:val="single" w:sz="4" w:space="0" w:color="auto"/>
              <w:right w:val="single" w:sz="4" w:space="0" w:color="auto"/>
            </w:tcBorders>
            <w:shd w:val="clear" w:color="auto" w:fill="auto"/>
            <w:vAlign w:val="center"/>
          </w:tcPr>
          <w:p w14:paraId="6E2BBCD8"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Одржавање чистоће на површинама јавне намене</w:t>
            </w:r>
          </w:p>
        </w:tc>
        <w:tc>
          <w:tcPr>
            <w:tcW w:w="1376" w:type="dxa"/>
            <w:tcBorders>
              <w:top w:val="single" w:sz="4" w:space="0" w:color="auto"/>
              <w:left w:val="nil"/>
              <w:bottom w:val="single" w:sz="4" w:space="0" w:color="auto"/>
              <w:right w:val="single" w:sz="4" w:space="0" w:color="auto"/>
            </w:tcBorders>
            <w:shd w:val="clear" w:color="auto" w:fill="auto"/>
            <w:vAlign w:val="center"/>
          </w:tcPr>
          <w:p w14:paraId="1EF8AA86" w14:textId="4BD7BEC3"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45.626,00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44B29A7D" w14:textId="50DC1951"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45.626,00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12DD9603" w14:textId="4D8FCEC2"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38.307,00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D0BA72" w14:textId="7796755C"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CS"/>
              </w:rPr>
            </w:pPr>
            <w:r w:rsidRPr="007F375B">
              <w:rPr>
                <w:rFonts w:ascii="Times New Roman" w:hAnsi="Times New Roman" w:cs="Times New Roman"/>
                <w:sz w:val="20"/>
                <w:szCs w:val="20"/>
              </w:rPr>
              <w:t>83,96</w:t>
            </w:r>
          </w:p>
        </w:tc>
      </w:tr>
      <w:tr w:rsidR="007F375B" w:rsidRPr="00733148" w14:paraId="07AB6C31" w14:textId="77777777" w:rsidTr="007F375B">
        <w:trPr>
          <w:trHeight w:val="55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9A497CB"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4A6035A4"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1102-0006</w:t>
            </w:r>
          </w:p>
        </w:tc>
        <w:tc>
          <w:tcPr>
            <w:tcW w:w="2412" w:type="dxa"/>
            <w:tcBorders>
              <w:top w:val="single" w:sz="4" w:space="0" w:color="auto"/>
              <w:left w:val="nil"/>
              <w:bottom w:val="single" w:sz="4" w:space="0" w:color="auto"/>
              <w:right w:val="single" w:sz="4" w:space="0" w:color="auto"/>
            </w:tcBorders>
            <w:shd w:val="clear" w:color="auto" w:fill="auto"/>
            <w:vAlign w:val="center"/>
          </w:tcPr>
          <w:p w14:paraId="67F6A7D2"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Одржавање гробаља и погребне услуге</w:t>
            </w:r>
          </w:p>
        </w:tc>
        <w:tc>
          <w:tcPr>
            <w:tcW w:w="1376" w:type="dxa"/>
            <w:tcBorders>
              <w:top w:val="single" w:sz="4" w:space="0" w:color="auto"/>
              <w:left w:val="nil"/>
              <w:bottom w:val="single" w:sz="4" w:space="0" w:color="auto"/>
              <w:right w:val="single" w:sz="4" w:space="0" w:color="auto"/>
            </w:tcBorders>
            <w:shd w:val="clear" w:color="auto" w:fill="auto"/>
            <w:vAlign w:val="center"/>
          </w:tcPr>
          <w:p w14:paraId="7C911BEC" w14:textId="2FFCA789"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12.500,00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65E91781" w14:textId="34AE5860"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12.500,00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3A37A9EC" w14:textId="3A3D88C0"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10.279,00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7E9875" w14:textId="438340D5"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CS"/>
              </w:rPr>
            </w:pPr>
            <w:r w:rsidRPr="007F375B">
              <w:rPr>
                <w:rFonts w:ascii="Times New Roman" w:hAnsi="Times New Roman" w:cs="Times New Roman"/>
                <w:sz w:val="20"/>
                <w:szCs w:val="20"/>
              </w:rPr>
              <w:t>82,23</w:t>
            </w:r>
          </w:p>
        </w:tc>
      </w:tr>
      <w:tr w:rsidR="007F375B" w:rsidRPr="00733148" w14:paraId="3F8C7295" w14:textId="77777777" w:rsidTr="007F375B">
        <w:trPr>
          <w:trHeight w:val="55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662434E"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12BCE752"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1102-0008</w:t>
            </w:r>
          </w:p>
        </w:tc>
        <w:tc>
          <w:tcPr>
            <w:tcW w:w="2412" w:type="dxa"/>
            <w:tcBorders>
              <w:top w:val="single" w:sz="4" w:space="0" w:color="auto"/>
              <w:left w:val="nil"/>
              <w:bottom w:val="single" w:sz="4" w:space="0" w:color="auto"/>
              <w:right w:val="single" w:sz="4" w:space="0" w:color="auto"/>
            </w:tcBorders>
            <w:shd w:val="clear" w:color="auto" w:fill="auto"/>
            <w:vAlign w:val="center"/>
          </w:tcPr>
          <w:p w14:paraId="74030269"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 xml:space="preserve">Управљање и снабдевање водом за пиће </w:t>
            </w:r>
          </w:p>
        </w:tc>
        <w:tc>
          <w:tcPr>
            <w:tcW w:w="1376" w:type="dxa"/>
            <w:tcBorders>
              <w:top w:val="single" w:sz="4" w:space="0" w:color="auto"/>
              <w:left w:val="nil"/>
              <w:bottom w:val="single" w:sz="4" w:space="0" w:color="auto"/>
              <w:right w:val="single" w:sz="4" w:space="0" w:color="auto"/>
            </w:tcBorders>
            <w:shd w:val="clear" w:color="auto" w:fill="auto"/>
            <w:vAlign w:val="center"/>
          </w:tcPr>
          <w:p w14:paraId="32807D3E" w14:textId="49B2D232"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50.457,00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06517A2F" w14:textId="052E8658"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50.457,00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7EC91B90" w14:textId="2ED7DDA8"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16.532,00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334FE3" w14:textId="252BF3D3"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CS"/>
              </w:rPr>
            </w:pPr>
            <w:r w:rsidRPr="007F375B">
              <w:rPr>
                <w:rFonts w:ascii="Times New Roman" w:hAnsi="Times New Roman" w:cs="Times New Roman"/>
                <w:sz w:val="20"/>
                <w:szCs w:val="20"/>
              </w:rPr>
              <w:t>32,76</w:t>
            </w:r>
          </w:p>
        </w:tc>
      </w:tr>
      <w:tr w:rsidR="007F375B" w:rsidRPr="00733148" w14:paraId="7161ED5E"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A14A409"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54E5A1F1"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1102-П1</w:t>
            </w:r>
          </w:p>
        </w:tc>
        <w:tc>
          <w:tcPr>
            <w:tcW w:w="2412" w:type="dxa"/>
            <w:tcBorders>
              <w:top w:val="single" w:sz="4" w:space="0" w:color="auto"/>
              <w:left w:val="nil"/>
              <w:bottom w:val="single" w:sz="4" w:space="0" w:color="auto"/>
              <w:right w:val="single" w:sz="4" w:space="0" w:color="auto"/>
            </w:tcBorders>
            <w:shd w:val="clear" w:color="auto" w:fill="auto"/>
            <w:vAlign w:val="center"/>
          </w:tcPr>
          <w:p w14:paraId="08828EFE"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ПРОЈЕКАТ: Изградња капела у месним заједницама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13B46418" w14:textId="7FB2FC77"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20.985,00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0A709A94" w14:textId="720A4D85"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20.985,00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1CE6D98A" w14:textId="70385833"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13.525,00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343855" w14:textId="5A9DD8A6"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CS"/>
              </w:rPr>
            </w:pPr>
            <w:r w:rsidRPr="007F375B">
              <w:rPr>
                <w:rFonts w:ascii="Times New Roman" w:hAnsi="Times New Roman" w:cs="Times New Roman"/>
                <w:sz w:val="20"/>
                <w:szCs w:val="20"/>
              </w:rPr>
              <w:t>64,45</w:t>
            </w:r>
          </w:p>
        </w:tc>
      </w:tr>
      <w:tr w:rsidR="007F375B" w:rsidRPr="00733148" w14:paraId="1E56E31A" w14:textId="77777777" w:rsidTr="007F375B">
        <w:trPr>
          <w:trHeight w:val="539"/>
          <w:jc w:val="center"/>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01A7F0" w14:textId="556C2BE5"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Latn-RS"/>
              </w:rPr>
            </w:pPr>
            <w:r w:rsidRPr="00733148">
              <w:rPr>
                <w:rFonts w:ascii="Times New Roman" w:eastAsia="Times New Roman" w:hAnsi="Times New Roman" w:cs="Times New Roman"/>
                <w:b/>
                <w:bCs/>
                <w:color w:val="000000"/>
                <w:sz w:val="20"/>
                <w:szCs w:val="20"/>
                <w:lang w:val="sr-Latn-RS"/>
              </w:rPr>
              <w:t>3</w:t>
            </w:r>
          </w:p>
        </w:tc>
        <w:tc>
          <w:tcPr>
            <w:tcW w:w="129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7945BF5" w14:textId="31DCC3E3"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bCs/>
                <w:color w:val="000000"/>
                <w:sz w:val="20"/>
                <w:szCs w:val="20"/>
                <w:lang w:val="sr-Cyrl-CS"/>
              </w:rPr>
              <w:t>1501</w:t>
            </w:r>
          </w:p>
        </w:tc>
        <w:tc>
          <w:tcPr>
            <w:tcW w:w="241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198A190" w14:textId="7D53B12E" w:rsidR="007F375B" w:rsidRPr="00733148" w:rsidRDefault="007F375B" w:rsidP="007F375B">
            <w:pPr>
              <w:spacing w:after="0" w:line="240" w:lineRule="auto"/>
              <w:ind w:left="-57" w:right="-57"/>
              <w:rPr>
                <w:rFonts w:ascii="Times New Roman" w:eastAsia="Times New Roman" w:hAnsi="Times New Roman" w:cs="Times New Roman"/>
                <w:color w:val="000000"/>
                <w:sz w:val="20"/>
                <w:szCs w:val="20"/>
                <w:lang w:val="sr-Cyrl-RS"/>
              </w:rPr>
            </w:pPr>
            <w:r w:rsidRPr="00733148">
              <w:rPr>
                <w:rFonts w:ascii="Times New Roman" w:eastAsia="Times New Roman" w:hAnsi="Times New Roman" w:cs="Times New Roman"/>
                <w:b/>
                <w:color w:val="000000"/>
                <w:sz w:val="20"/>
                <w:szCs w:val="20"/>
                <w:lang w:val="sr-Cyrl-RS"/>
              </w:rPr>
              <w:t>Локални економски развој</w:t>
            </w:r>
          </w:p>
        </w:tc>
        <w:tc>
          <w:tcPr>
            <w:tcW w:w="137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77B102B" w14:textId="6970141A"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Latn-RS"/>
              </w:rPr>
            </w:pPr>
            <w:r w:rsidRPr="007F375B">
              <w:rPr>
                <w:rFonts w:ascii="Times New Roman" w:hAnsi="Times New Roman" w:cs="Times New Roman"/>
                <w:b/>
                <w:bCs/>
                <w:sz w:val="20"/>
                <w:szCs w:val="20"/>
              </w:rPr>
              <w:t>13.600,00</w:t>
            </w:r>
          </w:p>
        </w:tc>
        <w:tc>
          <w:tcPr>
            <w:tcW w:w="139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7280908" w14:textId="61700C00"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13.600,00</w:t>
            </w:r>
          </w:p>
        </w:tc>
        <w:tc>
          <w:tcPr>
            <w:tcW w:w="130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5EF2F5A" w14:textId="051148B6"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13.565,00</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3F8796B" w14:textId="5DE5440B"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99,74</w:t>
            </w:r>
          </w:p>
        </w:tc>
      </w:tr>
      <w:tr w:rsidR="007F375B" w:rsidRPr="00733148" w14:paraId="793BDC45" w14:textId="77777777" w:rsidTr="007F375B">
        <w:trPr>
          <w:trHeight w:val="56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5787989"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Latn-R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39DB4680" w14:textId="0DE0EC83"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1501-0001</w:t>
            </w:r>
          </w:p>
        </w:tc>
        <w:tc>
          <w:tcPr>
            <w:tcW w:w="2412" w:type="dxa"/>
            <w:tcBorders>
              <w:top w:val="single" w:sz="4" w:space="0" w:color="auto"/>
              <w:left w:val="nil"/>
              <w:bottom w:val="single" w:sz="4" w:space="0" w:color="auto"/>
              <w:right w:val="single" w:sz="4" w:space="0" w:color="auto"/>
            </w:tcBorders>
            <w:shd w:val="clear" w:color="auto" w:fill="auto"/>
            <w:vAlign w:val="center"/>
          </w:tcPr>
          <w:p w14:paraId="2C2C6C26" w14:textId="1732C7E2" w:rsidR="007F375B" w:rsidRPr="00733148" w:rsidRDefault="007F375B" w:rsidP="007F375B">
            <w:pPr>
              <w:spacing w:after="0" w:line="240" w:lineRule="auto"/>
              <w:ind w:left="-57" w:right="-57"/>
              <w:rPr>
                <w:rFonts w:ascii="Times New Roman" w:eastAsia="Times New Roman" w:hAnsi="Times New Roman" w:cs="Times New Roman"/>
                <w:color w:val="000000"/>
                <w:sz w:val="20"/>
                <w:szCs w:val="20"/>
                <w:lang w:val="sr-Cyrl-RS"/>
              </w:rPr>
            </w:pPr>
            <w:r w:rsidRPr="00733148">
              <w:rPr>
                <w:rFonts w:ascii="Times New Roman" w:eastAsia="Times New Roman" w:hAnsi="Times New Roman" w:cs="Times New Roman"/>
                <w:color w:val="000000"/>
                <w:sz w:val="20"/>
                <w:szCs w:val="20"/>
                <w:lang w:val="sr-Cyrl-RS"/>
              </w:rPr>
              <w:t>Унапређење  привредног и инвестиционог амбијента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3F3DCADE" w14:textId="4F72F68E"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13.100,00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409C710D" w14:textId="50BABC3F"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13.100,00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4CA9E7B9" w14:textId="4431548B"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13.100,00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2B828B" w14:textId="1A2AA4EC"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CS"/>
              </w:rPr>
            </w:pPr>
            <w:r w:rsidRPr="007F375B">
              <w:rPr>
                <w:rFonts w:ascii="Times New Roman" w:hAnsi="Times New Roman" w:cs="Times New Roman"/>
                <w:sz w:val="20"/>
                <w:szCs w:val="20"/>
              </w:rPr>
              <w:t>100,00</w:t>
            </w:r>
          </w:p>
        </w:tc>
      </w:tr>
      <w:tr w:rsidR="007F375B" w:rsidRPr="00733148" w14:paraId="46B84503" w14:textId="77777777" w:rsidTr="007F375B">
        <w:trPr>
          <w:trHeight w:val="5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F20C409"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570D7A24"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1501-0003</w:t>
            </w:r>
          </w:p>
        </w:tc>
        <w:tc>
          <w:tcPr>
            <w:tcW w:w="2412" w:type="dxa"/>
            <w:tcBorders>
              <w:top w:val="single" w:sz="4" w:space="0" w:color="auto"/>
              <w:left w:val="nil"/>
              <w:bottom w:val="single" w:sz="4" w:space="0" w:color="auto"/>
              <w:right w:val="single" w:sz="4" w:space="0" w:color="auto"/>
            </w:tcBorders>
            <w:shd w:val="clear" w:color="auto" w:fill="auto"/>
            <w:vAlign w:val="center"/>
          </w:tcPr>
          <w:p w14:paraId="3B138E12" w14:textId="2FB0586F"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Подстицај за развој предузетништва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783E1DF4" w14:textId="02E7600A"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500,00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02101C8B" w14:textId="45641EB0"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500,00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3F23C08F" w14:textId="15732D09"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465,00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9F1367" w14:textId="7BC3B33D"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CS"/>
              </w:rPr>
            </w:pPr>
            <w:r w:rsidRPr="007F375B">
              <w:rPr>
                <w:rFonts w:ascii="Times New Roman" w:hAnsi="Times New Roman" w:cs="Times New Roman"/>
                <w:sz w:val="20"/>
                <w:szCs w:val="20"/>
              </w:rPr>
              <w:t>93,00</w:t>
            </w:r>
          </w:p>
        </w:tc>
      </w:tr>
      <w:tr w:rsidR="007F375B" w:rsidRPr="00733148" w14:paraId="69E87BF9" w14:textId="77777777" w:rsidTr="007F375B">
        <w:trPr>
          <w:trHeight w:val="352"/>
          <w:jc w:val="center"/>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B7FBAD" w14:textId="7A0F75DA"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r w:rsidRPr="00733148">
              <w:rPr>
                <w:rFonts w:ascii="Times New Roman" w:eastAsia="Times New Roman" w:hAnsi="Times New Roman" w:cs="Times New Roman"/>
                <w:b/>
                <w:bCs/>
                <w:color w:val="000000"/>
                <w:sz w:val="20"/>
                <w:szCs w:val="20"/>
                <w:lang w:val="sr-Cyrl-CS"/>
              </w:rPr>
              <w:t>4</w:t>
            </w:r>
          </w:p>
        </w:tc>
        <w:tc>
          <w:tcPr>
            <w:tcW w:w="129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03EE546" w14:textId="3E29284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color w:val="000000"/>
                <w:sz w:val="20"/>
                <w:szCs w:val="20"/>
                <w:lang w:val="sr-Cyrl-CS"/>
              </w:rPr>
              <w:t>1502</w:t>
            </w:r>
          </w:p>
        </w:tc>
        <w:tc>
          <w:tcPr>
            <w:tcW w:w="241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7EEAEEF" w14:textId="4BFAFDD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bCs/>
                <w:color w:val="000000"/>
                <w:sz w:val="20"/>
                <w:szCs w:val="20"/>
                <w:lang w:val="sr-Cyrl-CS"/>
              </w:rPr>
              <w:t>Развој туризма</w:t>
            </w:r>
          </w:p>
        </w:tc>
        <w:tc>
          <w:tcPr>
            <w:tcW w:w="137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AB9CE14" w14:textId="70E1D9CE"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Latn-RS"/>
              </w:rPr>
            </w:pPr>
            <w:r w:rsidRPr="007F375B">
              <w:rPr>
                <w:rFonts w:ascii="Times New Roman" w:hAnsi="Times New Roman" w:cs="Times New Roman"/>
                <w:b/>
                <w:bCs/>
                <w:sz w:val="20"/>
                <w:szCs w:val="20"/>
              </w:rPr>
              <w:t>25.732,00</w:t>
            </w:r>
          </w:p>
        </w:tc>
        <w:tc>
          <w:tcPr>
            <w:tcW w:w="139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523CB81" w14:textId="403C7100"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25.562,00</w:t>
            </w:r>
          </w:p>
        </w:tc>
        <w:tc>
          <w:tcPr>
            <w:tcW w:w="130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942DF77" w14:textId="3645A863"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21.386,00</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583BCA2" w14:textId="731AFDED"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83,66</w:t>
            </w:r>
          </w:p>
        </w:tc>
      </w:tr>
      <w:tr w:rsidR="007F375B" w:rsidRPr="00733148" w14:paraId="1845FA9C" w14:textId="77777777" w:rsidTr="007F375B">
        <w:trPr>
          <w:trHeight w:val="55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C8C0CEE"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73D8C71F"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1502-0001</w:t>
            </w:r>
          </w:p>
        </w:tc>
        <w:tc>
          <w:tcPr>
            <w:tcW w:w="2412" w:type="dxa"/>
            <w:tcBorders>
              <w:top w:val="single" w:sz="4" w:space="0" w:color="auto"/>
              <w:left w:val="nil"/>
              <w:bottom w:val="single" w:sz="4" w:space="0" w:color="auto"/>
              <w:right w:val="single" w:sz="4" w:space="0" w:color="auto"/>
            </w:tcBorders>
            <w:shd w:val="clear" w:color="auto" w:fill="auto"/>
            <w:vAlign w:val="center"/>
          </w:tcPr>
          <w:p w14:paraId="5E5BE719"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Управљање развојем туризма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06BD8739" w14:textId="3D9DA810"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15.732,00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2FF940B8" w14:textId="52EB8B8B"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15.562,00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0834905D" w14:textId="2D00BF2C"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RS"/>
              </w:rPr>
            </w:pPr>
            <w:r w:rsidRPr="007F375B">
              <w:rPr>
                <w:rFonts w:ascii="Times New Roman" w:hAnsi="Times New Roman" w:cs="Times New Roman"/>
                <w:sz w:val="20"/>
                <w:szCs w:val="20"/>
              </w:rPr>
              <w:t>11.506,00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92F821" w14:textId="36200565"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Latn-CS"/>
              </w:rPr>
            </w:pPr>
            <w:r w:rsidRPr="007F375B">
              <w:rPr>
                <w:rFonts w:ascii="Times New Roman" w:hAnsi="Times New Roman" w:cs="Times New Roman"/>
                <w:sz w:val="20"/>
                <w:szCs w:val="20"/>
              </w:rPr>
              <w:t>73,94</w:t>
            </w:r>
          </w:p>
        </w:tc>
      </w:tr>
      <w:tr w:rsidR="007F375B" w:rsidRPr="00733148" w14:paraId="578F3E76" w14:textId="77777777" w:rsidTr="007F375B">
        <w:trPr>
          <w:trHeight w:val="565"/>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A94E5A0"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2D39EAD1" w14:textId="329F58CD"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1502-0002</w:t>
            </w:r>
          </w:p>
        </w:tc>
        <w:tc>
          <w:tcPr>
            <w:tcW w:w="2412" w:type="dxa"/>
            <w:tcBorders>
              <w:top w:val="single" w:sz="4" w:space="0" w:color="auto"/>
              <w:left w:val="nil"/>
              <w:bottom w:val="single" w:sz="4" w:space="0" w:color="auto"/>
              <w:right w:val="single" w:sz="4" w:space="0" w:color="auto"/>
            </w:tcBorders>
            <w:shd w:val="clear" w:color="auto" w:fill="auto"/>
            <w:vAlign w:val="center"/>
          </w:tcPr>
          <w:p w14:paraId="21F2168A" w14:textId="06653CE8"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RS"/>
              </w:rPr>
            </w:pPr>
            <w:r w:rsidRPr="00733148">
              <w:rPr>
                <w:rFonts w:ascii="Times New Roman" w:eastAsia="Times New Roman" w:hAnsi="Times New Roman" w:cs="Times New Roman"/>
                <w:bCs/>
                <w:color w:val="000000"/>
                <w:sz w:val="20"/>
                <w:szCs w:val="20"/>
                <w:lang w:val="sr-Cyrl-RS"/>
              </w:rPr>
              <w:t>Промоција туристичке понуде</w:t>
            </w:r>
          </w:p>
        </w:tc>
        <w:tc>
          <w:tcPr>
            <w:tcW w:w="1376" w:type="dxa"/>
            <w:tcBorders>
              <w:top w:val="single" w:sz="4" w:space="0" w:color="auto"/>
              <w:left w:val="nil"/>
              <w:bottom w:val="single" w:sz="4" w:space="0" w:color="auto"/>
              <w:right w:val="single" w:sz="4" w:space="0" w:color="auto"/>
            </w:tcBorders>
            <w:shd w:val="clear" w:color="auto" w:fill="auto"/>
            <w:vAlign w:val="center"/>
          </w:tcPr>
          <w:p w14:paraId="5F5771F7" w14:textId="7A7FE0F4"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10.000,00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38BBF5A9" w14:textId="0CE570C6"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10.000,00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1DCC2193" w14:textId="56F9FFC1"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9.880,00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30BB53" w14:textId="4B69F051"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98,80</w:t>
            </w:r>
          </w:p>
        </w:tc>
      </w:tr>
      <w:tr w:rsidR="007F375B" w:rsidRPr="00733148" w14:paraId="3C93D52F"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ABB3D0" w14:textId="72D10A0B"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r w:rsidRPr="00733148">
              <w:rPr>
                <w:rFonts w:ascii="Times New Roman" w:eastAsia="Times New Roman" w:hAnsi="Times New Roman" w:cs="Times New Roman"/>
                <w:b/>
                <w:bCs/>
                <w:color w:val="000000"/>
                <w:sz w:val="20"/>
                <w:szCs w:val="20"/>
                <w:lang w:val="sr-Cyrl-CS"/>
              </w:rPr>
              <w:t>5</w:t>
            </w:r>
          </w:p>
        </w:tc>
        <w:tc>
          <w:tcPr>
            <w:tcW w:w="129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81DE12B" w14:textId="587B4846"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color w:val="000000"/>
                <w:sz w:val="20"/>
                <w:szCs w:val="20"/>
                <w:lang w:val="sr-Cyrl-CS"/>
              </w:rPr>
              <w:t>0101</w:t>
            </w:r>
          </w:p>
        </w:tc>
        <w:tc>
          <w:tcPr>
            <w:tcW w:w="241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D5407B6" w14:textId="0C907E13"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bCs/>
                <w:color w:val="000000"/>
                <w:sz w:val="20"/>
                <w:szCs w:val="20"/>
                <w:lang w:val="sr-Cyrl-CS"/>
              </w:rPr>
              <w:t>Пољопривреда и рурални развој</w:t>
            </w:r>
          </w:p>
        </w:tc>
        <w:tc>
          <w:tcPr>
            <w:tcW w:w="137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BB8A9D5" w14:textId="275DE120"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198.436,00</w:t>
            </w:r>
          </w:p>
        </w:tc>
        <w:tc>
          <w:tcPr>
            <w:tcW w:w="139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6582C9D" w14:textId="2123D718"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197.506,00</w:t>
            </w:r>
          </w:p>
        </w:tc>
        <w:tc>
          <w:tcPr>
            <w:tcW w:w="130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FB473E1" w14:textId="3F23DAF7"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125.438,00</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8CE4759" w14:textId="14B5DF3F"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63,51</w:t>
            </w:r>
          </w:p>
        </w:tc>
      </w:tr>
      <w:tr w:rsidR="007F375B" w:rsidRPr="00733148" w14:paraId="31B1BD36"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782682F"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50E3AB57"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0101-0001</w:t>
            </w:r>
          </w:p>
        </w:tc>
        <w:tc>
          <w:tcPr>
            <w:tcW w:w="2412" w:type="dxa"/>
            <w:tcBorders>
              <w:top w:val="single" w:sz="4" w:space="0" w:color="auto"/>
              <w:left w:val="nil"/>
              <w:bottom w:val="single" w:sz="4" w:space="0" w:color="auto"/>
              <w:right w:val="single" w:sz="4" w:space="0" w:color="auto"/>
            </w:tcBorders>
            <w:shd w:val="clear" w:color="auto" w:fill="auto"/>
            <w:vAlign w:val="center"/>
          </w:tcPr>
          <w:p w14:paraId="49310165"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Подршка за спровођење пољопривредне политике у локалној заједници</w:t>
            </w:r>
          </w:p>
        </w:tc>
        <w:tc>
          <w:tcPr>
            <w:tcW w:w="1376" w:type="dxa"/>
            <w:tcBorders>
              <w:top w:val="single" w:sz="4" w:space="0" w:color="auto"/>
              <w:left w:val="nil"/>
              <w:bottom w:val="single" w:sz="4" w:space="0" w:color="auto"/>
              <w:right w:val="single" w:sz="4" w:space="0" w:color="auto"/>
            </w:tcBorders>
            <w:shd w:val="clear" w:color="auto" w:fill="auto"/>
            <w:vAlign w:val="center"/>
          </w:tcPr>
          <w:p w14:paraId="780F62E5" w14:textId="28794397"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176.436,00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0151D7EB" w14:textId="0612A87F"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175.506,00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3BD4F510" w14:textId="0BF3488B"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111.542,00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CA4479" w14:textId="245C8EBD"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63,55</w:t>
            </w:r>
          </w:p>
        </w:tc>
      </w:tr>
      <w:tr w:rsidR="007F375B" w:rsidRPr="00733148" w14:paraId="0C1E7B62" w14:textId="77777777" w:rsidTr="007F375B">
        <w:trPr>
          <w:trHeight w:val="565"/>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AB47FC9"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4996FA37"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0101-0002</w:t>
            </w:r>
          </w:p>
        </w:tc>
        <w:tc>
          <w:tcPr>
            <w:tcW w:w="2412" w:type="dxa"/>
            <w:tcBorders>
              <w:top w:val="single" w:sz="4" w:space="0" w:color="auto"/>
              <w:left w:val="nil"/>
              <w:bottom w:val="single" w:sz="4" w:space="0" w:color="auto"/>
              <w:right w:val="single" w:sz="4" w:space="0" w:color="auto"/>
            </w:tcBorders>
            <w:shd w:val="clear" w:color="auto" w:fill="auto"/>
            <w:vAlign w:val="center"/>
          </w:tcPr>
          <w:p w14:paraId="4009F2A9"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Мере подршке руралном развоју</w:t>
            </w:r>
          </w:p>
        </w:tc>
        <w:tc>
          <w:tcPr>
            <w:tcW w:w="1376" w:type="dxa"/>
            <w:tcBorders>
              <w:top w:val="single" w:sz="4" w:space="0" w:color="auto"/>
              <w:left w:val="nil"/>
              <w:bottom w:val="single" w:sz="4" w:space="0" w:color="auto"/>
              <w:right w:val="single" w:sz="4" w:space="0" w:color="auto"/>
            </w:tcBorders>
            <w:shd w:val="clear" w:color="auto" w:fill="auto"/>
            <w:vAlign w:val="center"/>
          </w:tcPr>
          <w:p w14:paraId="58AF1FB3" w14:textId="64DA2B50"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22.000,00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515FFBDB" w14:textId="7DA9FB0C"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22.000,00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6A4DD4A0" w14:textId="0CC6B523"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13.896,00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E2F6AF" w14:textId="60163CE3"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63,16</w:t>
            </w:r>
          </w:p>
        </w:tc>
      </w:tr>
      <w:tr w:rsidR="007F375B" w:rsidRPr="00733148" w14:paraId="62F79776" w14:textId="77777777" w:rsidTr="007F375B">
        <w:trPr>
          <w:trHeight w:val="480"/>
          <w:jc w:val="center"/>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B9A60A" w14:textId="6448D715"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r w:rsidRPr="00733148">
              <w:rPr>
                <w:rFonts w:ascii="Times New Roman" w:eastAsia="Times New Roman" w:hAnsi="Times New Roman" w:cs="Times New Roman"/>
                <w:b/>
                <w:bCs/>
                <w:color w:val="000000"/>
                <w:sz w:val="20"/>
                <w:szCs w:val="20"/>
                <w:lang w:val="sr-Cyrl-CS"/>
              </w:rPr>
              <w:t>6</w:t>
            </w:r>
          </w:p>
        </w:tc>
        <w:tc>
          <w:tcPr>
            <w:tcW w:w="129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923D208" w14:textId="59702628"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bCs/>
                <w:color w:val="000000"/>
                <w:sz w:val="20"/>
                <w:szCs w:val="20"/>
                <w:lang w:val="sr-Cyrl-CS"/>
              </w:rPr>
              <w:t>0401</w:t>
            </w:r>
          </w:p>
        </w:tc>
        <w:tc>
          <w:tcPr>
            <w:tcW w:w="241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E3D553F" w14:textId="3E74AB1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bCs/>
                <w:color w:val="000000"/>
                <w:sz w:val="20"/>
                <w:szCs w:val="20"/>
                <w:lang w:val="sr-Cyrl-CS"/>
              </w:rPr>
              <w:t>Заштита животне средине</w:t>
            </w:r>
          </w:p>
        </w:tc>
        <w:tc>
          <w:tcPr>
            <w:tcW w:w="137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1FC31A4" w14:textId="118EF018"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110.523,00</w:t>
            </w:r>
          </w:p>
        </w:tc>
        <w:tc>
          <w:tcPr>
            <w:tcW w:w="139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3096606" w14:textId="3E41BE5A"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112.629,00</w:t>
            </w:r>
          </w:p>
        </w:tc>
        <w:tc>
          <w:tcPr>
            <w:tcW w:w="130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A9BE15A" w14:textId="067526D0"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36.715,00</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9210632" w14:textId="646C3DF6"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32,60</w:t>
            </w:r>
          </w:p>
        </w:tc>
      </w:tr>
      <w:tr w:rsidR="007F375B" w:rsidRPr="00733148" w14:paraId="6C9C0D58" w14:textId="77777777" w:rsidTr="007F375B">
        <w:trPr>
          <w:trHeight w:val="48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694C09C"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23ADF4E5"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0401-0001</w:t>
            </w:r>
          </w:p>
        </w:tc>
        <w:tc>
          <w:tcPr>
            <w:tcW w:w="2412" w:type="dxa"/>
            <w:tcBorders>
              <w:top w:val="single" w:sz="4" w:space="0" w:color="auto"/>
              <w:left w:val="nil"/>
              <w:bottom w:val="single" w:sz="4" w:space="0" w:color="auto"/>
              <w:right w:val="single" w:sz="4" w:space="0" w:color="auto"/>
            </w:tcBorders>
            <w:shd w:val="clear" w:color="auto" w:fill="auto"/>
            <w:vAlign w:val="center"/>
          </w:tcPr>
          <w:p w14:paraId="6398AEF6"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Управљање заштитом животне средине</w:t>
            </w:r>
          </w:p>
        </w:tc>
        <w:tc>
          <w:tcPr>
            <w:tcW w:w="1376" w:type="dxa"/>
            <w:tcBorders>
              <w:top w:val="single" w:sz="4" w:space="0" w:color="auto"/>
              <w:left w:val="nil"/>
              <w:bottom w:val="single" w:sz="4" w:space="0" w:color="auto"/>
              <w:right w:val="single" w:sz="4" w:space="0" w:color="auto"/>
            </w:tcBorders>
            <w:shd w:val="clear" w:color="auto" w:fill="auto"/>
            <w:vAlign w:val="center"/>
          </w:tcPr>
          <w:p w14:paraId="737CEEED" w14:textId="2424CDFA"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13.402,00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1AE6F8F4" w14:textId="7129C57B"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10.902,00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29E9700D" w14:textId="49CBC8FD"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9.608,00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7C5A2B" w14:textId="22C9C430"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88,13</w:t>
            </w:r>
          </w:p>
        </w:tc>
      </w:tr>
      <w:tr w:rsidR="007F375B" w:rsidRPr="00733148" w14:paraId="17E40E25" w14:textId="77777777" w:rsidTr="007F375B">
        <w:trPr>
          <w:trHeight w:val="557"/>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9B8CE33"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01CB3D4B"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0401-0002</w:t>
            </w:r>
          </w:p>
        </w:tc>
        <w:tc>
          <w:tcPr>
            <w:tcW w:w="2412" w:type="dxa"/>
            <w:tcBorders>
              <w:top w:val="single" w:sz="4" w:space="0" w:color="auto"/>
              <w:left w:val="nil"/>
              <w:bottom w:val="single" w:sz="4" w:space="0" w:color="auto"/>
              <w:right w:val="single" w:sz="4" w:space="0" w:color="auto"/>
            </w:tcBorders>
            <w:shd w:val="clear" w:color="auto" w:fill="auto"/>
            <w:vAlign w:val="center"/>
          </w:tcPr>
          <w:p w14:paraId="6CFB13A6"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Праћење квалитета елемената животне средине</w:t>
            </w:r>
          </w:p>
        </w:tc>
        <w:tc>
          <w:tcPr>
            <w:tcW w:w="1376" w:type="dxa"/>
            <w:tcBorders>
              <w:top w:val="single" w:sz="4" w:space="0" w:color="auto"/>
              <w:left w:val="nil"/>
              <w:bottom w:val="single" w:sz="4" w:space="0" w:color="auto"/>
              <w:right w:val="single" w:sz="4" w:space="0" w:color="auto"/>
            </w:tcBorders>
            <w:shd w:val="clear" w:color="auto" w:fill="auto"/>
            <w:vAlign w:val="center"/>
          </w:tcPr>
          <w:p w14:paraId="772DCA5B" w14:textId="6C3782F0"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12.882,00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32B8E9FD" w14:textId="2F558F90"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12.882,00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7AF55C28" w14:textId="190D8251"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6.766,00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DD7526" w14:textId="46DE9BF6"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52,52</w:t>
            </w:r>
          </w:p>
        </w:tc>
      </w:tr>
      <w:tr w:rsidR="007F375B" w:rsidRPr="00733148" w14:paraId="26C0E427" w14:textId="77777777" w:rsidTr="007F375B">
        <w:trPr>
          <w:trHeight w:val="567"/>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2FF6507"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3AD3913D"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0401-0004</w:t>
            </w:r>
          </w:p>
        </w:tc>
        <w:tc>
          <w:tcPr>
            <w:tcW w:w="2412" w:type="dxa"/>
            <w:tcBorders>
              <w:top w:val="single" w:sz="4" w:space="0" w:color="auto"/>
              <w:left w:val="nil"/>
              <w:bottom w:val="single" w:sz="4" w:space="0" w:color="auto"/>
              <w:right w:val="single" w:sz="4" w:space="0" w:color="auto"/>
            </w:tcBorders>
            <w:shd w:val="clear" w:color="auto" w:fill="auto"/>
            <w:vAlign w:val="center"/>
          </w:tcPr>
          <w:p w14:paraId="6177A6E0"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Управљање отпадним водама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4649D7C9" w14:textId="7E629DFC"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11.600,00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19E80FE4" w14:textId="30F41E28"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12.776,00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76B65772" w14:textId="48483A85"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7.795,00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45A467" w14:textId="2EA5D185"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61,01</w:t>
            </w:r>
          </w:p>
        </w:tc>
      </w:tr>
      <w:tr w:rsidR="007F375B" w:rsidRPr="00733148" w14:paraId="335A3055" w14:textId="77777777" w:rsidTr="007F375B">
        <w:trPr>
          <w:trHeight w:val="56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0FD72C0"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26280DA3"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0401-0005</w:t>
            </w:r>
          </w:p>
        </w:tc>
        <w:tc>
          <w:tcPr>
            <w:tcW w:w="2412" w:type="dxa"/>
            <w:tcBorders>
              <w:top w:val="single" w:sz="4" w:space="0" w:color="auto"/>
              <w:left w:val="nil"/>
              <w:bottom w:val="single" w:sz="4" w:space="0" w:color="auto"/>
              <w:right w:val="single" w:sz="4" w:space="0" w:color="auto"/>
            </w:tcBorders>
            <w:shd w:val="clear" w:color="auto" w:fill="auto"/>
            <w:vAlign w:val="center"/>
          </w:tcPr>
          <w:p w14:paraId="699FF08B"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Управљање комуналним отпадом</w:t>
            </w:r>
          </w:p>
        </w:tc>
        <w:tc>
          <w:tcPr>
            <w:tcW w:w="1376" w:type="dxa"/>
            <w:tcBorders>
              <w:top w:val="single" w:sz="4" w:space="0" w:color="auto"/>
              <w:left w:val="nil"/>
              <w:bottom w:val="single" w:sz="4" w:space="0" w:color="auto"/>
              <w:right w:val="single" w:sz="4" w:space="0" w:color="auto"/>
            </w:tcBorders>
            <w:shd w:val="clear" w:color="auto" w:fill="auto"/>
            <w:vAlign w:val="center"/>
          </w:tcPr>
          <w:p w14:paraId="37DBE587" w14:textId="4EEA288A"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6.000,00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0A014E81" w14:textId="1C9802F8"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6.000,00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6F2D51E6" w14:textId="10A78DC5"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4.867,00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ABD6BF" w14:textId="3A1FA389"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81,12</w:t>
            </w:r>
          </w:p>
        </w:tc>
      </w:tr>
      <w:tr w:rsidR="007F375B" w:rsidRPr="00733148" w14:paraId="034F8766" w14:textId="77777777" w:rsidTr="007F375B">
        <w:trPr>
          <w:trHeight w:val="427"/>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AA82508"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7FA19891" w14:textId="792F3321"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0401-0006</w:t>
            </w:r>
          </w:p>
        </w:tc>
        <w:tc>
          <w:tcPr>
            <w:tcW w:w="2412" w:type="dxa"/>
            <w:tcBorders>
              <w:top w:val="single" w:sz="4" w:space="0" w:color="auto"/>
              <w:left w:val="nil"/>
              <w:bottom w:val="single" w:sz="4" w:space="0" w:color="auto"/>
              <w:right w:val="single" w:sz="4" w:space="0" w:color="auto"/>
            </w:tcBorders>
            <w:shd w:val="clear" w:color="auto" w:fill="auto"/>
            <w:vAlign w:val="center"/>
          </w:tcPr>
          <w:p w14:paraId="7566EBC2" w14:textId="59061CCF"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Управљање осталим врстама отпада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086F5FB3" w14:textId="059C0D10" w:rsidR="007F375B" w:rsidRPr="007F375B" w:rsidRDefault="007F375B" w:rsidP="007F375B">
            <w:pPr>
              <w:spacing w:after="0" w:line="240" w:lineRule="auto"/>
              <w:ind w:left="-57" w:right="-57"/>
              <w:jc w:val="right"/>
              <w:rPr>
                <w:rFonts w:ascii="Times New Roman" w:hAnsi="Times New Roman" w:cs="Times New Roman"/>
                <w:sz w:val="20"/>
                <w:szCs w:val="20"/>
                <w:lang w:val="sr-Cyrl-RS"/>
              </w:rPr>
            </w:pPr>
            <w:r w:rsidRPr="007F375B">
              <w:rPr>
                <w:rFonts w:ascii="Times New Roman" w:hAnsi="Times New Roman" w:cs="Times New Roman"/>
                <w:sz w:val="20"/>
                <w:szCs w:val="20"/>
              </w:rPr>
              <w:t>100,00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33B710FF" w14:textId="7ED36242" w:rsidR="007F375B" w:rsidRPr="007F375B" w:rsidRDefault="007F375B" w:rsidP="007F375B">
            <w:pPr>
              <w:spacing w:after="0" w:line="240" w:lineRule="auto"/>
              <w:ind w:left="-57" w:right="-57"/>
              <w:jc w:val="right"/>
              <w:rPr>
                <w:rFonts w:ascii="Times New Roman" w:hAnsi="Times New Roman" w:cs="Times New Roman"/>
                <w:sz w:val="20"/>
                <w:szCs w:val="20"/>
                <w:lang w:val="sr-Cyrl-RS"/>
              </w:rPr>
            </w:pPr>
            <w:r w:rsidRPr="007F375B">
              <w:rPr>
                <w:rFonts w:ascii="Times New Roman" w:hAnsi="Times New Roman" w:cs="Times New Roman"/>
                <w:sz w:val="20"/>
                <w:szCs w:val="20"/>
              </w:rPr>
              <w:t>100.00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1113DE9B" w14:textId="1669A0AC" w:rsidR="007F375B" w:rsidRPr="007F375B" w:rsidRDefault="007F375B" w:rsidP="007F375B">
            <w:pPr>
              <w:spacing w:after="0" w:line="240" w:lineRule="auto"/>
              <w:ind w:left="-57" w:right="-57"/>
              <w:jc w:val="right"/>
              <w:rPr>
                <w:rFonts w:ascii="Times New Roman" w:hAnsi="Times New Roman" w:cs="Times New Roman"/>
                <w:sz w:val="20"/>
                <w:szCs w:val="20"/>
                <w:lang w:val="sr-Latn-RS"/>
              </w:rPr>
            </w:pPr>
            <w:r w:rsidRPr="007F375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4F9D3A" w14:textId="239D539E" w:rsidR="007F375B" w:rsidRPr="007F375B" w:rsidRDefault="007F375B" w:rsidP="007F375B">
            <w:pPr>
              <w:spacing w:after="0" w:line="240" w:lineRule="auto"/>
              <w:ind w:left="-57" w:right="-57"/>
              <w:jc w:val="right"/>
              <w:rPr>
                <w:rFonts w:ascii="Times New Roman" w:hAnsi="Times New Roman" w:cs="Times New Roman"/>
                <w:sz w:val="20"/>
                <w:szCs w:val="20"/>
                <w:lang w:val="sr-Cyrl-RS"/>
              </w:rPr>
            </w:pPr>
            <w:r w:rsidRPr="007F375B">
              <w:rPr>
                <w:rFonts w:ascii="Times New Roman" w:hAnsi="Times New Roman" w:cs="Times New Roman"/>
                <w:sz w:val="20"/>
                <w:szCs w:val="20"/>
              </w:rPr>
              <w:t>0,00</w:t>
            </w:r>
          </w:p>
        </w:tc>
      </w:tr>
      <w:tr w:rsidR="007F375B" w:rsidRPr="00733148" w14:paraId="2CB4AE49"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5FD09A4"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7767AD78" w14:textId="3C0E8E2E"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0401-П2</w:t>
            </w:r>
          </w:p>
        </w:tc>
        <w:tc>
          <w:tcPr>
            <w:tcW w:w="2412" w:type="dxa"/>
            <w:tcBorders>
              <w:top w:val="single" w:sz="4" w:space="0" w:color="auto"/>
              <w:left w:val="nil"/>
              <w:bottom w:val="single" w:sz="4" w:space="0" w:color="auto"/>
              <w:right w:val="single" w:sz="4" w:space="0" w:color="auto"/>
            </w:tcBorders>
            <w:shd w:val="clear" w:color="auto" w:fill="auto"/>
            <w:vAlign w:val="center"/>
          </w:tcPr>
          <w:p w14:paraId="5F76CD14" w14:textId="75FDDD85"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ПРОЈЕКАТ: Мере заштите људи и животне средине у ванредним ситуацијама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6BA65519" w14:textId="69721706"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500,00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671BA24E" w14:textId="2D17A712"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500,00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2A2E7EDA" w14:textId="3155C4BA"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473,00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C535FB" w14:textId="4DB0AF18"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94,60</w:t>
            </w:r>
          </w:p>
        </w:tc>
      </w:tr>
      <w:tr w:rsidR="007F375B" w:rsidRPr="00733148" w14:paraId="7A78426A"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FEA5D56"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1D0B8F00" w14:textId="3E5ECC8D"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0401-П3</w:t>
            </w:r>
          </w:p>
        </w:tc>
        <w:tc>
          <w:tcPr>
            <w:tcW w:w="2412" w:type="dxa"/>
            <w:tcBorders>
              <w:top w:val="single" w:sz="4" w:space="0" w:color="auto"/>
              <w:left w:val="nil"/>
              <w:bottom w:val="single" w:sz="4" w:space="0" w:color="auto"/>
              <w:right w:val="single" w:sz="4" w:space="0" w:color="auto"/>
            </w:tcBorders>
            <w:shd w:val="clear" w:color="auto" w:fill="auto"/>
            <w:vAlign w:val="center"/>
          </w:tcPr>
          <w:p w14:paraId="5F79B5E9" w14:textId="4DD41DB2"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ПРОЈЕКАТ: Изградња хале  и линије за сепарацију на регионалној депонији Срем-Мачва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5B448D5A" w14:textId="622AD9AC"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66.039,00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6FEF8A23" w14:textId="53A62133"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66.039,00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539355C1" w14:textId="6F63D2F0"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3.996,00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4D9C76" w14:textId="14A07A99"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6,05</w:t>
            </w:r>
          </w:p>
        </w:tc>
      </w:tr>
      <w:tr w:rsidR="007F375B" w:rsidRPr="00733148" w14:paraId="7E4387C7"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30F3CEC"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4AA0E96C" w14:textId="16938FFD" w:rsidR="007F375B" w:rsidRPr="00733148" w:rsidRDefault="007F375B" w:rsidP="007F375B">
            <w:pPr>
              <w:spacing w:after="0" w:line="240" w:lineRule="auto"/>
              <w:ind w:left="-57" w:right="-57"/>
              <w:jc w:val="both"/>
              <w:rPr>
                <w:rFonts w:ascii="Times New Roman" w:eastAsia="Times New Roman" w:hAnsi="Times New Roman" w:cs="Times New Roman"/>
                <w:bCs/>
                <w:sz w:val="20"/>
                <w:szCs w:val="20"/>
                <w:lang w:val="sr-Cyrl-CS"/>
              </w:rPr>
            </w:pPr>
            <w:r w:rsidRPr="00733148">
              <w:rPr>
                <w:rFonts w:ascii="Times New Roman" w:eastAsia="Times New Roman" w:hAnsi="Times New Roman" w:cs="Times New Roman"/>
                <w:bCs/>
                <w:sz w:val="20"/>
                <w:szCs w:val="20"/>
                <w:lang w:val="sr-Cyrl-CS"/>
              </w:rPr>
              <w:t>0401-П4</w:t>
            </w:r>
          </w:p>
        </w:tc>
        <w:tc>
          <w:tcPr>
            <w:tcW w:w="2412" w:type="dxa"/>
            <w:tcBorders>
              <w:top w:val="single" w:sz="4" w:space="0" w:color="auto"/>
              <w:left w:val="nil"/>
              <w:bottom w:val="single" w:sz="4" w:space="0" w:color="auto"/>
              <w:right w:val="single" w:sz="4" w:space="0" w:color="auto"/>
            </w:tcBorders>
            <w:shd w:val="clear" w:color="auto" w:fill="auto"/>
            <w:vAlign w:val="center"/>
          </w:tcPr>
          <w:p w14:paraId="1A27BD36" w14:textId="55FB3D73" w:rsidR="007F375B" w:rsidRPr="00733148" w:rsidRDefault="007F375B" w:rsidP="007F375B">
            <w:pPr>
              <w:spacing w:after="0" w:line="240" w:lineRule="auto"/>
              <w:ind w:right="-57"/>
              <w:rPr>
                <w:rFonts w:ascii="Times New Roman" w:eastAsia="Times New Roman" w:hAnsi="Times New Roman" w:cs="Times New Roman"/>
                <w:bCs/>
                <w:sz w:val="20"/>
                <w:szCs w:val="20"/>
                <w:lang w:val="sr-Cyrl-CS"/>
              </w:rPr>
            </w:pPr>
            <w:r w:rsidRPr="00733148">
              <w:rPr>
                <w:rFonts w:ascii="Times New Roman" w:eastAsia="Times New Roman" w:hAnsi="Times New Roman" w:cs="Times New Roman"/>
                <w:bCs/>
                <w:sz w:val="20"/>
                <w:szCs w:val="20"/>
                <w:lang w:val="sr-Cyrl-CS"/>
              </w:rPr>
              <w:t>ПРОЈЕКАТ: Успостављања система управљања амбалажним отпадом</w:t>
            </w:r>
          </w:p>
        </w:tc>
        <w:tc>
          <w:tcPr>
            <w:tcW w:w="1376" w:type="dxa"/>
            <w:tcBorders>
              <w:top w:val="single" w:sz="4" w:space="0" w:color="auto"/>
              <w:left w:val="nil"/>
              <w:bottom w:val="single" w:sz="4" w:space="0" w:color="auto"/>
              <w:right w:val="single" w:sz="4" w:space="0" w:color="auto"/>
            </w:tcBorders>
            <w:shd w:val="clear" w:color="auto" w:fill="auto"/>
            <w:vAlign w:val="center"/>
          </w:tcPr>
          <w:p w14:paraId="01928674" w14:textId="0F8D6C81" w:rsidR="007F375B" w:rsidRPr="007F375B" w:rsidRDefault="007F375B" w:rsidP="007F375B">
            <w:pPr>
              <w:spacing w:after="0" w:line="240" w:lineRule="auto"/>
              <w:ind w:left="-57" w:right="-57"/>
              <w:jc w:val="right"/>
              <w:rPr>
                <w:rFonts w:ascii="Times New Roman" w:eastAsia="Times New Roman" w:hAnsi="Times New Roman" w:cs="Times New Roman"/>
                <w:bCs/>
                <w:color w:val="FF0000"/>
                <w:sz w:val="20"/>
                <w:szCs w:val="20"/>
                <w:lang w:val="sr-Cyrl-CS"/>
              </w:rPr>
            </w:pPr>
          </w:p>
        </w:tc>
        <w:tc>
          <w:tcPr>
            <w:tcW w:w="1395" w:type="dxa"/>
            <w:tcBorders>
              <w:top w:val="single" w:sz="4" w:space="0" w:color="auto"/>
              <w:left w:val="nil"/>
              <w:bottom w:val="single" w:sz="4" w:space="0" w:color="auto"/>
              <w:right w:val="single" w:sz="4" w:space="0" w:color="auto"/>
            </w:tcBorders>
            <w:shd w:val="clear" w:color="auto" w:fill="auto"/>
            <w:vAlign w:val="center"/>
          </w:tcPr>
          <w:p w14:paraId="6D3CCEB4" w14:textId="7351741C" w:rsidR="007F375B" w:rsidRPr="007F375B" w:rsidRDefault="007F375B" w:rsidP="007F375B">
            <w:pPr>
              <w:spacing w:after="0" w:line="240" w:lineRule="auto"/>
              <w:ind w:left="-57" w:right="-57"/>
              <w:jc w:val="right"/>
              <w:rPr>
                <w:rFonts w:ascii="Times New Roman" w:eastAsia="Times New Roman" w:hAnsi="Times New Roman" w:cs="Times New Roman"/>
                <w:bCs/>
                <w:sz w:val="20"/>
                <w:szCs w:val="20"/>
                <w:lang w:val="sr-Cyrl-CS"/>
              </w:rPr>
            </w:pPr>
            <w:r w:rsidRPr="007F375B">
              <w:rPr>
                <w:rFonts w:ascii="Times New Roman" w:hAnsi="Times New Roman" w:cs="Times New Roman"/>
                <w:sz w:val="20"/>
                <w:szCs w:val="20"/>
              </w:rPr>
              <w:t>3.430,00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50D2C2EE" w14:textId="356A4920" w:rsidR="007F375B" w:rsidRPr="007F375B" w:rsidRDefault="007F375B" w:rsidP="007F375B">
            <w:pPr>
              <w:spacing w:after="0" w:line="240" w:lineRule="auto"/>
              <w:ind w:left="-57" w:right="-57"/>
              <w:jc w:val="right"/>
              <w:rPr>
                <w:rFonts w:ascii="Times New Roman" w:eastAsia="Times New Roman" w:hAnsi="Times New Roman" w:cs="Times New Roman"/>
                <w:bCs/>
                <w:sz w:val="20"/>
                <w:szCs w:val="20"/>
                <w:lang w:val="sr-Cyrl-CS"/>
              </w:rPr>
            </w:pPr>
            <w:r w:rsidRPr="007F375B">
              <w:rPr>
                <w:rFonts w:ascii="Times New Roman" w:hAnsi="Times New Roman" w:cs="Times New Roman"/>
                <w:sz w:val="20"/>
                <w:szCs w:val="20"/>
              </w:rPr>
              <w:t>3.210,00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8D0D49" w14:textId="6D91D215" w:rsidR="007F375B" w:rsidRPr="007F375B" w:rsidRDefault="007F375B" w:rsidP="007F375B">
            <w:pPr>
              <w:spacing w:after="0" w:line="240" w:lineRule="auto"/>
              <w:ind w:left="-57" w:right="-57"/>
              <w:jc w:val="right"/>
              <w:rPr>
                <w:rFonts w:ascii="Times New Roman" w:eastAsia="Times New Roman" w:hAnsi="Times New Roman" w:cs="Times New Roman"/>
                <w:bCs/>
                <w:sz w:val="20"/>
                <w:szCs w:val="20"/>
                <w:lang w:val="sr-Cyrl-RS"/>
              </w:rPr>
            </w:pPr>
            <w:r w:rsidRPr="007F375B">
              <w:rPr>
                <w:rFonts w:ascii="Times New Roman" w:hAnsi="Times New Roman" w:cs="Times New Roman"/>
                <w:sz w:val="20"/>
                <w:szCs w:val="20"/>
              </w:rPr>
              <w:t>93,59</w:t>
            </w:r>
          </w:p>
        </w:tc>
      </w:tr>
      <w:tr w:rsidR="007F375B" w:rsidRPr="00733148" w14:paraId="288017AB" w14:textId="77777777" w:rsidTr="007F375B">
        <w:trPr>
          <w:trHeight w:val="562"/>
          <w:jc w:val="center"/>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B908DA" w14:textId="1302C1EC"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r w:rsidRPr="00733148">
              <w:rPr>
                <w:rFonts w:ascii="Times New Roman" w:eastAsia="Times New Roman" w:hAnsi="Times New Roman" w:cs="Times New Roman"/>
                <w:b/>
                <w:bCs/>
                <w:color w:val="000000"/>
                <w:sz w:val="20"/>
                <w:szCs w:val="20"/>
                <w:lang w:val="sr-Cyrl-CS"/>
              </w:rPr>
              <w:t>7</w:t>
            </w:r>
          </w:p>
        </w:tc>
        <w:tc>
          <w:tcPr>
            <w:tcW w:w="129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3955A61" w14:textId="6BD63DCB"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color w:val="000000"/>
                <w:sz w:val="20"/>
                <w:szCs w:val="20"/>
                <w:lang w:val="sr-Cyrl-CS"/>
              </w:rPr>
              <w:t>0701</w:t>
            </w:r>
          </w:p>
        </w:tc>
        <w:tc>
          <w:tcPr>
            <w:tcW w:w="241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3B90425" w14:textId="150D8464"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bCs/>
                <w:color w:val="000000"/>
                <w:sz w:val="20"/>
                <w:szCs w:val="20"/>
                <w:lang w:val="sr-Cyrl-CS"/>
              </w:rPr>
              <w:t>Организација саобраћаја и саобраћајна инфраструктура</w:t>
            </w:r>
          </w:p>
        </w:tc>
        <w:tc>
          <w:tcPr>
            <w:tcW w:w="137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BE0CF2A" w14:textId="30D9C9AE"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394.573,00</w:t>
            </w:r>
          </w:p>
        </w:tc>
        <w:tc>
          <w:tcPr>
            <w:tcW w:w="139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A786249" w14:textId="57F8EE98"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394.575,00</w:t>
            </w:r>
          </w:p>
        </w:tc>
        <w:tc>
          <w:tcPr>
            <w:tcW w:w="130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75F772A" w14:textId="314B1B5E"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277.929,00</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46B6EA3" w14:textId="3C6E8356"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70,44</w:t>
            </w:r>
          </w:p>
        </w:tc>
      </w:tr>
      <w:tr w:rsidR="007F375B" w:rsidRPr="00733148" w14:paraId="0680E394" w14:textId="77777777" w:rsidTr="007F375B">
        <w:trPr>
          <w:trHeight w:val="56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320DDEF"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2EEF0AD1"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0701-0002</w:t>
            </w:r>
          </w:p>
        </w:tc>
        <w:tc>
          <w:tcPr>
            <w:tcW w:w="2412" w:type="dxa"/>
            <w:tcBorders>
              <w:top w:val="single" w:sz="4" w:space="0" w:color="auto"/>
              <w:left w:val="nil"/>
              <w:bottom w:val="single" w:sz="4" w:space="0" w:color="auto"/>
              <w:right w:val="single" w:sz="4" w:space="0" w:color="auto"/>
            </w:tcBorders>
            <w:shd w:val="clear" w:color="auto" w:fill="auto"/>
            <w:vAlign w:val="center"/>
          </w:tcPr>
          <w:p w14:paraId="237ECA78" w14:textId="78217DC8"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Одржавање саобраћајне инфраструктуре</w:t>
            </w:r>
          </w:p>
        </w:tc>
        <w:tc>
          <w:tcPr>
            <w:tcW w:w="1376" w:type="dxa"/>
            <w:tcBorders>
              <w:top w:val="single" w:sz="4" w:space="0" w:color="auto"/>
              <w:left w:val="nil"/>
              <w:bottom w:val="single" w:sz="4" w:space="0" w:color="auto"/>
              <w:right w:val="single" w:sz="4" w:space="0" w:color="auto"/>
            </w:tcBorders>
            <w:shd w:val="clear" w:color="auto" w:fill="auto"/>
            <w:vAlign w:val="center"/>
          </w:tcPr>
          <w:p w14:paraId="522A2F91" w14:textId="0C18D99F"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172.446,00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376F9C93" w14:textId="25863A85"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172.446,00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4FD69782" w14:textId="2509EE6F"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85.226,00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7F237A" w14:textId="4F209909"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49,42</w:t>
            </w:r>
          </w:p>
        </w:tc>
      </w:tr>
      <w:tr w:rsidR="007F375B" w:rsidRPr="00733148" w14:paraId="716578D8"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9A759BE"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442A919C"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0701-0004</w:t>
            </w:r>
          </w:p>
        </w:tc>
        <w:tc>
          <w:tcPr>
            <w:tcW w:w="2412" w:type="dxa"/>
            <w:tcBorders>
              <w:top w:val="single" w:sz="4" w:space="0" w:color="auto"/>
              <w:left w:val="nil"/>
              <w:bottom w:val="single" w:sz="4" w:space="0" w:color="auto"/>
              <w:right w:val="single" w:sz="4" w:space="0" w:color="auto"/>
            </w:tcBorders>
            <w:shd w:val="clear" w:color="auto" w:fill="auto"/>
            <w:vAlign w:val="center"/>
          </w:tcPr>
          <w:p w14:paraId="3020E15E"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Јавни градски и приградски превоз путника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7872A8DD" w14:textId="6380EA08"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140.161,00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61C51EB1" w14:textId="6ACE66FC"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140.161,00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6237689B" w14:textId="59286FB1"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116.258,00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B4E944" w14:textId="7C9A1A83"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82,95</w:t>
            </w:r>
          </w:p>
        </w:tc>
      </w:tr>
      <w:tr w:rsidR="007F375B" w:rsidRPr="00733148" w14:paraId="037E5A01"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CD9D794"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2C3022E8"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0701-П1</w:t>
            </w:r>
          </w:p>
        </w:tc>
        <w:tc>
          <w:tcPr>
            <w:tcW w:w="2412" w:type="dxa"/>
            <w:tcBorders>
              <w:top w:val="single" w:sz="4" w:space="0" w:color="auto"/>
              <w:left w:val="nil"/>
              <w:bottom w:val="single" w:sz="4" w:space="0" w:color="auto"/>
              <w:right w:val="single" w:sz="4" w:space="0" w:color="auto"/>
            </w:tcBorders>
            <w:shd w:val="clear" w:color="auto" w:fill="auto"/>
            <w:vAlign w:val="center"/>
          </w:tcPr>
          <w:p w14:paraId="4DB7E576" w14:textId="3BBD4D8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ПРОЈЕКАТ: Инфраструктура у оквиру стамбеног комплекса за снаге безбедности</w:t>
            </w:r>
          </w:p>
        </w:tc>
        <w:tc>
          <w:tcPr>
            <w:tcW w:w="1376" w:type="dxa"/>
            <w:tcBorders>
              <w:top w:val="single" w:sz="4" w:space="0" w:color="auto"/>
              <w:left w:val="nil"/>
              <w:bottom w:val="single" w:sz="4" w:space="0" w:color="auto"/>
              <w:right w:val="single" w:sz="4" w:space="0" w:color="auto"/>
            </w:tcBorders>
            <w:shd w:val="clear" w:color="auto" w:fill="auto"/>
            <w:vAlign w:val="center"/>
          </w:tcPr>
          <w:p w14:paraId="22EACF23" w14:textId="4FDC9051"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71.966,00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25194171" w14:textId="25948017"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71.968,00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54F049B7" w14:textId="7B7AF8B5"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71.968,00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48DE21" w14:textId="3387925E"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100,00</w:t>
            </w:r>
          </w:p>
        </w:tc>
      </w:tr>
      <w:tr w:rsidR="007F375B" w:rsidRPr="00733148" w14:paraId="3C14BEE9" w14:textId="77777777" w:rsidTr="007F375B">
        <w:trPr>
          <w:trHeight w:val="58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4E6167B"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39F95463"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0701-П4</w:t>
            </w:r>
          </w:p>
        </w:tc>
        <w:tc>
          <w:tcPr>
            <w:tcW w:w="2412" w:type="dxa"/>
            <w:tcBorders>
              <w:top w:val="single" w:sz="4" w:space="0" w:color="auto"/>
              <w:left w:val="nil"/>
              <w:bottom w:val="single" w:sz="4" w:space="0" w:color="auto"/>
              <w:right w:val="single" w:sz="4" w:space="0" w:color="auto"/>
            </w:tcBorders>
            <w:shd w:val="clear" w:color="auto" w:fill="auto"/>
            <w:vAlign w:val="center"/>
          </w:tcPr>
          <w:p w14:paraId="2D271C6D"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ПРОЈЕКАТ: Безбедност саобраћаја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507A5FDB" w14:textId="6CD3DA8A"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10.000,00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01BC41BC" w14:textId="723385DF"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10.000,00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2E326F5D" w14:textId="4C2DCA86"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4.477,00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E700C0" w14:textId="2F77D95C"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44,77</w:t>
            </w:r>
          </w:p>
        </w:tc>
      </w:tr>
      <w:tr w:rsidR="007F375B" w:rsidRPr="00733148" w14:paraId="0F17F0B1" w14:textId="77777777" w:rsidTr="007F375B">
        <w:trPr>
          <w:trHeight w:val="548"/>
          <w:jc w:val="center"/>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F0DBAA" w14:textId="5DE31E20"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r w:rsidRPr="00733148">
              <w:rPr>
                <w:rFonts w:ascii="Times New Roman" w:eastAsia="Times New Roman" w:hAnsi="Times New Roman" w:cs="Times New Roman"/>
                <w:b/>
                <w:bCs/>
                <w:color w:val="000000"/>
                <w:sz w:val="20"/>
                <w:szCs w:val="20"/>
                <w:lang w:val="sr-Cyrl-CS"/>
              </w:rPr>
              <w:t>8</w:t>
            </w:r>
          </w:p>
        </w:tc>
        <w:tc>
          <w:tcPr>
            <w:tcW w:w="129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D27EE0F" w14:textId="6D07894A"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color w:val="000000"/>
                <w:sz w:val="20"/>
                <w:szCs w:val="20"/>
                <w:lang w:val="sr-Cyrl-CS"/>
              </w:rPr>
              <w:t>2001</w:t>
            </w:r>
          </w:p>
        </w:tc>
        <w:tc>
          <w:tcPr>
            <w:tcW w:w="241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FE4A577" w14:textId="552AC9A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bCs/>
                <w:color w:val="000000"/>
                <w:sz w:val="20"/>
                <w:szCs w:val="20"/>
                <w:lang w:val="sr-Cyrl-CS"/>
              </w:rPr>
              <w:t>Предшколско васпитање и образовање</w:t>
            </w:r>
          </w:p>
        </w:tc>
        <w:tc>
          <w:tcPr>
            <w:tcW w:w="137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1ACB55A" w14:textId="0A9B89AF"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346.780,00</w:t>
            </w:r>
          </w:p>
        </w:tc>
        <w:tc>
          <w:tcPr>
            <w:tcW w:w="139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9B5FF8E" w14:textId="21E8E8C3"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346.589,00</w:t>
            </w:r>
          </w:p>
        </w:tc>
        <w:tc>
          <w:tcPr>
            <w:tcW w:w="130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619DDD4" w14:textId="61B208DB"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283.289,00</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95FE66F" w14:textId="641244AF"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81,74</w:t>
            </w:r>
          </w:p>
        </w:tc>
      </w:tr>
      <w:tr w:rsidR="007F375B" w:rsidRPr="00733148" w14:paraId="2DBA9C61" w14:textId="77777777" w:rsidTr="007F375B">
        <w:trPr>
          <w:trHeight w:val="68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E350468"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62F6D8C1"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2001-0001</w:t>
            </w:r>
          </w:p>
        </w:tc>
        <w:tc>
          <w:tcPr>
            <w:tcW w:w="2412" w:type="dxa"/>
            <w:tcBorders>
              <w:top w:val="single" w:sz="4" w:space="0" w:color="auto"/>
              <w:left w:val="nil"/>
              <w:bottom w:val="single" w:sz="4" w:space="0" w:color="auto"/>
              <w:right w:val="single" w:sz="4" w:space="0" w:color="auto"/>
            </w:tcBorders>
            <w:shd w:val="clear" w:color="auto" w:fill="auto"/>
            <w:vAlign w:val="center"/>
          </w:tcPr>
          <w:p w14:paraId="32E64F30"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Функционисање и остваривање предшколског васпитања и образовања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4878AD91" w14:textId="114FAC4D"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339.647,00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58A7784E" w14:textId="4B44AE46"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338.905,00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2BBF2001" w14:textId="0A31927B"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275.605,00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3B8DC5" w14:textId="1DEFDDE0"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81,32</w:t>
            </w:r>
          </w:p>
        </w:tc>
      </w:tr>
      <w:tr w:rsidR="007F375B" w:rsidRPr="00733148" w14:paraId="6EDEC468"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1DB54F7"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46574CAA"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2001-П2</w:t>
            </w:r>
          </w:p>
        </w:tc>
        <w:tc>
          <w:tcPr>
            <w:tcW w:w="2412" w:type="dxa"/>
            <w:tcBorders>
              <w:top w:val="single" w:sz="4" w:space="0" w:color="auto"/>
              <w:left w:val="nil"/>
              <w:bottom w:val="single" w:sz="4" w:space="0" w:color="auto"/>
              <w:right w:val="single" w:sz="4" w:space="0" w:color="auto"/>
            </w:tcBorders>
            <w:shd w:val="clear" w:color="auto" w:fill="auto"/>
            <w:vAlign w:val="center"/>
          </w:tcPr>
          <w:p w14:paraId="1E24F3CC"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ПРОЈЕКАТ: Санација објекта „ПУ ПЧЕЛИЦА“ у Лаћарку</w:t>
            </w:r>
          </w:p>
        </w:tc>
        <w:tc>
          <w:tcPr>
            <w:tcW w:w="1376" w:type="dxa"/>
            <w:tcBorders>
              <w:top w:val="single" w:sz="4" w:space="0" w:color="auto"/>
              <w:left w:val="nil"/>
              <w:bottom w:val="single" w:sz="4" w:space="0" w:color="auto"/>
              <w:right w:val="single" w:sz="4" w:space="0" w:color="auto"/>
            </w:tcBorders>
            <w:shd w:val="clear" w:color="auto" w:fill="auto"/>
            <w:vAlign w:val="center"/>
          </w:tcPr>
          <w:p w14:paraId="0AA98B04" w14:textId="582C40D8"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7.133,00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2546CAE2" w14:textId="5683C3FE"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7.684,00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27E1FCF2" w14:textId="3CB18777"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7.684,00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3B19646" w14:textId="756808C2"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100,00</w:t>
            </w:r>
          </w:p>
        </w:tc>
      </w:tr>
      <w:tr w:rsidR="007F375B" w:rsidRPr="00733148" w14:paraId="481D04A2" w14:textId="77777777" w:rsidTr="007F375B">
        <w:trPr>
          <w:trHeight w:val="466"/>
          <w:jc w:val="center"/>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2298EB" w14:textId="143BE8E8"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r w:rsidRPr="00733148">
              <w:rPr>
                <w:rFonts w:ascii="Times New Roman" w:eastAsia="Times New Roman" w:hAnsi="Times New Roman" w:cs="Times New Roman"/>
                <w:b/>
                <w:bCs/>
                <w:color w:val="000000"/>
                <w:sz w:val="20"/>
                <w:szCs w:val="20"/>
                <w:lang w:val="sr-Cyrl-CS"/>
              </w:rPr>
              <w:t>9</w:t>
            </w:r>
          </w:p>
        </w:tc>
        <w:tc>
          <w:tcPr>
            <w:tcW w:w="129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551446A" w14:textId="5962CB98"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bCs/>
                <w:color w:val="000000"/>
                <w:sz w:val="20"/>
                <w:szCs w:val="20"/>
                <w:lang w:val="sr-Cyrl-CS"/>
              </w:rPr>
              <w:t>2002</w:t>
            </w:r>
          </w:p>
        </w:tc>
        <w:tc>
          <w:tcPr>
            <w:tcW w:w="241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9BA7691" w14:textId="3E2972B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bCs/>
                <w:color w:val="000000"/>
                <w:sz w:val="20"/>
                <w:szCs w:val="20"/>
                <w:lang w:val="sr-Cyrl-CS"/>
              </w:rPr>
              <w:t>Основно образовање и васпитање</w:t>
            </w:r>
          </w:p>
        </w:tc>
        <w:tc>
          <w:tcPr>
            <w:tcW w:w="137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1636D45" w14:textId="2BA38EA8"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387.190,00</w:t>
            </w:r>
          </w:p>
        </w:tc>
        <w:tc>
          <w:tcPr>
            <w:tcW w:w="139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E63CCAE" w14:textId="0DC4BAFF"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387.190,00</w:t>
            </w:r>
          </w:p>
        </w:tc>
        <w:tc>
          <w:tcPr>
            <w:tcW w:w="130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5AFF62C" w14:textId="5CC9A514"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251.155,00</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A83A9FD" w14:textId="202348DA"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64,87</w:t>
            </w:r>
          </w:p>
        </w:tc>
      </w:tr>
      <w:tr w:rsidR="007F375B" w:rsidRPr="00733148" w14:paraId="2D06ADC4" w14:textId="77777777" w:rsidTr="007F375B">
        <w:trPr>
          <w:trHeight w:val="466"/>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2E6D247"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3C1DABD6"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2002-0001</w:t>
            </w:r>
          </w:p>
        </w:tc>
        <w:tc>
          <w:tcPr>
            <w:tcW w:w="2412" w:type="dxa"/>
            <w:tcBorders>
              <w:top w:val="single" w:sz="4" w:space="0" w:color="auto"/>
              <w:left w:val="nil"/>
              <w:bottom w:val="single" w:sz="4" w:space="0" w:color="auto"/>
              <w:right w:val="single" w:sz="4" w:space="0" w:color="auto"/>
            </w:tcBorders>
            <w:shd w:val="clear" w:color="auto" w:fill="auto"/>
            <w:vAlign w:val="center"/>
          </w:tcPr>
          <w:p w14:paraId="5955F381"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Функционисање основних школа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516B6FA2" w14:textId="3788199D"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188.410,00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21A6768A" w14:textId="167AA0A1"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188.410,00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0A1E5A10" w14:textId="017F2C0A"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128.027,00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71C7B1" w14:textId="6E0D2342"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67,95</w:t>
            </w:r>
          </w:p>
        </w:tc>
      </w:tr>
      <w:tr w:rsidR="007F375B" w:rsidRPr="00733148" w14:paraId="0FDA30FE"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444F138"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13E6FA51"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2002-П2</w:t>
            </w:r>
          </w:p>
        </w:tc>
        <w:tc>
          <w:tcPr>
            <w:tcW w:w="2412" w:type="dxa"/>
            <w:tcBorders>
              <w:top w:val="single" w:sz="4" w:space="0" w:color="auto"/>
              <w:left w:val="nil"/>
              <w:bottom w:val="single" w:sz="4" w:space="0" w:color="auto"/>
              <w:right w:val="single" w:sz="4" w:space="0" w:color="auto"/>
            </w:tcBorders>
            <w:shd w:val="clear" w:color="auto" w:fill="auto"/>
            <w:vAlign w:val="center"/>
          </w:tcPr>
          <w:p w14:paraId="1F1DAA67" w14:textId="25E85019"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Latn-RS"/>
              </w:rPr>
            </w:pPr>
            <w:r w:rsidRPr="00733148">
              <w:rPr>
                <w:rFonts w:ascii="Times New Roman" w:eastAsia="Times New Roman" w:hAnsi="Times New Roman" w:cs="Times New Roman"/>
                <w:bCs/>
                <w:color w:val="000000"/>
                <w:sz w:val="20"/>
                <w:szCs w:val="20"/>
                <w:lang w:val="sr-Cyrl-CS"/>
              </w:rPr>
              <w:t xml:space="preserve">ПРОЈЕКАТ: Изградња основне школе </w:t>
            </w:r>
            <w:r w:rsidRPr="00733148">
              <w:rPr>
                <w:rFonts w:ascii="Times New Roman" w:eastAsia="Times New Roman" w:hAnsi="Times New Roman" w:cs="Times New Roman"/>
                <w:bCs/>
                <w:color w:val="000000"/>
                <w:sz w:val="20"/>
                <w:szCs w:val="20"/>
                <w:lang w:val="sr-Latn-RS"/>
              </w:rPr>
              <w:t>„</w:t>
            </w:r>
            <w:r w:rsidRPr="00733148">
              <w:rPr>
                <w:rFonts w:ascii="Times New Roman" w:eastAsia="Times New Roman" w:hAnsi="Times New Roman" w:cs="Times New Roman"/>
                <w:bCs/>
                <w:color w:val="000000"/>
                <w:sz w:val="20"/>
                <w:szCs w:val="20"/>
                <w:lang w:val="sr-Cyrl-CS"/>
              </w:rPr>
              <w:t>Јован Поповић</w:t>
            </w:r>
            <w:r w:rsidRPr="00733148">
              <w:rPr>
                <w:rFonts w:ascii="Times New Roman" w:eastAsia="Times New Roman" w:hAnsi="Times New Roman" w:cs="Times New Roman"/>
                <w:bCs/>
                <w:color w:val="000000"/>
                <w:sz w:val="20"/>
                <w:szCs w:val="20"/>
                <w:lang w:val="sr-Latn-RS"/>
              </w:rPr>
              <w:t>“</w:t>
            </w:r>
          </w:p>
        </w:tc>
        <w:tc>
          <w:tcPr>
            <w:tcW w:w="1376" w:type="dxa"/>
            <w:tcBorders>
              <w:top w:val="single" w:sz="4" w:space="0" w:color="auto"/>
              <w:left w:val="nil"/>
              <w:bottom w:val="single" w:sz="4" w:space="0" w:color="auto"/>
              <w:right w:val="single" w:sz="4" w:space="0" w:color="auto"/>
            </w:tcBorders>
            <w:shd w:val="clear" w:color="auto" w:fill="auto"/>
            <w:vAlign w:val="center"/>
          </w:tcPr>
          <w:p w14:paraId="501EF501" w14:textId="0E182FF2"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198.780,00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4EA9FB0F" w14:textId="3E8FC0DF"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198.780,00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6A11442A" w14:textId="555C3747"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123.128,00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70F7AB" w14:textId="119F97A4"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61,94</w:t>
            </w:r>
          </w:p>
        </w:tc>
      </w:tr>
      <w:tr w:rsidR="007F375B" w:rsidRPr="00733148" w14:paraId="134DF14A" w14:textId="77777777" w:rsidTr="007F375B">
        <w:trPr>
          <w:trHeight w:val="470"/>
          <w:jc w:val="center"/>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EEC795" w14:textId="72364CE3"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r w:rsidRPr="00733148">
              <w:rPr>
                <w:rFonts w:ascii="Times New Roman" w:eastAsia="Times New Roman" w:hAnsi="Times New Roman" w:cs="Times New Roman"/>
                <w:b/>
                <w:bCs/>
                <w:color w:val="000000"/>
                <w:sz w:val="20"/>
                <w:szCs w:val="20"/>
                <w:lang w:val="sr-Cyrl-CS"/>
              </w:rPr>
              <w:t>10</w:t>
            </w:r>
          </w:p>
        </w:tc>
        <w:tc>
          <w:tcPr>
            <w:tcW w:w="129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C6B46EB" w14:textId="2830A2C4"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color w:val="000000"/>
                <w:sz w:val="20"/>
                <w:szCs w:val="20"/>
                <w:lang w:val="sr-Cyrl-CS"/>
              </w:rPr>
              <w:t>2003</w:t>
            </w:r>
          </w:p>
        </w:tc>
        <w:tc>
          <w:tcPr>
            <w:tcW w:w="241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A8C6A27" w14:textId="6CE10E3F"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bCs/>
                <w:color w:val="000000"/>
                <w:sz w:val="20"/>
                <w:szCs w:val="20"/>
                <w:lang w:val="sr-Cyrl-CS"/>
              </w:rPr>
              <w:t>Средње образовање и васпитање</w:t>
            </w:r>
          </w:p>
        </w:tc>
        <w:tc>
          <w:tcPr>
            <w:tcW w:w="137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7D150A1" w14:textId="5153EB9C"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114.358,00</w:t>
            </w:r>
          </w:p>
        </w:tc>
        <w:tc>
          <w:tcPr>
            <w:tcW w:w="139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40F1100" w14:textId="00333B22"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114.358,00</w:t>
            </w:r>
          </w:p>
        </w:tc>
        <w:tc>
          <w:tcPr>
            <w:tcW w:w="130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10BDEAE" w14:textId="11AAE9EE"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73.789,00</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F6A7D18" w14:textId="0D9B64CD"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64,52</w:t>
            </w:r>
          </w:p>
        </w:tc>
      </w:tr>
      <w:tr w:rsidR="007F375B" w:rsidRPr="00733148" w14:paraId="6799CC50" w14:textId="77777777" w:rsidTr="007F375B">
        <w:trPr>
          <w:trHeight w:val="56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3ACEB98"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2BD71869"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2003-0001</w:t>
            </w:r>
          </w:p>
        </w:tc>
        <w:tc>
          <w:tcPr>
            <w:tcW w:w="2412" w:type="dxa"/>
            <w:tcBorders>
              <w:top w:val="single" w:sz="4" w:space="0" w:color="auto"/>
              <w:left w:val="nil"/>
              <w:bottom w:val="single" w:sz="4" w:space="0" w:color="auto"/>
              <w:right w:val="single" w:sz="4" w:space="0" w:color="auto"/>
            </w:tcBorders>
            <w:shd w:val="clear" w:color="auto" w:fill="auto"/>
            <w:vAlign w:val="center"/>
          </w:tcPr>
          <w:p w14:paraId="75D04716"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Функционисање средњих школа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52441A1E" w14:textId="7321173E"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114.358,00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19AAC5F2" w14:textId="3D420199"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114.358,00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47788E9C" w14:textId="560E593F"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73.789,00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03CB43" w14:textId="523648BB"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64,52</w:t>
            </w:r>
          </w:p>
        </w:tc>
      </w:tr>
      <w:tr w:rsidR="007F375B" w:rsidRPr="00733148" w14:paraId="332EF858" w14:textId="77777777" w:rsidTr="007F375B">
        <w:trPr>
          <w:trHeight w:val="457"/>
          <w:jc w:val="center"/>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6C1398" w14:textId="623D3946"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r w:rsidRPr="00733148">
              <w:rPr>
                <w:rFonts w:ascii="Times New Roman" w:eastAsia="Times New Roman" w:hAnsi="Times New Roman" w:cs="Times New Roman"/>
                <w:b/>
                <w:bCs/>
                <w:color w:val="000000"/>
                <w:sz w:val="20"/>
                <w:szCs w:val="20"/>
                <w:lang w:val="sr-Cyrl-CS"/>
              </w:rPr>
              <w:t>11</w:t>
            </w:r>
          </w:p>
        </w:tc>
        <w:tc>
          <w:tcPr>
            <w:tcW w:w="129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7386478" w14:textId="61CB175B"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color w:val="000000"/>
                <w:sz w:val="20"/>
                <w:szCs w:val="20"/>
                <w:lang w:val="sr-Cyrl-CS"/>
              </w:rPr>
              <w:t>0901</w:t>
            </w:r>
          </w:p>
        </w:tc>
        <w:tc>
          <w:tcPr>
            <w:tcW w:w="241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973168D" w14:textId="474BF199"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bCs/>
                <w:color w:val="000000"/>
                <w:sz w:val="20"/>
                <w:szCs w:val="20"/>
                <w:lang w:val="sr-Cyrl-CS"/>
              </w:rPr>
              <w:t>Социјална и дечја заштита</w:t>
            </w:r>
          </w:p>
        </w:tc>
        <w:tc>
          <w:tcPr>
            <w:tcW w:w="137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F34F997" w14:textId="645C6C26"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128.585,00</w:t>
            </w:r>
          </w:p>
        </w:tc>
        <w:tc>
          <w:tcPr>
            <w:tcW w:w="139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E57CB93" w14:textId="4FDBFF13"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128.636,00</w:t>
            </w:r>
          </w:p>
        </w:tc>
        <w:tc>
          <w:tcPr>
            <w:tcW w:w="130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929CFAD" w14:textId="26CB0EBA"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106.333,00</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410CA56" w14:textId="54B485BB"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82,66</w:t>
            </w:r>
          </w:p>
        </w:tc>
      </w:tr>
      <w:tr w:rsidR="007F375B" w:rsidRPr="00733148" w14:paraId="52978D19" w14:textId="77777777" w:rsidTr="007F375B">
        <w:trPr>
          <w:trHeight w:val="59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36AB26B"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0F4B9FAC"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0901-0001</w:t>
            </w:r>
          </w:p>
        </w:tc>
        <w:tc>
          <w:tcPr>
            <w:tcW w:w="2412" w:type="dxa"/>
            <w:tcBorders>
              <w:top w:val="single" w:sz="4" w:space="0" w:color="auto"/>
              <w:left w:val="nil"/>
              <w:bottom w:val="single" w:sz="4" w:space="0" w:color="auto"/>
              <w:right w:val="single" w:sz="4" w:space="0" w:color="auto"/>
            </w:tcBorders>
            <w:shd w:val="clear" w:color="auto" w:fill="auto"/>
            <w:vAlign w:val="center"/>
          </w:tcPr>
          <w:p w14:paraId="63393311"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Једнократне помоћи и други облици помоћи</w:t>
            </w:r>
          </w:p>
        </w:tc>
        <w:tc>
          <w:tcPr>
            <w:tcW w:w="1376" w:type="dxa"/>
            <w:tcBorders>
              <w:top w:val="single" w:sz="4" w:space="0" w:color="auto"/>
              <w:left w:val="nil"/>
              <w:bottom w:val="single" w:sz="4" w:space="0" w:color="auto"/>
              <w:right w:val="single" w:sz="4" w:space="0" w:color="auto"/>
            </w:tcBorders>
            <w:shd w:val="clear" w:color="auto" w:fill="auto"/>
            <w:vAlign w:val="center"/>
          </w:tcPr>
          <w:p w14:paraId="24690C1D" w14:textId="0D7268F3"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49.959,00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6D026E74" w14:textId="649D26C4"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49.886,00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115441A5" w14:textId="1E2EECF2"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35.847,00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6700D3" w14:textId="2B52589F"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71,86</w:t>
            </w:r>
          </w:p>
        </w:tc>
      </w:tr>
      <w:tr w:rsidR="007F375B" w:rsidRPr="00733148" w14:paraId="7E90B611"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B0CC7E2"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545CEDBC"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0901-0002</w:t>
            </w:r>
          </w:p>
        </w:tc>
        <w:tc>
          <w:tcPr>
            <w:tcW w:w="2412" w:type="dxa"/>
            <w:tcBorders>
              <w:top w:val="single" w:sz="4" w:space="0" w:color="auto"/>
              <w:left w:val="nil"/>
              <w:bottom w:val="single" w:sz="4" w:space="0" w:color="auto"/>
              <w:right w:val="single" w:sz="4" w:space="0" w:color="auto"/>
            </w:tcBorders>
            <w:shd w:val="clear" w:color="auto" w:fill="auto"/>
            <w:vAlign w:val="center"/>
          </w:tcPr>
          <w:p w14:paraId="0C192DD3"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Породични и домски смештај, прихватилишта и друге врсте смештаја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3CFFBA0A" w14:textId="5FBE16E0"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6.953,00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3990E8ED" w14:textId="4C7C2734"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6.953,00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07449708" w14:textId="5037D6C3"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6.521,00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62B398" w14:textId="176EEF32"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93,79</w:t>
            </w:r>
          </w:p>
        </w:tc>
      </w:tr>
      <w:tr w:rsidR="007F375B" w:rsidRPr="00733148" w14:paraId="3018140E"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0A5A117"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3D21AD06"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0901-0003</w:t>
            </w:r>
          </w:p>
        </w:tc>
        <w:tc>
          <w:tcPr>
            <w:tcW w:w="2412" w:type="dxa"/>
            <w:tcBorders>
              <w:top w:val="single" w:sz="4" w:space="0" w:color="auto"/>
              <w:left w:val="nil"/>
              <w:bottom w:val="single" w:sz="4" w:space="0" w:color="auto"/>
              <w:right w:val="single" w:sz="4" w:space="0" w:color="auto"/>
            </w:tcBorders>
            <w:shd w:val="clear" w:color="auto" w:fill="auto"/>
            <w:vAlign w:val="center"/>
          </w:tcPr>
          <w:p w14:paraId="4FF78576" w14:textId="70DED715"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Подршка  социо-хуманитарним организацијама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65C7E83E" w14:textId="0FCF07EC"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4.000,00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41256D56" w14:textId="1C326DFA"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4.000,00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53E05BC6" w14:textId="2186B64C"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2.813,00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2DAB78" w14:textId="1B8AAE8F"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70,33</w:t>
            </w:r>
          </w:p>
        </w:tc>
      </w:tr>
      <w:tr w:rsidR="007F375B" w:rsidRPr="00733148" w14:paraId="7812F4EA" w14:textId="77777777" w:rsidTr="007F375B">
        <w:trPr>
          <w:trHeight w:val="60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6C6216C"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19FCF8E3"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0901-0004</w:t>
            </w:r>
          </w:p>
        </w:tc>
        <w:tc>
          <w:tcPr>
            <w:tcW w:w="2412" w:type="dxa"/>
            <w:tcBorders>
              <w:top w:val="single" w:sz="4" w:space="0" w:color="auto"/>
              <w:left w:val="nil"/>
              <w:bottom w:val="single" w:sz="4" w:space="0" w:color="auto"/>
              <w:right w:val="single" w:sz="4" w:space="0" w:color="auto"/>
            </w:tcBorders>
            <w:shd w:val="clear" w:color="auto" w:fill="auto"/>
            <w:vAlign w:val="center"/>
          </w:tcPr>
          <w:p w14:paraId="18E4EF57"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Саветодавно-терапијске и социјално-едукативне услуге</w:t>
            </w:r>
          </w:p>
        </w:tc>
        <w:tc>
          <w:tcPr>
            <w:tcW w:w="1376" w:type="dxa"/>
            <w:tcBorders>
              <w:top w:val="single" w:sz="4" w:space="0" w:color="auto"/>
              <w:left w:val="nil"/>
              <w:bottom w:val="single" w:sz="4" w:space="0" w:color="auto"/>
              <w:right w:val="single" w:sz="4" w:space="0" w:color="auto"/>
            </w:tcBorders>
            <w:shd w:val="clear" w:color="auto" w:fill="auto"/>
            <w:vAlign w:val="center"/>
          </w:tcPr>
          <w:p w14:paraId="21BE8C0A" w14:textId="5BEA0075"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29.134,00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260F0E49" w14:textId="67327B91"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29.158,00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2AA3D845" w14:textId="2B19999B"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25.988,00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AC890F" w14:textId="35707146"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89,13</w:t>
            </w:r>
          </w:p>
        </w:tc>
      </w:tr>
      <w:tr w:rsidR="007F375B" w:rsidRPr="00733148" w14:paraId="579C80BD" w14:textId="77777777" w:rsidTr="007F375B">
        <w:trPr>
          <w:trHeight w:val="56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A4AA780"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6D08A1F4"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0901-0005</w:t>
            </w:r>
          </w:p>
        </w:tc>
        <w:tc>
          <w:tcPr>
            <w:tcW w:w="2412" w:type="dxa"/>
            <w:tcBorders>
              <w:top w:val="single" w:sz="4" w:space="0" w:color="auto"/>
              <w:left w:val="nil"/>
              <w:bottom w:val="single" w:sz="4" w:space="0" w:color="auto"/>
              <w:right w:val="single" w:sz="4" w:space="0" w:color="auto"/>
            </w:tcBorders>
            <w:shd w:val="clear" w:color="auto" w:fill="auto"/>
            <w:vAlign w:val="center"/>
          </w:tcPr>
          <w:p w14:paraId="7F3A0047"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Подршка реализацији програма Црвеног крста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6F29A0B2" w14:textId="2D20EB8E"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6.200,00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2B06C513" w14:textId="1808AF8D"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6.200,00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3DC33FD8" w14:textId="5424D8C0"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5.225,00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75286D" w14:textId="162D2BE8"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84,27</w:t>
            </w:r>
          </w:p>
        </w:tc>
      </w:tr>
      <w:tr w:rsidR="007F375B" w:rsidRPr="00733148" w14:paraId="0937DC1F" w14:textId="77777777" w:rsidTr="007F375B">
        <w:trPr>
          <w:trHeight w:val="555"/>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A03B3C5"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6B144FA0"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0901-0006</w:t>
            </w:r>
          </w:p>
        </w:tc>
        <w:tc>
          <w:tcPr>
            <w:tcW w:w="2412" w:type="dxa"/>
            <w:tcBorders>
              <w:top w:val="single" w:sz="4" w:space="0" w:color="auto"/>
              <w:left w:val="nil"/>
              <w:bottom w:val="single" w:sz="4" w:space="0" w:color="auto"/>
              <w:right w:val="single" w:sz="4" w:space="0" w:color="auto"/>
            </w:tcBorders>
            <w:shd w:val="clear" w:color="auto" w:fill="auto"/>
            <w:vAlign w:val="center"/>
          </w:tcPr>
          <w:p w14:paraId="053F9CC6"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Подршка деци и породици са децом</w:t>
            </w:r>
          </w:p>
        </w:tc>
        <w:tc>
          <w:tcPr>
            <w:tcW w:w="1376" w:type="dxa"/>
            <w:tcBorders>
              <w:top w:val="single" w:sz="4" w:space="0" w:color="auto"/>
              <w:left w:val="nil"/>
              <w:bottom w:val="single" w:sz="4" w:space="0" w:color="auto"/>
              <w:right w:val="single" w:sz="4" w:space="0" w:color="auto"/>
            </w:tcBorders>
            <w:shd w:val="clear" w:color="auto" w:fill="auto"/>
            <w:vAlign w:val="center"/>
          </w:tcPr>
          <w:p w14:paraId="746DFDEA" w14:textId="5E9E1E44"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32.339,00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3AB2FDBB" w14:textId="4AAEA379"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32.439,00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7FBCD55B" w14:textId="3C77158B"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29.939,00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520FE1" w14:textId="01E8CD6C"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92,29</w:t>
            </w:r>
          </w:p>
        </w:tc>
      </w:tr>
      <w:tr w:rsidR="007F375B" w:rsidRPr="007F375B" w14:paraId="66AEBEA8" w14:textId="77777777" w:rsidTr="007F375B">
        <w:trPr>
          <w:trHeight w:val="435"/>
          <w:jc w:val="center"/>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5580BA" w14:textId="1C54E698"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r w:rsidRPr="00733148">
              <w:rPr>
                <w:rFonts w:ascii="Times New Roman" w:eastAsia="Times New Roman" w:hAnsi="Times New Roman" w:cs="Times New Roman"/>
                <w:b/>
                <w:bCs/>
                <w:color w:val="000000"/>
                <w:sz w:val="20"/>
                <w:szCs w:val="20"/>
                <w:lang w:val="sr-Cyrl-CS"/>
              </w:rPr>
              <w:t>12</w:t>
            </w:r>
          </w:p>
        </w:tc>
        <w:tc>
          <w:tcPr>
            <w:tcW w:w="129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B384731" w14:textId="001F1BCE"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bCs/>
                <w:color w:val="000000"/>
                <w:sz w:val="20"/>
                <w:szCs w:val="20"/>
                <w:lang w:val="sr-Cyrl-CS"/>
              </w:rPr>
              <w:t>1801</w:t>
            </w:r>
          </w:p>
        </w:tc>
        <w:tc>
          <w:tcPr>
            <w:tcW w:w="241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9102B05" w14:textId="447A655C"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bCs/>
                <w:color w:val="000000"/>
                <w:sz w:val="20"/>
                <w:szCs w:val="20"/>
                <w:lang w:val="sr-Cyrl-CS"/>
              </w:rPr>
              <w:t>Здравствена заштита</w:t>
            </w:r>
          </w:p>
        </w:tc>
        <w:tc>
          <w:tcPr>
            <w:tcW w:w="137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C4F4159" w14:textId="11231D7C"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70.768,00</w:t>
            </w:r>
          </w:p>
        </w:tc>
        <w:tc>
          <w:tcPr>
            <w:tcW w:w="139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78AC7B3" w14:textId="1D513D0E"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70.718,00</w:t>
            </w:r>
          </w:p>
        </w:tc>
        <w:tc>
          <w:tcPr>
            <w:tcW w:w="130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21C0C19" w14:textId="23DE8403"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68.496,00</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908EE66" w14:textId="52B0BC13"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96,86</w:t>
            </w:r>
          </w:p>
        </w:tc>
      </w:tr>
      <w:tr w:rsidR="007F375B" w:rsidRPr="00733148" w14:paraId="209D9FE9"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CF438EB"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70389378"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1801-0001</w:t>
            </w:r>
          </w:p>
        </w:tc>
        <w:tc>
          <w:tcPr>
            <w:tcW w:w="2412" w:type="dxa"/>
            <w:tcBorders>
              <w:top w:val="single" w:sz="4" w:space="0" w:color="auto"/>
              <w:left w:val="nil"/>
              <w:bottom w:val="single" w:sz="4" w:space="0" w:color="auto"/>
              <w:right w:val="single" w:sz="4" w:space="0" w:color="auto"/>
            </w:tcBorders>
            <w:shd w:val="clear" w:color="auto" w:fill="auto"/>
            <w:vAlign w:val="center"/>
          </w:tcPr>
          <w:p w14:paraId="457E456D"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Функционисање установа примарне здравствене заштите</w:t>
            </w:r>
          </w:p>
        </w:tc>
        <w:tc>
          <w:tcPr>
            <w:tcW w:w="1376" w:type="dxa"/>
            <w:tcBorders>
              <w:top w:val="single" w:sz="4" w:space="0" w:color="auto"/>
              <w:left w:val="nil"/>
              <w:bottom w:val="single" w:sz="4" w:space="0" w:color="auto"/>
              <w:right w:val="single" w:sz="4" w:space="0" w:color="auto"/>
            </w:tcBorders>
            <w:shd w:val="clear" w:color="auto" w:fill="auto"/>
            <w:vAlign w:val="center"/>
          </w:tcPr>
          <w:p w14:paraId="183A308E" w14:textId="72D80E2A"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68.368,00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0B6575C8" w14:textId="6A3F4B73"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68.168,00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4E6423FD" w14:textId="07F61AED"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66.388,00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C592CC" w14:textId="7C820F75"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97,39</w:t>
            </w:r>
          </w:p>
        </w:tc>
      </w:tr>
      <w:tr w:rsidR="007F375B" w:rsidRPr="00733148" w14:paraId="515E15B2" w14:textId="77777777" w:rsidTr="007F375B">
        <w:trPr>
          <w:trHeight w:val="409"/>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A0C749A"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2AE2124F"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1801-0002</w:t>
            </w:r>
          </w:p>
        </w:tc>
        <w:tc>
          <w:tcPr>
            <w:tcW w:w="2412" w:type="dxa"/>
            <w:tcBorders>
              <w:top w:val="single" w:sz="4" w:space="0" w:color="auto"/>
              <w:left w:val="nil"/>
              <w:bottom w:val="single" w:sz="4" w:space="0" w:color="auto"/>
              <w:right w:val="single" w:sz="4" w:space="0" w:color="auto"/>
            </w:tcBorders>
            <w:shd w:val="clear" w:color="auto" w:fill="auto"/>
            <w:vAlign w:val="center"/>
          </w:tcPr>
          <w:p w14:paraId="3DE53CC9"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Мртвозорство</w:t>
            </w:r>
          </w:p>
        </w:tc>
        <w:tc>
          <w:tcPr>
            <w:tcW w:w="1376" w:type="dxa"/>
            <w:tcBorders>
              <w:top w:val="single" w:sz="4" w:space="0" w:color="auto"/>
              <w:left w:val="nil"/>
              <w:bottom w:val="single" w:sz="4" w:space="0" w:color="auto"/>
              <w:right w:val="single" w:sz="4" w:space="0" w:color="auto"/>
            </w:tcBorders>
            <w:shd w:val="clear" w:color="auto" w:fill="auto"/>
            <w:vAlign w:val="center"/>
          </w:tcPr>
          <w:p w14:paraId="1E59CDED" w14:textId="74C2CA88"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1.800,00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763DCDF1" w14:textId="1A924275"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2.000,00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3C129661" w14:textId="07FE2A2B"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1.971,00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1FDC95" w14:textId="0B9AEA2B"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98,55</w:t>
            </w:r>
          </w:p>
        </w:tc>
      </w:tr>
      <w:tr w:rsidR="007F375B" w:rsidRPr="00733148" w14:paraId="10F198D0"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1733824"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5C3D74D3"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1801-0003</w:t>
            </w:r>
          </w:p>
        </w:tc>
        <w:tc>
          <w:tcPr>
            <w:tcW w:w="2412" w:type="dxa"/>
            <w:tcBorders>
              <w:top w:val="single" w:sz="4" w:space="0" w:color="auto"/>
              <w:left w:val="nil"/>
              <w:bottom w:val="single" w:sz="4" w:space="0" w:color="auto"/>
              <w:right w:val="single" w:sz="4" w:space="0" w:color="auto"/>
            </w:tcBorders>
            <w:shd w:val="clear" w:color="auto" w:fill="auto"/>
            <w:vAlign w:val="center"/>
          </w:tcPr>
          <w:p w14:paraId="3CB7A1E3"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Спровођење активности из области друштвене бриге за јавно здравље</w:t>
            </w:r>
          </w:p>
        </w:tc>
        <w:tc>
          <w:tcPr>
            <w:tcW w:w="1376" w:type="dxa"/>
            <w:tcBorders>
              <w:top w:val="single" w:sz="4" w:space="0" w:color="auto"/>
              <w:left w:val="nil"/>
              <w:bottom w:val="single" w:sz="4" w:space="0" w:color="auto"/>
              <w:right w:val="single" w:sz="4" w:space="0" w:color="auto"/>
            </w:tcBorders>
            <w:shd w:val="clear" w:color="auto" w:fill="auto"/>
            <w:vAlign w:val="center"/>
          </w:tcPr>
          <w:p w14:paraId="6BCA5622" w14:textId="5C1462AA"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600,00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4C5739EE" w14:textId="1F974E6D"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550,00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495648BC" w14:textId="7D1136FF"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137,00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313602" w14:textId="4633249D"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24,91</w:t>
            </w:r>
          </w:p>
        </w:tc>
      </w:tr>
      <w:tr w:rsidR="007F375B" w:rsidRPr="00733148" w14:paraId="62B6D376" w14:textId="77777777" w:rsidTr="007F375B">
        <w:trPr>
          <w:trHeight w:val="482"/>
          <w:jc w:val="center"/>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625EAE" w14:textId="242C1F3D"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r w:rsidRPr="00733148">
              <w:rPr>
                <w:rFonts w:ascii="Times New Roman" w:eastAsia="Times New Roman" w:hAnsi="Times New Roman" w:cs="Times New Roman"/>
                <w:b/>
                <w:bCs/>
                <w:color w:val="000000"/>
                <w:sz w:val="20"/>
                <w:szCs w:val="20"/>
                <w:lang w:val="sr-Cyrl-CS"/>
              </w:rPr>
              <w:t>13</w:t>
            </w:r>
          </w:p>
        </w:tc>
        <w:tc>
          <w:tcPr>
            <w:tcW w:w="129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4D70304" w14:textId="4BB72F9E"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color w:val="000000"/>
                <w:sz w:val="20"/>
                <w:szCs w:val="20"/>
                <w:lang w:val="sr-Cyrl-CS"/>
              </w:rPr>
              <w:t>1201</w:t>
            </w:r>
          </w:p>
        </w:tc>
        <w:tc>
          <w:tcPr>
            <w:tcW w:w="241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79B8711" w14:textId="4DAA8CAD"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bCs/>
                <w:color w:val="000000"/>
                <w:sz w:val="20"/>
                <w:szCs w:val="20"/>
                <w:lang w:val="sr-Cyrl-CS"/>
              </w:rPr>
              <w:t>Развој културе и информисања</w:t>
            </w:r>
          </w:p>
        </w:tc>
        <w:tc>
          <w:tcPr>
            <w:tcW w:w="137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499967A" w14:textId="19D0A201"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362.565,00</w:t>
            </w:r>
          </w:p>
        </w:tc>
        <w:tc>
          <w:tcPr>
            <w:tcW w:w="139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32EB777" w14:textId="060EBBE3"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363.310,00</w:t>
            </w:r>
          </w:p>
        </w:tc>
        <w:tc>
          <w:tcPr>
            <w:tcW w:w="130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2410E58" w14:textId="1143B99B"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313.952,00</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4D03610" w14:textId="61104BB9"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86,41</w:t>
            </w:r>
          </w:p>
        </w:tc>
      </w:tr>
      <w:tr w:rsidR="007F375B" w:rsidRPr="00733148" w14:paraId="465B3DDA" w14:textId="77777777" w:rsidTr="007F375B">
        <w:trPr>
          <w:trHeight w:val="69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B71F1D6"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3D5781B9"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1201-0001</w:t>
            </w:r>
          </w:p>
        </w:tc>
        <w:tc>
          <w:tcPr>
            <w:tcW w:w="2412" w:type="dxa"/>
            <w:tcBorders>
              <w:top w:val="single" w:sz="4" w:space="0" w:color="auto"/>
              <w:left w:val="nil"/>
              <w:bottom w:val="single" w:sz="4" w:space="0" w:color="auto"/>
              <w:right w:val="single" w:sz="4" w:space="0" w:color="auto"/>
            </w:tcBorders>
            <w:shd w:val="clear" w:color="auto" w:fill="auto"/>
            <w:vAlign w:val="center"/>
          </w:tcPr>
          <w:p w14:paraId="61186E05"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Функционисање локалних установа културе</w:t>
            </w:r>
          </w:p>
        </w:tc>
        <w:tc>
          <w:tcPr>
            <w:tcW w:w="1376" w:type="dxa"/>
            <w:tcBorders>
              <w:top w:val="single" w:sz="4" w:space="0" w:color="auto"/>
              <w:left w:val="nil"/>
              <w:bottom w:val="single" w:sz="4" w:space="0" w:color="auto"/>
              <w:right w:val="single" w:sz="4" w:space="0" w:color="auto"/>
            </w:tcBorders>
            <w:shd w:val="clear" w:color="auto" w:fill="auto"/>
            <w:vAlign w:val="center"/>
          </w:tcPr>
          <w:p w14:paraId="0141B187" w14:textId="35AD2FA5"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275.010,00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5044373F" w14:textId="1E304E3E"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275.540,00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6408565C" w14:textId="48C22D52"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244.125,00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E5F0FF" w14:textId="3FDE9EDD"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88,60</w:t>
            </w:r>
          </w:p>
        </w:tc>
      </w:tr>
      <w:tr w:rsidR="007F375B" w:rsidRPr="00733148" w14:paraId="078BD63B"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560BE85"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5B79C47D"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1201-0002</w:t>
            </w:r>
          </w:p>
        </w:tc>
        <w:tc>
          <w:tcPr>
            <w:tcW w:w="2412" w:type="dxa"/>
            <w:tcBorders>
              <w:top w:val="single" w:sz="4" w:space="0" w:color="auto"/>
              <w:left w:val="nil"/>
              <w:bottom w:val="single" w:sz="4" w:space="0" w:color="auto"/>
              <w:right w:val="single" w:sz="4" w:space="0" w:color="auto"/>
            </w:tcBorders>
            <w:shd w:val="clear" w:color="auto" w:fill="auto"/>
            <w:vAlign w:val="center"/>
          </w:tcPr>
          <w:p w14:paraId="6973D6E2"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Јачање културне продукције и уметничког стваралаштва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1C079663" w14:textId="2FF943D1"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47.591,00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6A211839" w14:textId="336BD16A"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47.806,00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12AB2EC2" w14:textId="20668D02"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43.825,00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2D791B" w14:textId="365A1257"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91,67</w:t>
            </w:r>
          </w:p>
        </w:tc>
      </w:tr>
      <w:tr w:rsidR="007F375B" w:rsidRPr="00733148" w14:paraId="37B58866"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AA64B9C"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78AF5FA8"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1201-0003</w:t>
            </w:r>
          </w:p>
        </w:tc>
        <w:tc>
          <w:tcPr>
            <w:tcW w:w="2412" w:type="dxa"/>
            <w:tcBorders>
              <w:top w:val="single" w:sz="4" w:space="0" w:color="auto"/>
              <w:left w:val="nil"/>
              <w:bottom w:val="single" w:sz="4" w:space="0" w:color="auto"/>
              <w:right w:val="single" w:sz="4" w:space="0" w:color="auto"/>
            </w:tcBorders>
            <w:shd w:val="clear" w:color="auto" w:fill="auto"/>
            <w:vAlign w:val="center"/>
          </w:tcPr>
          <w:p w14:paraId="7AF5B4E0"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Унапређење система очувања и представљања културно-историјског наслеђа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3F28F787" w14:textId="631D1866"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1.803,00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21ACBD27" w14:textId="571188B5"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1.803,00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7AE1431A" w14:textId="2D29DD22"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1.203,00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D836A8" w14:textId="5B925836"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66,72</w:t>
            </w:r>
          </w:p>
        </w:tc>
      </w:tr>
      <w:tr w:rsidR="007F375B" w:rsidRPr="00733148" w14:paraId="6305817E"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A3E81D4"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5B077483"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1201-0004</w:t>
            </w:r>
          </w:p>
        </w:tc>
        <w:tc>
          <w:tcPr>
            <w:tcW w:w="2412" w:type="dxa"/>
            <w:tcBorders>
              <w:top w:val="single" w:sz="4" w:space="0" w:color="auto"/>
              <w:left w:val="nil"/>
              <w:bottom w:val="single" w:sz="4" w:space="0" w:color="auto"/>
              <w:right w:val="single" w:sz="4" w:space="0" w:color="auto"/>
            </w:tcBorders>
            <w:shd w:val="clear" w:color="auto" w:fill="auto"/>
            <w:vAlign w:val="center"/>
          </w:tcPr>
          <w:p w14:paraId="480D9EE7"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Остваривање и унапређивање јавног интереса у области јавног информисања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4D95F18A" w14:textId="2AD14BF7"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37.710,00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0C600B03" w14:textId="7796432D"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37.710,00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5B931754" w14:textId="32918159"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24.466,00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F2D5EC" w14:textId="347A5672"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64,88</w:t>
            </w:r>
          </w:p>
        </w:tc>
      </w:tr>
      <w:tr w:rsidR="007F375B" w:rsidRPr="00733148" w14:paraId="6D901A06" w14:textId="77777777" w:rsidTr="007F375B">
        <w:trPr>
          <w:trHeight w:val="566"/>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545B8E8"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p w14:paraId="3ED378F8"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51D49005"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1201-П1</w:t>
            </w:r>
          </w:p>
        </w:tc>
        <w:tc>
          <w:tcPr>
            <w:tcW w:w="2412" w:type="dxa"/>
            <w:tcBorders>
              <w:top w:val="single" w:sz="4" w:space="0" w:color="auto"/>
              <w:left w:val="nil"/>
              <w:bottom w:val="single" w:sz="4" w:space="0" w:color="auto"/>
              <w:right w:val="single" w:sz="4" w:space="0" w:color="auto"/>
            </w:tcBorders>
            <w:shd w:val="clear" w:color="auto" w:fill="auto"/>
            <w:vAlign w:val="center"/>
          </w:tcPr>
          <w:p w14:paraId="62A5E60F"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ПРОЈЕКАТ: Срем Фолк Фест</w:t>
            </w:r>
          </w:p>
        </w:tc>
        <w:tc>
          <w:tcPr>
            <w:tcW w:w="1376" w:type="dxa"/>
            <w:tcBorders>
              <w:top w:val="single" w:sz="4" w:space="0" w:color="auto"/>
              <w:left w:val="nil"/>
              <w:bottom w:val="single" w:sz="4" w:space="0" w:color="auto"/>
              <w:right w:val="single" w:sz="4" w:space="0" w:color="auto"/>
            </w:tcBorders>
            <w:shd w:val="clear" w:color="auto" w:fill="auto"/>
            <w:vAlign w:val="center"/>
          </w:tcPr>
          <w:p w14:paraId="1177A9EA" w14:textId="12ABEE70"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36,00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36BE2F07" w14:textId="02CA7A0F"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36,00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391F0226" w14:textId="58EF7CC8"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30,00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A24724" w14:textId="7D9C26B7"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83,33</w:t>
            </w:r>
          </w:p>
        </w:tc>
      </w:tr>
      <w:tr w:rsidR="007F375B" w:rsidRPr="00733148" w14:paraId="4CEB61C0"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C435263"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4DBC83B2"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1201-П2</w:t>
            </w:r>
          </w:p>
        </w:tc>
        <w:tc>
          <w:tcPr>
            <w:tcW w:w="2412" w:type="dxa"/>
            <w:tcBorders>
              <w:top w:val="single" w:sz="4" w:space="0" w:color="auto"/>
              <w:left w:val="nil"/>
              <w:bottom w:val="single" w:sz="4" w:space="0" w:color="auto"/>
              <w:right w:val="single" w:sz="4" w:space="0" w:color="auto"/>
            </w:tcBorders>
            <w:shd w:val="clear" w:color="auto" w:fill="auto"/>
            <w:vAlign w:val="center"/>
          </w:tcPr>
          <w:p w14:paraId="54151470"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Latn-CS"/>
              </w:rPr>
            </w:pPr>
            <w:r w:rsidRPr="00733148">
              <w:rPr>
                <w:rFonts w:ascii="Times New Roman" w:eastAsia="Times New Roman" w:hAnsi="Times New Roman" w:cs="Times New Roman"/>
                <w:bCs/>
                <w:color w:val="000000"/>
                <w:sz w:val="20"/>
                <w:szCs w:val="20"/>
                <w:lang w:val="sr-Cyrl-CS"/>
              </w:rPr>
              <w:t>ПРОЈЕКАТ: Фестивал беседништва SIRMIUM LUX VERBI</w:t>
            </w:r>
          </w:p>
        </w:tc>
        <w:tc>
          <w:tcPr>
            <w:tcW w:w="1376" w:type="dxa"/>
            <w:tcBorders>
              <w:top w:val="single" w:sz="4" w:space="0" w:color="auto"/>
              <w:left w:val="nil"/>
              <w:bottom w:val="single" w:sz="4" w:space="0" w:color="auto"/>
              <w:right w:val="single" w:sz="4" w:space="0" w:color="auto"/>
            </w:tcBorders>
            <w:shd w:val="clear" w:color="auto" w:fill="auto"/>
            <w:vAlign w:val="center"/>
          </w:tcPr>
          <w:p w14:paraId="47BDDF2F" w14:textId="3B60937E"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315,00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5A27E763" w14:textId="43D05252"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315,00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47E4AE96" w14:textId="65A79847"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303,00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0A805E" w14:textId="63BC1181"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96,19</w:t>
            </w:r>
          </w:p>
        </w:tc>
      </w:tr>
      <w:tr w:rsidR="007F375B" w:rsidRPr="00733148" w14:paraId="2EE16A4E"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D11E727"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32DDAC4B"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1201-П4</w:t>
            </w:r>
          </w:p>
        </w:tc>
        <w:tc>
          <w:tcPr>
            <w:tcW w:w="2412" w:type="dxa"/>
            <w:tcBorders>
              <w:top w:val="single" w:sz="4" w:space="0" w:color="auto"/>
              <w:left w:val="nil"/>
              <w:bottom w:val="single" w:sz="4" w:space="0" w:color="auto"/>
              <w:right w:val="single" w:sz="4" w:space="0" w:color="auto"/>
            </w:tcBorders>
            <w:shd w:val="clear" w:color="auto" w:fill="auto"/>
            <w:vAlign w:val="center"/>
          </w:tcPr>
          <w:p w14:paraId="7D278D16"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ПРОЈЕКАТ:  Санација зграде Позоришта „Добрица Милутиновић“</w:t>
            </w:r>
          </w:p>
        </w:tc>
        <w:tc>
          <w:tcPr>
            <w:tcW w:w="1376" w:type="dxa"/>
            <w:tcBorders>
              <w:top w:val="single" w:sz="4" w:space="0" w:color="auto"/>
              <w:left w:val="nil"/>
              <w:bottom w:val="single" w:sz="4" w:space="0" w:color="auto"/>
              <w:right w:val="single" w:sz="4" w:space="0" w:color="auto"/>
            </w:tcBorders>
            <w:shd w:val="clear" w:color="auto" w:fill="auto"/>
            <w:vAlign w:val="center"/>
          </w:tcPr>
          <w:p w14:paraId="715C8F02" w14:textId="14C5C457"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100,00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06E7300C" w14:textId="521C482E"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100,00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6E2AFA9F" w14:textId="721509ED"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DDA3CC" w14:textId="0156B6B1"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0,00</w:t>
            </w:r>
          </w:p>
        </w:tc>
      </w:tr>
      <w:tr w:rsidR="007F375B" w:rsidRPr="00733148" w14:paraId="49F924B2" w14:textId="77777777" w:rsidTr="007F375B">
        <w:trPr>
          <w:trHeight w:val="427"/>
          <w:jc w:val="center"/>
        </w:trPr>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FFC362" w14:textId="16A0FBFC"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r w:rsidRPr="00733148">
              <w:rPr>
                <w:rFonts w:ascii="Times New Roman" w:eastAsia="Times New Roman" w:hAnsi="Times New Roman" w:cs="Times New Roman"/>
                <w:b/>
                <w:bCs/>
                <w:color w:val="000000"/>
                <w:sz w:val="20"/>
                <w:szCs w:val="20"/>
                <w:lang w:val="sr-Cyrl-CS"/>
              </w:rPr>
              <w:t>14</w:t>
            </w:r>
          </w:p>
        </w:tc>
        <w:tc>
          <w:tcPr>
            <w:tcW w:w="129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EF74A69" w14:textId="38EFA7D2"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color w:val="000000"/>
                <w:sz w:val="20"/>
                <w:szCs w:val="20"/>
                <w:lang w:val="sr-Cyrl-CS"/>
              </w:rPr>
              <w:t>1301</w:t>
            </w:r>
          </w:p>
        </w:tc>
        <w:tc>
          <w:tcPr>
            <w:tcW w:w="241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FEE86BF" w14:textId="5D0602BF"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
                <w:bCs/>
                <w:color w:val="000000"/>
                <w:sz w:val="20"/>
                <w:szCs w:val="20"/>
                <w:lang w:val="sr-Cyrl-CS"/>
              </w:rPr>
              <w:t>Развој спорта и омладине</w:t>
            </w:r>
          </w:p>
        </w:tc>
        <w:tc>
          <w:tcPr>
            <w:tcW w:w="137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CB42248" w14:textId="24B271B8"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284.811,00</w:t>
            </w:r>
          </w:p>
        </w:tc>
        <w:tc>
          <w:tcPr>
            <w:tcW w:w="1395"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593F647" w14:textId="54A2890A"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290.881,00</w:t>
            </w:r>
          </w:p>
        </w:tc>
        <w:tc>
          <w:tcPr>
            <w:tcW w:w="130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85BDEA1" w14:textId="3C02C5F9"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247.034,00</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778A259" w14:textId="113CBA87" w:rsidR="007F375B" w:rsidRPr="007F375B" w:rsidRDefault="007F375B" w:rsidP="007F375B">
            <w:pPr>
              <w:spacing w:after="0" w:line="240" w:lineRule="auto"/>
              <w:ind w:left="-57"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84,93</w:t>
            </w:r>
          </w:p>
        </w:tc>
      </w:tr>
      <w:tr w:rsidR="007F375B" w:rsidRPr="00733148" w14:paraId="5E698382" w14:textId="77777777" w:rsidTr="007F375B">
        <w:trPr>
          <w:trHeight w:val="74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7F92C71"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2D2AE303"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1301-0001</w:t>
            </w:r>
          </w:p>
        </w:tc>
        <w:tc>
          <w:tcPr>
            <w:tcW w:w="2412" w:type="dxa"/>
            <w:tcBorders>
              <w:top w:val="single" w:sz="4" w:space="0" w:color="auto"/>
              <w:left w:val="nil"/>
              <w:bottom w:val="single" w:sz="4" w:space="0" w:color="auto"/>
              <w:right w:val="single" w:sz="4" w:space="0" w:color="auto"/>
            </w:tcBorders>
            <w:shd w:val="clear" w:color="auto" w:fill="auto"/>
            <w:vAlign w:val="center"/>
          </w:tcPr>
          <w:p w14:paraId="6153BC96"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Подршка локалним спортским организацијама, удружењима и савезима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64769FCE" w14:textId="00176137"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150.570,00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35DD8F75" w14:textId="3E253675"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162.340,00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0FD54B61" w14:textId="0693F855"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159.369,00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B993D8" w14:textId="2BB38BEB"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98,17</w:t>
            </w:r>
          </w:p>
        </w:tc>
      </w:tr>
      <w:tr w:rsidR="007F375B" w:rsidRPr="00733148" w14:paraId="11B8961E" w14:textId="77777777" w:rsidTr="007F375B">
        <w:trPr>
          <w:trHeight w:val="446"/>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0E6FB5B"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08457F78"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1301-0002</w:t>
            </w:r>
          </w:p>
        </w:tc>
        <w:tc>
          <w:tcPr>
            <w:tcW w:w="2412" w:type="dxa"/>
            <w:tcBorders>
              <w:top w:val="single" w:sz="4" w:space="0" w:color="auto"/>
              <w:left w:val="nil"/>
              <w:bottom w:val="single" w:sz="4" w:space="0" w:color="auto"/>
              <w:right w:val="single" w:sz="4" w:space="0" w:color="auto"/>
            </w:tcBorders>
            <w:shd w:val="clear" w:color="auto" w:fill="auto"/>
            <w:vAlign w:val="center"/>
          </w:tcPr>
          <w:p w14:paraId="6D37D4EA"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Подршка предшколском и пколском спорту</w:t>
            </w:r>
          </w:p>
        </w:tc>
        <w:tc>
          <w:tcPr>
            <w:tcW w:w="1376" w:type="dxa"/>
            <w:tcBorders>
              <w:top w:val="single" w:sz="4" w:space="0" w:color="auto"/>
              <w:left w:val="nil"/>
              <w:bottom w:val="single" w:sz="4" w:space="0" w:color="auto"/>
              <w:right w:val="single" w:sz="4" w:space="0" w:color="auto"/>
            </w:tcBorders>
            <w:shd w:val="clear" w:color="auto" w:fill="auto"/>
            <w:vAlign w:val="center"/>
          </w:tcPr>
          <w:p w14:paraId="11F0094D" w14:textId="30CAB7BD"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16.960,00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40A17EDA" w14:textId="1526FF17"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11.060,00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0E8C4DA9" w14:textId="7F7741DF"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9.929,00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8C056A" w14:textId="7C1FC6FC"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89,77</w:t>
            </w:r>
          </w:p>
        </w:tc>
      </w:tr>
      <w:tr w:rsidR="007F375B" w:rsidRPr="00733148" w14:paraId="26209345" w14:textId="77777777" w:rsidTr="007F375B">
        <w:trPr>
          <w:trHeight w:val="555"/>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95C04F0"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4A3630CC"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1301-0004</w:t>
            </w:r>
          </w:p>
        </w:tc>
        <w:tc>
          <w:tcPr>
            <w:tcW w:w="2412" w:type="dxa"/>
            <w:tcBorders>
              <w:top w:val="single" w:sz="4" w:space="0" w:color="auto"/>
              <w:left w:val="nil"/>
              <w:bottom w:val="single" w:sz="4" w:space="0" w:color="auto"/>
              <w:right w:val="single" w:sz="4" w:space="0" w:color="auto"/>
            </w:tcBorders>
            <w:shd w:val="clear" w:color="auto" w:fill="auto"/>
            <w:vAlign w:val="center"/>
          </w:tcPr>
          <w:p w14:paraId="1BFAD223"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Функционисање локалних спортских установа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005C3BE5" w14:textId="28C9CEA4"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93.625,00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6D7275FD" w14:textId="3866F455"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93.625,00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5B2554C9" w14:textId="1607DE26"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69.523,00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327E35" w14:textId="6AB7A53A"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74,26</w:t>
            </w:r>
          </w:p>
        </w:tc>
      </w:tr>
      <w:tr w:rsidR="007F375B" w:rsidRPr="00733148" w14:paraId="7ED60C65" w14:textId="77777777" w:rsidTr="007F375B">
        <w:trPr>
          <w:trHeight w:val="367"/>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ABE73A4"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07672F8D"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1301-0005</w:t>
            </w:r>
          </w:p>
        </w:tc>
        <w:tc>
          <w:tcPr>
            <w:tcW w:w="2412" w:type="dxa"/>
            <w:tcBorders>
              <w:top w:val="single" w:sz="4" w:space="0" w:color="auto"/>
              <w:left w:val="nil"/>
              <w:bottom w:val="single" w:sz="4" w:space="0" w:color="auto"/>
              <w:right w:val="single" w:sz="4" w:space="0" w:color="auto"/>
            </w:tcBorders>
            <w:shd w:val="clear" w:color="auto" w:fill="auto"/>
            <w:vAlign w:val="center"/>
          </w:tcPr>
          <w:p w14:paraId="1C97E6F4"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Спровођење омладинске политике</w:t>
            </w:r>
          </w:p>
        </w:tc>
        <w:tc>
          <w:tcPr>
            <w:tcW w:w="1376" w:type="dxa"/>
            <w:tcBorders>
              <w:top w:val="single" w:sz="4" w:space="0" w:color="auto"/>
              <w:left w:val="nil"/>
              <w:bottom w:val="single" w:sz="4" w:space="0" w:color="auto"/>
              <w:right w:val="single" w:sz="4" w:space="0" w:color="auto"/>
            </w:tcBorders>
            <w:shd w:val="clear" w:color="auto" w:fill="auto"/>
            <w:vAlign w:val="center"/>
          </w:tcPr>
          <w:p w14:paraId="0A83D0FF" w14:textId="248805DF"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3.056,00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7DF57C82" w14:textId="2A8EEC0A"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3.256,00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4DB67811" w14:textId="0F302079"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2.484,00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29134B" w14:textId="5FAAFA39"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76,29</w:t>
            </w:r>
          </w:p>
        </w:tc>
      </w:tr>
      <w:tr w:rsidR="007F375B" w:rsidRPr="00733148" w14:paraId="4791F08D" w14:textId="77777777" w:rsidTr="007F375B">
        <w:trPr>
          <w:trHeight w:val="60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4A66B1C"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2F680B15"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1301-П1</w:t>
            </w:r>
          </w:p>
        </w:tc>
        <w:tc>
          <w:tcPr>
            <w:tcW w:w="2412" w:type="dxa"/>
            <w:tcBorders>
              <w:top w:val="single" w:sz="4" w:space="0" w:color="auto"/>
              <w:left w:val="nil"/>
              <w:bottom w:val="single" w:sz="4" w:space="0" w:color="auto"/>
              <w:right w:val="single" w:sz="4" w:space="0" w:color="auto"/>
            </w:tcBorders>
            <w:shd w:val="clear" w:color="auto" w:fill="auto"/>
            <w:vAlign w:val="center"/>
          </w:tcPr>
          <w:p w14:paraId="457DEC7C" w14:textId="77777777"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ПРОЈЕКАТ: Изградња спортских дворана</w:t>
            </w:r>
          </w:p>
        </w:tc>
        <w:tc>
          <w:tcPr>
            <w:tcW w:w="1376" w:type="dxa"/>
            <w:tcBorders>
              <w:top w:val="single" w:sz="4" w:space="0" w:color="auto"/>
              <w:left w:val="nil"/>
              <w:bottom w:val="single" w:sz="4" w:space="0" w:color="auto"/>
              <w:right w:val="single" w:sz="4" w:space="0" w:color="auto"/>
            </w:tcBorders>
            <w:shd w:val="clear" w:color="auto" w:fill="auto"/>
            <w:vAlign w:val="center"/>
          </w:tcPr>
          <w:p w14:paraId="0AE6324F" w14:textId="00E218BF"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300,00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3C24AB55" w14:textId="1E7A4A67"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300,00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65CDC347" w14:textId="11836F8D"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C96E1C" w14:textId="17F779B7"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0,00</w:t>
            </w:r>
          </w:p>
        </w:tc>
      </w:tr>
      <w:tr w:rsidR="007F375B" w:rsidRPr="00733148" w14:paraId="060E696C" w14:textId="77777777" w:rsidTr="007F375B">
        <w:trPr>
          <w:trHeight w:val="569"/>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4C63CE5" w14:textId="77777777" w:rsidR="007F375B" w:rsidRPr="00733148" w:rsidRDefault="007F375B" w:rsidP="007F375B">
            <w:pPr>
              <w:spacing w:after="0" w:line="240" w:lineRule="auto"/>
              <w:ind w:left="-57" w:right="-57"/>
              <w:jc w:val="center"/>
              <w:rPr>
                <w:rFonts w:ascii="Times New Roman" w:eastAsia="Times New Roman" w:hAnsi="Times New Roman" w:cs="Times New Roman"/>
                <w:b/>
                <w:bCs/>
                <w:color w:val="000000"/>
                <w:sz w:val="20"/>
                <w:szCs w:val="20"/>
                <w:lang w:val="sr-Cyrl-CS"/>
              </w:rPr>
            </w:pPr>
          </w:p>
        </w:tc>
        <w:tc>
          <w:tcPr>
            <w:tcW w:w="1294" w:type="dxa"/>
            <w:tcBorders>
              <w:top w:val="single" w:sz="4" w:space="0" w:color="auto"/>
              <w:left w:val="nil"/>
              <w:bottom w:val="single" w:sz="4" w:space="0" w:color="auto"/>
              <w:right w:val="single" w:sz="4" w:space="0" w:color="auto"/>
            </w:tcBorders>
            <w:shd w:val="clear" w:color="auto" w:fill="auto"/>
            <w:vAlign w:val="center"/>
          </w:tcPr>
          <w:p w14:paraId="041AF7B5" w14:textId="77777777" w:rsidR="007F375B" w:rsidRPr="00733148" w:rsidRDefault="007F375B" w:rsidP="007F375B">
            <w:pPr>
              <w:spacing w:after="0" w:line="240" w:lineRule="auto"/>
              <w:ind w:left="-57" w:right="-57"/>
              <w:jc w:val="both"/>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1301-П2</w:t>
            </w:r>
          </w:p>
        </w:tc>
        <w:tc>
          <w:tcPr>
            <w:tcW w:w="2412" w:type="dxa"/>
            <w:tcBorders>
              <w:top w:val="single" w:sz="4" w:space="0" w:color="auto"/>
              <w:left w:val="nil"/>
              <w:bottom w:val="single" w:sz="4" w:space="0" w:color="auto"/>
              <w:right w:val="single" w:sz="4" w:space="0" w:color="auto"/>
            </w:tcBorders>
            <w:shd w:val="clear" w:color="auto" w:fill="auto"/>
            <w:vAlign w:val="center"/>
          </w:tcPr>
          <w:p w14:paraId="199D9E6B" w14:textId="0A719AB4" w:rsidR="007F375B" w:rsidRPr="00733148" w:rsidRDefault="007F375B" w:rsidP="007F375B">
            <w:pPr>
              <w:spacing w:after="0" w:line="240" w:lineRule="auto"/>
              <w:ind w:left="-57" w:right="-57"/>
              <w:rPr>
                <w:rFonts w:ascii="Times New Roman" w:eastAsia="Times New Roman" w:hAnsi="Times New Roman" w:cs="Times New Roman"/>
                <w:bCs/>
                <w:color w:val="000000"/>
                <w:sz w:val="20"/>
                <w:szCs w:val="20"/>
                <w:lang w:val="sr-Cyrl-CS"/>
              </w:rPr>
            </w:pPr>
            <w:r w:rsidRPr="00733148">
              <w:rPr>
                <w:rFonts w:ascii="Times New Roman" w:eastAsia="Times New Roman" w:hAnsi="Times New Roman" w:cs="Times New Roman"/>
                <w:bCs/>
                <w:color w:val="000000"/>
                <w:sz w:val="20"/>
                <w:szCs w:val="20"/>
                <w:lang w:val="sr-Cyrl-CS"/>
              </w:rPr>
              <w:t>ПРОЈЕКАТ: Одржавање спортске инфраструктуре</w:t>
            </w:r>
          </w:p>
        </w:tc>
        <w:tc>
          <w:tcPr>
            <w:tcW w:w="1376" w:type="dxa"/>
            <w:tcBorders>
              <w:top w:val="single" w:sz="4" w:space="0" w:color="auto"/>
              <w:left w:val="nil"/>
              <w:bottom w:val="single" w:sz="4" w:space="0" w:color="auto"/>
              <w:right w:val="single" w:sz="4" w:space="0" w:color="auto"/>
            </w:tcBorders>
            <w:shd w:val="clear" w:color="auto" w:fill="auto"/>
            <w:vAlign w:val="center"/>
          </w:tcPr>
          <w:p w14:paraId="4ED3232C" w14:textId="3E2F1C91"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20.300,00</w:t>
            </w:r>
          </w:p>
        </w:tc>
        <w:tc>
          <w:tcPr>
            <w:tcW w:w="1395" w:type="dxa"/>
            <w:tcBorders>
              <w:top w:val="single" w:sz="4" w:space="0" w:color="auto"/>
              <w:left w:val="nil"/>
              <w:bottom w:val="single" w:sz="4" w:space="0" w:color="auto"/>
              <w:right w:val="single" w:sz="4" w:space="0" w:color="auto"/>
            </w:tcBorders>
            <w:shd w:val="clear" w:color="auto" w:fill="auto"/>
            <w:vAlign w:val="center"/>
          </w:tcPr>
          <w:p w14:paraId="14F92096" w14:textId="177997D1"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20.300,00</w:t>
            </w:r>
          </w:p>
        </w:tc>
        <w:tc>
          <w:tcPr>
            <w:tcW w:w="1309" w:type="dxa"/>
            <w:tcBorders>
              <w:top w:val="single" w:sz="4" w:space="0" w:color="auto"/>
              <w:left w:val="nil"/>
              <w:bottom w:val="single" w:sz="4" w:space="0" w:color="auto"/>
              <w:right w:val="single" w:sz="4" w:space="0" w:color="auto"/>
            </w:tcBorders>
            <w:shd w:val="clear" w:color="auto" w:fill="auto"/>
            <w:vAlign w:val="center"/>
          </w:tcPr>
          <w:p w14:paraId="3463C68D" w14:textId="61938104"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CS"/>
              </w:rPr>
            </w:pPr>
            <w:r w:rsidRPr="007F375B">
              <w:rPr>
                <w:rFonts w:ascii="Times New Roman" w:hAnsi="Times New Roman" w:cs="Times New Roman"/>
                <w:sz w:val="20"/>
                <w:szCs w:val="20"/>
              </w:rPr>
              <w:t>5.729,00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C4E191" w14:textId="3219C7E6" w:rsidR="007F375B" w:rsidRPr="007F375B" w:rsidRDefault="007F375B" w:rsidP="007F375B">
            <w:pPr>
              <w:spacing w:after="0" w:line="240" w:lineRule="auto"/>
              <w:ind w:left="-57" w:right="-57"/>
              <w:jc w:val="right"/>
              <w:rPr>
                <w:rFonts w:ascii="Times New Roman" w:eastAsia="Times New Roman" w:hAnsi="Times New Roman" w:cs="Times New Roman"/>
                <w:bCs/>
                <w:color w:val="000000"/>
                <w:sz w:val="20"/>
                <w:szCs w:val="20"/>
                <w:lang w:val="sr-Cyrl-RS"/>
              </w:rPr>
            </w:pPr>
            <w:r w:rsidRPr="007F375B">
              <w:rPr>
                <w:rFonts w:ascii="Times New Roman" w:hAnsi="Times New Roman" w:cs="Times New Roman"/>
                <w:sz w:val="20"/>
                <w:szCs w:val="20"/>
              </w:rPr>
              <w:t>28,22</w:t>
            </w:r>
          </w:p>
        </w:tc>
      </w:tr>
      <w:tr w:rsidR="007F375B" w:rsidRPr="00733148" w14:paraId="2FE9C8B6" w14:textId="77777777" w:rsidTr="007F375B">
        <w:trPr>
          <w:trHeight w:val="527"/>
          <w:jc w:val="center"/>
        </w:trPr>
        <w:tc>
          <w:tcPr>
            <w:tcW w:w="988"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25ABC17F" w14:textId="0BA711FF" w:rsidR="007F375B" w:rsidRPr="00733148" w:rsidRDefault="007F375B" w:rsidP="007F375B">
            <w:pPr>
              <w:spacing w:after="0" w:line="240" w:lineRule="auto"/>
              <w:jc w:val="center"/>
              <w:rPr>
                <w:rFonts w:ascii="Times New Roman" w:eastAsia="Times New Roman" w:hAnsi="Times New Roman" w:cs="Times New Roman"/>
                <w:color w:val="000000"/>
                <w:sz w:val="20"/>
                <w:szCs w:val="20"/>
                <w:lang w:val="sr-Latn-CS"/>
              </w:rPr>
            </w:pPr>
            <w:r w:rsidRPr="00733148">
              <w:rPr>
                <w:rFonts w:ascii="Times New Roman" w:eastAsia="Calibri" w:hAnsi="Times New Roman" w:cs="Times New Roman"/>
                <w:b/>
                <w:sz w:val="20"/>
                <w:szCs w:val="20"/>
                <w:lang w:val="sr-Latn-CS"/>
              </w:rPr>
              <w:t>15</w:t>
            </w:r>
          </w:p>
        </w:tc>
        <w:tc>
          <w:tcPr>
            <w:tcW w:w="1294" w:type="dxa"/>
            <w:tcBorders>
              <w:top w:val="nil"/>
              <w:left w:val="nil"/>
              <w:bottom w:val="single" w:sz="4" w:space="0" w:color="auto"/>
              <w:right w:val="single" w:sz="4" w:space="0" w:color="auto"/>
            </w:tcBorders>
            <w:shd w:val="clear" w:color="auto" w:fill="DEEAF6" w:themeFill="accent1" w:themeFillTint="33"/>
            <w:noWrap/>
            <w:vAlign w:val="center"/>
          </w:tcPr>
          <w:p w14:paraId="492AFC0E" w14:textId="236A2128" w:rsidR="007F375B" w:rsidRPr="00733148" w:rsidRDefault="007F375B" w:rsidP="007F375B">
            <w:pPr>
              <w:spacing w:after="0" w:line="240" w:lineRule="auto"/>
              <w:rPr>
                <w:rFonts w:ascii="Times New Roman" w:eastAsia="Times New Roman" w:hAnsi="Times New Roman" w:cs="Times New Roman"/>
                <w:color w:val="000000"/>
                <w:sz w:val="20"/>
                <w:szCs w:val="20"/>
                <w:lang w:val="sr-Latn-CS"/>
              </w:rPr>
            </w:pPr>
            <w:r w:rsidRPr="00733148">
              <w:rPr>
                <w:rFonts w:ascii="Times New Roman" w:eastAsia="Calibri" w:hAnsi="Times New Roman" w:cs="Times New Roman"/>
                <w:b/>
                <w:sz w:val="20"/>
                <w:szCs w:val="20"/>
                <w:lang w:val="sr-Cyrl-RS"/>
              </w:rPr>
              <w:t>0602</w:t>
            </w:r>
          </w:p>
        </w:tc>
        <w:tc>
          <w:tcPr>
            <w:tcW w:w="2412" w:type="dxa"/>
            <w:tcBorders>
              <w:top w:val="nil"/>
              <w:left w:val="nil"/>
              <w:bottom w:val="single" w:sz="4" w:space="0" w:color="auto"/>
              <w:right w:val="single" w:sz="4" w:space="0" w:color="auto"/>
            </w:tcBorders>
            <w:shd w:val="clear" w:color="auto" w:fill="DEEAF6" w:themeFill="accent1" w:themeFillTint="33"/>
            <w:vAlign w:val="center"/>
          </w:tcPr>
          <w:p w14:paraId="1114738A" w14:textId="3986B3E1" w:rsidR="007F375B" w:rsidRPr="00733148" w:rsidRDefault="007F375B" w:rsidP="007F375B">
            <w:pPr>
              <w:spacing w:after="0" w:line="240" w:lineRule="auto"/>
              <w:rPr>
                <w:rFonts w:ascii="Times New Roman" w:eastAsia="Times New Roman" w:hAnsi="Times New Roman" w:cs="Times New Roman"/>
                <w:color w:val="000000"/>
                <w:sz w:val="20"/>
                <w:szCs w:val="20"/>
                <w:lang w:val="sr-Latn-CS"/>
              </w:rPr>
            </w:pPr>
            <w:r w:rsidRPr="00733148">
              <w:rPr>
                <w:rFonts w:ascii="Times New Roman" w:eastAsia="Calibri" w:hAnsi="Times New Roman" w:cs="Times New Roman"/>
                <w:b/>
                <w:sz w:val="20"/>
                <w:szCs w:val="20"/>
                <w:lang w:val="sr-Latn-CS"/>
              </w:rPr>
              <w:t xml:space="preserve">Опште услуге локалне самоуправе </w:t>
            </w:r>
          </w:p>
        </w:tc>
        <w:tc>
          <w:tcPr>
            <w:tcW w:w="1376" w:type="dxa"/>
            <w:tcBorders>
              <w:top w:val="nil"/>
              <w:left w:val="nil"/>
              <w:bottom w:val="single" w:sz="4" w:space="0" w:color="auto"/>
              <w:right w:val="single" w:sz="4" w:space="0" w:color="auto"/>
            </w:tcBorders>
            <w:shd w:val="clear" w:color="auto" w:fill="DEEAF6" w:themeFill="accent1" w:themeFillTint="33"/>
            <w:noWrap/>
            <w:vAlign w:val="center"/>
          </w:tcPr>
          <w:p w14:paraId="58A12F6D" w14:textId="57B72928" w:rsidR="007F375B" w:rsidRPr="007F375B" w:rsidRDefault="007F375B" w:rsidP="007F375B">
            <w:pPr>
              <w:spacing w:after="0" w:line="240" w:lineRule="auto"/>
              <w:ind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687.829,00</w:t>
            </w:r>
          </w:p>
        </w:tc>
        <w:tc>
          <w:tcPr>
            <w:tcW w:w="1395" w:type="dxa"/>
            <w:tcBorders>
              <w:top w:val="nil"/>
              <w:left w:val="nil"/>
              <w:bottom w:val="single" w:sz="4" w:space="0" w:color="auto"/>
              <w:right w:val="single" w:sz="4" w:space="0" w:color="auto"/>
            </w:tcBorders>
            <w:shd w:val="clear" w:color="auto" w:fill="DEEAF6" w:themeFill="accent1" w:themeFillTint="33"/>
            <w:noWrap/>
            <w:vAlign w:val="center"/>
          </w:tcPr>
          <w:p w14:paraId="3AA54E93" w14:textId="6DC6E3C8" w:rsidR="007F375B" w:rsidRPr="007F375B" w:rsidRDefault="007F375B" w:rsidP="007F375B">
            <w:pPr>
              <w:spacing w:after="0" w:line="240" w:lineRule="auto"/>
              <w:ind w:right="-57"/>
              <w:jc w:val="right"/>
              <w:rPr>
                <w:rFonts w:ascii="Times New Roman" w:eastAsia="Times New Roman" w:hAnsi="Times New Roman" w:cs="Times New Roman"/>
                <w:b/>
                <w:bCs/>
                <w:sz w:val="20"/>
                <w:szCs w:val="20"/>
                <w:lang w:val="sr-Cyrl-CS"/>
              </w:rPr>
            </w:pPr>
            <w:r w:rsidRPr="007F375B">
              <w:rPr>
                <w:rFonts w:ascii="Times New Roman" w:hAnsi="Times New Roman" w:cs="Times New Roman"/>
                <w:b/>
                <w:bCs/>
                <w:sz w:val="20"/>
                <w:szCs w:val="20"/>
              </w:rPr>
              <w:t>683.607,00</w:t>
            </w:r>
          </w:p>
        </w:tc>
        <w:tc>
          <w:tcPr>
            <w:tcW w:w="1309" w:type="dxa"/>
            <w:tcBorders>
              <w:top w:val="nil"/>
              <w:left w:val="nil"/>
              <w:bottom w:val="single" w:sz="4" w:space="0" w:color="auto"/>
              <w:right w:val="single" w:sz="4" w:space="0" w:color="auto"/>
            </w:tcBorders>
            <w:shd w:val="clear" w:color="auto" w:fill="DEEAF6" w:themeFill="accent1" w:themeFillTint="33"/>
            <w:noWrap/>
            <w:vAlign w:val="center"/>
          </w:tcPr>
          <w:p w14:paraId="72C43F68" w14:textId="3DA124F2" w:rsidR="007F375B" w:rsidRPr="007F375B" w:rsidRDefault="007F375B" w:rsidP="007F375B">
            <w:pPr>
              <w:spacing w:after="0" w:line="240" w:lineRule="auto"/>
              <w:ind w:right="-57"/>
              <w:jc w:val="right"/>
              <w:rPr>
                <w:rFonts w:ascii="Times New Roman" w:eastAsia="Times New Roman" w:hAnsi="Times New Roman" w:cs="Times New Roman"/>
                <w:b/>
                <w:bCs/>
                <w:color w:val="000000"/>
                <w:sz w:val="20"/>
                <w:szCs w:val="20"/>
                <w:lang w:val="sr-Cyrl-CS"/>
              </w:rPr>
            </w:pPr>
            <w:r w:rsidRPr="007F375B">
              <w:rPr>
                <w:rFonts w:ascii="Times New Roman" w:hAnsi="Times New Roman" w:cs="Times New Roman"/>
                <w:b/>
                <w:bCs/>
                <w:sz w:val="20"/>
                <w:szCs w:val="20"/>
              </w:rPr>
              <w:t>596.400,00</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6DC16919" w14:textId="7DAABECF" w:rsidR="007F375B" w:rsidRPr="007F375B" w:rsidRDefault="007F375B" w:rsidP="007F375B">
            <w:pPr>
              <w:spacing w:after="0" w:line="240" w:lineRule="auto"/>
              <w:ind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87,24</w:t>
            </w:r>
          </w:p>
        </w:tc>
      </w:tr>
      <w:tr w:rsidR="007F375B" w:rsidRPr="00733148" w14:paraId="6FFE73D7" w14:textId="77777777" w:rsidTr="007F375B">
        <w:trPr>
          <w:trHeight w:val="686"/>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349042B" w14:textId="77777777" w:rsidR="007F375B" w:rsidRPr="00733148" w:rsidRDefault="007F375B" w:rsidP="007F375B">
            <w:pPr>
              <w:spacing w:after="0" w:line="240" w:lineRule="auto"/>
              <w:jc w:val="center"/>
              <w:rPr>
                <w:rFonts w:ascii="Times New Roman" w:eastAsia="Times New Roman" w:hAnsi="Times New Roman" w:cs="Times New Roman"/>
                <w:color w:val="000000"/>
                <w:sz w:val="20"/>
                <w:szCs w:val="20"/>
                <w:lang w:val="sr-Latn-CS"/>
              </w:rPr>
            </w:pPr>
          </w:p>
        </w:tc>
        <w:tc>
          <w:tcPr>
            <w:tcW w:w="1294" w:type="dxa"/>
            <w:tcBorders>
              <w:top w:val="nil"/>
              <w:left w:val="nil"/>
              <w:bottom w:val="single" w:sz="4" w:space="0" w:color="auto"/>
              <w:right w:val="single" w:sz="4" w:space="0" w:color="auto"/>
            </w:tcBorders>
            <w:shd w:val="clear" w:color="auto" w:fill="auto"/>
            <w:noWrap/>
            <w:vAlign w:val="center"/>
            <w:hideMark/>
          </w:tcPr>
          <w:p w14:paraId="3331BC2A" w14:textId="77777777" w:rsidR="007F375B" w:rsidRPr="00733148" w:rsidRDefault="007F375B" w:rsidP="007F375B">
            <w:pPr>
              <w:spacing w:after="0" w:line="240" w:lineRule="auto"/>
              <w:rPr>
                <w:rFonts w:ascii="Times New Roman" w:eastAsia="Times New Roman" w:hAnsi="Times New Roman" w:cs="Times New Roman"/>
                <w:color w:val="000000"/>
                <w:sz w:val="20"/>
                <w:szCs w:val="20"/>
                <w:lang w:val="sr-Latn-CS"/>
              </w:rPr>
            </w:pPr>
            <w:r w:rsidRPr="00733148">
              <w:rPr>
                <w:rFonts w:ascii="Times New Roman" w:eastAsia="Times New Roman" w:hAnsi="Times New Roman" w:cs="Times New Roman"/>
                <w:color w:val="000000"/>
                <w:sz w:val="20"/>
                <w:szCs w:val="20"/>
                <w:lang w:val="sr-Latn-CS"/>
              </w:rPr>
              <w:t>0602-0001</w:t>
            </w:r>
          </w:p>
        </w:tc>
        <w:tc>
          <w:tcPr>
            <w:tcW w:w="2412" w:type="dxa"/>
            <w:tcBorders>
              <w:top w:val="nil"/>
              <w:left w:val="nil"/>
              <w:bottom w:val="single" w:sz="4" w:space="0" w:color="auto"/>
              <w:right w:val="single" w:sz="4" w:space="0" w:color="auto"/>
            </w:tcBorders>
            <w:shd w:val="clear" w:color="auto" w:fill="auto"/>
            <w:vAlign w:val="center"/>
            <w:hideMark/>
          </w:tcPr>
          <w:p w14:paraId="160C693B" w14:textId="77777777" w:rsidR="007F375B" w:rsidRPr="00733148" w:rsidRDefault="007F375B" w:rsidP="007F375B">
            <w:pPr>
              <w:spacing w:after="0" w:line="240" w:lineRule="auto"/>
              <w:rPr>
                <w:rFonts w:ascii="Times New Roman" w:eastAsia="Times New Roman" w:hAnsi="Times New Roman" w:cs="Times New Roman"/>
                <w:color w:val="000000"/>
                <w:sz w:val="20"/>
                <w:szCs w:val="20"/>
                <w:lang w:val="sr-Latn-CS"/>
              </w:rPr>
            </w:pPr>
            <w:r w:rsidRPr="00733148">
              <w:rPr>
                <w:rFonts w:ascii="Times New Roman" w:eastAsia="Times New Roman" w:hAnsi="Times New Roman" w:cs="Times New Roman"/>
                <w:color w:val="000000"/>
                <w:sz w:val="20"/>
                <w:szCs w:val="20"/>
                <w:lang w:val="sr-Latn-CS"/>
              </w:rPr>
              <w:t>Функционисање локалне самоуправе и градских општина</w:t>
            </w:r>
          </w:p>
        </w:tc>
        <w:tc>
          <w:tcPr>
            <w:tcW w:w="1376" w:type="dxa"/>
            <w:tcBorders>
              <w:top w:val="nil"/>
              <w:left w:val="nil"/>
              <w:bottom w:val="single" w:sz="4" w:space="0" w:color="auto"/>
              <w:right w:val="single" w:sz="4" w:space="0" w:color="auto"/>
            </w:tcBorders>
            <w:shd w:val="clear" w:color="auto" w:fill="auto"/>
            <w:noWrap/>
            <w:vAlign w:val="center"/>
          </w:tcPr>
          <w:p w14:paraId="752DCB55" w14:textId="7FCB2D8A"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CS"/>
              </w:rPr>
            </w:pPr>
            <w:r w:rsidRPr="007F375B">
              <w:rPr>
                <w:rFonts w:ascii="Times New Roman" w:hAnsi="Times New Roman" w:cs="Times New Roman"/>
                <w:sz w:val="20"/>
                <w:szCs w:val="20"/>
              </w:rPr>
              <w:t>313.639,00</w:t>
            </w:r>
          </w:p>
        </w:tc>
        <w:tc>
          <w:tcPr>
            <w:tcW w:w="1395" w:type="dxa"/>
            <w:tcBorders>
              <w:top w:val="nil"/>
              <w:left w:val="nil"/>
              <w:bottom w:val="single" w:sz="4" w:space="0" w:color="auto"/>
              <w:right w:val="single" w:sz="4" w:space="0" w:color="auto"/>
            </w:tcBorders>
            <w:shd w:val="clear" w:color="auto" w:fill="auto"/>
            <w:noWrap/>
            <w:vAlign w:val="center"/>
          </w:tcPr>
          <w:p w14:paraId="78DE5FFB" w14:textId="5E3173D9" w:rsidR="007F375B" w:rsidRPr="007F375B" w:rsidRDefault="007F375B" w:rsidP="007F375B">
            <w:pPr>
              <w:spacing w:after="0" w:line="240" w:lineRule="auto"/>
              <w:ind w:right="-57"/>
              <w:jc w:val="right"/>
              <w:rPr>
                <w:rFonts w:ascii="Times New Roman" w:eastAsia="Times New Roman" w:hAnsi="Times New Roman" w:cs="Times New Roman"/>
                <w:sz w:val="20"/>
                <w:szCs w:val="20"/>
                <w:lang w:val="sr-Cyrl-CS"/>
              </w:rPr>
            </w:pPr>
            <w:r w:rsidRPr="007F375B">
              <w:rPr>
                <w:rFonts w:ascii="Times New Roman" w:hAnsi="Times New Roman" w:cs="Times New Roman"/>
                <w:sz w:val="20"/>
                <w:szCs w:val="20"/>
              </w:rPr>
              <w:t>315.287,00</w:t>
            </w:r>
          </w:p>
        </w:tc>
        <w:tc>
          <w:tcPr>
            <w:tcW w:w="1309" w:type="dxa"/>
            <w:tcBorders>
              <w:top w:val="nil"/>
              <w:left w:val="nil"/>
              <w:bottom w:val="single" w:sz="4" w:space="0" w:color="auto"/>
              <w:right w:val="single" w:sz="4" w:space="0" w:color="auto"/>
            </w:tcBorders>
            <w:shd w:val="clear" w:color="auto" w:fill="auto"/>
            <w:noWrap/>
            <w:vAlign w:val="center"/>
          </w:tcPr>
          <w:p w14:paraId="061513CD" w14:textId="7ED67509"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CS"/>
              </w:rPr>
            </w:pPr>
            <w:r w:rsidRPr="007F375B">
              <w:rPr>
                <w:rFonts w:ascii="Times New Roman" w:hAnsi="Times New Roman" w:cs="Times New Roman"/>
                <w:sz w:val="20"/>
                <w:szCs w:val="20"/>
              </w:rPr>
              <w:t>271.255,00</w:t>
            </w:r>
          </w:p>
        </w:tc>
        <w:tc>
          <w:tcPr>
            <w:tcW w:w="1134" w:type="dxa"/>
            <w:tcBorders>
              <w:top w:val="nil"/>
              <w:left w:val="nil"/>
              <w:bottom w:val="single" w:sz="4" w:space="0" w:color="auto"/>
              <w:right w:val="single" w:sz="4" w:space="0" w:color="auto"/>
            </w:tcBorders>
            <w:shd w:val="clear" w:color="auto" w:fill="auto"/>
            <w:noWrap/>
            <w:vAlign w:val="center"/>
          </w:tcPr>
          <w:p w14:paraId="71A55D70" w14:textId="449099AD"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86,03</w:t>
            </w:r>
          </w:p>
        </w:tc>
      </w:tr>
      <w:tr w:rsidR="007F375B" w:rsidRPr="00733148" w14:paraId="643109E2" w14:textId="77777777" w:rsidTr="007F375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AEFD83" w14:textId="77777777" w:rsidR="007F375B" w:rsidRPr="00733148" w:rsidRDefault="007F375B" w:rsidP="007F375B">
            <w:pPr>
              <w:spacing w:after="0" w:line="240" w:lineRule="auto"/>
              <w:jc w:val="center"/>
              <w:rPr>
                <w:rFonts w:ascii="Times New Roman" w:eastAsia="Times New Roman" w:hAnsi="Times New Roman" w:cs="Times New Roman"/>
                <w:color w:val="000000"/>
                <w:sz w:val="20"/>
                <w:szCs w:val="20"/>
                <w:lang w:val="sr-Latn-CS"/>
              </w:rPr>
            </w:pPr>
          </w:p>
        </w:tc>
        <w:tc>
          <w:tcPr>
            <w:tcW w:w="1294" w:type="dxa"/>
            <w:tcBorders>
              <w:top w:val="nil"/>
              <w:left w:val="nil"/>
              <w:bottom w:val="single" w:sz="4" w:space="0" w:color="auto"/>
              <w:right w:val="single" w:sz="4" w:space="0" w:color="auto"/>
            </w:tcBorders>
            <w:shd w:val="clear" w:color="auto" w:fill="auto"/>
            <w:noWrap/>
            <w:vAlign w:val="center"/>
            <w:hideMark/>
          </w:tcPr>
          <w:p w14:paraId="47404E8D" w14:textId="77777777" w:rsidR="007F375B" w:rsidRPr="00733148" w:rsidRDefault="007F375B" w:rsidP="007F375B">
            <w:pPr>
              <w:spacing w:after="0" w:line="240" w:lineRule="auto"/>
              <w:rPr>
                <w:rFonts w:ascii="Times New Roman" w:eastAsia="Times New Roman" w:hAnsi="Times New Roman" w:cs="Times New Roman"/>
                <w:color w:val="000000"/>
                <w:sz w:val="20"/>
                <w:szCs w:val="20"/>
                <w:lang w:val="sr-Latn-CS"/>
              </w:rPr>
            </w:pPr>
            <w:r w:rsidRPr="00733148">
              <w:rPr>
                <w:rFonts w:ascii="Times New Roman" w:eastAsia="Times New Roman" w:hAnsi="Times New Roman" w:cs="Times New Roman"/>
                <w:color w:val="000000"/>
                <w:sz w:val="20"/>
                <w:szCs w:val="20"/>
                <w:lang w:val="sr-Latn-CS"/>
              </w:rPr>
              <w:t>0602-0002</w:t>
            </w:r>
          </w:p>
        </w:tc>
        <w:tc>
          <w:tcPr>
            <w:tcW w:w="2412" w:type="dxa"/>
            <w:tcBorders>
              <w:top w:val="nil"/>
              <w:left w:val="nil"/>
              <w:bottom w:val="single" w:sz="4" w:space="0" w:color="auto"/>
              <w:right w:val="single" w:sz="4" w:space="0" w:color="auto"/>
            </w:tcBorders>
            <w:shd w:val="clear" w:color="auto" w:fill="auto"/>
            <w:noWrap/>
            <w:vAlign w:val="center"/>
            <w:hideMark/>
          </w:tcPr>
          <w:p w14:paraId="09124766" w14:textId="77777777" w:rsidR="007F375B" w:rsidRPr="00733148" w:rsidRDefault="007F375B" w:rsidP="007F375B">
            <w:pPr>
              <w:spacing w:after="0" w:line="240" w:lineRule="auto"/>
              <w:rPr>
                <w:rFonts w:ascii="Times New Roman" w:eastAsia="Times New Roman" w:hAnsi="Times New Roman" w:cs="Times New Roman"/>
                <w:color w:val="000000"/>
                <w:spacing w:val="-4"/>
                <w:sz w:val="20"/>
                <w:szCs w:val="20"/>
                <w:lang w:val="sr-Latn-CS"/>
              </w:rPr>
            </w:pPr>
            <w:r w:rsidRPr="00733148">
              <w:rPr>
                <w:rFonts w:ascii="Times New Roman" w:eastAsia="Times New Roman" w:hAnsi="Times New Roman" w:cs="Times New Roman"/>
                <w:color w:val="000000"/>
                <w:spacing w:val="-4"/>
                <w:sz w:val="20"/>
                <w:szCs w:val="20"/>
                <w:lang w:val="sr-Latn-CS"/>
              </w:rPr>
              <w:t>Функционисање месних заједница</w:t>
            </w:r>
          </w:p>
        </w:tc>
        <w:tc>
          <w:tcPr>
            <w:tcW w:w="1376" w:type="dxa"/>
            <w:tcBorders>
              <w:top w:val="nil"/>
              <w:left w:val="nil"/>
              <w:bottom w:val="single" w:sz="4" w:space="0" w:color="auto"/>
              <w:right w:val="single" w:sz="4" w:space="0" w:color="auto"/>
            </w:tcBorders>
            <w:shd w:val="clear" w:color="auto" w:fill="auto"/>
            <w:noWrap/>
            <w:vAlign w:val="center"/>
          </w:tcPr>
          <w:p w14:paraId="1D49D52B" w14:textId="750A7888" w:rsidR="007F375B" w:rsidRPr="007F375B" w:rsidRDefault="007F375B" w:rsidP="007F375B">
            <w:pPr>
              <w:spacing w:after="0" w:line="240" w:lineRule="auto"/>
              <w:ind w:right="-57" w:hanging="149"/>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72.852,00</w:t>
            </w:r>
          </w:p>
        </w:tc>
        <w:tc>
          <w:tcPr>
            <w:tcW w:w="1395" w:type="dxa"/>
            <w:tcBorders>
              <w:top w:val="nil"/>
              <w:left w:val="nil"/>
              <w:bottom w:val="single" w:sz="4" w:space="0" w:color="auto"/>
              <w:right w:val="single" w:sz="4" w:space="0" w:color="auto"/>
            </w:tcBorders>
            <w:shd w:val="clear" w:color="auto" w:fill="auto"/>
            <w:noWrap/>
            <w:vAlign w:val="center"/>
          </w:tcPr>
          <w:p w14:paraId="3483A68B" w14:textId="11B17079" w:rsidR="007F375B" w:rsidRPr="007F375B" w:rsidRDefault="007F375B" w:rsidP="007F375B">
            <w:pPr>
              <w:spacing w:after="0" w:line="240" w:lineRule="auto"/>
              <w:ind w:right="-57" w:hanging="149"/>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72.852,00</w:t>
            </w:r>
          </w:p>
        </w:tc>
        <w:tc>
          <w:tcPr>
            <w:tcW w:w="1309" w:type="dxa"/>
            <w:tcBorders>
              <w:top w:val="nil"/>
              <w:left w:val="nil"/>
              <w:bottom w:val="single" w:sz="4" w:space="0" w:color="auto"/>
              <w:right w:val="single" w:sz="4" w:space="0" w:color="auto"/>
            </w:tcBorders>
            <w:shd w:val="clear" w:color="auto" w:fill="auto"/>
            <w:noWrap/>
            <w:vAlign w:val="center"/>
          </w:tcPr>
          <w:p w14:paraId="3998E6C2" w14:textId="00E67759"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59.328,00</w:t>
            </w:r>
          </w:p>
        </w:tc>
        <w:tc>
          <w:tcPr>
            <w:tcW w:w="1134" w:type="dxa"/>
            <w:tcBorders>
              <w:top w:val="nil"/>
              <w:left w:val="nil"/>
              <w:bottom w:val="single" w:sz="4" w:space="0" w:color="auto"/>
              <w:right w:val="single" w:sz="4" w:space="0" w:color="auto"/>
            </w:tcBorders>
            <w:shd w:val="clear" w:color="auto" w:fill="auto"/>
            <w:noWrap/>
            <w:vAlign w:val="center"/>
          </w:tcPr>
          <w:p w14:paraId="39D96629" w14:textId="752A2658"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81,44</w:t>
            </w:r>
          </w:p>
        </w:tc>
      </w:tr>
      <w:tr w:rsidR="007F375B" w:rsidRPr="00733148" w14:paraId="6A809A9E" w14:textId="77777777" w:rsidTr="007F375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48551EE2" w14:textId="77777777" w:rsidR="007F375B" w:rsidRPr="00733148" w:rsidRDefault="007F375B" w:rsidP="007F375B">
            <w:pPr>
              <w:spacing w:after="0" w:line="240" w:lineRule="auto"/>
              <w:jc w:val="center"/>
              <w:rPr>
                <w:rFonts w:ascii="Times New Roman" w:eastAsia="Times New Roman" w:hAnsi="Times New Roman" w:cs="Times New Roman"/>
                <w:color w:val="000000"/>
                <w:sz w:val="20"/>
                <w:szCs w:val="20"/>
                <w:lang w:val="sr-Latn-CS"/>
              </w:rPr>
            </w:pPr>
          </w:p>
        </w:tc>
        <w:tc>
          <w:tcPr>
            <w:tcW w:w="1294" w:type="dxa"/>
            <w:tcBorders>
              <w:top w:val="nil"/>
              <w:left w:val="nil"/>
              <w:bottom w:val="single" w:sz="4" w:space="0" w:color="auto"/>
              <w:right w:val="single" w:sz="4" w:space="0" w:color="auto"/>
            </w:tcBorders>
            <w:shd w:val="clear" w:color="auto" w:fill="auto"/>
            <w:noWrap/>
            <w:vAlign w:val="center"/>
          </w:tcPr>
          <w:p w14:paraId="048EA0A4" w14:textId="77777777" w:rsidR="007F375B" w:rsidRPr="00733148" w:rsidRDefault="007F375B" w:rsidP="007F375B">
            <w:pPr>
              <w:spacing w:after="0" w:line="240" w:lineRule="auto"/>
              <w:rPr>
                <w:rFonts w:ascii="Times New Roman" w:eastAsia="Times New Roman" w:hAnsi="Times New Roman" w:cs="Times New Roman"/>
                <w:color w:val="000000"/>
                <w:sz w:val="20"/>
                <w:szCs w:val="20"/>
                <w:lang w:val="sr-Cyrl-RS"/>
              </w:rPr>
            </w:pPr>
            <w:r w:rsidRPr="00733148">
              <w:rPr>
                <w:rFonts w:ascii="Times New Roman" w:eastAsia="Times New Roman" w:hAnsi="Times New Roman" w:cs="Times New Roman"/>
                <w:color w:val="000000"/>
                <w:sz w:val="20"/>
                <w:szCs w:val="20"/>
                <w:lang w:val="sr-Latn-CS"/>
              </w:rPr>
              <w:t>0602-000</w:t>
            </w:r>
            <w:r w:rsidRPr="00733148">
              <w:rPr>
                <w:rFonts w:ascii="Times New Roman" w:eastAsia="Times New Roman" w:hAnsi="Times New Roman" w:cs="Times New Roman"/>
                <w:color w:val="000000"/>
                <w:sz w:val="20"/>
                <w:szCs w:val="20"/>
                <w:lang w:val="sr-Cyrl-RS"/>
              </w:rPr>
              <w:t>3</w:t>
            </w:r>
          </w:p>
        </w:tc>
        <w:tc>
          <w:tcPr>
            <w:tcW w:w="2412" w:type="dxa"/>
            <w:tcBorders>
              <w:top w:val="nil"/>
              <w:left w:val="nil"/>
              <w:bottom w:val="single" w:sz="4" w:space="0" w:color="auto"/>
              <w:right w:val="single" w:sz="4" w:space="0" w:color="auto"/>
            </w:tcBorders>
            <w:shd w:val="clear" w:color="auto" w:fill="auto"/>
            <w:noWrap/>
            <w:vAlign w:val="center"/>
          </w:tcPr>
          <w:p w14:paraId="6EB57390" w14:textId="77777777" w:rsidR="007F375B" w:rsidRPr="00733148" w:rsidRDefault="007F375B" w:rsidP="007F375B">
            <w:pPr>
              <w:spacing w:after="0" w:line="240" w:lineRule="auto"/>
              <w:rPr>
                <w:rFonts w:ascii="Times New Roman" w:eastAsia="Times New Roman" w:hAnsi="Times New Roman" w:cs="Times New Roman"/>
                <w:color w:val="000000"/>
                <w:spacing w:val="-4"/>
                <w:sz w:val="20"/>
                <w:szCs w:val="20"/>
                <w:lang w:val="sr-Latn-CS"/>
              </w:rPr>
            </w:pPr>
            <w:r w:rsidRPr="00733148">
              <w:rPr>
                <w:rFonts w:ascii="Times New Roman" w:eastAsia="Times New Roman" w:hAnsi="Times New Roman" w:cs="Times New Roman"/>
                <w:color w:val="000000"/>
                <w:spacing w:val="-4"/>
                <w:sz w:val="20"/>
                <w:szCs w:val="20"/>
                <w:lang w:val="sr-Latn-CS"/>
              </w:rPr>
              <w:t xml:space="preserve">Сервисирање јавног дуга </w:t>
            </w:r>
          </w:p>
        </w:tc>
        <w:tc>
          <w:tcPr>
            <w:tcW w:w="1376" w:type="dxa"/>
            <w:tcBorders>
              <w:top w:val="nil"/>
              <w:left w:val="nil"/>
              <w:bottom w:val="single" w:sz="4" w:space="0" w:color="auto"/>
              <w:right w:val="single" w:sz="4" w:space="0" w:color="auto"/>
            </w:tcBorders>
            <w:shd w:val="clear" w:color="auto" w:fill="auto"/>
            <w:noWrap/>
            <w:vAlign w:val="center"/>
          </w:tcPr>
          <w:p w14:paraId="421F6029" w14:textId="4A267EED" w:rsidR="007F375B" w:rsidRPr="007F375B" w:rsidRDefault="007F375B" w:rsidP="007F375B">
            <w:pPr>
              <w:spacing w:after="0" w:line="240" w:lineRule="auto"/>
              <w:ind w:right="-57" w:hanging="149"/>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205.565,00</w:t>
            </w:r>
          </w:p>
        </w:tc>
        <w:tc>
          <w:tcPr>
            <w:tcW w:w="1395" w:type="dxa"/>
            <w:tcBorders>
              <w:top w:val="nil"/>
              <w:left w:val="nil"/>
              <w:bottom w:val="single" w:sz="4" w:space="0" w:color="auto"/>
              <w:right w:val="single" w:sz="4" w:space="0" w:color="auto"/>
            </w:tcBorders>
            <w:shd w:val="clear" w:color="auto" w:fill="auto"/>
            <w:noWrap/>
            <w:vAlign w:val="center"/>
          </w:tcPr>
          <w:p w14:paraId="48B8E0AE" w14:textId="4EF1FE4F" w:rsidR="007F375B" w:rsidRPr="007F375B" w:rsidRDefault="007F375B" w:rsidP="007F375B">
            <w:pPr>
              <w:spacing w:after="0" w:line="240" w:lineRule="auto"/>
              <w:ind w:right="-57" w:hanging="149"/>
              <w:jc w:val="right"/>
              <w:rPr>
                <w:rFonts w:ascii="Times New Roman" w:eastAsia="Times New Roman" w:hAnsi="Times New Roman" w:cs="Times New Roman"/>
                <w:color w:val="000000"/>
                <w:sz w:val="20"/>
                <w:szCs w:val="20"/>
                <w:lang w:val="sr-Cyrl-CS"/>
              </w:rPr>
            </w:pPr>
            <w:r w:rsidRPr="007F375B">
              <w:rPr>
                <w:rFonts w:ascii="Times New Roman" w:hAnsi="Times New Roman" w:cs="Times New Roman"/>
                <w:sz w:val="20"/>
                <w:szCs w:val="20"/>
              </w:rPr>
              <w:t>205.565,00</w:t>
            </w:r>
          </w:p>
        </w:tc>
        <w:tc>
          <w:tcPr>
            <w:tcW w:w="1309" w:type="dxa"/>
            <w:tcBorders>
              <w:top w:val="nil"/>
              <w:left w:val="nil"/>
              <w:bottom w:val="single" w:sz="4" w:space="0" w:color="auto"/>
              <w:right w:val="single" w:sz="4" w:space="0" w:color="auto"/>
            </w:tcBorders>
            <w:shd w:val="clear" w:color="auto" w:fill="auto"/>
            <w:noWrap/>
            <w:vAlign w:val="center"/>
          </w:tcPr>
          <w:p w14:paraId="7790609A" w14:textId="420531B9"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CS"/>
              </w:rPr>
            </w:pPr>
            <w:r w:rsidRPr="007F375B">
              <w:rPr>
                <w:rFonts w:ascii="Times New Roman" w:hAnsi="Times New Roman" w:cs="Times New Roman"/>
                <w:sz w:val="20"/>
                <w:szCs w:val="20"/>
              </w:rPr>
              <w:t>200.576,00</w:t>
            </w:r>
          </w:p>
        </w:tc>
        <w:tc>
          <w:tcPr>
            <w:tcW w:w="1134" w:type="dxa"/>
            <w:tcBorders>
              <w:top w:val="nil"/>
              <w:left w:val="nil"/>
              <w:bottom w:val="single" w:sz="4" w:space="0" w:color="auto"/>
              <w:right w:val="single" w:sz="4" w:space="0" w:color="auto"/>
            </w:tcBorders>
            <w:shd w:val="clear" w:color="auto" w:fill="auto"/>
            <w:noWrap/>
            <w:vAlign w:val="center"/>
          </w:tcPr>
          <w:p w14:paraId="78D6FBA3" w14:textId="362C9D12"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97,57</w:t>
            </w:r>
          </w:p>
        </w:tc>
      </w:tr>
      <w:tr w:rsidR="007F375B" w:rsidRPr="00733148" w14:paraId="472DC9AE" w14:textId="77777777" w:rsidTr="007F375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62B889B8" w14:textId="77777777" w:rsidR="007F375B" w:rsidRPr="00733148" w:rsidRDefault="007F375B" w:rsidP="007F375B">
            <w:pPr>
              <w:spacing w:after="0" w:line="240" w:lineRule="auto"/>
              <w:jc w:val="center"/>
              <w:rPr>
                <w:rFonts w:ascii="Times New Roman" w:eastAsia="Times New Roman" w:hAnsi="Times New Roman" w:cs="Times New Roman"/>
                <w:color w:val="000000"/>
                <w:sz w:val="20"/>
                <w:szCs w:val="20"/>
                <w:lang w:val="sr-Latn-CS"/>
              </w:rPr>
            </w:pPr>
          </w:p>
        </w:tc>
        <w:tc>
          <w:tcPr>
            <w:tcW w:w="1294" w:type="dxa"/>
            <w:tcBorders>
              <w:top w:val="nil"/>
              <w:left w:val="nil"/>
              <w:bottom w:val="single" w:sz="4" w:space="0" w:color="auto"/>
              <w:right w:val="single" w:sz="4" w:space="0" w:color="auto"/>
            </w:tcBorders>
            <w:shd w:val="clear" w:color="auto" w:fill="auto"/>
            <w:noWrap/>
            <w:vAlign w:val="center"/>
          </w:tcPr>
          <w:p w14:paraId="5C884E61" w14:textId="77777777" w:rsidR="007F375B" w:rsidRPr="00733148" w:rsidRDefault="007F375B" w:rsidP="007F375B">
            <w:pPr>
              <w:spacing w:after="0" w:line="240" w:lineRule="auto"/>
              <w:rPr>
                <w:rFonts w:ascii="Times New Roman" w:eastAsia="Times New Roman" w:hAnsi="Times New Roman" w:cs="Times New Roman"/>
                <w:color w:val="000000"/>
                <w:sz w:val="20"/>
                <w:szCs w:val="20"/>
                <w:lang w:val="sr-Cyrl-RS"/>
              </w:rPr>
            </w:pPr>
            <w:r w:rsidRPr="00733148">
              <w:rPr>
                <w:rFonts w:ascii="Times New Roman" w:eastAsia="Times New Roman" w:hAnsi="Times New Roman" w:cs="Times New Roman"/>
                <w:color w:val="000000"/>
                <w:sz w:val="20"/>
                <w:szCs w:val="20"/>
                <w:lang w:val="sr-Latn-CS"/>
              </w:rPr>
              <w:t>0602-000</w:t>
            </w:r>
            <w:r w:rsidRPr="00733148">
              <w:rPr>
                <w:rFonts w:ascii="Times New Roman" w:eastAsia="Times New Roman" w:hAnsi="Times New Roman" w:cs="Times New Roman"/>
                <w:color w:val="000000"/>
                <w:sz w:val="20"/>
                <w:szCs w:val="20"/>
                <w:lang w:val="sr-Cyrl-RS"/>
              </w:rPr>
              <w:t>4</w:t>
            </w:r>
          </w:p>
        </w:tc>
        <w:tc>
          <w:tcPr>
            <w:tcW w:w="2412" w:type="dxa"/>
            <w:tcBorders>
              <w:top w:val="nil"/>
              <w:left w:val="nil"/>
              <w:bottom w:val="single" w:sz="4" w:space="0" w:color="auto"/>
              <w:right w:val="single" w:sz="4" w:space="0" w:color="auto"/>
            </w:tcBorders>
            <w:shd w:val="clear" w:color="auto" w:fill="auto"/>
            <w:noWrap/>
            <w:vAlign w:val="center"/>
          </w:tcPr>
          <w:p w14:paraId="7433C6B6" w14:textId="77777777" w:rsidR="007F375B" w:rsidRPr="00733148" w:rsidRDefault="007F375B" w:rsidP="007F375B">
            <w:pPr>
              <w:spacing w:after="0" w:line="240" w:lineRule="auto"/>
              <w:rPr>
                <w:rFonts w:ascii="Times New Roman" w:eastAsia="Times New Roman" w:hAnsi="Times New Roman" w:cs="Times New Roman"/>
                <w:color w:val="000000"/>
                <w:spacing w:val="-4"/>
                <w:sz w:val="20"/>
                <w:szCs w:val="20"/>
                <w:lang w:val="sr-Latn-CS"/>
              </w:rPr>
            </w:pPr>
            <w:r w:rsidRPr="00733148">
              <w:rPr>
                <w:rFonts w:ascii="Times New Roman" w:eastAsia="Times New Roman" w:hAnsi="Times New Roman" w:cs="Times New Roman"/>
                <w:color w:val="000000"/>
                <w:spacing w:val="-4"/>
                <w:sz w:val="20"/>
                <w:szCs w:val="20"/>
                <w:lang w:val="sr-Latn-CS"/>
              </w:rPr>
              <w:t>Општинско/гра</w:t>
            </w:r>
            <w:r w:rsidRPr="00733148">
              <w:rPr>
                <w:rFonts w:ascii="Times New Roman" w:eastAsia="Times New Roman" w:hAnsi="Times New Roman" w:cs="Times New Roman"/>
                <w:color w:val="000000"/>
                <w:spacing w:val="-4"/>
                <w:sz w:val="20"/>
                <w:szCs w:val="20"/>
                <w:lang w:val="sr-Cyrl-CS"/>
              </w:rPr>
              <w:t>дс</w:t>
            </w:r>
            <w:r w:rsidRPr="00733148">
              <w:rPr>
                <w:rFonts w:ascii="Times New Roman" w:eastAsia="Times New Roman" w:hAnsi="Times New Roman" w:cs="Times New Roman"/>
                <w:color w:val="000000"/>
                <w:spacing w:val="-4"/>
                <w:sz w:val="20"/>
                <w:szCs w:val="20"/>
                <w:lang w:val="sr-Latn-CS"/>
              </w:rPr>
              <w:t>ко правобранилаштво</w:t>
            </w:r>
          </w:p>
        </w:tc>
        <w:tc>
          <w:tcPr>
            <w:tcW w:w="1376" w:type="dxa"/>
            <w:tcBorders>
              <w:top w:val="nil"/>
              <w:left w:val="nil"/>
              <w:bottom w:val="single" w:sz="4" w:space="0" w:color="auto"/>
              <w:right w:val="single" w:sz="4" w:space="0" w:color="auto"/>
            </w:tcBorders>
            <w:shd w:val="clear" w:color="auto" w:fill="auto"/>
            <w:noWrap/>
            <w:vAlign w:val="center"/>
          </w:tcPr>
          <w:p w14:paraId="015B2E68" w14:textId="59264B2B" w:rsidR="007F375B" w:rsidRPr="007F375B" w:rsidRDefault="007F375B" w:rsidP="007F375B">
            <w:pPr>
              <w:spacing w:after="0" w:line="240" w:lineRule="auto"/>
              <w:ind w:right="-57" w:hanging="149"/>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6.022,00</w:t>
            </w:r>
          </w:p>
        </w:tc>
        <w:tc>
          <w:tcPr>
            <w:tcW w:w="1395" w:type="dxa"/>
            <w:tcBorders>
              <w:top w:val="nil"/>
              <w:left w:val="nil"/>
              <w:bottom w:val="single" w:sz="4" w:space="0" w:color="auto"/>
              <w:right w:val="single" w:sz="4" w:space="0" w:color="auto"/>
            </w:tcBorders>
            <w:shd w:val="clear" w:color="auto" w:fill="auto"/>
            <w:noWrap/>
            <w:vAlign w:val="center"/>
          </w:tcPr>
          <w:p w14:paraId="220FE9AE" w14:textId="0B83F692" w:rsidR="007F375B" w:rsidRPr="007F375B" w:rsidRDefault="007F375B" w:rsidP="007F375B">
            <w:pPr>
              <w:spacing w:after="0" w:line="240" w:lineRule="auto"/>
              <w:ind w:right="-57" w:hanging="149"/>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6.022,00</w:t>
            </w:r>
          </w:p>
        </w:tc>
        <w:tc>
          <w:tcPr>
            <w:tcW w:w="1309" w:type="dxa"/>
            <w:tcBorders>
              <w:top w:val="nil"/>
              <w:left w:val="nil"/>
              <w:bottom w:val="single" w:sz="4" w:space="0" w:color="auto"/>
              <w:right w:val="single" w:sz="4" w:space="0" w:color="auto"/>
            </w:tcBorders>
            <w:shd w:val="clear" w:color="auto" w:fill="auto"/>
            <w:noWrap/>
            <w:vAlign w:val="center"/>
          </w:tcPr>
          <w:p w14:paraId="57847DE5" w14:textId="1C8EA4D9"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5.599,00</w:t>
            </w:r>
          </w:p>
        </w:tc>
        <w:tc>
          <w:tcPr>
            <w:tcW w:w="1134" w:type="dxa"/>
            <w:tcBorders>
              <w:top w:val="nil"/>
              <w:left w:val="nil"/>
              <w:bottom w:val="single" w:sz="4" w:space="0" w:color="auto"/>
              <w:right w:val="single" w:sz="4" w:space="0" w:color="auto"/>
            </w:tcBorders>
            <w:shd w:val="clear" w:color="auto" w:fill="auto"/>
            <w:noWrap/>
            <w:vAlign w:val="center"/>
          </w:tcPr>
          <w:p w14:paraId="10DE9CB0" w14:textId="4A55A870"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92,98</w:t>
            </w:r>
          </w:p>
        </w:tc>
      </w:tr>
      <w:tr w:rsidR="007F375B" w:rsidRPr="00733148" w14:paraId="36E29064" w14:textId="77777777" w:rsidTr="007F375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429EE576" w14:textId="77777777" w:rsidR="007F375B" w:rsidRPr="00733148" w:rsidRDefault="007F375B" w:rsidP="007F375B">
            <w:pPr>
              <w:spacing w:after="0" w:line="240" w:lineRule="auto"/>
              <w:jc w:val="center"/>
              <w:rPr>
                <w:rFonts w:ascii="Times New Roman" w:eastAsia="Times New Roman" w:hAnsi="Times New Roman" w:cs="Times New Roman"/>
                <w:color w:val="000000"/>
                <w:sz w:val="20"/>
                <w:szCs w:val="20"/>
                <w:lang w:val="sr-Latn-CS"/>
              </w:rPr>
            </w:pPr>
          </w:p>
        </w:tc>
        <w:tc>
          <w:tcPr>
            <w:tcW w:w="1294" w:type="dxa"/>
            <w:tcBorders>
              <w:top w:val="nil"/>
              <w:left w:val="nil"/>
              <w:bottom w:val="single" w:sz="4" w:space="0" w:color="auto"/>
              <w:right w:val="single" w:sz="4" w:space="0" w:color="auto"/>
            </w:tcBorders>
            <w:shd w:val="clear" w:color="auto" w:fill="auto"/>
            <w:noWrap/>
            <w:vAlign w:val="center"/>
          </w:tcPr>
          <w:p w14:paraId="64D5C41F" w14:textId="77777777" w:rsidR="007F375B" w:rsidRPr="00733148" w:rsidRDefault="007F375B" w:rsidP="007F375B">
            <w:pPr>
              <w:spacing w:after="0" w:line="240" w:lineRule="auto"/>
              <w:rPr>
                <w:rFonts w:ascii="Times New Roman" w:eastAsia="Times New Roman" w:hAnsi="Times New Roman" w:cs="Times New Roman"/>
                <w:color w:val="000000"/>
                <w:sz w:val="20"/>
                <w:szCs w:val="20"/>
                <w:lang w:val="sr-Cyrl-CS"/>
              </w:rPr>
            </w:pPr>
            <w:r w:rsidRPr="00733148">
              <w:rPr>
                <w:rFonts w:ascii="Times New Roman" w:eastAsia="Times New Roman" w:hAnsi="Times New Roman" w:cs="Times New Roman"/>
                <w:color w:val="000000"/>
                <w:sz w:val="20"/>
                <w:szCs w:val="20"/>
                <w:lang w:val="sr-Cyrl-CS"/>
              </w:rPr>
              <w:t>0602-0006</w:t>
            </w:r>
          </w:p>
        </w:tc>
        <w:tc>
          <w:tcPr>
            <w:tcW w:w="2412" w:type="dxa"/>
            <w:tcBorders>
              <w:top w:val="nil"/>
              <w:left w:val="nil"/>
              <w:bottom w:val="single" w:sz="4" w:space="0" w:color="auto"/>
              <w:right w:val="single" w:sz="4" w:space="0" w:color="auto"/>
            </w:tcBorders>
            <w:shd w:val="clear" w:color="auto" w:fill="auto"/>
            <w:noWrap/>
            <w:vAlign w:val="center"/>
          </w:tcPr>
          <w:p w14:paraId="77D1B472" w14:textId="77777777" w:rsidR="007F375B" w:rsidRPr="00733148" w:rsidRDefault="007F375B" w:rsidP="007F375B">
            <w:pPr>
              <w:spacing w:after="0" w:line="240" w:lineRule="auto"/>
              <w:rPr>
                <w:rFonts w:ascii="Times New Roman" w:eastAsia="Times New Roman" w:hAnsi="Times New Roman" w:cs="Times New Roman"/>
                <w:color w:val="000000"/>
                <w:spacing w:val="-4"/>
                <w:sz w:val="20"/>
                <w:szCs w:val="20"/>
                <w:lang w:val="sr-Cyrl-CS"/>
              </w:rPr>
            </w:pPr>
            <w:r w:rsidRPr="00733148">
              <w:rPr>
                <w:rFonts w:ascii="Times New Roman" w:eastAsia="Times New Roman" w:hAnsi="Times New Roman" w:cs="Times New Roman"/>
                <w:color w:val="000000"/>
                <w:spacing w:val="-4"/>
                <w:sz w:val="20"/>
                <w:szCs w:val="20"/>
                <w:lang w:val="sr-Cyrl-CS"/>
              </w:rPr>
              <w:t>Инспекцијски послови</w:t>
            </w:r>
          </w:p>
        </w:tc>
        <w:tc>
          <w:tcPr>
            <w:tcW w:w="1376" w:type="dxa"/>
            <w:tcBorders>
              <w:top w:val="nil"/>
              <w:left w:val="nil"/>
              <w:bottom w:val="single" w:sz="4" w:space="0" w:color="auto"/>
              <w:right w:val="single" w:sz="4" w:space="0" w:color="auto"/>
            </w:tcBorders>
            <w:shd w:val="clear" w:color="auto" w:fill="auto"/>
            <w:noWrap/>
            <w:vAlign w:val="center"/>
          </w:tcPr>
          <w:p w14:paraId="43047BCA" w14:textId="4BFD9CF1" w:rsidR="007F375B" w:rsidRPr="007F375B" w:rsidRDefault="007F375B" w:rsidP="007F375B">
            <w:pPr>
              <w:spacing w:after="0" w:line="240" w:lineRule="auto"/>
              <w:ind w:right="-57" w:hanging="149"/>
              <w:jc w:val="right"/>
              <w:rPr>
                <w:rFonts w:ascii="Times New Roman" w:eastAsia="Times New Roman" w:hAnsi="Times New Roman" w:cs="Times New Roman"/>
                <w:color w:val="000000"/>
                <w:sz w:val="20"/>
                <w:szCs w:val="20"/>
                <w:lang w:val="sr-Cyrl-CS"/>
              </w:rPr>
            </w:pPr>
            <w:r w:rsidRPr="007F375B">
              <w:rPr>
                <w:rFonts w:ascii="Times New Roman" w:hAnsi="Times New Roman" w:cs="Times New Roman"/>
                <w:sz w:val="20"/>
                <w:szCs w:val="20"/>
              </w:rPr>
              <w:t>52.356,00</w:t>
            </w:r>
          </w:p>
        </w:tc>
        <w:tc>
          <w:tcPr>
            <w:tcW w:w="1395" w:type="dxa"/>
            <w:tcBorders>
              <w:top w:val="nil"/>
              <w:left w:val="nil"/>
              <w:bottom w:val="single" w:sz="4" w:space="0" w:color="auto"/>
              <w:right w:val="single" w:sz="4" w:space="0" w:color="auto"/>
            </w:tcBorders>
            <w:shd w:val="clear" w:color="auto" w:fill="auto"/>
            <w:noWrap/>
            <w:vAlign w:val="center"/>
          </w:tcPr>
          <w:p w14:paraId="1E0DD052" w14:textId="09BB91F0" w:rsidR="007F375B" w:rsidRPr="007F375B" w:rsidRDefault="007F375B" w:rsidP="007F375B">
            <w:pPr>
              <w:spacing w:after="0" w:line="240" w:lineRule="auto"/>
              <w:ind w:right="-57" w:hanging="149"/>
              <w:jc w:val="right"/>
              <w:rPr>
                <w:rFonts w:ascii="Times New Roman" w:eastAsia="Times New Roman" w:hAnsi="Times New Roman" w:cs="Times New Roman"/>
                <w:color w:val="000000"/>
                <w:sz w:val="20"/>
                <w:szCs w:val="20"/>
                <w:lang w:val="sr-Cyrl-CS"/>
              </w:rPr>
            </w:pPr>
            <w:r w:rsidRPr="007F375B">
              <w:rPr>
                <w:rFonts w:ascii="Times New Roman" w:hAnsi="Times New Roman" w:cs="Times New Roman"/>
                <w:sz w:val="20"/>
                <w:szCs w:val="20"/>
              </w:rPr>
              <w:t>52.356,00</w:t>
            </w:r>
          </w:p>
        </w:tc>
        <w:tc>
          <w:tcPr>
            <w:tcW w:w="1309" w:type="dxa"/>
            <w:tcBorders>
              <w:top w:val="nil"/>
              <w:left w:val="nil"/>
              <w:bottom w:val="single" w:sz="4" w:space="0" w:color="auto"/>
              <w:right w:val="single" w:sz="4" w:space="0" w:color="auto"/>
            </w:tcBorders>
            <w:shd w:val="clear" w:color="auto" w:fill="auto"/>
            <w:noWrap/>
            <w:vAlign w:val="center"/>
          </w:tcPr>
          <w:p w14:paraId="12FDAEC3" w14:textId="00D53848"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CS"/>
              </w:rPr>
            </w:pPr>
            <w:r w:rsidRPr="007F375B">
              <w:rPr>
                <w:rFonts w:ascii="Times New Roman" w:hAnsi="Times New Roman" w:cs="Times New Roman"/>
                <w:sz w:val="20"/>
                <w:szCs w:val="20"/>
              </w:rPr>
              <w:t>47.683,00</w:t>
            </w:r>
          </w:p>
        </w:tc>
        <w:tc>
          <w:tcPr>
            <w:tcW w:w="1134" w:type="dxa"/>
            <w:tcBorders>
              <w:top w:val="nil"/>
              <w:left w:val="nil"/>
              <w:bottom w:val="single" w:sz="4" w:space="0" w:color="auto"/>
              <w:right w:val="single" w:sz="4" w:space="0" w:color="auto"/>
            </w:tcBorders>
            <w:shd w:val="clear" w:color="auto" w:fill="auto"/>
            <w:noWrap/>
            <w:vAlign w:val="center"/>
          </w:tcPr>
          <w:p w14:paraId="29262191" w14:textId="47E885F1"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91,07</w:t>
            </w:r>
          </w:p>
        </w:tc>
      </w:tr>
      <w:tr w:rsidR="007F375B" w:rsidRPr="00733148" w14:paraId="42C23179" w14:textId="77777777" w:rsidTr="007F375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CCA2891" w14:textId="77777777" w:rsidR="007F375B" w:rsidRPr="00733148" w:rsidRDefault="007F375B" w:rsidP="007F375B">
            <w:pPr>
              <w:spacing w:after="0" w:line="240" w:lineRule="auto"/>
              <w:jc w:val="center"/>
              <w:rPr>
                <w:rFonts w:ascii="Times New Roman" w:eastAsia="Times New Roman" w:hAnsi="Times New Roman" w:cs="Times New Roman"/>
                <w:color w:val="000000"/>
                <w:sz w:val="20"/>
                <w:szCs w:val="20"/>
                <w:lang w:val="sr-Latn-CS"/>
              </w:rPr>
            </w:pPr>
          </w:p>
        </w:tc>
        <w:tc>
          <w:tcPr>
            <w:tcW w:w="1294" w:type="dxa"/>
            <w:tcBorders>
              <w:top w:val="nil"/>
              <w:left w:val="nil"/>
              <w:bottom w:val="single" w:sz="4" w:space="0" w:color="auto"/>
              <w:right w:val="single" w:sz="4" w:space="0" w:color="auto"/>
            </w:tcBorders>
            <w:shd w:val="clear" w:color="auto" w:fill="auto"/>
            <w:noWrap/>
            <w:vAlign w:val="center"/>
            <w:hideMark/>
          </w:tcPr>
          <w:p w14:paraId="62830D27" w14:textId="77777777" w:rsidR="007F375B" w:rsidRPr="00733148" w:rsidRDefault="007F375B" w:rsidP="007F375B">
            <w:pPr>
              <w:spacing w:after="0" w:line="240" w:lineRule="auto"/>
              <w:rPr>
                <w:rFonts w:ascii="Times New Roman" w:eastAsia="Times New Roman" w:hAnsi="Times New Roman" w:cs="Times New Roman"/>
                <w:color w:val="000000"/>
                <w:sz w:val="20"/>
                <w:szCs w:val="20"/>
                <w:lang w:val="sr-Latn-CS"/>
              </w:rPr>
            </w:pPr>
            <w:r w:rsidRPr="00733148">
              <w:rPr>
                <w:rFonts w:ascii="Times New Roman" w:eastAsia="Times New Roman" w:hAnsi="Times New Roman" w:cs="Times New Roman"/>
                <w:color w:val="000000"/>
                <w:sz w:val="20"/>
                <w:szCs w:val="20"/>
                <w:lang w:val="sr-Latn-CS"/>
              </w:rPr>
              <w:t>0602-0009</w:t>
            </w:r>
          </w:p>
        </w:tc>
        <w:tc>
          <w:tcPr>
            <w:tcW w:w="2412" w:type="dxa"/>
            <w:tcBorders>
              <w:top w:val="nil"/>
              <w:left w:val="nil"/>
              <w:bottom w:val="single" w:sz="4" w:space="0" w:color="auto"/>
              <w:right w:val="single" w:sz="4" w:space="0" w:color="auto"/>
            </w:tcBorders>
            <w:shd w:val="clear" w:color="auto" w:fill="auto"/>
            <w:noWrap/>
            <w:vAlign w:val="center"/>
            <w:hideMark/>
          </w:tcPr>
          <w:p w14:paraId="589C8023" w14:textId="77777777" w:rsidR="007F375B" w:rsidRPr="00733148" w:rsidRDefault="007F375B" w:rsidP="007F375B">
            <w:pPr>
              <w:spacing w:after="0" w:line="240" w:lineRule="auto"/>
              <w:rPr>
                <w:rFonts w:ascii="Times New Roman" w:eastAsia="Times New Roman" w:hAnsi="Times New Roman" w:cs="Times New Roman"/>
                <w:color w:val="000000"/>
                <w:spacing w:val="-2"/>
                <w:sz w:val="20"/>
                <w:szCs w:val="20"/>
                <w:lang w:val="sr-Latn-CS"/>
              </w:rPr>
            </w:pPr>
            <w:r w:rsidRPr="00733148">
              <w:rPr>
                <w:rFonts w:ascii="Times New Roman" w:eastAsia="Times New Roman" w:hAnsi="Times New Roman" w:cs="Times New Roman"/>
                <w:color w:val="000000"/>
                <w:spacing w:val="-2"/>
                <w:sz w:val="20"/>
                <w:szCs w:val="20"/>
                <w:lang w:val="sr-Latn-CS"/>
              </w:rPr>
              <w:t>Текућа буџетска резерва</w:t>
            </w:r>
          </w:p>
        </w:tc>
        <w:tc>
          <w:tcPr>
            <w:tcW w:w="1376" w:type="dxa"/>
            <w:tcBorders>
              <w:top w:val="nil"/>
              <w:left w:val="nil"/>
              <w:bottom w:val="single" w:sz="4" w:space="0" w:color="auto"/>
              <w:right w:val="single" w:sz="4" w:space="0" w:color="auto"/>
            </w:tcBorders>
            <w:shd w:val="clear" w:color="auto" w:fill="auto"/>
            <w:noWrap/>
            <w:vAlign w:val="center"/>
          </w:tcPr>
          <w:p w14:paraId="06EC98EF" w14:textId="1905207D"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20.000,00</w:t>
            </w:r>
          </w:p>
        </w:tc>
        <w:tc>
          <w:tcPr>
            <w:tcW w:w="1395" w:type="dxa"/>
            <w:tcBorders>
              <w:top w:val="nil"/>
              <w:left w:val="nil"/>
              <w:bottom w:val="single" w:sz="4" w:space="0" w:color="auto"/>
              <w:right w:val="single" w:sz="4" w:space="0" w:color="auto"/>
            </w:tcBorders>
            <w:shd w:val="clear" w:color="auto" w:fill="auto"/>
            <w:noWrap/>
            <w:vAlign w:val="center"/>
          </w:tcPr>
          <w:p w14:paraId="3DB3B09D" w14:textId="6DD8E908"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14.130,00</w:t>
            </w:r>
          </w:p>
        </w:tc>
        <w:tc>
          <w:tcPr>
            <w:tcW w:w="1309" w:type="dxa"/>
            <w:tcBorders>
              <w:top w:val="nil"/>
              <w:left w:val="nil"/>
              <w:bottom w:val="single" w:sz="4" w:space="0" w:color="auto"/>
              <w:right w:val="single" w:sz="4" w:space="0" w:color="auto"/>
            </w:tcBorders>
            <w:shd w:val="clear" w:color="auto" w:fill="auto"/>
            <w:noWrap/>
            <w:vAlign w:val="center"/>
          </w:tcPr>
          <w:p w14:paraId="318B3BD2" w14:textId="1CEEFC27"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Latn-CS"/>
              </w:rPr>
            </w:pPr>
          </w:p>
        </w:tc>
        <w:tc>
          <w:tcPr>
            <w:tcW w:w="1134" w:type="dxa"/>
            <w:tcBorders>
              <w:top w:val="nil"/>
              <w:left w:val="nil"/>
              <w:bottom w:val="single" w:sz="4" w:space="0" w:color="auto"/>
              <w:right w:val="single" w:sz="4" w:space="0" w:color="auto"/>
            </w:tcBorders>
            <w:shd w:val="clear" w:color="auto" w:fill="auto"/>
            <w:noWrap/>
            <w:vAlign w:val="center"/>
          </w:tcPr>
          <w:p w14:paraId="4582B763" w14:textId="41C122B7"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0,00</w:t>
            </w:r>
          </w:p>
        </w:tc>
      </w:tr>
      <w:tr w:rsidR="007F375B" w:rsidRPr="00733148" w14:paraId="0A2F63FD" w14:textId="77777777" w:rsidTr="007F375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EF0C700" w14:textId="77777777" w:rsidR="007F375B" w:rsidRPr="00733148" w:rsidRDefault="007F375B" w:rsidP="007F375B">
            <w:pPr>
              <w:spacing w:after="0" w:line="240" w:lineRule="auto"/>
              <w:jc w:val="center"/>
              <w:rPr>
                <w:rFonts w:ascii="Times New Roman" w:eastAsia="Times New Roman" w:hAnsi="Times New Roman" w:cs="Times New Roman"/>
                <w:color w:val="000000"/>
                <w:sz w:val="20"/>
                <w:szCs w:val="20"/>
                <w:lang w:val="sr-Latn-CS"/>
              </w:rPr>
            </w:pPr>
          </w:p>
        </w:tc>
        <w:tc>
          <w:tcPr>
            <w:tcW w:w="1294" w:type="dxa"/>
            <w:tcBorders>
              <w:top w:val="nil"/>
              <w:left w:val="nil"/>
              <w:bottom w:val="single" w:sz="4" w:space="0" w:color="auto"/>
              <w:right w:val="single" w:sz="4" w:space="0" w:color="auto"/>
            </w:tcBorders>
            <w:shd w:val="clear" w:color="auto" w:fill="auto"/>
            <w:noWrap/>
            <w:vAlign w:val="center"/>
            <w:hideMark/>
          </w:tcPr>
          <w:p w14:paraId="660F0EE2" w14:textId="77777777" w:rsidR="007F375B" w:rsidRPr="00733148" w:rsidRDefault="007F375B" w:rsidP="007F375B">
            <w:pPr>
              <w:spacing w:after="0" w:line="240" w:lineRule="auto"/>
              <w:rPr>
                <w:rFonts w:ascii="Times New Roman" w:eastAsia="Times New Roman" w:hAnsi="Times New Roman" w:cs="Times New Roman"/>
                <w:color w:val="000000"/>
                <w:sz w:val="20"/>
                <w:szCs w:val="20"/>
                <w:lang w:val="sr-Latn-CS"/>
              </w:rPr>
            </w:pPr>
            <w:r w:rsidRPr="00733148">
              <w:rPr>
                <w:rFonts w:ascii="Times New Roman" w:eastAsia="Times New Roman" w:hAnsi="Times New Roman" w:cs="Times New Roman"/>
                <w:color w:val="000000"/>
                <w:sz w:val="20"/>
                <w:szCs w:val="20"/>
                <w:lang w:val="sr-Latn-CS"/>
              </w:rPr>
              <w:t>0602-0010</w:t>
            </w:r>
          </w:p>
        </w:tc>
        <w:tc>
          <w:tcPr>
            <w:tcW w:w="2412" w:type="dxa"/>
            <w:tcBorders>
              <w:top w:val="nil"/>
              <w:left w:val="nil"/>
              <w:bottom w:val="single" w:sz="4" w:space="0" w:color="auto"/>
              <w:right w:val="single" w:sz="4" w:space="0" w:color="auto"/>
            </w:tcBorders>
            <w:shd w:val="clear" w:color="auto" w:fill="auto"/>
            <w:noWrap/>
            <w:vAlign w:val="center"/>
            <w:hideMark/>
          </w:tcPr>
          <w:p w14:paraId="6ABAE3AB" w14:textId="77777777" w:rsidR="007F375B" w:rsidRPr="00733148" w:rsidRDefault="007F375B" w:rsidP="007F375B">
            <w:pPr>
              <w:spacing w:after="0" w:line="240" w:lineRule="auto"/>
              <w:rPr>
                <w:rFonts w:ascii="Times New Roman" w:eastAsia="Times New Roman" w:hAnsi="Times New Roman" w:cs="Times New Roman"/>
                <w:color w:val="000000"/>
                <w:spacing w:val="-2"/>
                <w:sz w:val="20"/>
                <w:szCs w:val="20"/>
                <w:lang w:val="sr-Latn-CS"/>
              </w:rPr>
            </w:pPr>
            <w:r w:rsidRPr="00733148">
              <w:rPr>
                <w:rFonts w:ascii="Times New Roman" w:eastAsia="Times New Roman" w:hAnsi="Times New Roman" w:cs="Times New Roman"/>
                <w:color w:val="000000"/>
                <w:spacing w:val="-2"/>
                <w:sz w:val="20"/>
                <w:szCs w:val="20"/>
                <w:lang w:val="sr-Latn-CS"/>
              </w:rPr>
              <w:t>Стална буџетска резерва</w:t>
            </w:r>
          </w:p>
        </w:tc>
        <w:tc>
          <w:tcPr>
            <w:tcW w:w="1376" w:type="dxa"/>
            <w:tcBorders>
              <w:top w:val="nil"/>
              <w:left w:val="nil"/>
              <w:bottom w:val="single" w:sz="4" w:space="0" w:color="auto"/>
              <w:right w:val="single" w:sz="4" w:space="0" w:color="auto"/>
            </w:tcBorders>
            <w:shd w:val="clear" w:color="auto" w:fill="auto"/>
            <w:noWrap/>
            <w:vAlign w:val="center"/>
          </w:tcPr>
          <w:p w14:paraId="1EBD02B8" w14:textId="0A23C136"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5.000,00</w:t>
            </w:r>
          </w:p>
        </w:tc>
        <w:tc>
          <w:tcPr>
            <w:tcW w:w="1395" w:type="dxa"/>
            <w:tcBorders>
              <w:top w:val="nil"/>
              <w:left w:val="nil"/>
              <w:bottom w:val="single" w:sz="4" w:space="0" w:color="auto"/>
              <w:right w:val="single" w:sz="4" w:space="0" w:color="auto"/>
            </w:tcBorders>
            <w:shd w:val="clear" w:color="auto" w:fill="auto"/>
            <w:noWrap/>
            <w:vAlign w:val="center"/>
          </w:tcPr>
          <w:p w14:paraId="541E2063" w14:textId="635B065D"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2.000,00</w:t>
            </w:r>
          </w:p>
        </w:tc>
        <w:tc>
          <w:tcPr>
            <w:tcW w:w="1309" w:type="dxa"/>
            <w:tcBorders>
              <w:top w:val="nil"/>
              <w:left w:val="nil"/>
              <w:bottom w:val="single" w:sz="4" w:space="0" w:color="auto"/>
              <w:right w:val="single" w:sz="4" w:space="0" w:color="auto"/>
            </w:tcBorders>
            <w:shd w:val="clear" w:color="auto" w:fill="auto"/>
            <w:noWrap/>
            <w:vAlign w:val="center"/>
          </w:tcPr>
          <w:p w14:paraId="22CD641D" w14:textId="22FFAE9F"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Latn-CS"/>
              </w:rPr>
            </w:pPr>
          </w:p>
        </w:tc>
        <w:tc>
          <w:tcPr>
            <w:tcW w:w="1134" w:type="dxa"/>
            <w:tcBorders>
              <w:top w:val="nil"/>
              <w:left w:val="nil"/>
              <w:bottom w:val="single" w:sz="4" w:space="0" w:color="auto"/>
              <w:right w:val="single" w:sz="4" w:space="0" w:color="auto"/>
            </w:tcBorders>
            <w:shd w:val="clear" w:color="auto" w:fill="auto"/>
            <w:noWrap/>
            <w:vAlign w:val="center"/>
          </w:tcPr>
          <w:p w14:paraId="3C866076" w14:textId="1D98A6EE"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0,00</w:t>
            </w:r>
          </w:p>
        </w:tc>
      </w:tr>
      <w:tr w:rsidR="007F375B" w:rsidRPr="00733148" w14:paraId="0A31360F" w14:textId="77777777" w:rsidTr="007F375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145E68DD" w14:textId="77777777" w:rsidR="007F375B" w:rsidRPr="00733148" w:rsidRDefault="007F375B" w:rsidP="007F375B">
            <w:pPr>
              <w:spacing w:after="0" w:line="240" w:lineRule="auto"/>
              <w:jc w:val="center"/>
              <w:rPr>
                <w:rFonts w:ascii="Times New Roman" w:eastAsia="Times New Roman" w:hAnsi="Times New Roman" w:cs="Times New Roman"/>
                <w:color w:val="000000"/>
                <w:sz w:val="20"/>
                <w:szCs w:val="20"/>
                <w:lang w:val="sr-Latn-CS"/>
              </w:rPr>
            </w:pPr>
          </w:p>
        </w:tc>
        <w:tc>
          <w:tcPr>
            <w:tcW w:w="1294" w:type="dxa"/>
            <w:tcBorders>
              <w:top w:val="nil"/>
              <w:left w:val="nil"/>
              <w:bottom w:val="single" w:sz="4" w:space="0" w:color="auto"/>
              <w:right w:val="single" w:sz="4" w:space="0" w:color="auto"/>
            </w:tcBorders>
            <w:shd w:val="clear" w:color="auto" w:fill="auto"/>
            <w:noWrap/>
            <w:vAlign w:val="center"/>
          </w:tcPr>
          <w:p w14:paraId="04E9B5CA" w14:textId="333373B4" w:rsidR="007F375B" w:rsidRPr="00733148" w:rsidRDefault="007F375B" w:rsidP="007F375B">
            <w:pPr>
              <w:spacing w:after="0" w:line="240" w:lineRule="auto"/>
              <w:rPr>
                <w:rFonts w:ascii="Times New Roman" w:eastAsia="Times New Roman" w:hAnsi="Times New Roman" w:cs="Times New Roman"/>
                <w:color w:val="000000"/>
                <w:sz w:val="20"/>
                <w:szCs w:val="20"/>
                <w:lang w:val="sr-Cyrl-RS"/>
              </w:rPr>
            </w:pPr>
            <w:r w:rsidRPr="00733148">
              <w:rPr>
                <w:rFonts w:ascii="Times New Roman" w:eastAsia="Times New Roman" w:hAnsi="Times New Roman" w:cs="Times New Roman"/>
                <w:color w:val="000000"/>
                <w:sz w:val="20"/>
                <w:szCs w:val="20"/>
                <w:lang w:val="sr-Latn-CS"/>
              </w:rPr>
              <w:t>0602-001</w:t>
            </w:r>
            <w:r w:rsidRPr="00733148">
              <w:rPr>
                <w:rFonts w:ascii="Times New Roman" w:eastAsia="Times New Roman" w:hAnsi="Times New Roman" w:cs="Times New Roman"/>
                <w:color w:val="000000"/>
                <w:sz w:val="20"/>
                <w:szCs w:val="20"/>
                <w:lang w:val="sr-Cyrl-RS"/>
              </w:rPr>
              <w:t>4</w:t>
            </w:r>
          </w:p>
        </w:tc>
        <w:tc>
          <w:tcPr>
            <w:tcW w:w="2412" w:type="dxa"/>
            <w:tcBorders>
              <w:top w:val="nil"/>
              <w:left w:val="nil"/>
              <w:bottom w:val="single" w:sz="4" w:space="0" w:color="auto"/>
              <w:right w:val="single" w:sz="4" w:space="0" w:color="auto"/>
            </w:tcBorders>
            <w:shd w:val="clear" w:color="auto" w:fill="auto"/>
            <w:noWrap/>
            <w:vAlign w:val="center"/>
          </w:tcPr>
          <w:p w14:paraId="14EFAF26" w14:textId="2E8BD716" w:rsidR="007F375B" w:rsidRPr="00733148" w:rsidRDefault="007F375B" w:rsidP="007F375B">
            <w:pPr>
              <w:spacing w:after="0" w:line="240" w:lineRule="auto"/>
              <w:rPr>
                <w:rFonts w:ascii="Times New Roman" w:eastAsia="Times New Roman" w:hAnsi="Times New Roman" w:cs="Times New Roman"/>
                <w:color w:val="000000"/>
                <w:spacing w:val="-2"/>
                <w:sz w:val="20"/>
                <w:szCs w:val="20"/>
                <w:lang w:val="sr-Cyrl-RS"/>
              </w:rPr>
            </w:pPr>
            <w:r w:rsidRPr="00733148">
              <w:rPr>
                <w:rFonts w:ascii="Times New Roman" w:eastAsia="Times New Roman" w:hAnsi="Times New Roman" w:cs="Times New Roman"/>
                <w:color w:val="000000"/>
                <w:spacing w:val="-2"/>
                <w:sz w:val="20"/>
                <w:szCs w:val="20"/>
                <w:lang w:val="sr-Cyrl-RS"/>
              </w:rPr>
              <w:t>Управљање у в</w:t>
            </w:r>
            <w:r w:rsidRPr="00733148">
              <w:rPr>
                <w:rFonts w:ascii="Times New Roman" w:eastAsia="Times New Roman" w:hAnsi="Times New Roman" w:cs="Times New Roman"/>
                <w:color w:val="000000"/>
                <w:spacing w:val="-2"/>
                <w:sz w:val="20"/>
                <w:szCs w:val="20"/>
                <w:lang w:val="sr-Latn-CS"/>
              </w:rPr>
              <w:t>анредн</w:t>
            </w:r>
            <w:r w:rsidRPr="00733148">
              <w:rPr>
                <w:rFonts w:ascii="Times New Roman" w:eastAsia="Times New Roman" w:hAnsi="Times New Roman" w:cs="Times New Roman"/>
                <w:color w:val="000000"/>
                <w:spacing w:val="-2"/>
                <w:sz w:val="20"/>
                <w:szCs w:val="20"/>
                <w:lang w:val="sr-Cyrl-RS"/>
              </w:rPr>
              <w:t xml:space="preserve">им </w:t>
            </w:r>
            <w:r w:rsidRPr="00733148">
              <w:rPr>
                <w:rFonts w:ascii="Times New Roman" w:eastAsia="Times New Roman" w:hAnsi="Times New Roman" w:cs="Times New Roman"/>
                <w:color w:val="000000"/>
                <w:spacing w:val="-2"/>
                <w:sz w:val="20"/>
                <w:szCs w:val="20"/>
                <w:lang w:val="sr-Latn-CS"/>
              </w:rPr>
              <w:t>ситуациј</w:t>
            </w:r>
            <w:r w:rsidRPr="00733148">
              <w:rPr>
                <w:rFonts w:ascii="Times New Roman" w:eastAsia="Times New Roman" w:hAnsi="Times New Roman" w:cs="Times New Roman"/>
                <w:color w:val="000000"/>
                <w:spacing w:val="-2"/>
                <w:sz w:val="20"/>
                <w:szCs w:val="20"/>
                <w:lang w:val="sr-Cyrl-RS"/>
              </w:rPr>
              <w:t>ама</w:t>
            </w:r>
          </w:p>
        </w:tc>
        <w:tc>
          <w:tcPr>
            <w:tcW w:w="1376" w:type="dxa"/>
            <w:tcBorders>
              <w:top w:val="nil"/>
              <w:left w:val="nil"/>
              <w:bottom w:val="single" w:sz="4" w:space="0" w:color="auto"/>
              <w:right w:val="single" w:sz="4" w:space="0" w:color="auto"/>
            </w:tcBorders>
            <w:shd w:val="clear" w:color="auto" w:fill="auto"/>
            <w:noWrap/>
            <w:vAlign w:val="center"/>
          </w:tcPr>
          <w:p w14:paraId="4A1EF116" w14:textId="7385C185" w:rsidR="007F375B" w:rsidRPr="007F375B" w:rsidRDefault="007F375B" w:rsidP="007F375B">
            <w:pPr>
              <w:spacing w:after="0" w:line="240" w:lineRule="auto"/>
              <w:ind w:right="-57"/>
              <w:jc w:val="right"/>
              <w:rPr>
                <w:rFonts w:ascii="Times New Roman" w:hAnsi="Times New Roman" w:cs="Times New Roman"/>
                <w:color w:val="000000"/>
                <w:sz w:val="20"/>
                <w:szCs w:val="20"/>
                <w:lang w:val="sr-Cyrl-RS"/>
              </w:rPr>
            </w:pPr>
            <w:r w:rsidRPr="007F375B">
              <w:rPr>
                <w:rFonts w:ascii="Times New Roman" w:hAnsi="Times New Roman" w:cs="Times New Roman"/>
                <w:sz w:val="20"/>
                <w:szCs w:val="20"/>
              </w:rPr>
              <w:t>3.000,00</w:t>
            </w:r>
          </w:p>
        </w:tc>
        <w:tc>
          <w:tcPr>
            <w:tcW w:w="1395" w:type="dxa"/>
            <w:tcBorders>
              <w:top w:val="nil"/>
              <w:left w:val="nil"/>
              <w:bottom w:val="single" w:sz="4" w:space="0" w:color="auto"/>
              <w:right w:val="single" w:sz="4" w:space="0" w:color="auto"/>
            </w:tcBorders>
            <w:shd w:val="clear" w:color="auto" w:fill="auto"/>
            <w:noWrap/>
            <w:vAlign w:val="center"/>
          </w:tcPr>
          <w:p w14:paraId="2013C03F" w14:textId="4A57715F" w:rsidR="007F375B" w:rsidRPr="007F375B" w:rsidRDefault="007F375B" w:rsidP="007F375B">
            <w:pPr>
              <w:spacing w:after="0" w:line="240" w:lineRule="auto"/>
              <w:ind w:right="-57"/>
              <w:jc w:val="right"/>
              <w:rPr>
                <w:rFonts w:ascii="Times New Roman" w:hAnsi="Times New Roman" w:cs="Times New Roman"/>
                <w:color w:val="000000"/>
                <w:sz w:val="20"/>
                <w:szCs w:val="20"/>
                <w:lang w:val="sr-Cyrl-RS"/>
              </w:rPr>
            </w:pPr>
            <w:r w:rsidRPr="007F375B">
              <w:rPr>
                <w:rFonts w:ascii="Times New Roman" w:hAnsi="Times New Roman" w:cs="Times New Roman"/>
                <w:sz w:val="20"/>
                <w:szCs w:val="20"/>
              </w:rPr>
              <w:t>6.000,00</w:t>
            </w:r>
          </w:p>
        </w:tc>
        <w:tc>
          <w:tcPr>
            <w:tcW w:w="1309" w:type="dxa"/>
            <w:tcBorders>
              <w:top w:val="nil"/>
              <w:left w:val="nil"/>
              <w:bottom w:val="single" w:sz="4" w:space="0" w:color="auto"/>
              <w:right w:val="single" w:sz="4" w:space="0" w:color="auto"/>
            </w:tcBorders>
            <w:shd w:val="clear" w:color="auto" w:fill="auto"/>
            <w:noWrap/>
            <w:vAlign w:val="center"/>
          </w:tcPr>
          <w:p w14:paraId="30C2EFE7" w14:textId="3829E443" w:rsidR="007F375B" w:rsidRPr="007F375B" w:rsidRDefault="007F375B" w:rsidP="007F375B">
            <w:pPr>
              <w:spacing w:after="0" w:line="240" w:lineRule="auto"/>
              <w:ind w:right="-57"/>
              <w:jc w:val="right"/>
              <w:rPr>
                <w:rFonts w:ascii="Times New Roman" w:hAnsi="Times New Roman" w:cs="Times New Roman"/>
                <w:sz w:val="20"/>
                <w:szCs w:val="20"/>
                <w:lang w:val="sr-Cyrl-RS"/>
              </w:rPr>
            </w:pPr>
            <w:r w:rsidRPr="007F375B">
              <w:rPr>
                <w:rFonts w:ascii="Times New Roman" w:hAnsi="Times New Roman" w:cs="Times New Roman"/>
                <w:sz w:val="20"/>
                <w:szCs w:val="20"/>
              </w:rPr>
              <w:t>4.006,00</w:t>
            </w:r>
          </w:p>
        </w:tc>
        <w:tc>
          <w:tcPr>
            <w:tcW w:w="1134" w:type="dxa"/>
            <w:tcBorders>
              <w:top w:val="nil"/>
              <w:left w:val="nil"/>
              <w:bottom w:val="single" w:sz="4" w:space="0" w:color="auto"/>
              <w:right w:val="single" w:sz="4" w:space="0" w:color="auto"/>
            </w:tcBorders>
            <w:shd w:val="clear" w:color="auto" w:fill="auto"/>
            <w:noWrap/>
            <w:vAlign w:val="center"/>
          </w:tcPr>
          <w:p w14:paraId="417A418B" w14:textId="77837043" w:rsidR="007F375B" w:rsidRPr="007F375B" w:rsidRDefault="007F375B" w:rsidP="007F375B">
            <w:pPr>
              <w:spacing w:after="0" w:line="240" w:lineRule="auto"/>
              <w:ind w:right="-57"/>
              <w:jc w:val="right"/>
              <w:rPr>
                <w:rFonts w:ascii="Times New Roman" w:hAnsi="Times New Roman" w:cs="Times New Roman"/>
                <w:sz w:val="20"/>
                <w:szCs w:val="20"/>
                <w:lang w:val="sr-Cyrl-RS"/>
              </w:rPr>
            </w:pPr>
            <w:r w:rsidRPr="007F375B">
              <w:rPr>
                <w:rFonts w:ascii="Times New Roman" w:hAnsi="Times New Roman" w:cs="Times New Roman"/>
                <w:sz w:val="20"/>
                <w:szCs w:val="20"/>
              </w:rPr>
              <w:t>66,77</w:t>
            </w:r>
          </w:p>
        </w:tc>
      </w:tr>
      <w:tr w:rsidR="007F375B" w:rsidRPr="00733148" w14:paraId="294A88BC" w14:textId="77777777" w:rsidTr="007F375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71BA192" w14:textId="77777777" w:rsidR="007F375B" w:rsidRPr="00733148" w:rsidRDefault="007F375B" w:rsidP="007F375B">
            <w:pPr>
              <w:spacing w:after="0" w:line="240" w:lineRule="auto"/>
              <w:jc w:val="center"/>
              <w:rPr>
                <w:rFonts w:ascii="Times New Roman" w:eastAsia="Times New Roman" w:hAnsi="Times New Roman" w:cs="Times New Roman"/>
                <w:color w:val="000000"/>
                <w:sz w:val="20"/>
                <w:szCs w:val="20"/>
                <w:lang w:val="sr-Latn-CS"/>
              </w:rPr>
            </w:pPr>
          </w:p>
        </w:tc>
        <w:tc>
          <w:tcPr>
            <w:tcW w:w="1294" w:type="dxa"/>
            <w:tcBorders>
              <w:top w:val="nil"/>
              <w:left w:val="nil"/>
              <w:bottom w:val="single" w:sz="4" w:space="0" w:color="auto"/>
              <w:right w:val="single" w:sz="4" w:space="0" w:color="auto"/>
            </w:tcBorders>
            <w:shd w:val="clear" w:color="auto" w:fill="auto"/>
            <w:noWrap/>
            <w:vAlign w:val="center"/>
            <w:hideMark/>
          </w:tcPr>
          <w:p w14:paraId="5A1254E0" w14:textId="77777777" w:rsidR="007F375B" w:rsidRPr="00733148" w:rsidRDefault="007F375B" w:rsidP="007F375B">
            <w:pPr>
              <w:spacing w:after="0" w:line="240" w:lineRule="auto"/>
              <w:rPr>
                <w:rFonts w:ascii="Times New Roman" w:eastAsia="Times New Roman" w:hAnsi="Times New Roman" w:cs="Times New Roman"/>
                <w:color w:val="000000"/>
                <w:sz w:val="20"/>
                <w:szCs w:val="20"/>
                <w:lang w:val="sr-Cyrl-CS"/>
              </w:rPr>
            </w:pPr>
            <w:r w:rsidRPr="00733148">
              <w:rPr>
                <w:rFonts w:ascii="Times New Roman" w:eastAsia="Times New Roman" w:hAnsi="Times New Roman" w:cs="Times New Roman"/>
                <w:color w:val="000000"/>
                <w:sz w:val="20"/>
                <w:szCs w:val="20"/>
                <w:lang w:val="sr-Cyrl-CS"/>
              </w:rPr>
              <w:t>0602-П1</w:t>
            </w:r>
          </w:p>
        </w:tc>
        <w:tc>
          <w:tcPr>
            <w:tcW w:w="2412" w:type="dxa"/>
            <w:tcBorders>
              <w:top w:val="nil"/>
              <w:left w:val="nil"/>
              <w:bottom w:val="single" w:sz="4" w:space="0" w:color="auto"/>
              <w:right w:val="single" w:sz="4" w:space="0" w:color="auto"/>
            </w:tcBorders>
            <w:shd w:val="clear" w:color="auto" w:fill="auto"/>
            <w:noWrap/>
            <w:vAlign w:val="center"/>
            <w:hideMark/>
          </w:tcPr>
          <w:p w14:paraId="0C4EF25D" w14:textId="77777777" w:rsidR="007F375B" w:rsidRPr="00733148" w:rsidRDefault="007F375B" w:rsidP="007F375B">
            <w:pPr>
              <w:spacing w:after="0" w:line="240" w:lineRule="auto"/>
              <w:rPr>
                <w:rFonts w:ascii="Times New Roman" w:eastAsia="Times New Roman" w:hAnsi="Times New Roman" w:cs="Times New Roman"/>
                <w:color w:val="000000"/>
                <w:spacing w:val="-2"/>
                <w:sz w:val="20"/>
                <w:szCs w:val="20"/>
                <w:lang w:val="sr-Cyrl-CS"/>
              </w:rPr>
            </w:pPr>
            <w:r w:rsidRPr="00733148">
              <w:rPr>
                <w:rFonts w:ascii="Times New Roman" w:eastAsia="Times New Roman" w:hAnsi="Times New Roman" w:cs="Times New Roman"/>
                <w:color w:val="000000"/>
                <w:spacing w:val="-2"/>
                <w:sz w:val="20"/>
                <w:szCs w:val="20"/>
                <w:lang w:val="sr-Cyrl-CS"/>
              </w:rPr>
              <w:t>ПРОЈЕКАТ: Подршка успешним појединцима из области образовања</w:t>
            </w:r>
          </w:p>
        </w:tc>
        <w:tc>
          <w:tcPr>
            <w:tcW w:w="1376" w:type="dxa"/>
            <w:tcBorders>
              <w:top w:val="nil"/>
              <w:left w:val="nil"/>
              <w:bottom w:val="single" w:sz="4" w:space="0" w:color="auto"/>
              <w:right w:val="single" w:sz="4" w:space="0" w:color="auto"/>
            </w:tcBorders>
            <w:shd w:val="clear" w:color="auto" w:fill="auto"/>
            <w:noWrap/>
            <w:vAlign w:val="center"/>
          </w:tcPr>
          <w:p w14:paraId="4BB49D38" w14:textId="4EA2AF73"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CS"/>
              </w:rPr>
            </w:pPr>
            <w:r w:rsidRPr="007F375B">
              <w:rPr>
                <w:rFonts w:ascii="Times New Roman" w:hAnsi="Times New Roman" w:cs="Times New Roman"/>
                <w:sz w:val="20"/>
                <w:szCs w:val="20"/>
              </w:rPr>
              <w:t>9.395,00</w:t>
            </w:r>
          </w:p>
        </w:tc>
        <w:tc>
          <w:tcPr>
            <w:tcW w:w="1395" w:type="dxa"/>
            <w:tcBorders>
              <w:top w:val="nil"/>
              <w:left w:val="nil"/>
              <w:bottom w:val="single" w:sz="4" w:space="0" w:color="auto"/>
              <w:right w:val="single" w:sz="4" w:space="0" w:color="auto"/>
            </w:tcBorders>
            <w:shd w:val="clear" w:color="auto" w:fill="auto"/>
            <w:noWrap/>
            <w:vAlign w:val="center"/>
          </w:tcPr>
          <w:p w14:paraId="6B005977" w14:textId="55582FFE"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CS"/>
              </w:rPr>
            </w:pPr>
            <w:r w:rsidRPr="007F375B">
              <w:rPr>
                <w:rFonts w:ascii="Times New Roman" w:hAnsi="Times New Roman" w:cs="Times New Roman"/>
                <w:sz w:val="20"/>
                <w:szCs w:val="20"/>
              </w:rPr>
              <w:t>9.395,00</w:t>
            </w:r>
          </w:p>
        </w:tc>
        <w:tc>
          <w:tcPr>
            <w:tcW w:w="1309" w:type="dxa"/>
            <w:tcBorders>
              <w:top w:val="nil"/>
              <w:left w:val="nil"/>
              <w:bottom w:val="single" w:sz="4" w:space="0" w:color="auto"/>
              <w:right w:val="single" w:sz="4" w:space="0" w:color="auto"/>
            </w:tcBorders>
            <w:shd w:val="clear" w:color="auto" w:fill="auto"/>
            <w:noWrap/>
            <w:vAlign w:val="center"/>
          </w:tcPr>
          <w:p w14:paraId="07750832" w14:textId="3B8958B2"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CS"/>
              </w:rPr>
            </w:pPr>
            <w:r w:rsidRPr="007F375B">
              <w:rPr>
                <w:rFonts w:ascii="Times New Roman" w:hAnsi="Times New Roman" w:cs="Times New Roman"/>
                <w:sz w:val="20"/>
                <w:szCs w:val="20"/>
              </w:rPr>
              <w:t>7.953,00</w:t>
            </w:r>
          </w:p>
        </w:tc>
        <w:tc>
          <w:tcPr>
            <w:tcW w:w="1134" w:type="dxa"/>
            <w:tcBorders>
              <w:top w:val="nil"/>
              <w:left w:val="nil"/>
              <w:bottom w:val="single" w:sz="4" w:space="0" w:color="auto"/>
              <w:right w:val="single" w:sz="4" w:space="0" w:color="auto"/>
            </w:tcBorders>
            <w:shd w:val="clear" w:color="auto" w:fill="auto"/>
            <w:noWrap/>
            <w:vAlign w:val="center"/>
          </w:tcPr>
          <w:p w14:paraId="2FC81140" w14:textId="22FD0EBC" w:rsidR="007F375B" w:rsidRPr="007F375B" w:rsidRDefault="007F375B" w:rsidP="007F375B">
            <w:pPr>
              <w:spacing w:after="0" w:line="240" w:lineRule="auto"/>
              <w:ind w:right="-57"/>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84,65</w:t>
            </w:r>
          </w:p>
        </w:tc>
      </w:tr>
      <w:tr w:rsidR="007F375B" w:rsidRPr="00733148" w14:paraId="588E7BBE" w14:textId="77777777" w:rsidTr="007F375B">
        <w:trPr>
          <w:trHeight w:val="300"/>
          <w:jc w:val="center"/>
        </w:trPr>
        <w:tc>
          <w:tcPr>
            <w:tcW w:w="988"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59C351F3" w14:textId="1B1137EB" w:rsidR="007F375B" w:rsidRPr="00733148" w:rsidRDefault="007F375B" w:rsidP="007F375B">
            <w:pPr>
              <w:spacing w:after="0" w:line="240" w:lineRule="auto"/>
              <w:jc w:val="center"/>
              <w:rPr>
                <w:rFonts w:ascii="Times New Roman" w:eastAsia="Times New Roman" w:hAnsi="Times New Roman" w:cs="Times New Roman"/>
                <w:b/>
                <w:color w:val="000000"/>
                <w:sz w:val="20"/>
                <w:szCs w:val="20"/>
                <w:lang w:val="sr-Latn-CS"/>
              </w:rPr>
            </w:pPr>
            <w:r w:rsidRPr="00733148">
              <w:rPr>
                <w:rFonts w:ascii="Times New Roman" w:eastAsia="Times New Roman" w:hAnsi="Times New Roman" w:cs="Times New Roman"/>
                <w:b/>
                <w:color w:val="000000"/>
                <w:sz w:val="20"/>
                <w:szCs w:val="20"/>
                <w:lang w:val="sr-Latn-CS"/>
              </w:rPr>
              <w:t>16</w:t>
            </w:r>
          </w:p>
        </w:tc>
        <w:tc>
          <w:tcPr>
            <w:tcW w:w="1294" w:type="dxa"/>
            <w:tcBorders>
              <w:top w:val="nil"/>
              <w:left w:val="nil"/>
              <w:bottom w:val="single" w:sz="4" w:space="0" w:color="auto"/>
              <w:right w:val="single" w:sz="4" w:space="0" w:color="auto"/>
            </w:tcBorders>
            <w:shd w:val="clear" w:color="auto" w:fill="DEEAF6" w:themeFill="accent1" w:themeFillTint="33"/>
            <w:noWrap/>
            <w:vAlign w:val="center"/>
          </w:tcPr>
          <w:p w14:paraId="352BB4CA" w14:textId="7E9AE4A5" w:rsidR="007F375B" w:rsidRPr="00733148" w:rsidRDefault="007F375B" w:rsidP="007F375B">
            <w:pPr>
              <w:spacing w:after="0" w:line="240" w:lineRule="auto"/>
              <w:rPr>
                <w:rFonts w:ascii="Times New Roman" w:eastAsia="Times New Roman" w:hAnsi="Times New Roman" w:cs="Times New Roman"/>
                <w:color w:val="000000"/>
                <w:sz w:val="20"/>
                <w:szCs w:val="20"/>
                <w:lang w:val="sr-Latn-CS"/>
              </w:rPr>
            </w:pPr>
            <w:r w:rsidRPr="00733148">
              <w:rPr>
                <w:rFonts w:ascii="Times New Roman" w:eastAsia="Times New Roman" w:hAnsi="Times New Roman" w:cs="Times New Roman"/>
                <w:b/>
                <w:color w:val="000000"/>
                <w:sz w:val="20"/>
                <w:szCs w:val="20"/>
                <w:lang w:val="sr-Cyrl-RS"/>
              </w:rPr>
              <w:t>2101</w:t>
            </w:r>
          </w:p>
        </w:tc>
        <w:tc>
          <w:tcPr>
            <w:tcW w:w="2412" w:type="dxa"/>
            <w:tcBorders>
              <w:top w:val="nil"/>
              <w:left w:val="nil"/>
              <w:bottom w:val="single" w:sz="4" w:space="0" w:color="auto"/>
              <w:right w:val="single" w:sz="4" w:space="0" w:color="auto"/>
            </w:tcBorders>
            <w:shd w:val="clear" w:color="auto" w:fill="DEEAF6" w:themeFill="accent1" w:themeFillTint="33"/>
            <w:noWrap/>
            <w:vAlign w:val="center"/>
          </w:tcPr>
          <w:p w14:paraId="68C3773B" w14:textId="17428993" w:rsidR="007F375B" w:rsidRPr="00733148" w:rsidRDefault="007F375B" w:rsidP="007F375B">
            <w:pPr>
              <w:spacing w:after="0" w:line="240" w:lineRule="auto"/>
              <w:rPr>
                <w:rFonts w:ascii="Times New Roman" w:eastAsia="Times New Roman" w:hAnsi="Times New Roman" w:cs="Times New Roman"/>
                <w:color w:val="000000"/>
                <w:spacing w:val="-2"/>
                <w:sz w:val="20"/>
                <w:szCs w:val="20"/>
                <w:lang w:val="sr-Latn-CS"/>
              </w:rPr>
            </w:pPr>
            <w:r w:rsidRPr="00733148">
              <w:rPr>
                <w:rFonts w:ascii="Times New Roman" w:eastAsia="Times New Roman" w:hAnsi="Times New Roman" w:cs="Times New Roman"/>
                <w:b/>
                <w:color w:val="000000"/>
                <w:spacing w:val="-2"/>
                <w:sz w:val="20"/>
                <w:szCs w:val="20"/>
                <w:lang w:val="sr-Latn-CS"/>
              </w:rPr>
              <w:t>Политички систем локалне самоуправе</w:t>
            </w:r>
          </w:p>
        </w:tc>
        <w:tc>
          <w:tcPr>
            <w:tcW w:w="1376" w:type="dxa"/>
            <w:tcBorders>
              <w:top w:val="nil"/>
              <w:left w:val="nil"/>
              <w:bottom w:val="single" w:sz="4" w:space="0" w:color="auto"/>
              <w:right w:val="single" w:sz="4" w:space="0" w:color="auto"/>
            </w:tcBorders>
            <w:shd w:val="clear" w:color="auto" w:fill="DEEAF6" w:themeFill="accent1" w:themeFillTint="33"/>
            <w:noWrap/>
            <w:vAlign w:val="center"/>
          </w:tcPr>
          <w:p w14:paraId="2DC20813" w14:textId="4CD228AC" w:rsidR="007F375B" w:rsidRPr="007F375B" w:rsidRDefault="007F375B" w:rsidP="007F375B">
            <w:pPr>
              <w:spacing w:after="0"/>
              <w:jc w:val="right"/>
              <w:rPr>
                <w:rFonts w:ascii="Times New Roman" w:eastAsia="Calibri" w:hAnsi="Times New Roman" w:cs="Times New Roman"/>
                <w:b/>
                <w:bCs/>
                <w:sz w:val="20"/>
                <w:szCs w:val="20"/>
                <w:lang w:val="sr-Cyrl-RS"/>
              </w:rPr>
            </w:pPr>
            <w:r w:rsidRPr="007F375B">
              <w:rPr>
                <w:rFonts w:ascii="Times New Roman" w:hAnsi="Times New Roman" w:cs="Times New Roman"/>
                <w:b/>
                <w:bCs/>
                <w:sz w:val="20"/>
                <w:szCs w:val="20"/>
              </w:rPr>
              <w:t>77.459,00</w:t>
            </w:r>
          </w:p>
        </w:tc>
        <w:tc>
          <w:tcPr>
            <w:tcW w:w="1395" w:type="dxa"/>
            <w:tcBorders>
              <w:top w:val="nil"/>
              <w:left w:val="nil"/>
              <w:bottom w:val="single" w:sz="4" w:space="0" w:color="auto"/>
              <w:right w:val="single" w:sz="4" w:space="0" w:color="auto"/>
            </w:tcBorders>
            <w:shd w:val="clear" w:color="auto" w:fill="DEEAF6" w:themeFill="accent1" w:themeFillTint="33"/>
            <w:noWrap/>
            <w:vAlign w:val="center"/>
          </w:tcPr>
          <w:p w14:paraId="07BC7B20" w14:textId="05875D06" w:rsidR="007F375B" w:rsidRPr="007F375B" w:rsidRDefault="007F375B" w:rsidP="007F375B">
            <w:pPr>
              <w:spacing w:after="0"/>
              <w:jc w:val="right"/>
              <w:rPr>
                <w:rFonts w:ascii="Times New Roman" w:eastAsia="Calibri" w:hAnsi="Times New Roman" w:cs="Times New Roman"/>
                <w:b/>
                <w:bCs/>
                <w:sz w:val="20"/>
                <w:szCs w:val="20"/>
                <w:lang w:val="sr-Cyrl-RS"/>
              </w:rPr>
            </w:pPr>
            <w:r w:rsidRPr="007F375B">
              <w:rPr>
                <w:rFonts w:ascii="Times New Roman" w:hAnsi="Times New Roman" w:cs="Times New Roman"/>
                <w:b/>
                <w:bCs/>
                <w:sz w:val="20"/>
                <w:szCs w:val="20"/>
              </w:rPr>
              <w:t>77.635,00</w:t>
            </w:r>
          </w:p>
        </w:tc>
        <w:tc>
          <w:tcPr>
            <w:tcW w:w="1309" w:type="dxa"/>
            <w:tcBorders>
              <w:top w:val="nil"/>
              <w:left w:val="nil"/>
              <w:bottom w:val="single" w:sz="4" w:space="0" w:color="auto"/>
              <w:right w:val="single" w:sz="4" w:space="0" w:color="auto"/>
            </w:tcBorders>
            <w:shd w:val="clear" w:color="auto" w:fill="DEEAF6" w:themeFill="accent1" w:themeFillTint="33"/>
            <w:noWrap/>
            <w:vAlign w:val="center"/>
          </w:tcPr>
          <w:p w14:paraId="64CC3345" w14:textId="1FC5E14C" w:rsidR="007F375B" w:rsidRPr="007F375B" w:rsidRDefault="007F375B" w:rsidP="007F375B">
            <w:pPr>
              <w:spacing w:after="0"/>
              <w:jc w:val="right"/>
              <w:rPr>
                <w:rFonts w:ascii="Times New Roman" w:eastAsia="Calibri" w:hAnsi="Times New Roman" w:cs="Times New Roman"/>
                <w:b/>
                <w:bCs/>
                <w:sz w:val="20"/>
                <w:szCs w:val="20"/>
                <w:lang w:val="sr-Cyrl-RS"/>
              </w:rPr>
            </w:pPr>
            <w:r w:rsidRPr="007F375B">
              <w:rPr>
                <w:rFonts w:ascii="Times New Roman" w:hAnsi="Times New Roman" w:cs="Times New Roman"/>
                <w:b/>
                <w:bCs/>
                <w:sz w:val="20"/>
                <w:szCs w:val="20"/>
              </w:rPr>
              <w:t>62.654,00</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08D7C433" w14:textId="71D71D94" w:rsidR="007F375B" w:rsidRPr="007F375B" w:rsidRDefault="007F375B" w:rsidP="007F375B">
            <w:pPr>
              <w:spacing w:after="0"/>
              <w:jc w:val="right"/>
              <w:rPr>
                <w:rFonts w:ascii="Times New Roman" w:eastAsia="Calibri" w:hAnsi="Times New Roman" w:cs="Times New Roman"/>
                <w:b/>
                <w:bCs/>
                <w:sz w:val="20"/>
                <w:szCs w:val="20"/>
                <w:lang w:val="sr-Cyrl-RS"/>
              </w:rPr>
            </w:pPr>
            <w:r w:rsidRPr="007F375B">
              <w:rPr>
                <w:rFonts w:ascii="Times New Roman" w:hAnsi="Times New Roman" w:cs="Times New Roman"/>
                <w:b/>
                <w:bCs/>
                <w:sz w:val="20"/>
                <w:szCs w:val="20"/>
              </w:rPr>
              <w:t>80,70</w:t>
            </w:r>
          </w:p>
        </w:tc>
      </w:tr>
      <w:tr w:rsidR="007F375B" w:rsidRPr="00733148" w14:paraId="39810B3F" w14:textId="77777777" w:rsidTr="007F375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03F46DCE" w14:textId="77777777" w:rsidR="007F375B" w:rsidRPr="00733148" w:rsidRDefault="007F375B" w:rsidP="007F375B">
            <w:pPr>
              <w:spacing w:after="0" w:line="240" w:lineRule="auto"/>
              <w:jc w:val="center"/>
              <w:rPr>
                <w:rFonts w:ascii="Times New Roman" w:eastAsia="Times New Roman" w:hAnsi="Times New Roman" w:cs="Times New Roman"/>
                <w:b/>
                <w:color w:val="000000"/>
                <w:sz w:val="20"/>
                <w:szCs w:val="20"/>
                <w:lang w:val="sr-Latn-CS"/>
              </w:rPr>
            </w:pPr>
          </w:p>
        </w:tc>
        <w:tc>
          <w:tcPr>
            <w:tcW w:w="1294" w:type="dxa"/>
            <w:tcBorders>
              <w:top w:val="nil"/>
              <w:left w:val="nil"/>
              <w:bottom w:val="single" w:sz="4" w:space="0" w:color="auto"/>
              <w:right w:val="single" w:sz="4" w:space="0" w:color="auto"/>
            </w:tcBorders>
            <w:shd w:val="clear" w:color="auto" w:fill="auto"/>
            <w:noWrap/>
            <w:vAlign w:val="center"/>
          </w:tcPr>
          <w:p w14:paraId="53252F48" w14:textId="77777777" w:rsidR="007F375B" w:rsidRPr="00733148" w:rsidRDefault="007F375B" w:rsidP="007F375B">
            <w:pPr>
              <w:spacing w:after="0" w:line="240" w:lineRule="auto"/>
              <w:rPr>
                <w:rFonts w:ascii="Times New Roman" w:eastAsia="Times New Roman" w:hAnsi="Times New Roman" w:cs="Times New Roman"/>
                <w:color w:val="000000"/>
                <w:sz w:val="20"/>
                <w:szCs w:val="20"/>
                <w:lang w:val="sr-Latn-CS"/>
              </w:rPr>
            </w:pPr>
            <w:r w:rsidRPr="00733148">
              <w:rPr>
                <w:rFonts w:ascii="Times New Roman" w:eastAsia="Times New Roman" w:hAnsi="Times New Roman" w:cs="Times New Roman"/>
                <w:color w:val="000000"/>
                <w:sz w:val="20"/>
                <w:szCs w:val="20"/>
                <w:lang w:val="sr-Latn-CS"/>
              </w:rPr>
              <w:t>2101-0001</w:t>
            </w:r>
          </w:p>
        </w:tc>
        <w:tc>
          <w:tcPr>
            <w:tcW w:w="2412" w:type="dxa"/>
            <w:tcBorders>
              <w:top w:val="nil"/>
              <w:left w:val="nil"/>
              <w:bottom w:val="single" w:sz="4" w:space="0" w:color="auto"/>
              <w:right w:val="single" w:sz="4" w:space="0" w:color="auto"/>
            </w:tcBorders>
            <w:shd w:val="clear" w:color="auto" w:fill="auto"/>
            <w:noWrap/>
            <w:vAlign w:val="center"/>
          </w:tcPr>
          <w:p w14:paraId="5493C6E1" w14:textId="77777777" w:rsidR="007F375B" w:rsidRPr="00733148" w:rsidRDefault="007F375B" w:rsidP="007F375B">
            <w:pPr>
              <w:spacing w:after="0" w:line="240" w:lineRule="auto"/>
              <w:rPr>
                <w:rFonts w:ascii="Times New Roman" w:eastAsia="Times New Roman" w:hAnsi="Times New Roman" w:cs="Times New Roman"/>
                <w:color w:val="000000"/>
                <w:spacing w:val="-2"/>
                <w:sz w:val="20"/>
                <w:szCs w:val="20"/>
                <w:lang w:val="sr-Latn-CS"/>
              </w:rPr>
            </w:pPr>
            <w:r w:rsidRPr="00733148">
              <w:rPr>
                <w:rFonts w:ascii="Times New Roman" w:eastAsia="Times New Roman" w:hAnsi="Times New Roman" w:cs="Times New Roman"/>
                <w:color w:val="000000"/>
                <w:spacing w:val="-2"/>
                <w:sz w:val="20"/>
                <w:szCs w:val="20"/>
                <w:lang w:val="sr-Latn-CS"/>
              </w:rPr>
              <w:t>Функционисање Скупштине</w:t>
            </w:r>
          </w:p>
        </w:tc>
        <w:tc>
          <w:tcPr>
            <w:tcW w:w="1376" w:type="dxa"/>
            <w:tcBorders>
              <w:top w:val="nil"/>
              <w:left w:val="nil"/>
              <w:bottom w:val="single" w:sz="4" w:space="0" w:color="auto"/>
              <w:right w:val="single" w:sz="4" w:space="0" w:color="auto"/>
            </w:tcBorders>
            <w:shd w:val="clear" w:color="auto" w:fill="auto"/>
            <w:noWrap/>
            <w:vAlign w:val="center"/>
          </w:tcPr>
          <w:p w14:paraId="44418AE4" w14:textId="050FF89B" w:rsidR="007F375B" w:rsidRPr="007F375B" w:rsidRDefault="007F375B" w:rsidP="007F375B">
            <w:pPr>
              <w:spacing w:after="0"/>
              <w:jc w:val="right"/>
              <w:rPr>
                <w:rFonts w:ascii="Times New Roman" w:eastAsia="Calibri" w:hAnsi="Times New Roman" w:cs="Times New Roman"/>
                <w:sz w:val="20"/>
                <w:szCs w:val="20"/>
                <w:lang w:val="sr-Cyrl-RS"/>
              </w:rPr>
            </w:pPr>
            <w:r w:rsidRPr="007F375B">
              <w:rPr>
                <w:rFonts w:ascii="Times New Roman" w:hAnsi="Times New Roman" w:cs="Times New Roman"/>
                <w:sz w:val="20"/>
                <w:szCs w:val="20"/>
              </w:rPr>
              <w:t>41.328,00</w:t>
            </w:r>
          </w:p>
        </w:tc>
        <w:tc>
          <w:tcPr>
            <w:tcW w:w="1395" w:type="dxa"/>
            <w:tcBorders>
              <w:top w:val="nil"/>
              <w:left w:val="nil"/>
              <w:bottom w:val="single" w:sz="4" w:space="0" w:color="auto"/>
              <w:right w:val="single" w:sz="4" w:space="0" w:color="auto"/>
            </w:tcBorders>
            <w:shd w:val="clear" w:color="auto" w:fill="auto"/>
            <w:noWrap/>
            <w:vAlign w:val="center"/>
          </w:tcPr>
          <w:p w14:paraId="217A2EE9" w14:textId="18276046" w:rsidR="007F375B" w:rsidRPr="007F375B" w:rsidRDefault="007F375B" w:rsidP="007F375B">
            <w:pPr>
              <w:spacing w:after="0"/>
              <w:jc w:val="right"/>
              <w:rPr>
                <w:rFonts w:ascii="Times New Roman" w:eastAsia="Calibri" w:hAnsi="Times New Roman" w:cs="Times New Roman"/>
                <w:sz w:val="20"/>
                <w:szCs w:val="20"/>
                <w:lang w:val="sr-Cyrl-RS"/>
              </w:rPr>
            </w:pPr>
            <w:r w:rsidRPr="007F375B">
              <w:rPr>
                <w:rFonts w:ascii="Times New Roman" w:hAnsi="Times New Roman" w:cs="Times New Roman"/>
                <w:sz w:val="20"/>
                <w:szCs w:val="20"/>
              </w:rPr>
              <w:t>41.328,00</w:t>
            </w:r>
          </w:p>
        </w:tc>
        <w:tc>
          <w:tcPr>
            <w:tcW w:w="1309" w:type="dxa"/>
            <w:tcBorders>
              <w:top w:val="nil"/>
              <w:left w:val="nil"/>
              <w:bottom w:val="single" w:sz="4" w:space="0" w:color="auto"/>
              <w:right w:val="single" w:sz="4" w:space="0" w:color="auto"/>
            </w:tcBorders>
            <w:shd w:val="clear" w:color="auto" w:fill="auto"/>
            <w:noWrap/>
            <w:vAlign w:val="center"/>
          </w:tcPr>
          <w:p w14:paraId="67667191" w14:textId="0B69D2C3" w:rsidR="007F375B" w:rsidRPr="007F375B" w:rsidRDefault="007F375B" w:rsidP="007F375B">
            <w:pPr>
              <w:spacing w:after="0"/>
              <w:jc w:val="right"/>
              <w:rPr>
                <w:rFonts w:ascii="Times New Roman" w:eastAsia="Calibri" w:hAnsi="Times New Roman" w:cs="Times New Roman"/>
                <w:sz w:val="20"/>
                <w:szCs w:val="20"/>
                <w:lang w:val="sr-Cyrl-RS"/>
              </w:rPr>
            </w:pPr>
            <w:r w:rsidRPr="007F375B">
              <w:rPr>
                <w:rFonts w:ascii="Times New Roman" w:hAnsi="Times New Roman" w:cs="Times New Roman"/>
                <w:sz w:val="20"/>
                <w:szCs w:val="20"/>
              </w:rPr>
              <w:t>35.300,00</w:t>
            </w:r>
          </w:p>
        </w:tc>
        <w:tc>
          <w:tcPr>
            <w:tcW w:w="1134" w:type="dxa"/>
            <w:tcBorders>
              <w:top w:val="nil"/>
              <w:left w:val="nil"/>
              <w:bottom w:val="single" w:sz="4" w:space="0" w:color="auto"/>
              <w:right w:val="single" w:sz="4" w:space="0" w:color="auto"/>
            </w:tcBorders>
            <w:shd w:val="clear" w:color="auto" w:fill="auto"/>
            <w:noWrap/>
            <w:vAlign w:val="center"/>
          </w:tcPr>
          <w:p w14:paraId="601FA81B" w14:textId="7450CC0E" w:rsidR="007F375B" w:rsidRPr="007F375B" w:rsidRDefault="007F375B" w:rsidP="007F375B">
            <w:pPr>
              <w:spacing w:after="0"/>
              <w:jc w:val="right"/>
              <w:rPr>
                <w:rFonts w:ascii="Times New Roman" w:eastAsia="Calibri" w:hAnsi="Times New Roman" w:cs="Times New Roman"/>
                <w:sz w:val="20"/>
                <w:szCs w:val="20"/>
                <w:lang w:val="sr-Cyrl-RS"/>
              </w:rPr>
            </w:pPr>
            <w:r w:rsidRPr="007F375B">
              <w:rPr>
                <w:rFonts w:ascii="Times New Roman" w:hAnsi="Times New Roman" w:cs="Times New Roman"/>
                <w:sz w:val="20"/>
                <w:szCs w:val="20"/>
              </w:rPr>
              <w:t>85,41</w:t>
            </w:r>
          </w:p>
        </w:tc>
      </w:tr>
      <w:tr w:rsidR="007F375B" w:rsidRPr="00733148" w14:paraId="37497C5F" w14:textId="77777777" w:rsidTr="007F375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269937E5" w14:textId="77777777" w:rsidR="007F375B" w:rsidRPr="00733148" w:rsidRDefault="007F375B" w:rsidP="007F375B">
            <w:pPr>
              <w:spacing w:after="0" w:line="240" w:lineRule="auto"/>
              <w:jc w:val="center"/>
              <w:rPr>
                <w:rFonts w:ascii="Times New Roman" w:eastAsia="Times New Roman" w:hAnsi="Times New Roman" w:cs="Times New Roman"/>
                <w:b/>
                <w:color w:val="000000"/>
                <w:sz w:val="20"/>
                <w:szCs w:val="20"/>
                <w:lang w:val="sr-Latn-CS"/>
              </w:rPr>
            </w:pPr>
          </w:p>
        </w:tc>
        <w:tc>
          <w:tcPr>
            <w:tcW w:w="1294" w:type="dxa"/>
            <w:tcBorders>
              <w:top w:val="nil"/>
              <w:left w:val="nil"/>
              <w:bottom w:val="single" w:sz="4" w:space="0" w:color="auto"/>
              <w:right w:val="single" w:sz="4" w:space="0" w:color="auto"/>
            </w:tcBorders>
            <w:shd w:val="clear" w:color="auto" w:fill="auto"/>
            <w:noWrap/>
            <w:vAlign w:val="center"/>
          </w:tcPr>
          <w:p w14:paraId="5F021505" w14:textId="77777777" w:rsidR="007F375B" w:rsidRPr="00733148" w:rsidRDefault="007F375B" w:rsidP="007F375B">
            <w:pPr>
              <w:spacing w:after="0" w:line="240" w:lineRule="auto"/>
              <w:rPr>
                <w:rFonts w:ascii="Times New Roman" w:eastAsia="Times New Roman" w:hAnsi="Times New Roman" w:cs="Times New Roman"/>
                <w:color w:val="000000"/>
                <w:sz w:val="20"/>
                <w:szCs w:val="20"/>
                <w:lang w:val="sr-Latn-CS"/>
              </w:rPr>
            </w:pPr>
            <w:r w:rsidRPr="00733148">
              <w:rPr>
                <w:rFonts w:ascii="Times New Roman" w:eastAsia="Times New Roman" w:hAnsi="Times New Roman" w:cs="Times New Roman"/>
                <w:color w:val="000000"/>
                <w:sz w:val="20"/>
                <w:szCs w:val="20"/>
                <w:lang w:val="sr-Latn-CS"/>
              </w:rPr>
              <w:t>2101-0002</w:t>
            </w:r>
          </w:p>
        </w:tc>
        <w:tc>
          <w:tcPr>
            <w:tcW w:w="2412" w:type="dxa"/>
            <w:tcBorders>
              <w:top w:val="nil"/>
              <w:left w:val="nil"/>
              <w:bottom w:val="single" w:sz="4" w:space="0" w:color="auto"/>
              <w:right w:val="single" w:sz="4" w:space="0" w:color="auto"/>
            </w:tcBorders>
            <w:shd w:val="clear" w:color="auto" w:fill="auto"/>
            <w:noWrap/>
            <w:vAlign w:val="center"/>
          </w:tcPr>
          <w:p w14:paraId="6DED4FEF" w14:textId="77777777" w:rsidR="007F375B" w:rsidRPr="00733148" w:rsidRDefault="007F375B" w:rsidP="007F375B">
            <w:pPr>
              <w:spacing w:after="0" w:line="240" w:lineRule="auto"/>
              <w:rPr>
                <w:rFonts w:ascii="Times New Roman" w:eastAsia="Times New Roman" w:hAnsi="Times New Roman" w:cs="Times New Roman"/>
                <w:color w:val="000000"/>
                <w:spacing w:val="-2"/>
                <w:sz w:val="20"/>
                <w:szCs w:val="20"/>
                <w:lang w:val="sr-Latn-CS"/>
              </w:rPr>
            </w:pPr>
            <w:r w:rsidRPr="00733148">
              <w:rPr>
                <w:rFonts w:ascii="Times New Roman" w:eastAsia="Times New Roman" w:hAnsi="Times New Roman" w:cs="Times New Roman"/>
                <w:color w:val="000000"/>
                <w:spacing w:val="-2"/>
                <w:sz w:val="20"/>
                <w:szCs w:val="20"/>
                <w:lang w:val="sr-Latn-CS"/>
              </w:rPr>
              <w:t>Функционисање извршних органа</w:t>
            </w:r>
          </w:p>
        </w:tc>
        <w:tc>
          <w:tcPr>
            <w:tcW w:w="1376" w:type="dxa"/>
            <w:tcBorders>
              <w:top w:val="nil"/>
              <w:left w:val="nil"/>
              <w:bottom w:val="single" w:sz="4" w:space="0" w:color="auto"/>
              <w:right w:val="single" w:sz="4" w:space="0" w:color="auto"/>
            </w:tcBorders>
            <w:shd w:val="clear" w:color="auto" w:fill="auto"/>
            <w:noWrap/>
            <w:vAlign w:val="center"/>
          </w:tcPr>
          <w:p w14:paraId="44206BFA" w14:textId="59BDFBFE" w:rsidR="007F375B" w:rsidRPr="007F375B" w:rsidRDefault="007F375B" w:rsidP="007F375B">
            <w:pPr>
              <w:spacing w:after="0" w:line="240" w:lineRule="auto"/>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27.052,00</w:t>
            </w:r>
          </w:p>
        </w:tc>
        <w:tc>
          <w:tcPr>
            <w:tcW w:w="1395" w:type="dxa"/>
            <w:tcBorders>
              <w:top w:val="nil"/>
              <w:left w:val="nil"/>
              <w:bottom w:val="single" w:sz="4" w:space="0" w:color="auto"/>
              <w:right w:val="single" w:sz="4" w:space="0" w:color="auto"/>
            </w:tcBorders>
            <w:shd w:val="clear" w:color="auto" w:fill="auto"/>
            <w:noWrap/>
            <w:vAlign w:val="center"/>
          </w:tcPr>
          <w:p w14:paraId="2ADB1BE1" w14:textId="0B350326" w:rsidR="007F375B" w:rsidRPr="007F375B" w:rsidRDefault="007F375B" w:rsidP="007F375B">
            <w:pPr>
              <w:spacing w:after="0" w:line="240" w:lineRule="auto"/>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27.228,00</w:t>
            </w:r>
          </w:p>
        </w:tc>
        <w:tc>
          <w:tcPr>
            <w:tcW w:w="1309" w:type="dxa"/>
            <w:tcBorders>
              <w:top w:val="nil"/>
              <w:left w:val="nil"/>
              <w:bottom w:val="single" w:sz="4" w:space="0" w:color="auto"/>
              <w:right w:val="single" w:sz="4" w:space="0" w:color="auto"/>
            </w:tcBorders>
            <w:shd w:val="clear" w:color="auto" w:fill="auto"/>
            <w:noWrap/>
            <w:vAlign w:val="center"/>
          </w:tcPr>
          <w:p w14:paraId="32C95A36" w14:textId="56C05D2A" w:rsidR="007F375B" w:rsidRPr="007F375B" w:rsidRDefault="007F375B" w:rsidP="007F375B">
            <w:pPr>
              <w:spacing w:after="0" w:line="240" w:lineRule="auto"/>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19.782,00</w:t>
            </w:r>
          </w:p>
        </w:tc>
        <w:tc>
          <w:tcPr>
            <w:tcW w:w="1134" w:type="dxa"/>
            <w:tcBorders>
              <w:top w:val="nil"/>
              <w:left w:val="nil"/>
              <w:bottom w:val="single" w:sz="4" w:space="0" w:color="auto"/>
              <w:right w:val="single" w:sz="4" w:space="0" w:color="auto"/>
            </w:tcBorders>
            <w:shd w:val="clear" w:color="auto" w:fill="auto"/>
            <w:noWrap/>
            <w:vAlign w:val="center"/>
          </w:tcPr>
          <w:p w14:paraId="71968A6D" w14:textId="514E378D" w:rsidR="007F375B" w:rsidRPr="007F375B" w:rsidRDefault="007F375B" w:rsidP="007F375B">
            <w:pPr>
              <w:spacing w:after="0" w:line="240" w:lineRule="auto"/>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72,65</w:t>
            </w:r>
          </w:p>
        </w:tc>
      </w:tr>
      <w:tr w:rsidR="007F375B" w:rsidRPr="00733148" w14:paraId="66023FE8" w14:textId="77777777" w:rsidTr="007F375B">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19351D42" w14:textId="77777777" w:rsidR="007F375B" w:rsidRPr="00733148" w:rsidRDefault="007F375B" w:rsidP="007F375B">
            <w:pPr>
              <w:spacing w:after="0" w:line="240" w:lineRule="auto"/>
              <w:jc w:val="center"/>
              <w:rPr>
                <w:rFonts w:ascii="Times New Roman" w:eastAsia="Times New Roman" w:hAnsi="Times New Roman" w:cs="Times New Roman"/>
                <w:b/>
                <w:color w:val="000000"/>
                <w:sz w:val="20"/>
                <w:szCs w:val="20"/>
                <w:lang w:val="sr-Latn-CS"/>
              </w:rPr>
            </w:pPr>
          </w:p>
        </w:tc>
        <w:tc>
          <w:tcPr>
            <w:tcW w:w="1294" w:type="dxa"/>
            <w:tcBorders>
              <w:top w:val="nil"/>
              <w:left w:val="nil"/>
              <w:bottom w:val="single" w:sz="4" w:space="0" w:color="auto"/>
              <w:right w:val="single" w:sz="4" w:space="0" w:color="auto"/>
            </w:tcBorders>
            <w:shd w:val="clear" w:color="auto" w:fill="auto"/>
            <w:noWrap/>
            <w:vAlign w:val="center"/>
          </w:tcPr>
          <w:p w14:paraId="25B0312A" w14:textId="77777777" w:rsidR="007F375B" w:rsidRPr="00733148" w:rsidRDefault="007F375B" w:rsidP="007F375B">
            <w:pPr>
              <w:spacing w:after="0" w:line="240" w:lineRule="auto"/>
              <w:rPr>
                <w:rFonts w:ascii="Times New Roman" w:eastAsia="Times New Roman" w:hAnsi="Times New Roman" w:cs="Times New Roman"/>
                <w:color w:val="000000"/>
                <w:sz w:val="20"/>
                <w:szCs w:val="20"/>
                <w:lang w:val="sr-Latn-CS"/>
              </w:rPr>
            </w:pPr>
            <w:r w:rsidRPr="00733148">
              <w:rPr>
                <w:rFonts w:ascii="Times New Roman" w:eastAsia="Times New Roman" w:hAnsi="Times New Roman" w:cs="Times New Roman"/>
                <w:color w:val="000000"/>
                <w:sz w:val="20"/>
                <w:szCs w:val="20"/>
                <w:lang w:val="sr-Latn-CS"/>
              </w:rPr>
              <w:t>2101-0003</w:t>
            </w:r>
          </w:p>
        </w:tc>
        <w:tc>
          <w:tcPr>
            <w:tcW w:w="2412" w:type="dxa"/>
            <w:tcBorders>
              <w:top w:val="nil"/>
              <w:left w:val="nil"/>
              <w:bottom w:val="single" w:sz="4" w:space="0" w:color="auto"/>
              <w:right w:val="single" w:sz="4" w:space="0" w:color="auto"/>
            </w:tcBorders>
            <w:shd w:val="clear" w:color="auto" w:fill="auto"/>
            <w:noWrap/>
            <w:vAlign w:val="center"/>
          </w:tcPr>
          <w:p w14:paraId="735AD6F8" w14:textId="77777777" w:rsidR="007F375B" w:rsidRPr="00733148" w:rsidRDefault="007F375B" w:rsidP="007F375B">
            <w:pPr>
              <w:spacing w:after="0" w:line="240" w:lineRule="auto"/>
              <w:rPr>
                <w:rFonts w:ascii="Times New Roman" w:eastAsia="Times New Roman" w:hAnsi="Times New Roman" w:cs="Times New Roman"/>
                <w:color w:val="000000"/>
                <w:spacing w:val="-2"/>
                <w:sz w:val="20"/>
                <w:szCs w:val="20"/>
                <w:lang w:val="sr-Latn-CS"/>
              </w:rPr>
            </w:pPr>
            <w:r w:rsidRPr="00733148">
              <w:rPr>
                <w:rFonts w:ascii="Times New Roman" w:eastAsia="Times New Roman" w:hAnsi="Times New Roman" w:cs="Times New Roman"/>
                <w:color w:val="000000"/>
                <w:spacing w:val="-2"/>
                <w:sz w:val="20"/>
                <w:szCs w:val="20"/>
                <w:lang w:val="sr-Latn-CS"/>
              </w:rPr>
              <w:t>Подршка раду извршних органа власти Скупштине</w:t>
            </w:r>
          </w:p>
        </w:tc>
        <w:tc>
          <w:tcPr>
            <w:tcW w:w="1376" w:type="dxa"/>
            <w:tcBorders>
              <w:top w:val="nil"/>
              <w:left w:val="nil"/>
              <w:bottom w:val="single" w:sz="4" w:space="0" w:color="auto"/>
              <w:right w:val="single" w:sz="4" w:space="0" w:color="auto"/>
            </w:tcBorders>
            <w:shd w:val="clear" w:color="auto" w:fill="auto"/>
            <w:noWrap/>
            <w:vAlign w:val="center"/>
          </w:tcPr>
          <w:p w14:paraId="7EF5E991" w14:textId="1E68C41A" w:rsidR="007F375B" w:rsidRPr="007F375B" w:rsidRDefault="007F375B" w:rsidP="007F375B">
            <w:pPr>
              <w:spacing w:after="0" w:line="240" w:lineRule="auto"/>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9.079,00</w:t>
            </w:r>
          </w:p>
        </w:tc>
        <w:tc>
          <w:tcPr>
            <w:tcW w:w="1395" w:type="dxa"/>
            <w:tcBorders>
              <w:top w:val="nil"/>
              <w:left w:val="nil"/>
              <w:bottom w:val="single" w:sz="4" w:space="0" w:color="auto"/>
              <w:right w:val="single" w:sz="4" w:space="0" w:color="auto"/>
            </w:tcBorders>
            <w:shd w:val="clear" w:color="auto" w:fill="auto"/>
            <w:noWrap/>
            <w:vAlign w:val="center"/>
          </w:tcPr>
          <w:p w14:paraId="3B0E5B15" w14:textId="5C782300" w:rsidR="007F375B" w:rsidRPr="007F375B" w:rsidRDefault="007F375B" w:rsidP="007F375B">
            <w:pPr>
              <w:spacing w:after="0" w:line="240" w:lineRule="auto"/>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9.079,00</w:t>
            </w:r>
          </w:p>
        </w:tc>
        <w:tc>
          <w:tcPr>
            <w:tcW w:w="1309" w:type="dxa"/>
            <w:tcBorders>
              <w:top w:val="nil"/>
              <w:left w:val="nil"/>
              <w:bottom w:val="single" w:sz="4" w:space="0" w:color="auto"/>
              <w:right w:val="single" w:sz="4" w:space="0" w:color="auto"/>
            </w:tcBorders>
            <w:shd w:val="clear" w:color="auto" w:fill="auto"/>
            <w:noWrap/>
            <w:vAlign w:val="center"/>
          </w:tcPr>
          <w:p w14:paraId="30C914C3" w14:textId="4040F964" w:rsidR="007F375B" w:rsidRPr="007F375B" w:rsidRDefault="007F375B" w:rsidP="007F375B">
            <w:pPr>
              <w:spacing w:after="0" w:line="240" w:lineRule="auto"/>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7.572,00</w:t>
            </w:r>
          </w:p>
        </w:tc>
        <w:tc>
          <w:tcPr>
            <w:tcW w:w="1134" w:type="dxa"/>
            <w:tcBorders>
              <w:top w:val="nil"/>
              <w:left w:val="nil"/>
              <w:bottom w:val="single" w:sz="4" w:space="0" w:color="auto"/>
              <w:right w:val="single" w:sz="4" w:space="0" w:color="auto"/>
            </w:tcBorders>
            <w:shd w:val="clear" w:color="auto" w:fill="auto"/>
            <w:noWrap/>
            <w:vAlign w:val="center"/>
          </w:tcPr>
          <w:p w14:paraId="2D2E5867" w14:textId="45E0F868" w:rsidR="007F375B" w:rsidRPr="007F375B" w:rsidRDefault="007F375B" w:rsidP="007F375B">
            <w:pPr>
              <w:spacing w:after="0" w:line="240" w:lineRule="auto"/>
              <w:jc w:val="right"/>
              <w:rPr>
                <w:rFonts w:ascii="Times New Roman" w:eastAsia="Times New Roman" w:hAnsi="Times New Roman" w:cs="Times New Roman"/>
                <w:color w:val="000000"/>
                <w:sz w:val="20"/>
                <w:szCs w:val="20"/>
                <w:lang w:val="sr-Cyrl-RS"/>
              </w:rPr>
            </w:pPr>
            <w:r w:rsidRPr="007F375B">
              <w:rPr>
                <w:rFonts w:ascii="Times New Roman" w:hAnsi="Times New Roman" w:cs="Times New Roman"/>
                <w:sz w:val="20"/>
                <w:szCs w:val="20"/>
              </w:rPr>
              <w:t>83,40</w:t>
            </w:r>
          </w:p>
        </w:tc>
      </w:tr>
      <w:tr w:rsidR="007F375B" w:rsidRPr="00733148" w14:paraId="682677EA" w14:textId="77777777" w:rsidTr="007F375B">
        <w:trPr>
          <w:trHeight w:val="502"/>
          <w:jc w:val="center"/>
        </w:trPr>
        <w:tc>
          <w:tcPr>
            <w:tcW w:w="988" w:type="dxa"/>
            <w:tcBorders>
              <w:top w:val="nil"/>
              <w:left w:val="single" w:sz="4" w:space="0" w:color="auto"/>
              <w:bottom w:val="single" w:sz="4" w:space="0" w:color="auto"/>
              <w:right w:val="single" w:sz="4" w:space="0" w:color="auto"/>
            </w:tcBorders>
            <w:shd w:val="clear" w:color="000000" w:fill="D9D9D9"/>
            <w:noWrap/>
            <w:vAlign w:val="bottom"/>
            <w:hideMark/>
          </w:tcPr>
          <w:p w14:paraId="4F065C55" w14:textId="3D707F4F" w:rsidR="007F375B" w:rsidRPr="00733148" w:rsidRDefault="007F375B" w:rsidP="007F375B">
            <w:pPr>
              <w:spacing w:after="0" w:line="240" w:lineRule="auto"/>
              <w:jc w:val="center"/>
              <w:rPr>
                <w:rFonts w:ascii="Times New Roman" w:eastAsia="Times New Roman" w:hAnsi="Times New Roman" w:cs="Times New Roman"/>
                <w:color w:val="000000"/>
                <w:sz w:val="20"/>
                <w:szCs w:val="20"/>
                <w:lang w:val="sr-Latn-CS"/>
              </w:rPr>
            </w:pPr>
          </w:p>
        </w:tc>
        <w:tc>
          <w:tcPr>
            <w:tcW w:w="1294" w:type="dxa"/>
            <w:tcBorders>
              <w:top w:val="nil"/>
              <w:left w:val="nil"/>
              <w:bottom w:val="single" w:sz="4" w:space="0" w:color="auto"/>
              <w:right w:val="single" w:sz="4" w:space="0" w:color="auto"/>
            </w:tcBorders>
            <w:shd w:val="clear" w:color="000000" w:fill="D9D9D9"/>
            <w:noWrap/>
            <w:vAlign w:val="bottom"/>
            <w:hideMark/>
          </w:tcPr>
          <w:p w14:paraId="42110CC2" w14:textId="77777777" w:rsidR="007F375B" w:rsidRPr="00733148" w:rsidRDefault="007F375B" w:rsidP="007F375B">
            <w:pPr>
              <w:spacing w:after="0" w:line="240" w:lineRule="auto"/>
              <w:jc w:val="both"/>
              <w:rPr>
                <w:rFonts w:ascii="Times New Roman" w:eastAsia="Times New Roman" w:hAnsi="Times New Roman" w:cs="Times New Roman"/>
                <w:color w:val="000000"/>
                <w:sz w:val="20"/>
                <w:szCs w:val="20"/>
                <w:lang w:val="sr-Latn-CS"/>
              </w:rPr>
            </w:pPr>
            <w:r w:rsidRPr="00733148">
              <w:rPr>
                <w:rFonts w:ascii="Times New Roman" w:eastAsia="Times New Roman" w:hAnsi="Times New Roman" w:cs="Times New Roman"/>
                <w:color w:val="000000"/>
                <w:sz w:val="20"/>
                <w:szCs w:val="20"/>
                <w:lang w:val="sr-Latn-CS"/>
              </w:rPr>
              <w:t> </w:t>
            </w:r>
          </w:p>
        </w:tc>
        <w:tc>
          <w:tcPr>
            <w:tcW w:w="2412" w:type="dxa"/>
            <w:tcBorders>
              <w:top w:val="nil"/>
              <w:left w:val="nil"/>
              <w:bottom w:val="single" w:sz="4" w:space="0" w:color="auto"/>
              <w:right w:val="single" w:sz="4" w:space="0" w:color="auto"/>
            </w:tcBorders>
            <w:shd w:val="clear" w:color="000000" w:fill="D9D9D9"/>
            <w:noWrap/>
            <w:vAlign w:val="center"/>
            <w:hideMark/>
          </w:tcPr>
          <w:p w14:paraId="23234D30" w14:textId="77777777" w:rsidR="007F375B" w:rsidRPr="00733148" w:rsidRDefault="007F375B" w:rsidP="007F375B">
            <w:pPr>
              <w:spacing w:after="0" w:line="240" w:lineRule="auto"/>
              <w:jc w:val="both"/>
              <w:rPr>
                <w:rFonts w:ascii="Times New Roman" w:eastAsia="Times New Roman" w:hAnsi="Times New Roman" w:cs="Times New Roman"/>
                <w:b/>
                <w:bCs/>
                <w:color w:val="000000"/>
                <w:sz w:val="20"/>
                <w:szCs w:val="20"/>
                <w:lang w:val="sr-Latn-CS"/>
              </w:rPr>
            </w:pPr>
            <w:r w:rsidRPr="00733148">
              <w:rPr>
                <w:rFonts w:ascii="Times New Roman" w:eastAsia="Times New Roman" w:hAnsi="Times New Roman" w:cs="Times New Roman"/>
                <w:b/>
                <w:bCs/>
                <w:color w:val="000000"/>
                <w:sz w:val="20"/>
                <w:szCs w:val="20"/>
                <w:lang w:val="sr-Latn-CS"/>
              </w:rPr>
              <w:t>Укупно</w:t>
            </w:r>
          </w:p>
        </w:tc>
        <w:tc>
          <w:tcPr>
            <w:tcW w:w="1376" w:type="dxa"/>
            <w:tcBorders>
              <w:top w:val="nil"/>
              <w:left w:val="nil"/>
              <w:bottom w:val="single" w:sz="4" w:space="0" w:color="auto"/>
              <w:right w:val="single" w:sz="4" w:space="0" w:color="auto"/>
            </w:tcBorders>
            <w:shd w:val="clear" w:color="000000" w:fill="D9D9D9"/>
            <w:noWrap/>
            <w:vAlign w:val="center"/>
          </w:tcPr>
          <w:p w14:paraId="1C54F4B2" w14:textId="2BBBB8C5" w:rsidR="007F375B" w:rsidRPr="007F375B" w:rsidRDefault="007F375B" w:rsidP="007F375B">
            <w:pPr>
              <w:spacing w:after="0" w:line="240" w:lineRule="auto"/>
              <w:ind w:right="-57" w:hanging="149"/>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3.657.000,00</w:t>
            </w:r>
          </w:p>
        </w:tc>
        <w:tc>
          <w:tcPr>
            <w:tcW w:w="1395" w:type="dxa"/>
            <w:tcBorders>
              <w:top w:val="nil"/>
              <w:left w:val="nil"/>
              <w:bottom w:val="single" w:sz="4" w:space="0" w:color="auto"/>
              <w:right w:val="single" w:sz="4" w:space="0" w:color="auto"/>
            </w:tcBorders>
            <w:shd w:val="clear" w:color="000000" w:fill="D9D9D9"/>
            <w:noWrap/>
            <w:vAlign w:val="center"/>
          </w:tcPr>
          <w:p w14:paraId="023C045E" w14:textId="74FC6ECF" w:rsidR="007F375B" w:rsidRPr="007F375B" w:rsidRDefault="007F375B" w:rsidP="007F375B">
            <w:pPr>
              <w:spacing w:after="0" w:line="240" w:lineRule="auto"/>
              <w:ind w:right="-57" w:hanging="108"/>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3.651.443,00</w:t>
            </w:r>
          </w:p>
        </w:tc>
        <w:tc>
          <w:tcPr>
            <w:tcW w:w="1309" w:type="dxa"/>
            <w:tcBorders>
              <w:top w:val="nil"/>
              <w:left w:val="nil"/>
              <w:bottom w:val="single" w:sz="4" w:space="0" w:color="auto"/>
              <w:right w:val="single" w:sz="4" w:space="0" w:color="auto"/>
            </w:tcBorders>
            <w:shd w:val="clear" w:color="000000" w:fill="D9D9D9"/>
            <w:noWrap/>
            <w:vAlign w:val="center"/>
          </w:tcPr>
          <w:p w14:paraId="53804A5C" w14:textId="4B4C1B3B" w:rsidR="007F375B" w:rsidRPr="007F375B" w:rsidRDefault="007F375B" w:rsidP="007F375B">
            <w:pPr>
              <w:spacing w:after="0" w:line="240" w:lineRule="auto"/>
              <w:ind w:right="-57"/>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2.786.674,00</w:t>
            </w:r>
          </w:p>
        </w:tc>
        <w:tc>
          <w:tcPr>
            <w:tcW w:w="1134" w:type="dxa"/>
            <w:tcBorders>
              <w:top w:val="nil"/>
              <w:left w:val="nil"/>
              <w:bottom w:val="single" w:sz="4" w:space="0" w:color="auto"/>
              <w:right w:val="single" w:sz="4" w:space="0" w:color="auto"/>
            </w:tcBorders>
            <w:shd w:val="clear" w:color="000000" w:fill="D9D9D9"/>
            <w:noWrap/>
            <w:vAlign w:val="center"/>
          </w:tcPr>
          <w:p w14:paraId="7BB19ECF" w14:textId="20B4CF29" w:rsidR="007F375B" w:rsidRPr="007F375B" w:rsidRDefault="007F375B" w:rsidP="007F375B">
            <w:pPr>
              <w:spacing w:after="0" w:line="240" w:lineRule="auto"/>
              <w:ind w:right="28"/>
              <w:jc w:val="right"/>
              <w:rPr>
                <w:rFonts w:ascii="Times New Roman" w:eastAsia="Times New Roman" w:hAnsi="Times New Roman" w:cs="Times New Roman"/>
                <w:b/>
                <w:bCs/>
                <w:color w:val="000000"/>
                <w:sz w:val="20"/>
                <w:szCs w:val="20"/>
                <w:lang w:val="sr-Cyrl-RS"/>
              </w:rPr>
            </w:pPr>
            <w:r w:rsidRPr="007F375B">
              <w:rPr>
                <w:rFonts w:ascii="Times New Roman" w:hAnsi="Times New Roman" w:cs="Times New Roman"/>
                <w:b/>
                <w:bCs/>
                <w:sz w:val="20"/>
                <w:szCs w:val="20"/>
              </w:rPr>
              <w:t>76,32</w:t>
            </w:r>
          </w:p>
        </w:tc>
      </w:tr>
    </w:tbl>
    <w:p w14:paraId="0500EC51" w14:textId="77777777" w:rsidR="00DD62B2" w:rsidRPr="00F56BD8" w:rsidRDefault="00DD62B2" w:rsidP="00515211">
      <w:pPr>
        <w:spacing w:after="0"/>
        <w:jc w:val="both"/>
        <w:rPr>
          <w:rFonts w:ascii="Times New Roman" w:hAnsi="Times New Roman" w:cs="Times New Roman"/>
          <w:b/>
          <w:sz w:val="24"/>
          <w:szCs w:val="24"/>
        </w:rPr>
      </w:pPr>
    </w:p>
    <w:p w14:paraId="7561A8E9" w14:textId="77777777" w:rsidR="00142781" w:rsidRDefault="00142781" w:rsidP="00515211">
      <w:pPr>
        <w:jc w:val="both"/>
        <w:rPr>
          <w:rFonts w:ascii="Times New Roman" w:eastAsia="Calibri" w:hAnsi="Times New Roman" w:cs="Times New Roman"/>
          <w:b/>
          <w:sz w:val="24"/>
          <w:szCs w:val="24"/>
          <w:lang w:val="sr-Cyrl-RS"/>
        </w:rPr>
      </w:pPr>
    </w:p>
    <w:p w14:paraId="3311C010" w14:textId="77777777" w:rsidR="00142781" w:rsidRDefault="00142781" w:rsidP="00515211">
      <w:pPr>
        <w:jc w:val="both"/>
        <w:rPr>
          <w:rFonts w:ascii="Times New Roman" w:eastAsia="Calibri" w:hAnsi="Times New Roman" w:cs="Times New Roman"/>
          <w:b/>
          <w:sz w:val="24"/>
          <w:szCs w:val="24"/>
          <w:lang w:val="sr-Cyrl-RS"/>
        </w:rPr>
      </w:pPr>
    </w:p>
    <w:p w14:paraId="6E528562" w14:textId="4D5ECAD5" w:rsidR="00DD62B2" w:rsidRPr="00165E4F" w:rsidRDefault="008F7EBC" w:rsidP="008F7EBC">
      <w:pPr>
        <w:jc w:val="center"/>
        <w:rPr>
          <w:rFonts w:ascii="Times New Roman" w:eastAsia="Calibri" w:hAnsi="Times New Roman" w:cs="Times New Roman"/>
          <w:b/>
          <w:sz w:val="28"/>
          <w:szCs w:val="28"/>
          <w:lang w:val="sr-Cyrl-RS"/>
        </w:rPr>
      </w:pPr>
      <w:r>
        <w:rPr>
          <w:rFonts w:ascii="Times New Roman" w:eastAsia="Calibri" w:hAnsi="Times New Roman" w:cs="Times New Roman"/>
          <w:b/>
          <w:sz w:val="28"/>
          <w:szCs w:val="28"/>
          <w:lang w:val="sr-Cyrl-RS"/>
        </w:rPr>
        <w:lastRenderedPageBreak/>
        <w:t>П</w:t>
      </w:r>
      <w:r w:rsidR="00DD62B2" w:rsidRPr="00165E4F">
        <w:rPr>
          <w:rFonts w:ascii="Times New Roman" w:eastAsia="Calibri" w:hAnsi="Times New Roman" w:cs="Times New Roman"/>
          <w:b/>
          <w:sz w:val="28"/>
          <w:szCs w:val="28"/>
          <w:lang w:val="sr-Cyrl-RS"/>
        </w:rPr>
        <w:t>РОГРАМСКА СТРУКТУРА</w:t>
      </w:r>
    </w:p>
    <w:p w14:paraId="3671EB26" w14:textId="6392D27E" w:rsidR="00810F09" w:rsidRDefault="00810F09" w:rsidP="00515211">
      <w:pPr>
        <w:spacing w:after="0"/>
        <w:jc w:val="both"/>
        <w:rPr>
          <w:rFonts w:ascii="Times New Roman" w:eastAsia="Calibri" w:hAnsi="Times New Roman" w:cs="Times New Roman"/>
          <w:b/>
          <w:sz w:val="24"/>
          <w:szCs w:val="24"/>
          <w:lang w:val="sr-Cyrl-RS"/>
        </w:rPr>
      </w:pPr>
    </w:p>
    <w:p w14:paraId="12A222FD" w14:textId="77777777" w:rsidR="00165E4F" w:rsidRPr="00F56BD8" w:rsidRDefault="00165E4F" w:rsidP="00515211">
      <w:pPr>
        <w:spacing w:after="0"/>
        <w:jc w:val="both"/>
        <w:rPr>
          <w:rFonts w:ascii="Times New Roman" w:eastAsia="Calibri" w:hAnsi="Times New Roman" w:cs="Times New Roman"/>
          <w:b/>
          <w:sz w:val="24"/>
          <w:szCs w:val="24"/>
          <w:lang w:val="sr-Cyrl-RS"/>
        </w:rPr>
      </w:pPr>
    </w:p>
    <w:p w14:paraId="30828FE0" w14:textId="4B56DA75" w:rsidR="00623AE1" w:rsidRPr="00F56BD8" w:rsidRDefault="00623AE1" w:rsidP="00515211">
      <w:pPr>
        <w:spacing w:after="0"/>
        <w:jc w:val="both"/>
        <w:rPr>
          <w:rFonts w:ascii="Times New Roman" w:eastAsia="Calibri" w:hAnsi="Times New Roman" w:cs="Times New Roman"/>
          <w:b/>
          <w:sz w:val="24"/>
          <w:szCs w:val="24"/>
          <w:u w:val="single"/>
        </w:rPr>
      </w:pPr>
      <w:r w:rsidRPr="00F56BD8">
        <w:rPr>
          <w:rFonts w:ascii="Times New Roman" w:eastAsia="Calibri" w:hAnsi="Times New Roman" w:cs="Times New Roman"/>
          <w:b/>
          <w:sz w:val="24"/>
          <w:szCs w:val="24"/>
          <w:u w:val="single"/>
          <w:lang w:val="sr-Cyrl-RS"/>
        </w:rPr>
        <w:t>ПРОГРАМ:</w:t>
      </w:r>
      <w:r w:rsidRPr="00F56BD8">
        <w:rPr>
          <w:rFonts w:ascii="Times New Roman" w:eastAsia="Calibri" w:hAnsi="Times New Roman" w:cs="Times New Roman"/>
          <w:b/>
          <w:color w:val="000000" w:themeColor="text1"/>
          <w:sz w:val="24"/>
          <w:szCs w:val="24"/>
          <w:u w:val="single"/>
          <w:lang w:val="sr-Cyrl-RS"/>
        </w:rPr>
        <w:t xml:space="preserve"> 1</w:t>
      </w:r>
      <w:r w:rsidR="00810F09" w:rsidRPr="00F56BD8">
        <w:rPr>
          <w:rFonts w:ascii="Times New Roman" w:eastAsia="Calibri" w:hAnsi="Times New Roman" w:cs="Times New Roman"/>
          <w:b/>
          <w:sz w:val="24"/>
          <w:szCs w:val="24"/>
          <w:u w:val="single"/>
        </w:rPr>
        <w:t xml:space="preserve"> – 1101 – СТАНОВАЊЕ, УРБАНИЗАМ И ПРОСТОРНО ПЛАНИРАЊЕ</w:t>
      </w:r>
    </w:p>
    <w:p w14:paraId="5E07A98C" w14:textId="77777777" w:rsidR="00810F09" w:rsidRPr="00F56BD8" w:rsidRDefault="00810F09" w:rsidP="00515211">
      <w:pPr>
        <w:spacing w:after="0"/>
        <w:jc w:val="both"/>
        <w:rPr>
          <w:rFonts w:ascii="Times New Roman" w:eastAsia="Calibri" w:hAnsi="Times New Roman" w:cs="Times New Roman"/>
          <w:b/>
          <w:sz w:val="24"/>
          <w:szCs w:val="24"/>
          <w:u w:val="single"/>
        </w:rPr>
      </w:pPr>
    </w:p>
    <w:p w14:paraId="15E724BB" w14:textId="6700410A" w:rsidR="00810F09" w:rsidRPr="00F56BD8" w:rsidRDefault="00810F09" w:rsidP="00515211">
      <w:pPr>
        <w:spacing w:after="0"/>
        <w:jc w:val="both"/>
        <w:rPr>
          <w:rFonts w:ascii="Times New Roman" w:eastAsia="Calibri" w:hAnsi="Times New Roman" w:cs="Times New Roman"/>
          <w:bCs/>
          <w:sz w:val="24"/>
          <w:szCs w:val="24"/>
        </w:rPr>
      </w:pPr>
      <w:proofErr w:type="spellStart"/>
      <w:r w:rsidRPr="00F56BD8">
        <w:rPr>
          <w:rFonts w:ascii="Times New Roman" w:eastAsia="Calibri" w:hAnsi="Times New Roman" w:cs="Times New Roman"/>
          <w:b/>
          <w:sz w:val="24"/>
          <w:szCs w:val="24"/>
        </w:rPr>
        <w:t>Сектор</w:t>
      </w:r>
      <w:proofErr w:type="spellEnd"/>
      <w:r w:rsidRPr="00F56BD8">
        <w:rPr>
          <w:rFonts w:ascii="Times New Roman" w:eastAsia="Calibri" w:hAnsi="Times New Roman" w:cs="Times New Roman"/>
          <w:b/>
          <w:sz w:val="24"/>
          <w:szCs w:val="24"/>
        </w:rPr>
        <w:t>:</w:t>
      </w:r>
      <w:r w:rsidRPr="00F56BD8">
        <w:rPr>
          <w:rFonts w:ascii="Times New Roman" w:eastAsia="Calibri" w:hAnsi="Times New Roman" w:cs="Times New Roman"/>
          <w:bCs/>
          <w:sz w:val="24"/>
          <w:szCs w:val="24"/>
        </w:rPr>
        <w:t xml:space="preserve"> 11. </w:t>
      </w:r>
      <w:proofErr w:type="spellStart"/>
      <w:r w:rsidRPr="00F56BD8">
        <w:rPr>
          <w:rFonts w:ascii="Times New Roman" w:eastAsia="Calibri" w:hAnsi="Times New Roman" w:cs="Times New Roman"/>
          <w:bCs/>
          <w:sz w:val="24"/>
          <w:szCs w:val="24"/>
        </w:rPr>
        <w:t>Урбанизам</w:t>
      </w:r>
      <w:proofErr w:type="spellEnd"/>
      <w:r w:rsidRPr="00F56BD8">
        <w:rPr>
          <w:rFonts w:ascii="Times New Roman" w:eastAsia="Calibri" w:hAnsi="Times New Roman" w:cs="Times New Roman"/>
          <w:bCs/>
          <w:sz w:val="24"/>
          <w:szCs w:val="24"/>
        </w:rPr>
        <w:t xml:space="preserve"> и </w:t>
      </w:r>
      <w:proofErr w:type="spellStart"/>
      <w:r w:rsidRPr="00F56BD8">
        <w:rPr>
          <w:rFonts w:ascii="Times New Roman" w:eastAsia="Calibri" w:hAnsi="Times New Roman" w:cs="Times New Roman"/>
          <w:bCs/>
          <w:sz w:val="24"/>
          <w:szCs w:val="24"/>
        </w:rPr>
        <w:t>просторно</w:t>
      </w:r>
      <w:proofErr w:type="spellEnd"/>
      <w:r w:rsidRPr="00F56BD8">
        <w:rPr>
          <w:rFonts w:ascii="Times New Roman" w:eastAsia="Calibri" w:hAnsi="Times New Roman" w:cs="Times New Roman"/>
          <w:bCs/>
          <w:sz w:val="24"/>
          <w:szCs w:val="24"/>
        </w:rPr>
        <w:t xml:space="preserve"> </w:t>
      </w:r>
      <w:proofErr w:type="spellStart"/>
      <w:r w:rsidRPr="00F56BD8">
        <w:rPr>
          <w:rFonts w:ascii="Times New Roman" w:eastAsia="Calibri" w:hAnsi="Times New Roman" w:cs="Times New Roman"/>
          <w:bCs/>
          <w:sz w:val="24"/>
          <w:szCs w:val="24"/>
        </w:rPr>
        <w:t>планирање</w:t>
      </w:r>
      <w:proofErr w:type="spellEnd"/>
    </w:p>
    <w:p w14:paraId="0FCC0D07" w14:textId="77777777" w:rsidR="00810F09" w:rsidRPr="00F56BD8" w:rsidRDefault="00810F09" w:rsidP="00515211">
      <w:pPr>
        <w:spacing w:after="0"/>
        <w:jc w:val="both"/>
        <w:rPr>
          <w:rFonts w:ascii="Times New Roman" w:eastAsia="Calibri" w:hAnsi="Times New Roman" w:cs="Times New Roman"/>
          <w:bCs/>
          <w:sz w:val="24"/>
          <w:szCs w:val="24"/>
        </w:rPr>
      </w:pPr>
    </w:p>
    <w:p w14:paraId="16E9C485" w14:textId="77777777" w:rsidR="00F56BD8" w:rsidRPr="00F56BD8" w:rsidRDefault="00F56BD8" w:rsidP="00515211">
      <w:pPr>
        <w:spacing w:after="0"/>
        <w:ind w:left="1985" w:hanging="1985"/>
        <w:jc w:val="both"/>
        <w:rPr>
          <w:rFonts w:ascii="Times New Roman" w:hAnsi="Times New Roman" w:cs="Times New Roman"/>
          <w:bCs/>
          <w:sz w:val="24"/>
          <w:szCs w:val="24"/>
          <w:lang w:val="sr-Cyrl-RS"/>
        </w:rPr>
      </w:pPr>
      <w:r w:rsidRPr="00F56BD8">
        <w:rPr>
          <w:rFonts w:ascii="Times New Roman" w:hAnsi="Times New Roman" w:cs="Times New Roman"/>
          <w:b/>
          <w:sz w:val="24"/>
          <w:szCs w:val="24"/>
          <w:lang w:val="sr-Cyrl-RS"/>
        </w:rPr>
        <w:t>Одговорна лица:</w:t>
      </w:r>
      <w:r w:rsidRPr="00F56BD8">
        <w:rPr>
          <w:rFonts w:ascii="Times New Roman" w:hAnsi="Times New Roman" w:cs="Times New Roman"/>
          <w:b/>
          <w:sz w:val="24"/>
          <w:szCs w:val="24"/>
        </w:rPr>
        <w:t xml:space="preserve"> </w:t>
      </w:r>
      <w:r w:rsidRPr="00F56BD8">
        <w:rPr>
          <w:rFonts w:ascii="Times New Roman" w:hAnsi="Times New Roman" w:cs="Times New Roman"/>
          <w:bCs/>
          <w:sz w:val="24"/>
          <w:szCs w:val="24"/>
          <w:lang w:val="sr-Cyrl-RS"/>
        </w:rPr>
        <w:t>Весна Вујановић, начелник</w:t>
      </w:r>
      <w:r w:rsidRPr="00F56BD8">
        <w:rPr>
          <w:rFonts w:ascii="Times New Roman" w:hAnsi="Times New Roman" w:cs="Times New Roman"/>
          <w:bCs/>
          <w:sz w:val="24"/>
          <w:szCs w:val="24"/>
          <w:lang w:val="sr-Latn-RS"/>
        </w:rPr>
        <w:t xml:space="preserve"> </w:t>
      </w:r>
      <w:r w:rsidRPr="00F56BD8">
        <w:rPr>
          <w:rFonts w:ascii="Times New Roman" w:hAnsi="Times New Roman" w:cs="Times New Roman"/>
          <w:bCs/>
          <w:sz w:val="24"/>
          <w:szCs w:val="24"/>
          <w:lang w:val="sr-Cyrl-RS"/>
        </w:rPr>
        <w:t>ГУ за урбанизам, просторно планирање и изградњу објеката</w:t>
      </w:r>
    </w:p>
    <w:p w14:paraId="2124D8F8" w14:textId="77777777" w:rsidR="00F56BD8" w:rsidRPr="00F56BD8" w:rsidRDefault="00F56BD8" w:rsidP="00515211">
      <w:pPr>
        <w:spacing w:after="0"/>
        <w:ind w:left="1985" w:hanging="1985"/>
        <w:jc w:val="both"/>
        <w:rPr>
          <w:rFonts w:ascii="Times New Roman" w:hAnsi="Times New Roman" w:cs="Times New Roman"/>
          <w:bCs/>
          <w:sz w:val="24"/>
          <w:szCs w:val="24"/>
          <w:lang w:val="sr-Cyrl-RS"/>
        </w:rPr>
      </w:pPr>
      <w:r w:rsidRPr="00F56BD8">
        <w:rPr>
          <w:rFonts w:ascii="Times New Roman" w:hAnsi="Times New Roman" w:cs="Times New Roman"/>
          <w:bCs/>
          <w:sz w:val="24"/>
          <w:szCs w:val="24"/>
          <w:lang w:val="sr-Cyrl-RS"/>
        </w:rPr>
        <w:tab/>
      </w:r>
      <w:bookmarkStart w:id="0" w:name="_Hlk33527341"/>
      <w:r w:rsidRPr="00F56BD8">
        <w:rPr>
          <w:rFonts w:ascii="Times New Roman" w:hAnsi="Times New Roman" w:cs="Times New Roman"/>
          <w:bCs/>
          <w:sz w:val="24"/>
          <w:szCs w:val="24"/>
          <w:lang w:val="sr-Cyrl-RS"/>
        </w:rPr>
        <w:t>Мирослав Јокић, начелник ГУ за опште и заједничке послове и имовину</w:t>
      </w:r>
      <w:bookmarkEnd w:id="0"/>
    </w:p>
    <w:p w14:paraId="3C01E7F8" w14:textId="77777777" w:rsidR="00810F09" w:rsidRPr="00F56BD8" w:rsidRDefault="00810F09" w:rsidP="00515211">
      <w:pPr>
        <w:spacing w:after="0" w:line="256" w:lineRule="auto"/>
        <w:jc w:val="both"/>
        <w:rPr>
          <w:rFonts w:ascii="Times New Roman" w:eastAsia="Calibri" w:hAnsi="Times New Roman" w:cs="Times New Roman"/>
          <w:bCs/>
          <w:sz w:val="24"/>
          <w:szCs w:val="24"/>
          <w:lang w:val="sr-Cyrl-RS"/>
        </w:rPr>
      </w:pPr>
    </w:p>
    <w:p w14:paraId="0A1D0A55" w14:textId="77777777" w:rsidR="00623AE1" w:rsidRPr="00F56BD8" w:rsidRDefault="00623AE1" w:rsidP="00515211">
      <w:pPr>
        <w:spacing w:after="0" w:line="256" w:lineRule="auto"/>
        <w:jc w:val="both"/>
        <w:rPr>
          <w:rFonts w:ascii="Times New Roman" w:eastAsia="Calibri" w:hAnsi="Times New Roman" w:cs="Times New Roman"/>
          <w:b/>
          <w:sz w:val="24"/>
          <w:szCs w:val="24"/>
          <w:lang w:val="sr-Cyrl-RS"/>
        </w:rPr>
      </w:pPr>
      <w:r w:rsidRPr="00F56BD8">
        <w:rPr>
          <w:rFonts w:ascii="Times New Roman" w:eastAsia="Calibri" w:hAnsi="Times New Roman" w:cs="Times New Roman"/>
          <w:b/>
          <w:sz w:val="24"/>
          <w:szCs w:val="24"/>
          <w:lang w:val="sr-Cyrl-RS"/>
        </w:rPr>
        <w:t>Oпис програма:</w:t>
      </w:r>
    </w:p>
    <w:p w14:paraId="17220B64" w14:textId="0397746E" w:rsidR="00623AE1" w:rsidRPr="00F56BD8" w:rsidRDefault="00623AE1" w:rsidP="00515211">
      <w:pPr>
        <w:spacing w:after="0" w:line="256" w:lineRule="auto"/>
        <w:jc w:val="both"/>
        <w:rPr>
          <w:rFonts w:ascii="Times New Roman" w:eastAsia="Calibri" w:hAnsi="Times New Roman" w:cs="Times New Roman"/>
          <w:bCs/>
          <w:sz w:val="24"/>
          <w:szCs w:val="24"/>
          <w:lang w:val="sr-Cyrl-RS"/>
        </w:rPr>
      </w:pPr>
      <w:r w:rsidRPr="00F56BD8">
        <w:rPr>
          <w:rFonts w:ascii="Times New Roman" w:eastAsia="Calibri" w:hAnsi="Times New Roman" w:cs="Times New Roman"/>
          <w:bCs/>
          <w:sz w:val="24"/>
          <w:szCs w:val="24"/>
          <w:lang w:val="sr-Cyrl-RS"/>
        </w:rPr>
        <w:t>Планирање, уређење и коришћење простора у локалној заједници засновано на начелима одрживог развоја и рационалног коришћења земљишта</w:t>
      </w:r>
    </w:p>
    <w:p w14:paraId="645A3FA7" w14:textId="77777777" w:rsidR="00810F09" w:rsidRPr="00F56BD8" w:rsidRDefault="00810F09" w:rsidP="00515211">
      <w:pPr>
        <w:spacing w:after="0" w:line="256" w:lineRule="auto"/>
        <w:jc w:val="both"/>
        <w:rPr>
          <w:rFonts w:ascii="Times New Roman" w:eastAsia="Calibri" w:hAnsi="Times New Roman" w:cs="Times New Roman"/>
          <w:bCs/>
          <w:sz w:val="24"/>
          <w:szCs w:val="24"/>
          <w:lang w:val="sr-Cyrl-RS"/>
        </w:rPr>
      </w:pPr>
    </w:p>
    <w:p w14:paraId="101BAAC3" w14:textId="2692EB42" w:rsidR="00623AE1" w:rsidRPr="00F56BD8" w:rsidRDefault="00623AE1" w:rsidP="00515211">
      <w:pPr>
        <w:spacing w:after="0" w:line="256" w:lineRule="auto"/>
        <w:jc w:val="both"/>
        <w:rPr>
          <w:rFonts w:ascii="Times New Roman" w:eastAsia="Calibri" w:hAnsi="Times New Roman" w:cs="Times New Roman"/>
          <w:b/>
          <w:sz w:val="24"/>
          <w:szCs w:val="24"/>
          <w:lang w:val="sr-Cyrl-RS"/>
        </w:rPr>
      </w:pPr>
      <w:r w:rsidRPr="00F56BD8">
        <w:rPr>
          <w:rFonts w:ascii="Times New Roman" w:eastAsia="Calibri" w:hAnsi="Times New Roman" w:cs="Times New Roman"/>
          <w:b/>
          <w:sz w:val="24"/>
          <w:szCs w:val="24"/>
          <w:lang w:val="sr-Cyrl-RS"/>
        </w:rPr>
        <w:t xml:space="preserve">Образложење спровођења програма у </w:t>
      </w:r>
      <w:r w:rsidR="00573D5B" w:rsidRPr="00F56BD8">
        <w:rPr>
          <w:rFonts w:ascii="Times New Roman" w:eastAsia="Times New Roman" w:hAnsi="Times New Roman" w:cs="Times New Roman"/>
          <w:b/>
          <w:color w:val="000000"/>
          <w:sz w:val="24"/>
          <w:szCs w:val="24"/>
        </w:rPr>
        <w:t xml:space="preserve">2020. </w:t>
      </w:r>
      <w:proofErr w:type="spellStart"/>
      <w:r w:rsidR="00573D5B" w:rsidRPr="00F56BD8">
        <w:rPr>
          <w:rFonts w:ascii="Times New Roman" w:eastAsia="Times New Roman" w:hAnsi="Times New Roman" w:cs="Times New Roman"/>
          <w:b/>
          <w:color w:val="000000"/>
          <w:sz w:val="24"/>
          <w:szCs w:val="24"/>
        </w:rPr>
        <w:t>години</w:t>
      </w:r>
      <w:proofErr w:type="spellEnd"/>
      <w:r w:rsidRPr="00F56BD8">
        <w:rPr>
          <w:rFonts w:ascii="Times New Roman" w:eastAsia="Calibri" w:hAnsi="Times New Roman" w:cs="Times New Roman"/>
          <w:b/>
          <w:sz w:val="24"/>
          <w:szCs w:val="24"/>
          <w:lang w:val="sr-Cyrl-RS"/>
        </w:rPr>
        <w:t>:</w:t>
      </w:r>
    </w:p>
    <w:p w14:paraId="1072AD7F" w14:textId="23168A99" w:rsidR="00623AE1" w:rsidRPr="00F56BD8" w:rsidRDefault="00623AE1" w:rsidP="00515211">
      <w:pPr>
        <w:spacing w:after="0" w:line="256" w:lineRule="auto"/>
        <w:jc w:val="both"/>
        <w:rPr>
          <w:rFonts w:ascii="Times New Roman" w:eastAsia="Calibri" w:hAnsi="Times New Roman" w:cs="Times New Roman"/>
          <w:bCs/>
          <w:sz w:val="24"/>
          <w:szCs w:val="24"/>
          <w:lang w:val="sr-Cyrl-RS"/>
        </w:rPr>
      </w:pPr>
      <w:r w:rsidRPr="00F56BD8">
        <w:rPr>
          <w:rFonts w:ascii="Times New Roman" w:eastAsia="Calibri" w:hAnsi="Times New Roman" w:cs="Times New Roman"/>
          <w:bCs/>
          <w:sz w:val="24"/>
          <w:szCs w:val="24"/>
          <w:lang w:val="sr-Cyrl-RS"/>
        </w:rPr>
        <w:t>У току 2020.године најзначајнији део активности био је усмерен на обављање урбанистичких и имовинско правних послова који су у складу са надлежностима наведене управе чиме је омогућено задовољавање потреба локалног становништа и несметано функционисање локалне самоуправе. У оквиру спровођења програма донето је 5 Планова детаљне регулације чиме је повећана покривеност територије планским документима.</w:t>
      </w:r>
      <w:r w:rsidR="00810F09" w:rsidRPr="00F56BD8">
        <w:rPr>
          <w:rFonts w:ascii="Times New Roman" w:eastAsia="Calibri" w:hAnsi="Times New Roman" w:cs="Times New Roman"/>
          <w:bCs/>
          <w:sz w:val="24"/>
          <w:szCs w:val="24"/>
        </w:rPr>
        <w:t xml:space="preserve"> </w:t>
      </w:r>
      <w:r w:rsidRPr="00F56BD8">
        <w:rPr>
          <w:rFonts w:ascii="Times New Roman" w:eastAsia="Calibri" w:hAnsi="Times New Roman" w:cs="Times New Roman"/>
          <w:bCs/>
          <w:sz w:val="24"/>
          <w:szCs w:val="24"/>
          <w:lang w:val="sr-Cyrl-RS"/>
        </w:rPr>
        <w:t>У току 2020.</w:t>
      </w:r>
      <w:r w:rsidR="00810F09" w:rsidRPr="00F56BD8">
        <w:rPr>
          <w:rFonts w:ascii="Times New Roman" w:eastAsia="Calibri" w:hAnsi="Times New Roman" w:cs="Times New Roman"/>
          <w:bCs/>
          <w:sz w:val="24"/>
          <w:szCs w:val="24"/>
        </w:rPr>
        <w:t xml:space="preserve"> </w:t>
      </w:r>
      <w:r w:rsidRPr="00F56BD8">
        <w:rPr>
          <w:rFonts w:ascii="Times New Roman" w:eastAsia="Calibri" w:hAnsi="Times New Roman" w:cs="Times New Roman"/>
          <w:bCs/>
          <w:sz w:val="24"/>
          <w:szCs w:val="24"/>
          <w:lang w:val="sr-Cyrl-RS"/>
        </w:rPr>
        <w:t>године у сврху озакоњења нелегално изграђених објеката на територији Града донето је 473 решења о озакоњењу.</w:t>
      </w:r>
    </w:p>
    <w:p w14:paraId="32CFD08C" w14:textId="77777777" w:rsidR="00810F09" w:rsidRPr="00F56BD8" w:rsidRDefault="00810F09" w:rsidP="00515211">
      <w:pPr>
        <w:spacing w:after="0" w:line="256" w:lineRule="auto"/>
        <w:jc w:val="both"/>
        <w:rPr>
          <w:rFonts w:ascii="Times New Roman" w:eastAsia="Calibri" w:hAnsi="Times New Roman" w:cs="Times New Roman"/>
          <w:bCs/>
          <w:sz w:val="24"/>
          <w:szCs w:val="24"/>
          <w:lang w:val="sr-Cyrl-RS"/>
        </w:rPr>
      </w:pPr>
    </w:p>
    <w:p w14:paraId="64DCA9CF" w14:textId="77777777" w:rsidR="00810F09" w:rsidRPr="0088639D" w:rsidRDefault="00810F09" w:rsidP="00515211">
      <w:pPr>
        <w:spacing w:after="0"/>
        <w:jc w:val="both"/>
        <w:rPr>
          <w:rFonts w:ascii="Times New Roman" w:hAnsi="Times New Roman" w:cs="Times New Roman"/>
          <w:b/>
          <w:i/>
          <w:iCs/>
          <w:lang w:val="sr-Cyrl-RS"/>
        </w:rPr>
      </w:pPr>
      <w:r w:rsidRPr="0088639D">
        <w:rPr>
          <w:rFonts w:ascii="Times New Roman" w:hAnsi="Times New Roman" w:cs="Times New Roman"/>
          <w:b/>
          <w:i/>
          <w:iCs/>
          <w:lang w:val="sr-Cyrl-RS"/>
        </w:rPr>
        <w:t>Циљ 1: Просторни развој у складу са плановима</w:t>
      </w:r>
    </w:p>
    <w:tbl>
      <w:tblPr>
        <w:tblW w:w="96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9"/>
        <w:gridCol w:w="1067"/>
        <w:gridCol w:w="851"/>
        <w:gridCol w:w="1028"/>
        <w:gridCol w:w="1131"/>
        <w:gridCol w:w="1273"/>
      </w:tblGrid>
      <w:tr w:rsidR="00F56BD8" w:rsidRPr="00F56BD8" w14:paraId="3B07F2DC" w14:textId="77777777" w:rsidTr="00AF280F">
        <w:trPr>
          <w:trHeight w:val="986"/>
        </w:trPr>
        <w:tc>
          <w:tcPr>
            <w:tcW w:w="4329" w:type="dxa"/>
            <w:shd w:val="clear" w:color="auto" w:fill="D9D9D9"/>
            <w:vAlign w:val="center"/>
          </w:tcPr>
          <w:p w14:paraId="006B5919" w14:textId="77777777" w:rsidR="00810F09" w:rsidRPr="00F56BD8" w:rsidRDefault="00810F09" w:rsidP="00515211">
            <w:pPr>
              <w:spacing w:after="0"/>
              <w:jc w:val="center"/>
              <w:rPr>
                <w:rFonts w:ascii="Times New Roman" w:hAnsi="Times New Roman" w:cs="Times New Roman"/>
                <w:b/>
                <w:bCs/>
                <w:sz w:val="20"/>
                <w:szCs w:val="20"/>
                <w:lang w:val="sr-Cyrl-RS" w:eastAsia="sr-Latn-RS"/>
              </w:rPr>
            </w:pPr>
            <w:r w:rsidRPr="00F56BD8">
              <w:rPr>
                <w:rFonts w:ascii="Times New Roman" w:hAnsi="Times New Roman" w:cs="Times New Roman"/>
                <w:b/>
                <w:bCs/>
                <w:sz w:val="20"/>
                <w:szCs w:val="20"/>
                <w:lang w:val="sr-Cyrl-RS" w:eastAsia="sr-Latn-RS"/>
              </w:rPr>
              <w:t>Показатељи учинка</w:t>
            </w:r>
          </w:p>
        </w:tc>
        <w:tc>
          <w:tcPr>
            <w:tcW w:w="1067" w:type="dxa"/>
            <w:shd w:val="clear" w:color="auto" w:fill="D9D9D9"/>
            <w:vAlign w:val="center"/>
          </w:tcPr>
          <w:p w14:paraId="3145C0F7" w14:textId="77777777" w:rsidR="00810F09" w:rsidRPr="00F56BD8" w:rsidRDefault="00810F09" w:rsidP="00515211">
            <w:pPr>
              <w:spacing w:after="0"/>
              <w:jc w:val="center"/>
              <w:rPr>
                <w:rFonts w:ascii="Times New Roman" w:hAnsi="Times New Roman" w:cs="Times New Roman"/>
                <w:b/>
                <w:bCs/>
                <w:sz w:val="20"/>
                <w:szCs w:val="20"/>
                <w:lang w:val="sr-Cyrl-RS" w:eastAsia="sr-Latn-RS"/>
              </w:rPr>
            </w:pPr>
            <w:r w:rsidRPr="00F56BD8">
              <w:rPr>
                <w:rFonts w:ascii="Times New Roman" w:hAnsi="Times New Roman" w:cs="Times New Roman"/>
                <w:b/>
                <w:bCs/>
                <w:sz w:val="20"/>
                <w:szCs w:val="20"/>
                <w:lang w:val="sr-Cyrl-RS" w:eastAsia="sr-Latn-RS"/>
              </w:rPr>
              <w:t xml:space="preserve">Јединица </w:t>
            </w:r>
            <w:r w:rsidRPr="00F56BD8">
              <w:rPr>
                <w:rFonts w:ascii="Times New Roman" w:hAnsi="Times New Roman" w:cs="Times New Roman"/>
                <w:b/>
                <w:bCs/>
                <w:sz w:val="20"/>
                <w:szCs w:val="20"/>
                <w:lang w:eastAsia="sr-Latn-RS"/>
              </w:rPr>
              <w:t xml:space="preserve"> </w:t>
            </w:r>
            <w:r w:rsidRPr="00F56BD8">
              <w:rPr>
                <w:rFonts w:ascii="Times New Roman" w:hAnsi="Times New Roman" w:cs="Times New Roman"/>
                <w:b/>
                <w:bCs/>
                <w:sz w:val="20"/>
                <w:szCs w:val="20"/>
                <w:lang w:val="sr-Cyrl-RS" w:eastAsia="sr-Latn-RS"/>
              </w:rPr>
              <w:t>мере</w:t>
            </w:r>
          </w:p>
        </w:tc>
        <w:tc>
          <w:tcPr>
            <w:tcW w:w="851" w:type="dxa"/>
            <w:shd w:val="clear" w:color="auto" w:fill="D9D9D9"/>
            <w:vAlign w:val="center"/>
          </w:tcPr>
          <w:p w14:paraId="5C089600" w14:textId="77777777" w:rsidR="00810F09" w:rsidRPr="00F56BD8" w:rsidRDefault="00810F09" w:rsidP="00515211">
            <w:pPr>
              <w:spacing w:after="0"/>
              <w:jc w:val="center"/>
              <w:rPr>
                <w:rFonts w:ascii="Times New Roman" w:hAnsi="Times New Roman" w:cs="Times New Roman"/>
                <w:b/>
                <w:bCs/>
                <w:sz w:val="20"/>
                <w:szCs w:val="20"/>
                <w:lang w:val="sr-Cyrl-RS" w:eastAsia="sr-Latn-RS"/>
              </w:rPr>
            </w:pPr>
            <w:r w:rsidRPr="00F56BD8">
              <w:rPr>
                <w:rFonts w:ascii="Times New Roman" w:hAnsi="Times New Roman" w:cs="Times New Roman"/>
                <w:b/>
                <w:bCs/>
                <w:sz w:val="20"/>
                <w:szCs w:val="20"/>
                <w:lang w:val="sr-Cyrl-RS" w:eastAsia="sr-Latn-RS"/>
              </w:rPr>
              <w:t xml:space="preserve">Базна </w:t>
            </w:r>
            <w:r w:rsidRPr="00F56BD8">
              <w:rPr>
                <w:rFonts w:ascii="Times New Roman" w:hAnsi="Times New Roman" w:cs="Times New Roman"/>
                <w:b/>
                <w:bCs/>
                <w:sz w:val="20"/>
                <w:szCs w:val="20"/>
                <w:lang w:eastAsia="sr-Latn-RS"/>
              </w:rPr>
              <w:t xml:space="preserve"> </w:t>
            </w:r>
            <w:r w:rsidRPr="00F56BD8">
              <w:rPr>
                <w:rFonts w:ascii="Times New Roman" w:hAnsi="Times New Roman" w:cs="Times New Roman"/>
                <w:b/>
                <w:bCs/>
                <w:sz w:val="20"/>
                <w:szCs w:val="20"/>
                <w:lang w:val="sr-Cyrl-RS" w:eastAsia="sr-Latn-RS"/>
              </w:rPr>
              <w:t>година</w:t>
            </w:r>
          </w:p>
        </w:tc>
        <w:tc>
          <w:tcPr>
            <w:tcW w:w="1028" w:type="dxa"/>
            <w:shd w:val="clear" w:color="auto" w:fill="D9D9D9"/>
            <w:vAlign w:val="center"/>
          </w:tcPr>
          <w:p w14:paraId="506F7446" w14:textId="77777777" w:rsidR="00810F09" w:rsidRPr="00F56BD8" w:rsidRDefault="00810F09" w:rsidP="00515211">
            <w:pPr>
              <w:spacing w:after="0"/>
              <w:jc w:val="center"/>
              <w:rPr>
                <w:rFonts w:ascii="Times New Roman" w:hAnsi="Times New Roman" w:cs="Times New Roman"/>
                <w:b/>
                <w:bCs/>
                <w:sz w:val="20"/>
                <w:szCs w:val="20"/>
                <w:lang w:val="sr-Cyrl-RS" w:eastAsia="sr-Latn-RS"/>
              </w:rPr>
            </w:pPr>
            <w:r w:rsidRPr="00F56BD8">
              <w:rPr>
                <w:rFonts w:ascii="Times New Roman" w:hAnsi="Times New Roman" w:cs="Times New Roman"/>
                <w:b/>
                <w:bCs/>
                <w:sz w:val="20"/>
                <w:szCs w:val="20"/>
                <w:lang w:val="sr-Cyrl-RS" w:eastAsia="sr-Latn-RS"/>
              </w:rPr>
              <w:t>Базна вредност</w:t>
            </w:r>
          </w:p>
        </w:tc>
        <w:tc>
          <w:tcPr>
            <w:tcW w:w="1131" w:type="dxa"/>
            <w:shd w:val="clear" w:color="auto" w:fill="D9D9D9"/>
            <w:vAlign w:val="center"/>
          </w:tcPr>
          <w:p w14:paraId="5ECC83BC" w14:textId="751DFCAB" w:rsidR="00810F09" w:rsidRPr="00F56BD8" w:rsidRDefault="00810F09" w:rsidP="00515211">
            <w:pPr>
              <w:spacing w:after="0"/>
              <w:jc w:val="center"/>
              <w:rPr>
                <w:rFonts w:ascii="Times New Roman" w:hAnsi="Times New Roman" w:cs="Times New Roman"/>
                <w:b/>
                <w:bCs/>
                <w:sz w:val="20"/>
                <w:szCs w:val="20"/>
                <w:lang w:val="sr-Cyrl-RS" w:eastAsia="sr-Latn-RS"/>
              </w:rPr>
            </w:pPr>
            <w:r w:rsidRPr="00F56BD8">
              <w:rPr>
                <w:rFonts w:ascii="Times New Roman" w:hAnsi="Times New Roman" w:cs="Times New Roman"/>
                <w:b/>
                <w:bCs/>
                <w:sz w:val="20"/>
                <w:szCs w:val="20"/>
                <w:lang w:val="sr-Cyrl-RS" w:eastAsia="sr-Latn-RS"/>
              </w:rPr>
              <w:t>Циљна вредност у  20</w:t>
            </w:r>
            <w:r w:rsidRPr="00F56BD8">
              <w:rPr>
                <w:rFonts w:ascii="Times New Roman" w:hAnsi="Times New Roman" w:cs="Times New Roman"/>
                <w:b/>
                <w:bCs/>
                <w:sz w:val="20"/>
                <w:szCs w:val="20"/>
                <w:lang w:eastAsia="sr-Latn-RS"/>
              </w:rPr>
              <w:t>20</w:t>
            </w:r>
            <w:r w:rsidRPr="00F56BD8">
              <w:rPr>
                <w:rFonts w:ascii="Times New Roman" w:hAnsi="Times New Roman" w:cs="Times New Roman"/>
                <w:b/>
                <w:bCs/>
                <w:sz w:val="20"/>
                <w:szCs w:val="20"/>
                <w:lang w:val="sr-Cyrl-RS" w:eastAsia="sr-Latn-RS"/>
              </w:rPr>
              <w:t>.</w:t>
            </w:r>
          </w:p>
        </w:tc>
        <w:tc>
          <w:tcPr>
            <w:tcW w:w="1273" w:type="dxa"/>
            <w:shd w:val="clear" w:color="auto" w:fill="D9D9D9"/>
            <w:vAlign w:val="center"/>
          </w:tcPr>
          <w:p w14:paraId="66E6A91F" w14:textId="14B07D9C" w:rsidR="00810F09" w:rsidRPr="00F56BD8" w:rsidRDefault="00810F09" w:rsidP="00515211">
            <w:pPr>
              <w:spacing w:after="0"/>
              <w:jc w:val="center"/>
              <w:rPr>
                <w:rFonts w:ascii="Times New Roman" w:hAnsi="Times New Roman" w:cs="Times New Roman"/>
                <w:b/>
                <w:bCs/>
                <w:sz w:val="20"/>
                <w:szCs w:val="20"/>
                <w:lang w:val="sr-Cyrl-RS" w:eastAsia="sr-Latn-RS"/>
              </w:rPr>
            </w:pPr>
            <w:r w:rsidRPr="00F56BD8">
              <w:rPr>
                <w:rFonts w:ascii="Times New Roman" w:hAnsi="Times New Roman" w:cs="Times New Roman"/>
                <w:b/>
                <w:bCs/>
                <w:sz w:val="20"/>
                <w:szCs w:val="20"/>
                <w:lang w:val="sr-Cyrl-RS" w:eastAsia="sr-Latn-RS"/>
              </w:rPr>
              <w:t>Остварена вредност у</w:t>
            </w:r>
          </w:p>
          <w:p w14:paraId="39F304B2" w14:textId="4CCBB5EA" w:rsidR="00810F09" w:rsidRPr="00F56BD8" w:rsidRDefault="00810F09" w:rsidP="00515211">
            <w:pPr>
              <w:spacing w:after="0"/>
              <w:jc w:val="center"/>
              <w:rPr>
                <w:rFonts w:ascii="Times New Roman" w:hAnsi="Times New Roman" w:cs="Times New Roman"/>
                <w:b/>
                <w:bCs/>
                <w:sz w:val="20"/>
                <w:szCs w:val="20"/>
                <w:lang w:val="sr-Cyrl-RS" w:eastAsia="sr-Latn-RS"/>
              </w:rPr>
            </w:pPr>
            <w:r w:rsidRPr="00F56BD8">
              <w:rPr>
                <w:rFonts w:ascii="Times New Roman" w:hAnsi="Times New Roman" w:cs="Times New Roman"/>
                <w:b/>
                <w:bCs/>
                <w:sz w:val="20"/>
                <w:szCs w:val="20"/>
                <w:lang w:val="sr-Cyrl-RS" w:eastAsia="sr-Latn-RS"/>
              </w:rPr>
              <w:t>20</w:t>
            </w:r>
            <w:r w:rsidRPr="00F56BD8">
              <w:rPr>
                <w:rFonts w:ascii="Times New Roman" w:hAnsi="Times New Roman" w:cs="Times New Roman"/>
                <w:b/>
                <w:bCs/>
                <w:sz w:val="20"/>
                <w:szCs w:val="20"/>
                <w:lang w:eastAsia="sr-Latn-RS"/>
              </w:rPr>
              <w:t>20</w:t>
            </w:r>
            <w:r w:rsidRPr="00F56BD8">
              <w:rPr>
                <w:rFonts w:ascii="Times New Roman" w:hAnsi="Times New Roman" w:cs="Times New Roman"/>
                <w:b/>
                <w:bCs/>
                <w:sz w:val="20"/>
                <w:szCs w:val="20"/>
                <w:lang w:val="sr-Cyrl-RS" w:eastAsia="sr-Latn-RS"/>
              </w:rPr>
              <w:t>.</w:t>
            </w:r>
          </w:p>
        </w:tc>
      </w:tr>
      <w:tr w:rsidR="00F56BD8" w:rsidRPr="00F56BD8" w14:paraId="58189C8A" w14:textId="77777777" w:rsidTr="00AF280F">
        <w:trPr>
          <w:trHeight w:val="1826"/>
        </w:trPr>
        <w:tc>
          <w:tcPr>
            <w:tcW w:w="4329" w:type="dxa"/>
            <w:shd w:val="clear" w:color="auto" w:fill="auto"/>
            <w:vAlign w:val="center"/>
          </w:tcPr>
          <w:p w14:paraId="49198D24" w14:textId="77777777" w:rsidR="00F56BD8" w:rsidRPr="00F56BD8" w:rsidRDefault="00F56BD8" w:rsidP="00515211">
            <w:pPr>
              <w:spacing w:after="0"/>
              <w:ind w:right="-108"/>
              <w:jc w:val="both"/>
              <w:rPr>
                <w:rFonts w:ascii="Times New Roman" w:eastAsia="Times New Roman" w:hAnsi="Times New Roman" w:cs="Times New Roman"/>
                <w:color w:val="000000"/>
                <w:sz w:val="20"/>
                <w:szCs w:val="20"/>
                <w:lang w:val="sr-Cyrl-RS"/>
              </w:rPr>
            </w:pPr>
            <w:proofErr w:type="spellStart"/>
            <w:r w:rsidRPr="00F56BD8">
              <w:rPr>
                <w:rFonts w:ascii="Times New Roman" w:eastAsia="Times New Roman" w:hAnsi="Times New Roman" w:cs="Times New Roman"/>
                <w:b/>
                <w:color w:val="000000"/>
                <w:sz w:val="20"/>
                <w:szCs w:val="20"/>
              </w:rPr>
              <w:t>Назив</w:t>
            </w:r>
            <w:proofErr w:type="spellEnd"/>
            <w:r w:rsidRPr="00F56BD8">
              <w:rPr>
                <w:rFonts w:ascii="Times New Roman" w:eastAsia="Times New Roman" w:hAnsi="Times New Roman" w:cs="Times New Roman"/>
                <w:b/>
                <w:color w:val="000000"/>
                <w:sz w:val="20"/>
                <w:szCs w:val="20"/>
              </w:rPr>
              <w:t>:</w:t>
            </w:r>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color w:val="000000"/>
                <w:sz w:val="20"/>
                <w:szCs w:val="20"/>
                <w:lang w:val="sr-Cyrl-RS"/>
              </w:rPr>
              <w:t xml:space="preserve">Проценат покривености територије урбанистичко планском документацијом </w:t>
            </w:r>
          </w:p>
          <w:p w14:paraId="74488BB2" w14:textId="77777777" w:rsidR="00F56BD8" w:rsidRPr="00F56BD8" w:rsidRDefault="00F56BD8" w:rsidP="00515211">
            <w:pPr>
              <w:spacing w:after="0"/>
              <w:jc w:val="both"/>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color w:val="000000"/>
                <w:sz w:val="20"/>
                <w:szCs w:val="20"/>
              </w:rPr>
              <w:t>Програм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уређења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отуђења</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давања</w:t>
            </w:r>
            <w:proofErr w:type="spellEnd"/>
            <w:r w:rsidRPr="00F56BD8">
              <w:rPr>
                <w:rFonts w:ascii="Times New Roman" w:eastAsia="Times New Roman" w:hAnsi="Times New Roman" w:cs="Times New Roman"/>
                <w:color w:val="000000"/>
                <w:sz w:val="20"/>
                <w:szCs w:val="20"/>
              </w:rPr>
              <w:t xml:space="preserve"> у </w:t>
            </w:r>
            <w:proofErr w:type="spellStart"/>
            <w:r w:rsidRPr="00F56BD8">
              <w:rPr>
                <w:rFonts w:ascii="Times New Roman" w:eastAsia="Times New Roman" w:hAnsi="Times New Roman" w:cs="Times New Roman"/>
                <w:color w:val="000000"/>
                <w:sz w:val="20"/>
                <w:szCs w:val="20"/>
              </w:rPr>
              <w:t>закуп</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грађевинског</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земљишта</w:t>
            </w:r>
            <w:proofErr w:type="spellEnd"/>
            <w:r w:rsidRPr="00F56BD8">
              <w:rPr>
                <w:rFonts w:ascii="Times New Roman" w:eastAsia="Times New Roman" w:hAnsi="Times New Roman" w:cs="Times New Roman"/>
                <w:color w:val="000000"/>
                <w:sz w:val="20"/>
                <w:szCs w:val="20"/>
              </w:rPr>
              <w:t xml:space="preserve"> у </w:t>
            </w:r>
            <w:proofErr w:type="spellStart"/>
            <w:r w:rsidRPr="00F56BD8">
              <w:rPr>
                <w:rFonts w:ascii="Times New Roman" w:eastAsia="Times New Roman" w:hAnsi="Times New Roman" w:cs="Times New Roman"/>
                <w:color w:val="000000"/>
                <w:sz w:val="20"/>
                <w:szCs w:val="20"/>
              </w:rPr>
              <w:t>јавној</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својини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Града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Сремска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Митровица</w:t>
            </w:r>
            <w:proofErr w:type="spellEnd"/>
            <w:r w:rsidRPr="00F56BD8">
              <w:rPr>
                <w:rFonts w:ascii="Times New Roman" w:eastAsia="Times New Roman" w:hAnsi="Times New Roman" w:cs="Times New Roman"/>
                <w:color w:val="000000"/>
                <w:sz w:val="20"/>
                <w:szCs w:val="20"/>
              </w:rPr>
              <w:t xml:space="preserve">.                                                             </w:t>
            </w:r>
          </w:p>
          <w:p w14:paraId="6CF4F36F" w14:textId="1E2421E7" w:rsidR="00F56BD8" w:rsidRPr="00F56BD8" w:rsidRDefault="00F56BD8" w:rsidP="00515211">
            <w:pPr>
              <w:spacing w:after="0"/>
              <w:ind w:right="-108"/>
              <w:jc w:val="both"/>
              <w:rPr>
                <w:rFonts w:ascii="Times New Roman" w:hAnsi="Times New Roman" w:cs="Times New Roman"/>
                <w:i/>
                <w:color w:val="FF0000"/>
                <w:sz w:val="20"/>
                <w:szCs w:val="20"/>
                <w:lang w:val="sr-Cyrl-RS" w:eastAsia="sr-Latn-RS"/>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r w:rsidRPr="00F56BD8">
              <w:rPr>
                <w:rFonts w:ascii="Times New Roman" w:eastAsia="Times New Roman" w:hAnsi="Times New Roman" w:cs="Times New Roman"/>
                <w:color w:val="000000"/>
                <w:sz w:val="20"/>
                <w:szCs w:val="20"/>
                <w:lang w:eastAsia="sr-Latn-RS"/>
              </w:rPr>
              <w:t xml:space="preserve"> O</w:t>
            </w:r>
            <w:r w:rsidRPr="00F56BD8">
              <w:rPr>
                <w:rFonts w:ascii="Times New Roman" w:eastAsia="Times New Roman" w:hAnsi="Times New Roman" w:cs="Times New Roman"/>
                <w:color w:val="000000"/>
                <w:sz w:val="20"/>
                <w:szCs w:val="20"/>
                <w:lang w:val="sr-Cyrl-RS" w:eastAsia="sr-Latn-RS"/>
              </w:rPr>
              <w:t>стварено одступање од циљане вредности индикатора је у оквирима планираног</w:t>
            </w:r>
            <w:r w:rsidRPr="00F56BD8">
              <w:rPr>
                <w:rFonts w:ascii="Times New Roman" w:eastAsia="Times New Roman" w:hAnsi="Times New Roman" w:cs="Times New Roman"/>
                <w:color w:val="000000"/>
                <w:sz w:val="20"/>
                <w:szCs w:val="20"/>
                <w:lang w:eastAsia="sr-Latn-RS"/>
              </w:rPr>
              <w:t>.</w:t>
            </w:r>
          </w:p>
        </w:tc>
        <w:tc>
          <w:tcPr>
            <w:tcW w:w="1067" w:type="dxa"/>
            <w:shd w:val="clear" w:color="auto" w:fill="auto"/>
            <w:vAlign w:val="center"/>
          </w:tcPr>
          <w:p w14:paraId="0C2BE961" w14:textId="1F7132F2" w:rsidR="00F56BD8" w:rsidRPr="00F56BD8" w:rsidRDefault="00F56BD8" w:rsidP="0088639D">
            <w:pPr>
              <w:spacing w:after="0"/>
              <w:jc w:val="center"/>
              <w:rPr>
                <w:rFonts w:ascii="Times New Roman" w:hAnsi="Times New Roman" w:cs="Times New Roman"/>
                <w:color w:val="FF0000"/>
                <w:sz w:val="20"/>
                <w:szCs w:val="20"/>
                <w:lang w:val="sr-Cyrl-RS" w:eastAsia="sr-Latn-RS"/>
              </w:rPr>
            </w:pPr>
            <w:r w:rsidRPr="00F56BD8">
              <w:rPr>
                <w:rFonts w:ascii="Times New Roman" w:eastAsia="Times New Roman" w:hAnsi="Times New Roman" w:cs="Times New Roman"/>
                <w:color w:val="000000"/>
                <w:sz w:val="20"/>
                <w:szCs w:val="20"/>
                <w:lang w:val="sr-Cyrl-RS"/>
              </w:rPr>
              <w:t>Проценат</w:t>
            </w:r>
          </w:p>
        </w:tc>
        <w:tc>
          <w:tcPr>
            <w:tcW w:w="851" w:type="dxa"/>
            <w:shd w:val="clear" w:color="auto" w:fill="auto"/>
            <w:vAlign w:val="center"/>
          </w:tcPr>
          <w:p w14:paraId="0BA4F20D" w14:textId="1950ED17" w:rsidR="00F56BD8" w:rsidRPr="00F56BD8" w:rsidRDefault="00F56BD8" w:rsidP="0088639D">
            <w:pPr>
              <w:spacing w:after="0"/>
              <w:jc w:val="center"/>
              <w:rPr>
                <w:rFonts w:ascii="Times New Roman" w:hAnsi="Times New Roman" w:cs="Times New Roman"/>
                <w:color w:val="FF0000"/>
                <w:sz w:val="20"/>
                <w:szCs w:val="20"/>
                <w:lang w:val="sr-Cyrl-RS" w:eastAsia="sr-Latn-RS"/>
              </w:rPr>
            </w:pPr>
            <w:r w:rsidRPr="00F56BD8">
              <w:rPr>
                <w:rFonts w:ascii="Times New Roman" w:eastAsia="Times New Roman" w:hAnsi="Times New Roman" w:cs="Times New Roman"/>
                <w:color w:val="000000"/>
                <w:sz w:val="20"/>
                <w:szCs w:val="20"/>
              </w:rPr>
              <w:t>2019</w:t>
            </w:r>
          </w:p>
        </w:tc>
        <w:tc>
          <w:tcPr>
            <w:tcW w:w="1028" w:type="dxa"/>
            <w:shd w:val="clear" w:color="auto" w:fill="auto"/>
            <w:vAlign w:val="center"/>
          </w:tcPr>
          <w:p w14:paraId="51E69EF5" w14:textId="47396C7E" w:rsidR="00F56BD8" w:rsidRPr="00F56BD8" w:rsidRDefault="00F56BD8" w:rsidP="00515211">
            <w:pPr>
              <w:pStyle w:val="NoSpacing"/>
              <w:jc w:val="center"/>
              <w:rPr>
                <w:rFonts w:ascii="Times New Roman" w:hAnsi="Times New Roman" w:cs="Times New Roman"/>
                <w:color w:val="FF0000"/>
                <w:sz w:val="20"/>
                <w:szCs w:val="20"/>
                <w:lang w:eastAsia="sr-Latn-RS"/>
              </w:rPr>
            </w:pPr>
            <w:r w:rsidRPr="00F56BD8">
              <w:rPr>
                <w:rFonts w:ascii="Times New Roman" w:eastAsia="Times New Roman" w:hAnsi="Times New Roman" w:cs="Times New Roman"/>
                <w:color w:val="000000"/>
                <w:sz w:val="20"/>
                <w:szCs w:val="20"/>
                <w:lang w:val="sr-Cyrl-RS"/>
              </w:rPr>
              <w:t>41</w:t>
            </w:r>
          </w:p>
        </w:tc>
        <w:tc>
          <w:tcPr>
            <w:tcW w:w="1131" w:type="dxa"/>
            <w:shd w:val="clear" w:color="auto" w:fill="auto"/>
            <w:vAlign w:val="center"/>
          </w:tcPr>
          <w:p w14:paraId="176D0CBA" w14:textId="0F44FEF6" w:rsidR="00F56BD8" w:rsidRPr="00F56BD8" w:rsidRDefault="00F56BD8" w:rsidP="00515211">
            <w:pPr>
              <w:pStyle w:val="NoSpacing"/>
              <w:jc w:val="center"/>
              <w:rPr>
                <w:rFonts w:ascii="Times New Roman" w:hAnsi="Times New Roman" w:cs="Times New Roman"/>
                <w:color w:val="FF0000"/>
                <w:sz w:val="20"/>
                <w:szCs w:val="20"/>
                <w:lang w:val="sr-Cyrl-RS" w:eastAsia="sr-Latn-RS"/>
              </w:rPr>
            </w:pPr>
            <w:r w:rsidRPr="00F56BD8">
              <w:rPr>
                <w:rFonts w:ascii="Times New Roman" w:eastAsia="Times New Roman" w:hAnsi="Times New Roman" w:cs="Times New Roman"/>
                <w:color w:val="000000"/>
                <w:sz w:val="20"/>
                <w:szCs w:val="20"/>
                <w:lang w:val="sr-Cyrl-RS"/>
              </w:rPr>
              <w:t>48</w:t>
            </w:r>
          </w:p>
        </w:tc>
        <w:tc>
          <w:tcPr>
            <w:tcW w:w="1273" w:type="dxa"/>
            <w:shd w:val="clear" w:color="auto" w:fill="auto"/>
            <w:vAlign w:val="center"/>
          </w:tcPr>
          <w:p w14:paraId="4D8DE860" w14:textId="482B8387" w:rsidR="00F56BD8" w:rsidRPr="00F56BD8" w:rsidRDefault="00F56BD8" w:rsidP="00515211">
            <w:pPr>
              <w:pStyle w:val="NoSpacing"/>
              <w:jc w:val="center"/>
              <w:rPr>
                <w:rFonts w:ascii="Times New Roman" w:hAnsi="Times New Roman" w:cs="Times New Roman"/>
                <w:color w:val="FF0000"/>
                <w:sz w:val="20"/>
                <w:szCs w:val="20"/>
                <w:lang w:val="sr-Cyrl-RS" w:eastAsia="sr-Latn-RS"/>
              </w:rPr>
            </w:pPr>
            <w:r w:rsidRPr="00F56BD8">
              <w:rPr>
                <w:rFonts w:ascii="Times New Roman" w:eastAsia="Times New Roman" w:hAnsi="Times New Roman" w:cs="Times New Roman"/>
                <w:color w:val="000000"/>
                <w:sz w:val="20"/>
                <w:szCs w:val="20"/>
                <w:lang w:val="sr-Cyrl-RS"/>
              </w:rPr>
              <w:t>45</w:t>
            </w:r>
          </w:p>
        </w:tc>
      </w:tr>
    </w:tbl>
    <w:p w14:paraId="0A7829AE" w14:textId="77777777" w:rsidR="00810F09" w:rsidRPr="00F56BD8" w:rsidRDefault="00810F09" w:rsidP="00515211">
      <w:pPr>
        <w:spacing w:after="0" w:line="256" w:lineRule="auto"/>
        <w:jc w:val="both"/>
        <w:rPr>
          <w:rFonts w:ascii="Times New Roman" w:eastAsia="Calibri" w:hAnsi="Times New Roman" w:cs="Times New Roman"/>
          <w:bCs/>
          <w:sz w:val="24"/>
          <w:szCs w:val="24"/>
          <w:lang w:val="sr-Cyrl-RS"/>
        </w:rPr>
      </w:pPr>
    </w:p>
    <w:p w14:paraId="5D756FD4" w14:textId="77777777" w:rsidR="00810F09" w:rsidRPr="00F56BD8" w:rsidRDefault="00810F09" w:rsidP="00515211">
      <w:pPr>
        <w:spacing w:after="0" w:line="256" w:lineRule="auto"/>
        <w:jc w:val="both"/>
        <w:rPr>
          <w:rFonts w:ascii="Times New Roman" w:eastAsia="Calibri" w:hAnsi="Times New Roman" w:cs="Times New Roman"/>
          <w:bCs/>
          <w:sz w:val="24"/>
          <w:szCs w:val="24"/>
          <w:lang w:val="sr-Cyrl-RS"/>
        </w:rPr>
      </w:pPr>
    </w:p>
    <w:p w14:paraId="54B0477B" w14:textId="77777777" w:rsidR="00623AE1" w:rsidRPr="00F56BD8" w:rsidRDefault="00623AE1" w:rsidP="00515211">
      <w:pPr>
        <w:spacing w:after="0" w:line="256" w:lineRule="auto"/>
        <w:jc w:val="both"/>
        <w:rPr>
          <w:rFonts w:ascii="Times New Roman" w:eastAsia="Calibri" w:hAnsi="Times New Roman" w:cs="Times New Roman"/>
          <w:b/>
          <w:sz w:val="24"/>
          <w:szCs w:val="24"/>
          <w:u w:val="single"/>
          <w:lang w:val="sr-Cyrl-RS"/>
        </w:rPr>
      </w:pPr>
      <w:r w:rsidRPr="00F56BD8">
        <w:rPr>
          <w:rFonts w:ascii="Times New Roman" w:eastAsia="Calibri" w:hAnsi="Times New Roman" w:cs="Times New Roman"/>
          <w:b/>
          <w:sz w:val="24"/>
          <w:szCs w:val="24"/>
          <w:u w:val="single"/>
          <w:lang w:val="sr-Cyrl-RS"/>
        </w:rPr>
        <w:t>Програмска активност: 11</w:t>
      </w:r>
      <w:r w:rsidRPr="00F56BD8">
        <w:rPr>
          <w:rFonts w:ascii="Times New Roman" w:eastAsia="Calibri" w:hAnsi="Times New Roman" w:cs="Times New Roman"/>
          <w:b/>
          <w:sz w:val="24"/>
          <w:szCs w:val="24"/>
          <w:u w:val="single"/>
        </w:rPr>
        <w:t>01-</w:t>
      </w:r>
      <w:r w:rsidRPr="00F56BD8">
        <w:rPr>
          <w:rFonts w:ascii="Times New Roman" w:eastAsia="Calibri" w:hAnsi="Times New Roman" w:cs="Times New Roman"/>
          <w:b/>
          <w:sz w:val="24"/>
          <w:szCs w:val="24"/>
          <w:u w:val="single"/>
          <w:lang w:val="sr-Cyrl-RS"/>
        </w:rPr>
        <w:t>0001-</w:t>
      </w:r>
      <w:r w:rsidRPr="00F56BD8">
        <w:rPr>
          <w:rFonts w:ascii="Times New Roman" w:eastAsia="Times New Roman" w:hAnsi="Times New Roman" w:cs="Times New Roman"/>
          <w:b/>
          <w:color w:val="000000"/>
          <w:sz w:val="24"/>
          <w:szCs w:val="24"/>
          <w:u w:val="single"/>
          <w:lang w:val="sr-Cyrl-RS" w:eastAsia="sr-Latn-RS"/>
        </w:rPr>
        <w:t xml:space="preserve"> Просторно и урбанистичко планирање</w:t>
      </w:r>
    </w:p>
    <w:p w14:paraId="79567DC4" w14:textId="77777777" w:rsidR="00810F09" w:rsidRPr="00F56BD8" w:rsidRDefault="00810F09" w:rsidP="00515211">
      <w:pPr>
        <w:spacing w:after="0" w:line="256" w:lineRule="auto"/>
        <w:jc w:val="both"/>
        <w:rPr>
          <w:rFonts w:ascii="Times New Roman" w:eastAsia="Calibri" w:hAnsi="Times New Roman" w:cs="Times New Roman"/>
          <w:b/>
          <w:sz w:val="24"/>
          <w:szCs w:val="24"/>
          <w:lang w:val="sr-Cyrl-RS"/>
        </w:rPr>
      </w:pPr>
    </w:p>
    <w:p w14:paraId="09B31147" w14:textId="7F123A60" w:rsidR="00623AE1" w:rsidRPr="00F56BD8" w:rsidRDefault="00623AE1" w:rsidP="00515211">
      <w:pPr>
        <w:spacing w:after="0" w:line="256" w:lineRule="auto"/>
        <w:jc w:val="both"/>
        <w:rPr>
          <w:rFonts w:ascii="Times New Roman" w:eastAsia="Calibri" w:hAnsi="Times New Roman" w:cs="Times New Roman"/>
          <w:b/>
          <w:sz w:val="24"/>
          <w:szCs w:val="24"/>
          <w:lang w:val="sr-Cyrl-RS"/>
        </w:rPr>
      </w:pPr>
      <w:r w:rsidRPr="00F56BD8">
        <w:rPr>
          <w:rFonts w:ascii="Times New Roman" w:eastAsia="Calibri" w:hAnsi="Times New Roman" w:cs="Times New Roman"/>
          <w:b/>
          <w:sz w:val="24"/>
          <w:szCs w:val="24"/>
          <w:lang w:val="sr-Cyrl-RS"/>
        </w:rPr>
        <w:t xml:space="preserve">Одговорно лице: </w:t>
      </w:r>
      <w:r w:rsidRPr="00F56BD8">
        <w:rPr>
          <w:rFonts w:ascii="Times New Roman" w:eastAsia="Calibri" w:hAnsi="Times New Roman" w:cs="Times New Roman"/>
          <w:bCs/>
          <w:sz w:val="24"/>
          <w:szCs w:val="24"/>
          <w:lang w:val="sr-Cyrl-RS"/>
        </w:rPr>
        <w:t>Весна Вујановић, начелник</w:t>
      </w:r>
    </w:p>
    <w:p w14:paraId="24FD18D7" w14:textId="77777777" w:rsidR="00810F09" w:rsidRPr="00F56BD8" w:rsidRDefault="00810F09" w:rsidP="00515211">
      <w:pPr>
        <w:spacing w:after="0" w:line="256" w:lineRule="auto"/>
        <w:jc w:val="both"/>
        <w:rPr>
          <w:rFonts w:ascii="Times New Roman" w:eastAsia="Calibri" w:hAnsi="Times New Roman" w:cs="Times New Roman"/>
          <w:b/>
          <w:sz w:val="24"/>
          <w:szCs w:val="24"/>
        </w:rPr>
      </w:pPr>
    </w:p>
    <w:p w14:paraId="004191A6" w14:textId="0623C304" w:rsidR="00810F09" w:rsidRPr="00F56BD8" w:rsidRDefault="00623AE1" w:rsidP="00515211">
      <w:pPr>
        <w:spacing w:after="0" w:line="256" w:lineRule="auto"/>
        <w:jc w:val="both"/>
        <w:rPr>
          <w:rFonts w:ascii="Times New Roman" w:eastAsia="Calibri" w:hAnsi="Times New Roman" w:cs="Times New Roman"/>
          <w:b/>
          <w:sz w:val="24"/>
          <w:szCs w:val="24"/>
          <w:lang w:val="sr-Cyrl-RS"/>
        </w:rPr>
      </w:pPr>
      <w:r w:rsidRPr="00F56BD8">
        <w:rPr>
          <w:rFonts w:ascii="Times New Roman" w:eastAsia="Calibri" w:hAnsi="Times New Roman" w:cs="Times New Roman"/>
          <w:b/>
          <w:sz w:val="24"/>
          <w:szCs w:val="24"/>
        </w:rPr>
        <w:t>O</w:t>
      </w:r>
      <w:r w:rsidRPr="00F56BD8">
        <w:rPr>
          <w:rFonts w:ascii="Times New Roman" w:eastAsia="Calibri" w:hAnsi="Times New Roman" w:cs="Times New Roman"/>
          <w:b/>
          <w:sz w:val="24"/>
          <w:szCs w:val="24"/>
          <w:lang w:val="sr-Cyrl-RS"/>
        </w:rPr>
        <w:t xml:space="preserve">пис програмске активности: </w:t>
      </w:r>
    </w:p>
    <w:p w14:paraId="35AA913B" w14:textId="7D4FFA48" w:rsidR="00623AE1" w:rsidRPr="00F56BD8" w:rsidRDefault="00623AE1" w:rsidP="00515211">
      <w:pPr>
        <w:spacing w:after="0" w:line="256" w:lineRule="auto"/>
        <w:jc w:val="both"/>
        <w:rPr>
          <w:rFonts w:ascii="Times New Roman" w:eastAsia="Calibri" w:hAnsi="Times New Roman" w:cs="Times New Roman"/>
          <w:sz w:val="24"/>
          <w:szCs w:val="24"/>
          <w:lang w:val="sr-Cyrl-RS"/>
        </w:rPr>
      </w:pPr>
      <w:r w:rsidRPr="00F56BD8">
        <w:rPr>
          <w:rFonts w:ascii="Times New Roman" w:eastAsia="Calibri" w:hAnsi="Times New Roman" w:cs="Times New Roman"/>
          <w:sz w:val="24"/>
          <w:szCs w:val="24"/>
          <w:lang w:val="sr-Cyrl-RS"/>
        </w:rPr>
        <w:t>Доношење планова детањне регулације.</w:t>
      </w:r>
    </w:p>
    <w:p w14:paraId="77F940EB" w14:textId="77777777" w:rsidR="00810F09" w:rsidRPr="00F56BD8" w:rsidRDefault="00810F09" w:rsidP="00515211">
      <w:pPr>
        <w:spacing w:after="0" w:line="256" w:lineRule="auto"/>
        <w:jc w:val="both"/>
        <w:rPr>
          <w:rFonts w:ascii="Times New Roman" w:eastAsia="Times New Roman" w:hAnsi="Times New Roman" w:cs="Times New Roman"/>
          <w:b/>
          <w:color w:val="000000"/>
          <w:sz w:val="24"/>
          <w:szCs w:val="24"/>
          <w:lang w:val="sr-Cyrl-RS" w:eastAsia="sr-Latn-RS"/>
        </w:rPr>
      </w:pPr>
    </w:p>
    <w:p w14:paraId="32250349" w14:textId="77777777" w:rsidR="00165E4F" w:rsidRDefault="00165E4F" w:rsidP="00515211">
      <w:pPr>
        <w:spacing w:after="0" w:line="256" w:lineRule="auto"/>
        <w:jc w:val="both"/>
        <w:rPr>
          <w:rFonts w:ascii="Times New Roman" w:eastAsia="Times New Roman" w:hAnsi="Times New Roman" w:cs="Times New Roman"/>
          <w:b/>
          <w:color w:val="000000"/>
          <w:sz w:val="24"/>
          <w:szCs w:val="24"/>
          <w:lang w:val="sr-Cyrl-RS" w:eastAsia="sr-Latn-RS"/>
        </w:rPr>
      </w:pPr>
    </w:p>
    <w:p w14:paraId="6B92665D" w14:textId="7124F702" w:rsidR="00623AE1" w:rsidRPr="00F56BD8" w:rsidRDefault="00623AE1" w:rsidP="00515211">
      <w:pPr>
        <w:spacing w:after="0" w:line="256" w:lineRule="auto"/>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Образложење спровођења програмске активности у 2020. години:</w:t>
      </w:r>
    </w:p>
    <w:p w14:paraId="6A6DE722" w14:textId="77777777" w:rsidR="00623AE1" w:rsidRPr="00F56BD8" w:rsidRDefault="00623AE1" w:rsidP="00515211">
      <w:pPr>
        <w:spacing w:after="0" w:line="256" w:lineRule="auto"/>
        <w:jc w:val="both"/>
        <w:rPr>
          <w:rFonts w:ascii="Times New Roman" w:eastAsia="Times New Roman" w:hAnsi="Times New Roman" w:cs="Times New Roman"/>
          <w:color w:val="000000"/>
          <w:sz w:val="24"/>
          <w:szCs w:val="24"/>
          <w:lang w:eastAsia="sr-Latn-RS"/>
        </w:rPr>
      </w:pPr>
      <w:proofErr w:type="spellStart"/>
      <w:r w:rsidRPr="00F56BD8">
        <w:rPr>
          <w:rFonts w:ascii="Times New Roman" w:eastAsia="Times New Roman" w:hAnsi="Times New Roman" w:cs="Times New Roman"/>
          <w:color w:val="000000"/>
          <w:sz w:val="24"/>
          <w:szCs w:val="24"/>
          <w:lang w:eastAsia="sr-Latn-RS"/>
        </w:rPr>
        <w:t>Програмска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активност</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обухвата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послове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везане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за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развој</w:t>
      </w:r>
      <w:proofErr w:type="spellEnd"/>
      <w:r w:rsidRPr="00F56BD8">
        <w:rPr>
          <w:rFonts w:ascii="Times New Roman" w:eastAsia="Times New Roman" w:hAnsi="Times New Roman" w:cs="Times New Roman"/>
          <w:color w:val="000000"/>
          <w:sz w:val="24"/>
          <w:szCs w:val="24"/>
          <w:lang w:eastAsia="sr-Latn-RS"/>
        </w:rPr>
        <w:t xml:space="preserve"> и  </w:t>
      </w:r>
      <w:proofErr w:type="spellStart"/>
      <w:r w:rsidRPr="00F56BD8">
        <w:rPr>
          <w:rFonts w:ascii="Times New Roman" w:eastAsia="Times New Roman" w:hAnsi="Times New Roman" w:cs="Times New Roman"/>
          <w:color w:val="000000"/>
          <w:sz w:val="24"/>
          <w:szCs w:val="24"/>
          <w:lang w:eastAsia="sr-Latn-RS"/>
        </w:rPr>
        <w:t>несметано</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функционисања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управе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Припрема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доношење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евидентирање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чување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планских</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докумената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иницирање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израде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планских</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докумената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потврђивање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урбанистичко</w:t>
      </w:r>
      <w:proofErr w:type="spellEnd"/>
      <w:r w:rsidRPr="00F56BD8">
        <w:rPr>
          <w:rFonts w:ascii="Times New Roman" w:eastAsia="Times New Roman" w:hAnsi="Times New Roman" w:cs="Times New Roman"/>
          <w:color w:val="000000"/>
          <w:sz w:val="24"/>
          <w:szCs w:val="24"/>
          <w:lang w:eastAsia="sr-Latn-RS"/>
        </w:rPr>
        <w:t xml:space="preserve"> – </w:t>
      </w:r>
      <w:proofErr w:type="spellStart"/>
      <w:r w:rsidRPr="00F56BD8">
        <w:rPr>
          <w:rFonts w:ascii="Times New Roman" w:eastAsia="Times New Roman" w:hAnsi="Times New Roman" w:cs="Times New Roman"/>
          <w:color w:val="000000"/>
          <w:sz w:val="24"/>
          <w:szCs w:val="24"/>
          <w:lang w:eastAsia="sr-Latn-RS"/>
        </w:rPr>
        <w:t>техничких</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докумената</w:t>
      </w:r>
      <w:proofErr w:type="spellEnd"/>
      <w:r w:rsidRPr="00F56BD8">
        <w:rPr>
          <w:rFonts w:ascii="Times New Roman" w:eastAsia="Times New Roman" w:hAnsi="Times New Roman" w:cs="Times New Roman"/>
          <w:color w:val="000000"/>
          <w:sz w:val="24"/>
          <w:szCs w:val="24"/>
          <w:lang w:eastAsia="sr-Latn-RS"/>
        </w:rPr>
        <w:t xml:space="preserve">. У </w:t>
      </w:r>
      <w:proofErr w:type="spellStart"/>
      <w:r w:rsidRPr="00F56BD8">
        <w:rPr>
          <w:rFonts w:ascii="Times New Roman" w:eastAsia="Times New Roman" w:hAnsi="Times New Roman" w:cs="Times New Roman"/>
          <w:color w:val="000000"/>
          <w:sz w:val="24"/>
          <w:szCs w:val="24"/>
          <w:lang w:eastAsia="sr-Latn-RS"/>
        </w:rPr>
        <w:t>извештајном</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периоду</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највећи</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део</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средстава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утрошен</w:t>
      </w:r>
      <w:proofErr w:type="spellEnd"/>
      <w:r w:rsidRPr="00F56BD8">
        <w:rPr>
          <w:rFonts w:ascii="Times New Roman" w:eastAsia="Times New Roman" w:hAnsi="Times New Roman" w:cs="Times New Roman"/>
          <w:color w:val="000000"/>
          <w:sz w:val="24"/>
          <w:szCs w:val="24"/>
          <w:lang w:eastAsia="sr-Latn-RS"/>
        </w:rPr>
        <w:t xml:space="preserve"> је </w:t>
      </w:r>
      <w:proofErr w:type="spellStart"/>
      <w:r w:rsidRPr="00F56BD8">
        <w:rPr>
          <w:rFonts w:ascii="Times New Roman" w:eastAsia="Times New Roman" w:hAnsi="Times New Roman" w:cs="Times New Roman"/>
          <w:color w:val="000000"/>
          <w:sz w:val="24"/>
          <w:szCs w:val="24"/>
          <w:lang w:eastAsia="sr-Latn-RS"/>
        </w:rPr>
        <w:t>за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плате</w:t>
      </w:r>
      <w:proofErr w:type="spellEnd"/>
      <w:r w:rsidRPr="00F56BD8">
        <w:rPr>
          <w:rFonts w:ascii="Times New Roman" w:eastAsia="Times New Roman" w:hAnsi="Times New Roman" w:cs="Times New Roman"/>
          <w:color w:val="000000"/>
          <w:sz w:val="24"/>
          <w:szCs w:val="24"/>
          <w:lang w:eastAsia="sr-Latn-RS"/>
        </w:rPr>
        <w:t xml:space="preserve"> и </w:t>
      </w:r>
      <w:proofErr w:type="spellStart"/>
      <w:r w:rsidRPr="00F56BD8">
        <w:rPr>
          <w:rFonts w:ascii="Times New Roman" w:eastAsia="Times New Roman" w:hAnsi="Times New Roman" w:cs="Times New Roman"/>
          <w:color w:val="000000"/>
          <w:sz w:val="24"/>
          <w:szCs w:val="24"/>
          <w:lang w:eastAsia="sr-Latn-RS"/>
        </w:rPr>
        <w:t>накнаде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запослених</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зараде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као</w:t>
      </w:r>
      <w:proofErr w:type="spellEnd"/>
      <w:r w:rsidRPr="00F56BD8">
        <w:rPr>
          <w:rFonts w:ascii="Times New Roman" w:eastAsia="Times New Roman" w:hAnsi="Times New Roman" w:cs="Times New Roman"/>
          <w:color w:val="000000"/>
          <w:sz w:val="24"/>
          <w:szCs w:val="24"/>
          <w:lang w:eastAsia="sr-Latn-RS"/>
        </w:rPr>
        <w:t xml:space="preserve"> и </w:t>
      </w:r>
      <w:proofErr w:type="spellStart"/>
      <w:r w:rsidRPr="00F56BD8">
        <w:rPr>
          <w:rFonts w:ascii="Times New Roman" w:eastAsia="Times New Roman" w:hAnsi="Times New Roman" w:cs="Times New Roman"/>
          <w:color w:val="000000"/>
          <w:sz w:val="24"/>
          <w:szCs w:val="24"/>
          <w:lang w:eastAsia="sr-Latn-RS"/>
        </w:rPr>
        <w:t>за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накнаде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члановима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комисија</w:t>
      </w:r>
      <w:proofErr w:type="spellEnd"/>
    </w:p>
    <w:p w14:paraId="1C36E365" w14:textId="77777777" w:rsidR="00810F09" w:rsidRPr="00F56BD8" w:rsidRDefault="00810F09" w:rsidP="00515211">
      <w:pPr>
        <w:spacing w:after="0" w:line="256" w:lineRule="auto"/>
        <w:jc w:val="both"/>
        <w:rPr>
          <w:rFonts w:ascii="Times New Roman" w:eastAsia="Times New Roman" w:hAnsi="Times New Roman" w:cs="Times New Roman"/>
          <w:b/>
          <w:color w:val="000000"/>
          <w:sz w:val="24"/>
          <w:szCs w:val="24"/>
          <w:lang w:val="sr-Cyrl-RS" w:eastAsia="sr-Latn-RS"/>
        </w:rPr>
      </w:pPr>
    </w:p>
    <w:p w14:paraId="1548EC2E" w14:textId="7543B711" w:rsidR="00623AE1" w:rsidRPr="0088639D" w:rsidRDefault="00623AE1" w:rsidP="00515211">
      <w:pPr>
        <w:spacing w:after="0" w:line="256" w:lineRule="auto"/>
        <w:jc w:val="both"/>
        <w:rPr>
          <w:rFonts w:ascii="Times New Roman" w:eastAsia="Times New Roman" w:hAnsi="Times New Roman" w:cs="Times New Roman"/>
          <w:b/>
          <w:i/>
          <w:iCs/>
          <w:color w:val="000000"/>
          <w:sz w:val="24"/>
          <w:szCs w:val="24"/>
          <w:highlight w:val="yellow"/>
          <w:lang w:val="sr-Cyrl-RS" w:eastAsia="sr-Latn-RS"/>
        </w:rPr>
      </w:pPr>
      <w:r w:rsidRPr="0088639D">
        <w:rPr>
          <w:rFonts w:ascii="Times New Roman" w:eastAsia="Times New Roman" w:hAnsi="Times New Roman" w:cs="Times New Roman"/>
          <w:b/>
          <w:i/>
          <w:iCs/>
          <w:color w:val="000000"/>
          <w:sz w:val="24"/>
          <w:szCs w:val="24"/>
          <w:lang w:val="sr-Cyrl-RS" w:eastAsia="sr-Latn-RS"/>
        </w:rPr>
        <w:t>Циљ 1: Ефикасан процес озакоњења</w:t>
      </w:r>
      <w:r w:rsidR="0088639D">
        <w:rPr>
          <w:rFonts w:ascii="Times New Roman" w:eastAsia="Times New Roman" w:hAnsi="Times New Roman" w:cs="Times New Roman"/>
          <w:b/>
          <w:i/>
          <w:iCs/>
          <w:color w:val="000000"/>
          <w:sz w:val="24"/>
          <w:szCs w:val="24"/>
          <w:lang w:val="sr-Cyrl-RS" w:eastAsia="sr-Latn-RS"/>
        </w:rPr>
        <w:t>.</w:t>
      </w:r>
    </w:p>
    <w:tbl>
      <w:tblPr>
        <w:tblStyle w:val="TableGrid1"/>
        <w:tblW w:w="9679" w:type="dxa"/>
        <w:tblInd w:w="108" w:type="dxa"/>
        <w:tblLook w:val="04A0" w:firstRow="1" w:lastRow="0" w:firstColumn="1" w:lastColumn="0" w:noHBand="0" w:noVBand="1"/>
      </w:tblPr>
      <w:tblGrid>
        <w:gridCol w:w="4329"/>
        <w:gridCol w:w="1067"/>
        <w:gridCol w:w="851"/>
        <w:gridCol w:w="1028"/>
        <w:gridCol w:w="1131"/>
        <w:gridCol w:w="1273"/>
      </w:tblGrid>
      <w:tr w:rsidR="00810F09" w:rsidRPr="00F56BD8" w14:paraId="40FD605E" w14:textId="77777777" w:rsidTr="00AF280F">
        <w:trPr>
          <w:trHeight w:val="1021"/>
        </w:trPr>
        <w:tc>
          <w:tcPr>
            <w:tcW w:w="43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99589C" w14:textId="77777777" w:rsidR="00810F09" w:rsidRPr="00F56BD8" w:rsidRDefault="00810F09" w:rsidP="00515211">
            <w:pPr>
              <w:jc w:val="center"/>
              <w:rPr>
                <w:rFonts w:ascii="Times New Roman" w:eastAsia="Times New Roman" w:hAnsi="Times New Roman"/>
                <w:b/>
                <w:bCs/>
                <w:sz w:val="24"/>
                <w:szCs w:val="24"/>
                <w:lang w:val="sr-Cyrl-RS" w:eastAsia="sr-Latn-RS"/>
              </w:rPr>
            </w:pPr>
            <w:r w:rsidRPr="00F56BD8">
              <w:rPr>
                <w:rFonts w:ascii="Times New Roman" w:eastAsia="Times New Roman" w:hAnsi="Times New Roman"/>
                <w:b/>
                <w:bCs/>
                <w:sz w:val="20"/>
                <w:szCs w:val="20"/>
                <w:lang w:val="sr-Cyrl-RS" w:eastAsia="sr-Latn-RS"/>
              </w:rPr>
              <w:t>Показатељи учинка</w:t>
            </w:r>
          </w:p>
        </w:tc>
        <w:tc>
          <w:tcPr>
            <w:tcW w:w="10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E91F7A" w14:textId="77777777" w:rsidR="00810F09" w:rsidRPr="00F56BD8" w:rsidRDefault="00810F09" w:rsidP="00515211">
            <w:pPr>
              <w:jc w:val="center"/>
              <w:rPr>
                <w:rFonts w:ascii="Times New Roman" w:eastAsia="Times New Roman" w:hAnsi="Times New Roman"/>
                <w:b/>
                <w:bCs/>
                <w:sz w:val="24"/>
                <w:szCs w:val="24"/>
                <w:lang w:val="sr-Cyrl-RS" w:eastAsia="sr-Latn-RS"/>
              </w:rPr>
            </w:pPr>
            <w:r w:rsidRPr="00F56BD8">
              <w:rPr>
                <w:rFonts w:ascii="Times New Roman" w:eastAsia="Times New Roman" w:hAnsi="Times New Roman"/>
                <w:b/>
                <w:bCs/>
                <w:sz w:val="20"/>
                <w:szCs w:val="20"/>
                <w:lang w:val="sr-Cyrl-RS" w:eastAsia="sr-Latn-RS"/>
              </w:rPr>
              <w:t>Јединица  мере</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697E1C" w14:textId="77777777" w:rsidR="00810F09" w:rsidRPr="00F56BD8" w:rsidRDefault="00810F09" w:rsidP="00515211">
            <w:pPr>
              <w:jc w:val="center"/>
              <w:rPr>
                <w:rFonts w:ascii="Times New Roman" w:eastAsia="Times New Roman" w:hAnsi="Times New Roman"/>
                <w:b/>
                <w:bCs/>
                <w:sz w:val="24"/>
                <w:szCs w:val="24"/>
                <w:lang w:val="sr-Cyrl-RS" w:eastAsia="sr-Latn-RS"/>
              </w:rPr>
            </w:pPr>
            <w:r w:rsidRPr="00F56BD8">
              <w:rPr>
                <w:rFonts w:ascii="Times New Roman" w:eastAsia="Times New Roman" w:hAnsi="Times New Roman"/>
                <w:b/>
                <w:bCs/>
                <w:sz w:val="20"/>
                <w:szCs w:val="20"/>
                <w:lang w:val="sr-Cyrl-RS" w:eastAsia="sr-Latn-RS"/>
              </w:rPr>
              <w:t>Базна  година</w:t>
            </w:r>
          </w:p>
        </w:tc>
        <w:tc>
          <w:tcPr>
            <w:tcW w:w="10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17DC80" w14:textId="77777777" w:rsidR="00810F09" w:rsidRPr="00F56BD8" w:rsidRDefault="00810F09" w:rsidP="00515211">
            <w:pPr>
              <w:jc w:val="center"/>
              <w:rPr>
                <w:rFonts w:ascii="Times New Roman" w:eastAsia="Times New Roman" w:hAnsi="Times New Roman"/>
                <w:b/>
                <w:bCs/>
                <w:sz w:val="24"/>
                <w:szCs w:val="24"/>
                <w:lang w:val="sr-Cyrl-RS" w:eastAsia="sr-Latn-RS"/>
              </w:rPr>
            </w:pPr>
            <w:r w:rsidRPr="00F56BD8">
              <w:rPr>
                <w:rFonts w:ascii="Times New Roman" w:eastAsia="Times New Roman" w:hAnsi="Times New Roman"/>
                <w:b/>
                <w:bCs/>
                <w:sz w:val="20"/>
                <w:szCs w:val="20"/>
                <w:lang w:val="sr-Cyrl-RS" w:eastAsia="sr-Latn-RS"/>
              </w:rPr>
              <w:t>Базна вредност</w:t>
            </w:r>
          </w:p>
        </w:tc>
        <w:tc>
          <w:tcPr>
            <w:tcW w:w="11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5390ED" w14:textId="6D158868" w:rsidR="00810F09" w:rsidRPr="00F56BD8" w:rsidRDefault="00810F09" w:rsidP="00515211">
            <w:pPr>
              <w:jc w:val="center"/>
              <w:rPr>
                <w:rFonts w:ascii="Times New Roman" w:eastAsia="Times New Roman" w:hAnsi="Times New Roman"/>
                <w:sz w:val="24"/>
                <w:szCs w:val="24"/>
                <w:lang w:val="sr-Cyrl-RS" w:eastAsia="sr-Latn-RS"/>
              </w:rPr>
            </w:pPr>
            <w:r w:rsidRPr="00F56BD8">
              <w:rPr>
                <w:rFonts w:ascii="Times New Roman" w:hAnsi="Times New Roman"/>
                <w:b/>
                <w:bCs/>
                <w:sz w:val="20"/>
                <w:szCs w:val="20"/>
                <w:lang w:val="sr-Cyrl-RS" w:eastAsia="sr-Latn-RS"/>
              </w:rPr>
              <w:t>Циљна вредност у  20</w:t>
            </w:r>
            <w:r w:rsidRPr="00F56BD8">
              <w:rPr>
                <w:rFonts w:ascii="Times New Roman" w:hAnsi="Times New Roman"/>
                <w:b/>
                <w:bCs/>
                <w:sz w:val="20"/>
                <w:szCs w:val="20"/>
                <w:lang w:eastAsia="sr-Latn-RS"/>
              </w:rPr>
              <w:t>20</w:t>
            </w:r>
            <w:r w:rsidRPr="00F56BD8">
              <w:rPr>
                <w:rFonts w:ascii="Times New Roman" w:hAnsi="Times New Roman"/>
                <w:b/>
                <w:bCs/>
                <w:sz w:val="20"/>
                <w:szCs w:val="20"/>
                <w:lang w:val="sr-Cyrl-RS" w:eastAsia="sr-Latn-RS"/>
              </w:rPr>
              <w:t>.</w:t>
            </w:r>
          </w:p>
        </w:tc>
        <w:tc>
          <w:tcPr>
            <w:tcW w:w="127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75D024" w14:textId="54BC2F2D" w:rsidR="00810F09" w:rsidRPr="00F56BD8" w:rsidRDefault="00810F09" w:rsidP="00515211">
            <w:pPr>
              <w:jc w:val="center"/>
              <w:rPr>
                <w:rFonts w:ascii="Times New Roman" w:hAnsi="Times New Roman"/>
                <w:b/>
                <w:bCs/>
                <w:sz w:val="20"/>
                <w:szCs w:val="20"/>
                <w:lang w:val="sr-Cyrl-RS" w:eastAsia="sr-Latn-RS"/>
              </w:rPr>
            </w:pPr>
            <w:r w:rsidRPr="00F56BD8">
              <w:rPr>
                <w:rFonts w:ascii="Times New Roman" w:hAnsi="Times New Roman"/>
                <w:b/>
                <w:bCs/>
                <w:sz w:val="20"/>
                <w:szCs w:val="20"/>
                <w:lang w:val="sr-Cyrl-RS" w:eastAsia="sr-Latn-RS"/>
              </w:rPr>
              <w:t>Остварена вредност у</w:t>
            </w:r>
          </w:p>
          <w:p w14:paraId="16E09694" w14:textId="26BECEC5" w:rsidR="00810F09" w:rsidRPr="00F56BD8" w:rsidRDefault="00810F09" w:rsidP="00515211">
            <w:pPr>
              <w:jc w:val="center"/>
              <w:rPr>
                <w:rFonts w:ascii="Times New Roman" w:eastAsia="Times New Roman" w:hAnsi="Times New Roman"/>
                <w:sz w:val="24"/>
                <w:szCs w:val="24"/>
                <w:lang w:val="sr-Cyrl-RS" w:eastAsia="sr-Latn-RS"/>
              </w:rPr>
            </w:pPr>
            <w:r w:rsidRPr="00F56BD8">
              <w:rPr>
                <w:rFonts w:ascii="Times New Roman" w:hAnsi="Times New Roman"/>
                <w:b/>
                <w:bCs/>
                <w:sz w:val="20"/>
                <w:szCs w:val="20"/>
                <w:lang w:val="sr-Cyrl-RS" w:eastAsia="sr-Latn-RS"/>
              </w:rPr>
              <w:t>20</w:t>
            </w:r>
            <w:r w:rsidRPr="00F56BD8">
              <w:rPr>
                <w:rFonts w:ascii="Times New Roman" w:hAnsi="Times New Roman"/>
                <w:b/>
                <w:bCs/>
                <w:sz w:val="20"/>
                <w:szCs w:val="20"/>
                <w:lang w:eastAsia="sr-Latn-RS"/>
              </w:rPr>
              <w:t>20</w:t>
            </w:r>
            <w:r w:rsidRPr="00F56BD8">
              <w:rPr>
                <w:rFonts w:ascii="Times New Roman" w:hAnsi="Times New Roman"/>
                <w:b/>
                <w:bCs/>
                <w:sz w:val="20"/>
                <w:szCs w:val="20"/>
                <w:lang w:val="sr-Cyrl-RS" w:eastAsia="sr-Latn-RS"/>
              </w:rPr>
              <w:t>.</w:t>
            </w:r>
          </w:p>
        </w:tc>
      </w:tr>
      <w:tr w:rsidR="00623AE1" w:rsidRPr="00F56BD8" w14:paraId="3D9B2546" w14:textId="77777777" w:rsidTr="00AF280F">
        <w:trPr>
          <w:trHeight w:val="1905"/>
        </w:trPr>
        <w:tc>
          <w:tcPr>
            <w:tcW w:w="4329" w:type="dxa"/>
            <w:tcBorders>
              <w:top w:val="single" w:sz="4" w:space="0" w:color="auto"/>
              <w:left w:val="single" w:sz="4" w:space="0" w:color="auto"/>
              <w:bottom w:val="single" w:sz="4" w:space="0" w:color="auto"/>
              <w:right w:val="single" w:sz="4" w:space="0" w:color="auto"/>
            </w:tcBorders>
            <w:vAlign w:val="center"/>
            <w:hideMark/>
          </w:tcPr>
          <w:p w14:paraId="5366BD41" w14:textId="77777777" w:rsidR="00623AE1" w:rsidRPr="00F56BD8" w:rsidRDefault="00623AE1" w:rsidP="00515211">
            <w:pPr>
              <w:jc w:val="both"/>
              <w:rPr>
                <w:rFonts w:ascii="Times New Roman" w:eastAsia="Times New Roman" w:hAnsi="Times New Roman"/>
                <w:color w:val="000000"/>
                <w:spacing w:val="-4"/>
                <w:sz w:val="20"/>
                <w:szCs w:val="20"/>
                <w:lang w:val="sr-Cyrl-RS" w:eastAsia="sr-Latn-RS"/>
              </w:rPr>
            </w:pPr>
            <w:r w:rsidRPr="00F56BD8">
              <w:rPr>
                <w:rFonts w:ascii="Times New Roman" w:eastAsia="Times New Roman" w:hAnsi="Times New Roman"/>
                <w:b/>
                <w:color w:val="000000"/>
                <w:sz w:val="20"/>
                <w:szCs w:val="20"/>
                <w:lang w:val="sr-Cyrl-RS" w:eastAsia="sr-Latn-RS"/>
              </w:rPr>
              <w:t>Назив:</w:t>
            </w:r>
            <w:r w:rsidRPr="00F56BD8">
              <w:rPr>
                <w:rFonts w:ascii="Times New Roman" w:eastAsia="Times New Roman" w:hAnsi="Times New Roman"/>
                <w:color w:val="000000"/>
                <w:sz w:val="20"/>
                <w:szCs w:val="20"/>
                <w:lang w:val="sr-Cyrl-RS" w:eastAsia="sr-Latn-RS"/>
              </w:rPr>
              <w:t xml:space="preserve">  </w:t>
            </w:r>
            <w:r w:rsidRPr="00F56BD8">
              <w:rPr>
                <w:rFonts w:ascii="Times New Roman" w:eastAsia="Times New Roman" w:hAnsi="Times New Roman"/>
                <w:color w:val="000000"/>
                <w:spacing w:val="-4"/>
                <w:sz w:val="20"/>
                <w:szCs w:val="20"/>
                <w:lang w:val="sr-Cyrl-RS" w:eastAsia="sr-Latn-RS"/>
              </w:rPr>
              <w:t xml:space="preserve">Проценат површине покривен плановима детаљне регулације </w:t>
            </w:r>
          </w:p>
          <w:p w14:paraId="27774EEA" w14:textId="77777777" w:rsidR="00623AE1" w:rsidRPr="00F56BD8" w:rsidRDefault="00623AE1" w:rsidP="00515211">
            <w:pPr>
              <w:jc w:val="both"/>
              <w:rPr>
                <w:rFonts w:ascii="Times New Roman" w:eastAsia="Times New Roman" w:hAnsi="Times New Roman"/>
                <w:i/>
                <w:color w:val="000000"/>
                <w:sz w:val="20"/>
                <w:szCs w:val="20"/>
                <w:lang w:val="sr-Cyrl-RS" w:eastAsia="sr-Latn-RS"/>
              </w:rPr>
            </w:pPr>
            <w:r w:rsidRPr="00F56BD8">
              <w:rPr>
                <w:rFonts w:ascii="Times New Roman" w:eastAsia="Times New Roman" w:hAnsi="Times New Roman"/>
                <w:i/>
                <w:color w:val="000000"/>
                <w:sz w:val="20"/>
                <w:szCs w:val="20"/>
                <w:lang w:val="sr-Cyrl-RS" w:eastAsia="sr-Latn-RS"/>
              </w:rPr>
              <w:t xml:space="preserve">Извор верификације:           </w:t>
            </w:r>
            <w:r w:rsidRPr="00F56BD8">
              <w:rPr>
                <w:rFonts w:ascii="Times New Roman" w:eastAsia="Times New Roman" w:hAnsi="Times New Roman"/>
                <w:color w:val="000000"/>
                <w:sz w:val="20"/>
                <w:szCs w:val="20"/>
                <w:lang w:val="sr-Cyrl-RS" w:eastAsia="sr-Latn-RS"/>
              </w:rPr>
              <w:t xml:space="preserve">                                </w:t>
            </w:r>
            <w:r w:rsidRPr="00F56BD8">
              <w:rPr>
                <w:rFonts w:ascii="Times New Roman" w:eastAsia="Times New Roman" w:hAnsi="Times New Roman"/>
                <w:color w:val="000000"/>
                <w:sz w:val="20"/>
                <w:szCs w:val="20"/>
                <w:lang w:eastAsia="sr-Latn-RS"/>
              </w:rPr>
              <w:t xml:space="preserve">                            </w:t>
            </w:r>
          </w:p>
          <w:p w14:paraId="271B3ADB" w14:textId="77777777" w:rsidR="00623AE1" w:rsidRPr="00F56BD8" w:rsidRDefault="00623AE1" w:rsidP="00515211">
            <w:pPr>
              <w:jc w:val="both"/>
              <w:rPr>
                <w:rFonts w:ascii="Times New Roman" w:eastAsia="Times New Roman" w:hAnsi="Times New Roman"/>
                <w:color w:val="000000"/>
                <w:sz w:val="20"/>
                <w:szCs w:val="20"/>
                <w:lang w:val="sr-Cyrl-RS" w:eastAsia="sr-Latn-RS"/>
              </w:rPr>
            </w:pPr>
            <w:r w:rsidRPr="00F56BD8">
              <w:rPr>
                <w:rFonts w:ascii="Times New Roman" w:eastAsia="Times New Roman" w:hAnsi="Times New Roman"/>
                <w:color w:val="000000"/>
                <w:sz w:val="20"/>
                <w:szCs w:val="20"/>
                <w:lang w:val="sr-Cyrl-RS" w:eastAsia="sr-Latn-RS"/>
              </w:rPr>
              <w:t>Плански документи.</w:t>
            </w:r>
          </w:p>
          <w:p w14:paraId="5AADA0D9" w14:textId="77777777" w:rsidR="00623AE1" w:rsidRPr="00F56BD8" w:rsidRDefault="00623AE1" w:rsidP="00515211">
            <w:pPr>
              <w:ind w:right="-108"/>
              <w:jc w:val="both"/>
              <w:rPr>
                <w:rFonts w:ascii="Times New Roman" w:eastAsia="Times New Roman" w:hAnsi="Times New Roman"/>
                <w:i/>
                <w:color w:val="000000"/>
                <w:sz w:val="20"/>
                <w:szCs w:val="20"/>
                <w:lang w:val="sr-Cyrl-RS" w:eastAsia="sr-Latn-RS"/>
              </w:rPr>
            </w:pPr>
            <w:r w:rsidRPr="00F56BD8">
              <w:rPr>
                <w:rFonts w:ascii="Times New Roman" w:eastAsia="Times New Roman" w:hAnsi="Times New Roman"/>
                <w:i/>
                <w:color w:val="000000"/>
                <w:sz w:val="20"/>
                <w:szCs w:val="20"/>
                <w:lang w:val="sr-Cyrl-RS" w:eastAsia="sr-Latn-RS"/>
              </w:rPr>
              <w:t>Образложење одступања од циљане вредности:</w:t>
            </w:r>
          </w:p>
          <w:p w14:paraId="52009500" w14:textId="77777777" w:rsidR="00623AE1" w:rsidRPr="00F56BD8" w:rsidRDefault="00623AE1" w:rsidP="00515211">
            <w:pPr>
              <w:ind w:right="-108"/>
              <w:jc w:val="both"/>
              <w:rPr>
                <w:rFonts w:ascii="Times New Roman" w:eastAsia="Times New Roman" w:hAnsi="Times New Roman"/>
                <w:color w:val="000000"/>
                <w:sz w:val="24"/>
                <w:szCs w:val="24"/>
                <w:lang w:eastAsia="sr-Latn-RS"/>
              </w:rPr>
            </w:pPr>
            <w:r w:rsidRPr="00F56BD8">
              <w:rPr>
                <w:rFonts w:ascii="Times New Roman" w:eastAsia="Times New Roman" w:hAnsi="Times New Roman"/>
                <w:color w:val="000000"/>
                <w:sz w:val="20"/>
                <w:szCs w:val="20"/>
                <w:lang w:val="sr-Cyrl-RS" w:eastAsia="sr-Latn-RS"/>
              </w:rPr>
              <w:t>Oстварено одступање од циљане вредности индикатора је у оквирима планираног.</w:t>
            </w:r>
          </w:p>
        </w:tc>
        <w:tc>
          <w:tcPr>
            <w:tcW w:w="1067" w:type="dxa"/>
            <w:tcBorders>
              <w:top w:val="single" w:sz="4" w:space="0" w:color="auto"/>
              <w:left w:val="single" w:sz="4" w:space="0" w:color="auto"/>
              <w:bottom w:val="single" w:sz="4" w:space="0" w:color="auto"/>
              <w:right w:val="single" w:sz="4" w:space="0" w:color="auto"/>
            </w:tcBorders>
            <w:vAlign w:val="center"/>
            <w:hideMark/>
          </w:tcPr>
          <w:p w14:paraId="7B60F79D" w14:textId="77777777" w:rsidR="00623AE1" w:rsidRPr="00F56BD8" w:rsidRDefault="00623AE1" w:rsidP="00515211">
            <w:pPr>
              <w:jc w:val="center"/>
              <w:rPr>
                <w:rFonts w:ascii="Times New Roman" w:eastAsia="Times New Roman" w:hAnsi="Times New Roman"/>
                <w:color w:val="000000"/>
                <w:sz w:val="24"/>
                <w:szCs w:val="24"/>
                <w:lang w:val="sr-Cyrl-RS" w:eastAsia="sr-Latn-RS"/>
              </w:rPr>
            </w:pPr>
            <w:r w:rsidRPr="00F56BD8">
              <w:rPr>
                <w:rFonts w:ascii="Times New Roman" w:eastAsia="Times New Roman" w:hAnsi="Times New Roman"/>
                <w:color w:val="000000"/>
                <w:sz w:val="20"/>
                <w:szCs w:val="20"/>
                <w:lang w:val="sr-Cyrl-RS" w:eastAsia="sr-Latn-RS"/>
              </w:rPr>
              <w:t>проценат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084156" w14:textId="77777777" w:rsidR="00623AE1" w:rsidRPr="00F56BD8" w:rsidRDefault="00623AE1" w:rsidP="00515211">
            <w:pPr>
              <w:jc w:val="center"/>
              <w:rPr>
                <w:rFonts w:ascii="Times New Roman" w:eastAsia="Times New Roman" w:hAnsi="Times New Roman"/>
                <w:color w:val="000000"/>
                <w:sz w:val="24"/>
                <w:szCs w:val="24"/>
                <w:lang w:val="sr-Cyrl-RS" w:eastAsia="sr-Latn-RS"/>
              </w:rPr>
            </w:pPr>
            <w:r w:rsidRPr="00F56BD8">
              <w:rPr>
                <w:rFonts w:ascii="Times New Roman" w:eastAsia="Times New Roman" w:hAnsi="Times New Roman"/>
                <w:color w:val="000000"/>
                <w:sz w:val="20"/>
                <w:szCs w:val="20"/>
                <w:lang w:val="sr-Cyrl-RS" w:eastAsia="sr-Latn-RS"/>
              </w:rPr>
              <w:t>2019</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1BF7176" w14:textId="77777777" w:rsidR="00623AE1" w:rsidRPr="00F56BD8" w:rsidRDefault="00623AE1" w:rsidP="00515211">
            <w:pPr>
              <w:jc w:val="center"/>
              <w:rPr>
                <w:rFonts w:ascii="Times New Roman" w:eastAsia="Times New Roman" w:hAnsi="Times New Roman"/>
                <w:color w:val="000000"/>
                <w:sz w:val="24"/>
                <w:szCs w:val="24"/>
                <w:lang w:val="sr-Cyrl-RS" w:eastAsia="sr-Latn-RS"/>
              </w:rPr>
            </w:pPr>
            <w:r w:rsidRPr="00F56BD8">
              <w:rPr>
                <w:rFonts w:ascii="Times New Roman" w:eastAsia="Times New Roman" w:hAnsi="Times New Roman"/>
                <w:color w:val="000000"/>
                <w:sz w:val="20"/>
                <w:szCs w:val="20"/>
                <w:lang w:val="sr-Cyrl-RS" w:eastAsia="sr-Latn-RS"/>
              </w:rPr>
              <w:t>80</w:t>
            </w:r>
          </w:p>
        </w:tc>
        <w:tc>
          <w:tcPr>
            <w:tcW w:w="1131" w:type="dxa"/>
            <w:tcBorders>
              <w:top w:val="single" w:sz="4" w:space="0" w:color="auto"/>
              <w:left w:val="single" w:sz="4" w:space="0" w:color="auto"/>
              <w:bottom w:val="single" w:sz="4" w:space="0" w:color="auto"/>
              <w:right w:val="single" w:sz="4" w:space="0" w:color="auto"/>
            </w:tcBorders>
            <w:vAlign w:val="center"/>
            <w:hideMark/>
          </w:tcPr>
          <w:p w14:paraId="487080F3" w14:textId="77777777" w:rsidR="00623AE1" w:rsidRPr="00F56BD8" w:rsidRDefault="00623AE1" w:rsidP="00515211">
            <w:pPr>
              <w:jc w:val="center"/>
              <w:rPr>
                <w:rFonts w:ascii="Times New Roman" w:eastAsia="Times New Roman" w:hAnsi="Times New Roman"/>
                <w:color w:val="000000"/>
                <w:sz w:val="24"/>
                <w:szCs w:val="24"/>
                <w:lang w:val="sr-Cyrl-RS" w:eastAsia="sr-Latn-RS"/>
              </w:rPr>
            </w:pPr>
            <w:r w:rsidRPr="00F56BD8">
              <w:rPr>
                <w:rFonts w:ascii="Times New Roman" w:eastAsia="Times New Roman" w:hAnsi="Times New Roman"/>
                <w:color w:val="000000"/>
                <w:sz w:val="20"/>
                <w:szCs w:val="20"/>
                <w:lang w:val="sr-Cyrl-RS" w:eastAsia="sr-Latn-RS"/>
              </w:rPr>
              <w:t>83</w:t>
            </w:r>
          </w:p>
        </w:tc>
        <w:tc>
          <w:tcPr>
            <w:tcW w:w="1273" w:type="dxa"/>
            <w:tcBorders>
              <w:top w:val="single" w:sz="4" w:space="0" w:color="auto"/>
              <w:left w:val="single" w:sz="4" w:space="0" w:color="auto"/>
              <w:bottom w:val="single" w:sz="4" w:space="0" w:color="auto"/>
              <w:right w:val="single" w:sz="4" w:space="0" w:color="auto"/>
            </w:tcBorders>
            <w:vAlign w:val="center"/>
            <w:hideMark/>
          </w:tcPr>
          <w:p w14:paraId="1F0FD640" w14:textId="77777777" w:rsidR="00623AE1" w:rsidRPr="00F56BD8" w:rsidRDefault="00623AE1" w:rsidP="00515211">
            <w:pPr>
              <w:jc w:val="center"/>
              <w:rPr>
                <w:rFonts w:ascii="Times New Roman" w:eastAsia="Times New Roman" w:hAnsi="Times New Roman"/>
                <w:color w:val="000000"/>
                <w:sz w:val="24"/>
                <w:szCs w:val="24"/>
                <w:lang w:val="sr-Cyrl-RS" w:eastAsia="sr-Latn-RS"/>
              </w:rPr>
            </w:pPr>
            <w:r w:rsidRPr="00F56BD8">
              <w:rPr>
                <w:rFonts w:ascii="Times New Roman" w:eastAsia="Times New Roman" w:hAnsi="Times New Roman"/>
                <w:color w:val="000000"/>
                <w:sz w:val="20"/>
                <w:szCs w:val="20"/>
                <w:lang w:val="sr-Cyrl-RS" w:eastAsia="sr-Latn-RS"/>
              </w:rPr>
              <w:t>75</w:t>
            </w:r>
          </w:p>
        </w:tc>
      </w:tr>
    </w:tbl>
    <w:p w14:paraId="03F1C7F9" w14:textId="227144D6" w:rsidR="00623AE1" w:rsidRDefault="00623AE1" w:rsidP="00515211">
      <w:pPr>
        <w:spacing w:after="0" w:line="256" w:lineRule="auto"/>
        <w:jc w:val="both"/>
        <w:rPr>
          <w:rFonts w:ascii="Times New Roman" w:eastAsia="Calibri" w:hAnsi="Times New Roman" w:cs="Times New Roman"/>
          <w:b/>
          <w:sz w:val="24"/>
          <w:szCs w:val="24"/>
          <w:u w:val="single"/>
          <w:lang w:val="sr-Cyrl-RS"/>
        </w:rPr>
      </w:pPr>
    </w:p>
    <w:p w14:paraId="6D915141" w14:textId="77777777" w:rsidR="00623AE1" w:rsidRPr="00F56BD8" w:rsidRDefault="00623AE1" w:rsidP="00515211">
      <w:pPr>
        <w:spacing w:after="0" w:line="256" w:lineRule="auto"/>
        <w:jc w:val="both"/>
        <w:rPr>
          <w:rFonts w:ascii="Times New Roman" w:eastAsia="Times New Roman" w:hAnsi="Times New Roman" w:cs="Times New Roman"/>
          <w:color w:val="000000"/>
          <w:sz w:val="20"/>
          <w:szCs w:val="20"/>
          <w:highlight w:val="lightGray"/>
          <w:lang w:val="sr-Cyrl-RS" w:eastAsia="sr-Latn-RS"/>
        </w:rPr>
      </w:pPr>
      <w:r w:rsidRPr="00F56BD8">
        <w:rPr>
          <w:rFonts w:ascii="Times New Roman" w:eastAsia="Calibri" w:hAnsi="Times New Roman" w:cs="Times New Roman"/>
          <w:b/>
          <w:sz w:val="24"/>
          <w:szCs w:val="24"/>
          <w:u w:val="single"/>
          <w:lang w:val="sr-Cyrl-RS"/>
        </w:rPr>
        <w:t>Програмска активност: 11</w:t>
      </w:r>
      <w:r w:rsidRPr="00F56BD8">
        <w:rPr>
          <w:rFonts w:ascii="Times New Roman" w:eastAsia="Calibri" w:hAnsi="Times New Roman" w:cs="Times New Roman"/>
          <w:b/>
          <w:sz w:val="24"/>
          <w:szCs w:val="24"/>
          <w:u w:val="single"/>
        </w:rPr>
        <w:t>01-</w:t>
      </w:r>
      <w:r w:rsidRPr="00F56BD8">
        <w:rPr>
          <w:rFonts w:ascii="Times New Roman" w:eastAsia="Calibri" w:hAnsi="Times New Roman" w:cs="Times New Roman"/>
          <w:b/>
          <w:sz w:val="24"/>
          <w:szCs w:val="24"/>
          <w:u w:val="single"/>
          <w:lang w:val="sr-Cyrl-RS"/>
        </w:rPr>
        <w:t>0002-</w:t>
      </w:r>
      <w:r w:rsidRPr="00F56BD8">
        <w:rPr>
          <w:rFonts w:ascii="Times New Roman" w:eastAsia="Calibri" w:hAnsi="Times New Roman" w:cs="Times New Roman"/>
          <w:lang w:val="sr-Cyrl-RS"/>
        </w:rPr>
        <w:t xml:space="preserve"> </w:t>
      </w:r>
      <w:r w:rsidRPr="00F56BD8">
        <w:rPr>
          <w:rFonts w:ascii="Times New Roman" w:eastAsia="Calibri" w:hAnsi="Times New Roman" w:cs="Times New Roman"/>
          <w:b/>
          <w:sz w:val="24"/>
          <w:szCs w:val="24"/>
          <w:u w:val="single"/>
          <w:lang w:val="sr-Cyrl-RS"/>
        </w:rPr>
        <w:t>Спровођење урбанистичких и просторних планова</w:t>
      </w:r>
    </w:p>
    <w:p w14:paraId="3E6AFAC3" w14:textId="77777777" w:rsidR="00810F09" w:rsidRPr="00F56BD8" w:rsidRDefault="00810F09" w:rsidP="00515211">
      <w:pPr>
        <w:spacing w:after="0" w:line="256" w:lineRule="auto"/>
        <w:jc w:val="both"/>
        <w:rPr>
          <w:rFonts w:ascii="Times New Roman" w:eastAsia="Calibri" w:hAnsi="Times New Roman" w:cs="Times New Roman"/>
          <w:b/>
          <w:sz w:val="24"/>
          <w:szCs w:val="24"/>
          <w:lang w:val="sr-Cyrl-RS"/>
        </w:rPr>
      </w:pPr>
    </w:p>
    <w:p w14:paraId="7AE7147C" w14:textId="2922EE6C" w:rsidR="00623AE1" w:rsidRPr="00F56BD8" w:rsidRDefault="00623AE1" w:rsidP="00515211">
      <w:pPr>
        <w:spacing w:after="0" w:line="256" w:lineRule="auto"/>
        <w:jc w:val="both"/>
        <w:rPr>
          <w:rFonts w:ascii="Times New Roman" w:eastAsia="Calibri" w:hAnsi="Times New Roman" w:cs="Times New Roman"/>
          <w:bCs/>
          <w:sz w:val="24"/>
          <w:szCs w:val="24"/>
          <w:lang w:val="sr-Cyrl-RS"/>
        </w:rPr>
      </w:pPr>
      <w:r w:rsidRPr="00F56BD8">
        <w:rPr>
          <w:rFonts w:ascii="Times New Roman" w:eastAsia="Calibri" w:hAnsi="Times New Roman" w:cs="Times New Roman"/>
          <w:b/>
          <w:sz w:val="24"/>
          <w:szCs w:val="24"/>
          <w:lang w:val="sr-Cyrl-RS"/>
        </w:rPr>
        <w:t xml:space="preserve">Одговорно лице: </w:t>
      </w:r>
      <w:r w:rsidRPr="00F56BD8">
        <w:rPr>
          <w:rFonts w:ascii="Times New Roman" w:eastAsia="Calibri" w:hAnsi="Times New Roman" w:cs="Times New Roman"/>
          <w:bCs/>
          <w:sz w:val="24"/>
          <w:szCs w:val="24"/>
          <w:lang w:val="sr-Cyrl-RS"/>
        </w:rPr>
        <w:t>Весна Вујановић, начелник</w:t>
      </w:r>
    </w:p>
    <w:p w14:paraId="3C216812" w14:textId="77777777" w:rsidR="00810F09" w:rsidRPr="00F56BD8" w:rsidRDefault="00810F09" w:rsidP="00515211">
      <w:pPr>
        <w:spacing w:after="0" w:line="256" w:lineRule="auto"/>
        <w:jc w:val="both"/>
        <w:rPr>
          <w:rFonts w:ascii="Times New Roman" w:eastAsia="Calibri" w:hAnsi="Times New Roman" w:cs="Times New Roman"/>
          <w:b/>
          <w:sz w:val="24"/>
          <w:szCs w:val="24"/>
          <w:lang w:val="sr-Cyrl-RS"/>
        </w:rPr>
      </w:pPr>
    </w:p>
    <w:p w14:paraId="5A4060B8" w14:textId="77777777" w:rsidR="00810F09" w:rsidRPr="00F56BD8" w:rsidRDefault="00623AE1" w:rsidP="00515211">
      <w:pPr>
        <w:spacing w:after="0" w:line="256" w:lineRule="auto"/>
        <w:jc w:val="both"/>
        <w:rPr>
          <w:rFonts w:ascii="Times New Roman" w:eastAsia="Calibri" w:hAnsi="Times New Roman" w:cs="Times New Roman"/>
          <w:sz w:val="24"/>
          <w:szCs w:val="24"/>
          <w:lang w:val="sr-Cyrl-RS"/>
        </w:rPr>
      </w:pPr>
      <w:r w:rsidRPr="00F56BD8">
        <w:rPr>
          <w:rFonts w:ascii="Times New Roman" w:eastAsia="Calibri" w:hAnsi="Times New Roman" w:cs="Times New Roman"/>
          <w:b/>
          <w:sz w:val="24"/>
          <w:szCs w:val="24"/>
          <w:lang w:val="sr-Cyrl-RS"/>
        </w:rPr>
        <w:t>Опис програмске активности</w:t>
      </w:r>
      <w:r w:rsidRPr="00F56BD8">
        <w:rPr>
          <w:rFonts w:ascii="Times New Roman" w:eastAsia="Calibri" w:hAnsi="Times New Roman" w:cs="Times New Roman"/>
          <w:sz w:val="24"/>
          <w:szCs w:val="24"/>
          <w:lang w:val="sr-Cyrl-RS"/>
        </w:rPr>
        <w:t>:</w:t>
      </w:r>
    </w:p>
    <w:p w14:paraId="0E09CC37" w14:textId="72CB6BED" w:rsidR="00623AE1" w:rsidRPr="00F56BD8" w:rsidRDefault="00623AE1" w:rsidP="00515211">
      <w:pPr>
        <w:spacing w:after="0" w:line="256" w:lineRule="auto"/>
        <w:jc w:val="both"/>
        <w:rPr>
          <w:rFonts w:ascii="Times New Roman" w:eastAsia="Calibri" w:hAnsi="Times New Roman" w:cs="Times New Roman"/>
          <w:sz w:val="24"/>
          <w:szCs w:val="24"/>
          <w:lang w:val="sr-Cyrl-RS"/>
        </w:rPr>
      </w:pPr>
      <w:r w:rsidRPr="00F56BD8">
        <w:rPr>
          <w:rFonts w:ascii="Times New Roman" w:eastAsia="Calibri" w:hAnsi="Times New Roman" w:cs="Times New Roman"/>
          <w:sz w:val="24"/>
          <w:szCs w:val="24"/>
          <w:lang w:val="sr-Cyrl-RS"/>
        </w:rPr>
        <w:t>Издавање грађевинских дозвола у Обједињеној процедури</w:t>
      </w:r>
    </w:p>
    <w:p w14:paraId="00F85152" w14:textId="77777777" w:rsidR="00810F09" w:rsidRPr="00F56BD8" w:rsidRDefault="00810F09" w:rsidP="00515211">
      <w:pPr>
        <w:spacing w:after="0" w:line="256" w:lineRule="auto"/>
        <w:jc w:val="both"/>
        <w:rPr>
          <w:rFonts w:ascii="Times New Roman" w:eastAsia="Calibri" w:hAnsi="Times New Roman" w:cs="Times New Roman"/>
          <w:sz w:val="24"/>
          <w:szCs w:val="24"/>
          <w:lang w:val="sr-Cyrl-RS"/>
        </w:rPr>
      </w:pPr>
    </w:p>
    <w:p w14:paraId="28EC1480" w14:textId="685EEF35" w:rsidR="00623AE1" w:rsidRPr="00F56BD8" w:rsidRDefault="00623AE1" w:rsidP="00515211">
      <w:pPr>
        <w:spacing w:after="0" w:line="256" w:lineRule="auto"/>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програмске активности у </w:t>
      </w:r>
      <w:r w:rsidR="00573D5B" w:rsidRPr="00F56BD8">
        <w:rPr>
          <w:rFonts w:ascii="Times New Roman" w:eastAsia="Times New Roman" w:hAnsi="Times New Roman" w:cs="Times New Roman"/>
          <w:b/>
          <w:color w:val="000000"/>
          <w:sz w:val="24"/>
          <w:szCs w:val="24"/>
        </w:rPr>
        <w:t xml:space="preserve">2020. </w:t>
      </w:r>
      <w:proofErr w:type="spellStart"/>
      <w:r w:rsidR="00573D5B"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03DB4706" w14:textId="77777777" w:rsidR="00623AE1" w:rsidRPr="00F56BD8" w:rsidRDefault="00623AE1" w:rsidP="00515211">
      <w:pPr>
        <w:spacing w:after="0" w:line="256" w:lineRule="auto"/>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Програмска активност обухвата послове везане за спровођење урбанистичких и просторних планова који су поверени ЈП за послове урбанизма „Урбанизам“ одлуком о поверавању послова јавном предузећу за послове урбанизма „Урбанизам“ Сремска Митровица, бр.службеног листа 14/II/2016. Послови обухваћени овом програмском активношћу су се на годишњем нивоу одвијали у складу са планираном динамиком.</w:t>
      </w:r>
      <w:r w:rsidRPr="00F56BD8">
        <w:rPr>
          <w:rFonts w:ascii="Times New Roman" w:eastAsia="Times New Roman" w:hAnsi="Times New Roman" w:cs="Times New Roman"/>
          <w:color w:val="000000" w:themeColor="text1"/>
          <w:sz w:val="24"/>
          <w:szCs w:val="24"/>
          <w:lang w:val="sr-Cyrl-RS" w:eastAsia="sr-Latn-RS"/>
        </w:rPr>
        <w:t>У извештајном периоду средстава су утрошена за израду Планова детаљне регулације, Планова генералне регулације, Израду етажних скица, пројеката препарцелације, урбанистичких анализа и др.</w:t>
      </w:r>
    </w:p>
    <w:p w14:paraId="4DD28DF9" w14:textId="77777777" w:rsidR="00652E25" w:rsidRPr="00F56BD8" w:rsidRDefault="00652E25" w:rsidP="00515211">
      <w:pPr>
        <w:spacing w:after="0" w:line="256" w:lineRule="auto"/>
        <w:jc w:val="both"/>
        <w:rPr>
          <w:rFonts w:ascii="Times New Roman" w:eastAsia="Times New Roman" w:hAnsi="Times New Roman" w:cs="Times New Roman"/>
          <w:color w:val="000000"/>
          <w:sz w:val="24"/>
          <w:szCs w:val="24"/>
          <w:lang w:val="sr-Cyrl-RS" w:eastAsia="sr-Latn-RS"/>
        </w:rPr>
      </w:pPr>
    </w:p>
    <w:p w14:paraId="0E406076" w14:textId="0D36400C" w:rsidR="00623AE1" w:rsidRPr="0088639D" w:rsidRDefault="00623AE1" w:rsidP="00515211">
      <w:pPr>
        <w:spacing w:after="0" w:line="256" w:lineRule="auto"/>
        <w:jc w:val="both"/>
        <w:rPr>
          <w:rFonts w:ascii="Times New Roman" w:eastAsia="Times New Roman" w:hAnsi="Times New Roman" w:cs="Times New Roman"/>
          <w:b/>
          <w:i/>
          <w:iCs/>
          <w:color w:val="000000"/>
          <w:highlight w:val="yellow"/>
          <w:lang w:val="sr-Cyrl-RS" w:eastAsia="sr-Latn-RS"/>
        </w:rPr>
      </w:pPr>
      <w:r w:rsidRPr="0088639D">
        <w:rPr>
          <w:rFonts w:ascii="Times New Roman" w:eastAsia="Times New Roman" w:hAnsi="Times New Roman" w:cs="Times New Roman"/>
          <w:i/>
          <w:iCs/>
          <w:color w:val="000000"/>
          <w:sz w:val="24"/>
          <w:szCs w:val="24"/>
          <w:lang w:val="sr-Cyrl-RS" w:eastAsia="sr-Latn-RS"/>
        </w:rPr>
        <w:t xml:space="preserve"> </w:t>
      </w:r>
      <w:r w:rsidRPr="0088639D">
        <w:rPr>
          <w:rFonts w:ascii="Times New Roman" w:eastAsia="Times New Roman" w:hAnsi="Times New Roman" w:cs="Times New Roman"/>
          <w:b/>
          <w:i/>
          <w:iCs/>
          <w:color w:val="000000"/>
          <w:sz w:val="24"/>
          <w:szCs w:val="24"/>
          <w:lang w:val="sr-Cyrl-RS" w:eastAsia="sr-Latn-RS"/>
        </w:rPr>
        <w:t xml:space="preserve">Циљ 1: </w:t>
      </w:r>
      <w:r w:rsidRPr="0088639D">
        <w:rPr>
          <w:rFonts w:ascii="Times New Roman" w:eastAsia="Times New Roman" w:hAnsi="Times New Roman" w:cs="Times New Roman"/>
          <w:b/>
          <w:i/>
          <w:iCs/>
          <w:color w:val="000000"/>
          <w:lang w:val="sr-Cyrl-RS" w:eastAsia="sr-Latn-RS"/>
        </w:rPr>
        <w:t>Ефикасан процес озакоњења</w:t>
      </w:r>
      <w:r w:rsidR="0088639D">
        <w:rPr>
          <w:rFonts w:ascii="Times New Roman" w:eastAsia="Times New Roman" w:hAnsi="Times New Roman" w:cs="Times New Roman"/>
          <w:b/>
          <w:i/>
          <w:iCs/>
          <w:color w:val="000000"/>
          <w:lang w:val="sr-Cyrl-RS" w:eastAsia="sr-Latn-RS"/>
        </w:rPr>
        <w:t>.</w:t>
      </w:r>
    </w:p>
    <w:tbl>
      <w:tblPr>
        <w:tblStyle w:val="TableGrid1"/>
        <w:tblW w:w="9787" w:type="dxa"/>
        <w:tblInd w:w="108" w:type="dxa"/>
        <w:tblLook w:val="04A0" w:firstRow="1" w:lastRow="0" w:firstColumn="1" w:lastColumn="0" w:noHBand="0" w:noVBand="1"/>
      </w:tblPr>
      <w:tblGrid>
        <w:gridCol w:w="4442"/>
        <w:gridCol w:w="1067"/>
        <w:gridCol w:w="851"/>
        <w:gridCol w:w="1028"/>
        <w:gridCol w:w="1126"/>
        <w:gridCol w:w="1273"/>
      </w:tblGrid>
      <w:tr w:rsidR="00810F09" w:rsidRPr="00F56BD8" w14:paraId="1D1C9367" w14:textId="77777777" w:rsidTr="00AF280F">
        <w:tc>
          <w:tcPr>
            <w:tcW w:w="44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C159F2" w14:textId="77777777" w:rsidR="00810F09" w:rsidRPr="00F56BD8" w:rsidRDefault="00810F09" w:rsidP="00515211">
            <w:pPr>
              <w:jc w:val="center"/>
              <w:rPr>
                <w:rFonts w:ascii="Times New Roman" w:eastAsia="Times New Roman" w:hAnsi="Times New Roman"/>
                <w:b/>
                <w:bCs/>
                <w:sz w:val="24"/>
                <w:szCs w:val="24"/>
                <w:lang w:val="sr-Cyrl-RS" w:eastAsia="sr-Latn-RS"/>
              </w:rPr>
            </w:pPr>
            <w:r w:rsidRPr="00F56BD8">
              <w:rPr>
                <w:rFonts w:ascii="Times New Roman" w:eastAsia="Times New Roman" w:hAnsi="Times New Roman"/>
                <w:b/>
                <w:bCs/>
                <w:sz w:val="20"/>
                <w:szCs w:val="20"/>
                <w:lang w:val="sr-Cyrl-RS" w:eastAsia="sr-Latn-RS"/>
              </w:rPr>
              <w:t>Показатељи учинка</w:t>
            </w:r>
          </w:p>
        </w:tc>
        <w:tc>
          <w:tcPr>
            <w:tcW w:w="10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A472E7" w14:textId="77777777" w:rsidR="00810F09" w:rsidRPr="00F56BD8" w:rsidRDefault="00810F09" w:rsidP="00515211">
            <w:pPr>
              <w:jc w:val="center"/>
              <w:rPr>
                <w:rFonts w:ascii="Times New Roman" w:eastAsia="Times New Roman" w:hAnsi="Times New Roman"/>
                <w:b/>
                <w:bCs/>
                <w:sz w:val="24"/>
                <w:szCs w:val="24"/>
                <w:lang w:val="sr-Cyrl-RS" w:eastAsia="sr-Latn-RS"/>
              </w:rPr>
            </w:pPr>
            <w:r w:rsidRPr="00F56BD8">
              <w:rPr>
                <w:rFonts w:ascii="Times New Roman" w:eastAsia="Times New Roman" w:hAnsi="Times New Roman"/>
                <w:b/>
                <w:bCs/>
                <w:sz w:val="20"/>
                <w:szCs w:val="20"/>
                <w:lang w:val="sr-Cyrl-RS" w:eastAsia="sr-Latn-RS"/>
              </w:rPr>
              <w:t>Јединица  мере</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D8E788" w14:textId="77777777" w:rsidR="00810F09" w:rsidRPr="00F56BD8" w:rsidRDefault="00810F09" w:rsidP="00515211">
            <w:pPr>
              <w:jc w:val="center"/>
              <w:rPr>
                <w:rFonts w:ascii="Times New Roman" w:eastAsia="Times New Roman" w:hAnsi="Times New Roman"/>
                <w:b/>
                <w:bCs/>
                <w:sz w:val="24"/>
                <w:szCs w:val="24"/>
                <w:lang w:val="sr-Cyrl-RS" w:eastAsia="sr-Latn-RS"/>
              </w:rPr>
            </w:pPr>
            <w:r w:rsidRPr="00F56BD8">
              <w:rPr>
                <w:rFonts w:ascii="Times New Roman" w:eastAsia="Times New Roman" w:hAnsi="Times New Roman"/>
                <w:b/>
                <w:bCs/>
                <w:sz w:val="20"/>
                <w:szCs w:val="20"/>
                <w:lang w:val="sr-Cyrl-RS" w:eastAsia="sr-Latn-RS"/>
              </w:rPr>
              <w:t>Базна  година</w:t>
            </w:r>
          </w:p>
        </w:tc>
        <w:tc>
          <w:tcPr>
            <w:tcW w:w="10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36F730" w14:textId="77777777" w:rsidR="00810F09" w:rsidRPr="00F56BD8" w:rsidRDefault="00810F09" w:rsidP="00515211">
            <w:pPr>
              <w:jc w:val="center"/>
              <w:rPr>
                <w:rFonts w:ascii="Times New Roman" w:eastAsia="Times New Roman" w:hAnsi="Times New Roman"/>
                <w:b/>
                <w:bCs/>
                <w:sz w:val="24"/>
                <w:szCs w:val="24"/>
                <w:lang w:val="sr-Cyrl-RS" w:eastAsia="sr-Latn-RS"/>
              </w:rPr>
            </w:pPr>
            <w:r w:rsidRPr="00F56BD8">
              <w:rPr>
                <w:rFonts w:ascii="Times New Roman" w:eastAsia="Times New Roman" w:hAnsi="Times New Roman"/>
                <w:b/>
                <w:bCs/>
                <w:sz w:val="20"/>
                <w:szCs w:val="20"/>
                <w:lang w:val="sr-Cyrl-RS" w:eastAsia="sr-Latn-RS"/>
              </w:rPr>
              <w:t>Базна вредност</w:t>
            </w:r>
          </w:p>
        </w:tc>
        <w:tc>
          <w:tcPr>
            <w:tcW w:w="1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A35401" w14:textId="3296F629" w:rsidR="00810F09" w:rsidRPr="00F56BD8" w:rsidRDefault="00810F09" w:rsidP="00515211">
            <w:pPr>
              <w:jc w:val="center"/>
              <w:rPr>
                <w:rFonts w:ascii="Times New Roman" w:eastAsia="Times New Roman" w:hAnsi="Times New Roman"/>
                <w:b/>
                <w:bCs/>
                <w:sz w:val="24"/>
                <w:szCs w:val="24"/>
                <w:lang w:val="sr-Cyrl-RS" w:eastAsia="sr-Latn-RS"/>
              </w:rPr>
            </w:pPr>
            <w:r w:rsidRPr="00F56BD8">
              <w:rPr>
                <w:rFonts w:ascii="Times New Roman" w:hAnsi="Times New Roman"/>
                <w:b/>
                <w:bCs/>
                <w:sz w:val="20"/>
                <w:szCs w:val="20"/>
                <w:lang w:val="sr-Cyrl-RS" w:eastAsia="sr-Latn-RS"/>
              </w:rPr>
              <w:t>Циљна вредност у  20</w:t>
            </w:r>
            <w:r w:rsidRPr="00F56BD8">
              <w:rPr>
                <w:rFonts w:ascii="Times New Roman" w:hAnsi="Times New Roman"/>
                <w:b/>
                <w:bCs/>
                <w:sz w:val="20"/>
                <w:szCs w:val="20"/>
                <w:lang w:eastAsia="sr-Latn-RS"/>
              </w:rPr>
              <w:t>20</w:t>
            </w:r>
            <w:r w:rsidRPr="00F56BD8">
              <w:rPr>
                <w:rFonts w:ascii="Times New Roman" w:hAnsi="Times New Roman"/>
                <w:b/>
                <w:bCs/>
                <w:sz w:val="20"/>
                <w:szCs w:val="20"/>
                <w:lang w:val="sr-Cyrl-RS" w:eastAsia="sr-Latn-RS"/>
              </w:rPr>
              <w:t>.</w:t>
            </w:r>
          </w:p>
        </w:tc>
        <w:tc>
          <w:tcPr>
            <w:tcW w:w="127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BB1A13" w14:textId="526AB334" w:rsidR="00810F09" w:rsidRPr="00F56BD8" w:rsidRDefault="00810F09" w:rsidP="00515211">
            <w:pPr>
              <w:jc w:val="center"/>
              <w:rPr>
                <w:rFonts w:ascii="Times New Roman" w:hAnsi="Times New Roman"/>
                <w:b/>
                <w:bCs/>
                <w:sz w:val="20"/>
                <w:szCs w:val="20"/>
                <w:lang w:val="sr-Cyrl-RS" w:eastAsia="sr-Latn-RS"/>
              </w:rPr>
            </w:pPr>
            <w:r w:rsidRPr="00F56BD8">
              <w:rPr>
                <w:rFonts w:ascii="Times New Roman" w:hAnsi="Times New Roman"/>
                <w:b/>
                <w:bCs/>
                <w:sz w:val="20"/>
                <w:szCs w:val="20"/>
                <w:lang w:val="sr-Cyrl-RS" w:eastAsia="sr-Latn-RS"/>
              </w:rPr>
              <w:t>Остварена вредност у</w:t>
            </w:r>
          </w:p>
          <w:p w14:paraId="40768016" w14:textId="48E44928" w:rsidR="00810F09" w:rsidRPr="00F56BD8" w:rsidRDefault="00810F09" w:rsidP="00515211">
            <w:pPr>
              <w:jc w:val="center"/>
              <w:rPr>
                <w:rFonts w:ascii="Times New Roman" w:eastAsia="Times New Roman" w:hAnsi="Times New Roman"/>
                <w:b/>
                <w:bCs/>
                <w:sz w:val="24"/>
                <w:szCs w:val="24"/>
                <w:lang w:val="sr-Cyrl-RS" w:eastAsia="sr-Latn-RS"/>
              </w:rPr>
            </w:pPr>
            <w:r w:rsidRPr="00F56BD8">
              <w:rPr>
                <w:rFonts w:ascii="Times New Roman" w:hAnsi="Times New Roman"/>
                <w:b/>
                <w:bCs/>
                <w:sz w:val="20"/>
                <w:szCs w:val="20"/>
                <w:lang w:val="sr-Cyrl-RS" w:eastAsia="sr-Latn-RS"/>
              </w:rPr>
              <w:t>20</w:t>
            </w:r>
            <w:r w:rsidRPr="00F56BD8">
              <w:rPr>
                <w:rFonts w:ascii="Times New Roman" w:hAnsi="Times New Roman"/>
                <w:b/>
                <w:bCs/>
                <w:sz w:val="20"/>
                <w:szCs w:val="20"/>
                <w:lang w:eastAsia="sr-Latn-RS"/>
              </w:rPr>
              <w:t>20</w:t>
            </w:r>
            <w:r w:rsidRPr="00F56BD8">
              <w:rPr>
                <w:rFonts w:ascii="Times New Roman" w:hAnsi="Times New Roman"/>
                <w:b/>
                <w:bCs/>
                <w:sz w:val="20"/>
                <w:szCs w:val="20"/>
                <w:lang w:val="sr-Cyrl-RS" w:eastAsia="sr-Latn-RS"/>
              </w:rPr>
              <w:t>.</w:t>
            </w:r>
          </w:p>
        </w:tc>
      </w:tr>
      <w:tr w:rsidR="00623AE1" w:rsidRPr="00F56BD8" w14:paraId="166DAB83" w14:textId="77777777" w:rsidTr="00AF280F">
        <w:trPr>
          <w:trHeight w:val="2000"/>
        </w:trPr>
        <w:tc>
          <w:tcPr>
            <w:tcW w:w="4442" w:type="dxa"/>
            <w:tcBorders>
              <w:top w:val="single" w:sz="4" w:space="0" w:color="auto"/>
              <w:left w:val="single" w:sz="4" w:space="0" w:color="auto"/>
              <w:bottom w:val="single" w:sz="4" w:space="0" w:color="auto"/>
              <w:right w:val="single" w:sz="4" w:space="0" w:color="auto"/>
            </w:tcBorders>
            <w:vAlign w:val="center"/>
            <w:hideMark/>
          </w:tcPr>
          <w:p w14:paraId="6C4F8DDD" w14:textId="77777777" w:rsidR="00623AE1" w:rsidRPr="00F56BD8" w:rsidRDefault="00623AE1" w:rsidP="00515211">
            <w:pPr>
              <w:jc w:val="both"/>
              <w:rPr>
                <w:rFonts w:ascii="Times New Roman" w:eastAsia="Times New Roman" w:hAnsi="Times New Roman"/>
                <w:i/>
                <w:color w:val="000000"/>
                <w:sz w:val="20"/>
                <w:szCs w:val="20"/>
                <w:lang w:val="sr-Cyrl-RS" w:eastAsia="sr-Latn-RS"/>
              </w:rPr>
            </w:pPr>
            <w:r w:rsidRPr="00F56BD8">
              <w:rPr>
                <w:rFonts w:ascii="Times New Roman" w:eastAsia="Times New Roman" w:hAnsi="Times New Roman"/>
                <w:b/>
                <w:color w:val="000000"/>
                <w:sz w:val="20"/>
                <w:szCs w:val="20"/>
                <w:lang w:val="sr-Cyrl-RS" w:eastAsia="sr-Latn-RS"/>
              </w:rPr>
              <w:t>Назив:</w:t>
            </w:r>
            <w:r w:rsidRPr="00F56BD8">
              <w:rPr>
                <w:rFonts w:ascii="Times New Roman" w:eastAsia="Times New Roman" w:hAnsi="Times New Roman"/>
                <w:color w:val="000000"/>
                <w:sz w:val="20"/>
                <w:szCs w:val="20"/>
                <w:lang w:val="sr-Cyrl-RS" w:eastAsia="sr-Latn-RS"/>
              </w:rPr>
              <w:t xml:space="preserve">  Проценат решених захтева за озакоњење </w:t>
            </w:r>
            <w:r w:rsidRPr="00F56BD8">
              <w:rPr>
                <w:rFonts w:ascii="Times New Roman" w:eastAsia="Times New Roman" w:hAnsi="Times New Roman"/>
                <w:i/>
                <w:color w:val="000000"/>
                <w:sz w:val="20"/>
                <w:szCs w:val="20"/>
                <w:lang w:val="sr-Cyrl-RS" w:eastAsia="sr-Latn-RS"/>
              </w:rPr>
              <w:t xml:space="preserve">Извор верификације: </w:t>
            </w:r>
          </w:p>
          <w:p w14:paraId="43024102" w14:textId="77777777" w:rsidR="00623AE1" w:rsidRPr="00F56BD8" w:rsidRDefault="00623AE1" w:rsidP="00515211">
            <w:pPr>
              <w:jc w:val="both"/>
              <w:rPr>
                <w:rFonts w:ascii="Times New Roman" w:eastAsia="Times New Roman" w:hAnsi="Times New Roman"/>
                <w:color w:val="000000"/>
                <w:sz w:val="20"/>
                <w:szCs w:val="20"/>
                <w:lang w:val="sr-Cyrl-RS" w:eastAsia="sr-Latn-RS"/>
              </w:rPr>
            </w:pPr>
            <w:r w:rsidRPr="00F56BD8">
              <w:rPr>
                <w:rFonts w:ascii="Times New Roman" w:eastAsia="Times New Roman" w:hAnsi="Times New Roman"/>
                <w:color w:val="000000"/>
                <w:sz w:val="20"/>
                <w:szCs w:val="20"/>
                <w:lang w:val="sr-Cyrl-RS" w:eastAsia="sr-Latn-RS"/>
              </w:rPr>
              <w:t>Извештај о раду Градске управе</w:t>
            </w:r>
          </w:p>
          <w:p w14:paraId="4884CEF4" w14:textId="77777777" w:rsidR="00623AE1" w:rsidRPr="00F56BD8" w:rsidRDefault="00623AE1" w:rsidP="00515211">
            <w:pPr>
              <w:jc w:val="both"/>
              <w:rPr>
                <w:rFonts w:ascii="Times New Roman" w:eastAsia="Times New Roman" w:hAnsi="Times New Roman"/>
                <w:i/>
                <w:color w:val="000000"/>
                <w:sz w:val="20"/>
                <w:szCs w:val="20"/>
                <w:lang w:val="sr-Cyrl-RS" w:eastAsia="sr-Latn-RS"/>
              </w:rPr>
            </w:pPr>
            <w:r w:rsidRPr="00F56BD8">
              <w:rPr>
                <w:rFonts w:ascii="Times New Roman" w:eastAsia="Times New Roman" w:hAnsi="Times New Roman"/>
                <w:i/>
                <w:color w:val="000000"/>
                <w:sz w:val="20"/>
                <w:szCs w:val="20"/>
                <w:lang w:val="sr-Cyrl-RS" w:eastAsia="sr-Latn-RS"/>
              </w:rPr>
              <w:t>Образложење одступања од циљане вредности:</w:t>
            </w:r>
          </w:p>
          <w:p w14:paraId="2A044FB1" w14:textId="723CC9DC" w:rsidR="00623AE1" w:rsidRPr="00F56BD8" w:rsidRDefault="00623AE1" w:rsidP="00515211">
            <w:pPr>
              <w:jc w:val="both"/>
              <w:rPr>
                <w:rFonts w:ascii="Times New Roman" w:eastAsia="Times New Roman" w:hAnsi="Times New Roman"/>
                <w:color w:val="000000"/>
                <w:sz w:val="20"/>
                <w:szCs w:val="20"/>
                <w:highlight w:val="yellow"/>
                <w:lang w:val="sr-Cyrl-RS" w:eastAsia="sr-Latn-RS"/>
              </w:rPr>
            </w:pPr>
            <w:r w:rsidRPr="00F56BD8">
              <w:rPr>
                <w:rFonts w:ascii="Times New Roman" w:eastAsia="Times New Roman" w:hAnsi="Times New Roman"/>
                <w:color w:val="000000"/>
                <w:sz w:val="20"/>
                <w:szCs w:val="20"/>
                <w:lang w:val="sr-Cyrl-RS" w:eastAsia="sr-Latn-RS"/>
              </w:rPr>
              <w:t>првој половини 2020. г</w:t>
            </w:r>
            <w:r w:rsidR="007F40E4">
              <w:rPr>
                <w:rFonts w:ascii="Times New Roman" w:eastAsia="Times New Roman" w:hAnsi="Times New Roman"/>
                <w:color w:val="000000"/>
                <w:sz w:val="20"/>
                <w:szCs w:val="20"/>
                <w:lang w:val="sr-Cyrl-RS" w:eastAsia="sr-Latn-RS"/>
              </w:rPr>
              <w:t xml:space="preserve">. </w:t>
            </w:r>
            <w:r w:rsidRPr="00F56BD8">
              <w:rPr>
                <w:rFonts w:ascii="Times New Roman" w:eastAsia="Times New Roman" w:hAnsi="Times New Roman"/>
                <w:color w:val="000000"/>
                <w:sz w:val="20"/>
                <w:szCs w:val="20"/>
                <w:lang w:val="sr-Cyrl-RS" w:eastAsia="sr-Latn-RS"/>
              </w:rPr>
              <w:t xml:space="preserve">донето је 437 решења о озакоњењу. До одступања </w:t>
            </w:r>
            <w:r w:rsidR="007F40E4">
              <w:rPr>
                <w:rFonts w:ascii="Times New Roman" w:eastAsia="Times New Roman" w:hAnsi="Times New Roman"/>
                <w:color w:val="000000"/>
                <w:sz w:val="20"/>
                <w:szCs w:val="20"/>
                <w:lang w:val="sr-Cyrl-RS" w:eastAsia="sr-Latn-RS"/>
              </w:rPr>
              <w:t xml:space="preserve">је дошло, </w:t>
            </w:r>
            <w:r w:rsidRPr="00F56BD8">
              <w:rPr>
                <w:rFonts w:ascii="Times New Roman" w:eastAsia="Times New Roman" w:hAnsi="Times New Roman"/>
                <w:color w:val="000000"/>
                <w:sz w:val="20"/>
                <w:szCs w:val="20"/>
                <w:lang w:val="sr-Cyrl-RS" w:eastAsia="sr-Latn-RS"/>
              </w:rPr>
              <w:t>јер је завршен попис објеката и отворен велик</w:t>
            </w:r>
            <w:r w:rsidR="007F40E4">
              <w:rPr>
                <w:rFonts w:ascii="Times New Roman" w:eastAsia="Times New Roman" w:hAnsi="Times New Roman"/>
                <w:color w:val="000000"/>
                <w:sz w:val="20"/>
                <w:szCs w:val="20"/>
                <w:lang w:val="sr-Cyrl-RS" w:eastAsia="sr-Latn-RS"/>
              </w:rPr>
              <w:t>и</w:t>
            </w:r>
            <w:r w:rsidRPr="00F56BD8">
              <w:rPr>
                <w:rFonts w:ascii="Times New Roman" w:eastAsia="Times New Roman" w:hAnsi="Times New Roman"/>
                <w:color w:val="000000"/>
                <w:sz w:val="20"/>
                <w:szCs w:val="20"/>
                <w:lang w:val="sr-Cyrl-RS" w:eastAsia="sr-Latn-RS"/>
              </w:rPr>
              <w:t xml:space="preserve"> број предмета</w:t>
            </w:r>
            <w:r w:rsidR="007F40E4">
              <w:rPr>
                <w:rFonts w:ascii="Times New Roman" w:eastAsia="Times New Roman" w:hAnsi="Times New Roman"/>
                <w:color w:val="000000"/>
                <w:sz w:val="20"/>
                <w:szCs w:val="20"/>
                <w:lang w:val="sr-Cyrl-RS" w:eastAsia="sr-Latn-RS"/>
              </w:rPr>
              <w:t>,</w:t>
            </w:r>
            <w:r w:rsidRPr="00F56BD8">
              <w:rPr>
                <w:rFonts w:ascii="Times New Roman" w:eastAsia="Times New Roman" w:hAnsi="Times New Roman"/>
                <w:color w:val="000000"/>
                <w:sz w:val="20"/>
                <w:szCs w:val="20"/>
                <w:lang w:val="sr-Cyrl-RS" w:eastAsia="sr-Latn-RS"/>
              </w:rPr>
              <w:t xml:space="preserve"> а недостаје један обрађивач предмета </w:t>
            </w:r>
            <w:r w:rsidRPr="00F56BD8">
              <w:rPr>
                <w:rFonts w:ascii="Times New Roman" w:eastAsia="Times New Roman" w:hAnsi="Times New Roman"/>
                <w:color w:val="000000"/>
                <w:sz w:val="20"/>
                <w:szCs w:val="20"/>
                <w:lang w:val="sr-Cyrl-RS" w:eastAsia="sr-Latn-RS"/>
              </w:rPr>
              <w:lastRenderedPageBreak/>
              <w:t>у односу на претходни период.</w:t>
            </w:r>
          </w:p>
        </w:tc>
        <w:tc>
          <w:tcPr>
            <w:tcW w:w="1067" w:type="dxa"/>
            <w:tcBorders>
              <w:top w:val="single" w:sz="4" w:space="0" w:color="auto"/>
              <w:left w:val="single" w:sz="4" w:space="0" w:color="auto"/>
              <w:bottom w:val="single" w:sz="4" w:space="0" w:color="auto"/>
              <w:right w:val="single" w:sz="4" w:space="0" w:color="auto"/>
            </w:tcBorders>
            <w:vAlign w:val="center"/>
            <w:hideMark/>
          </w:tcPr>
          <w:p w14:paraId="0272061B" w14:textId="77777777" w:rsidR="00623AE1" w:rsidRPr="00F56BD8" w:rsidRDefault="00623AE1" w:rsidP="00515211">
            <w:pPr>
              <w:jc w:val="center"/>
              <w:rPr>
                <w:rFonts w:ascii="Times New Roman" w:eastAsia="Times New Roman" w:hAnsi="Times New Roman"/>
                <w:color w:val="000000"/>
                <w:sz w:val="24"/>
                <w:szCs w:val="24"/>
                <w:lang w:val="sr-Cyrl-RS" w:eastAsia="sr-Latn-RS"/>
              </w:rPr>
            </w:pPr>
            <w:r w:rsidRPr="00F56BD8">
              <w:rPr>
                <w:rFonts w:ascii="Times New Roman" w:eastAsia="Times New Roman" w:hAnsi="Times New Roman"/>
                <w:color w:val="000000"/>
                <w:sz w:val="20"/>
                <w:szCs w:val="20"/>
                <w:lang w:val="sr-Cyrl-RS" w:eastAsia="sr-Latn-RS"/>
              </w:rPr>
              <w:lastRenderedPageBreak/>
              <w:t>проценат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60F440" w14:textId="77777777" w:rsidR="00623AE1" w:rsidRPr="00F56BD8" w:rsidRDefault="00623AE1" w:rsidP="00515211">
            <w:pPr>
              <w:jc w:val="center"/>
              <w:rPr>
                <w:rFonts w:ascii="Times New Roman" w:eastAsia="Times New Roman" w:hAnsi="Times New Roman"/>
                <w:color w:val="000000"/>
                <w:sz w:val="24"/>
                <w:szCs w:val="24"/>
                <w:lang w:val="sr-Cyrl-RS" w:eastAsia="sr-Latn-RS"/>
              </w:rPr>
            </w:pPr>
            <w:r w:rsidRPr="00F56BD8">
              <w:rPr>
                <w:rFonts w:ascii="Times New Roman" w:eastAsia="Times New Roman" w:hAnsi="Times New Roman"/>
                <w:color w:val="000000"/>
                <w:sz w:val="20"/>
                <w:szCs w:val="20"/>
                <w:lang w:val="sr-Cyrl-RS" w:eastAsia="sr-Latn-RS"/>
              </w:rPr>
              <w:t>2019</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1872F2C" w14:textId="77777777" w:rsidR="00623AE1" w:rsidRPr="00F56BD8" w:rsidRDefault="00623AE1" w:rsidP="00515211">
            <w:pPr>
              <w:jc w:val="center"/>
              <w:rPr>
                <w:rFonts w:ascii="Times New Roman" w:eastAsia="Times New Roman" w:hAnsi="Times New Roman"/>
                <w:color w:val="000000"/>
                <w:sz w:val="24"/>
                <w:szCs w:val="24"/>
                <w:lang w:val="sr-Cyrl-RS" w:eastAsia="sr-Latn-RS"/>
              </w:rPr>
            </w:pPr>
            <w:r w:rsidRPr="00F56BD8">
              <w:rPr>
                <w:rFonts w:ascii="Times New Roman" w:eastAsia="Times New Roman" w:hAnsi="Times New Roman"/>
                <w:color w:val="000000"/>
                <w:sz w:val="20"/>
                <w:szCs w:val="20"/>
                <w:lang w:val="sr-Cyrl-RS" w:eastAsia="sr-Latn-RS"/>
              </w:rPr>
              <w:t>80</w:t>
            </w:r>
          </w:p>
        </w:tc>
        <w:tc>
          <w:tcPr>
            <w:tcW w:w="1126" w:type="dxa"/>
            <w:tcBorders>
              <w:top w:val="single" w:sz="4" w:space="0" w:color="auto"/>
              <w:left w:val="single" w:sz="4" w:space="0" w:color="auto"/>
              <w:bottom w:val="single" w:sz="4" w:space="0" w:color="auto"/>
              <w:right w:val="single" w:sz="4" w:space="0" w:color="auto"/>
            </w:tcBorders>
            <w:vAlign w:val="center"/>
            <w:hideMark/>
          </w:tcPr>
          <w:p w14:paraId="3A294F07" w14:textId="77777777" w:rsidR="00623AE1" w:rsidRPr="00F56BD8" w:rsidRDefault="00623AE1" w:rsidP="00515211">
            <w:pPr>
              <w:jc w:val="center"/>
              <w:rPr>
                <w:rFonts w:ascii="Times New Roman" w:eastAsia="Times New Roman" w:hAnsi="Times New Roman"/>
                <w:color w:val="000000"/>
                <w:sz w:val="24"/>
                <w:szCs w:val="24"/>
                <w:lang w:val="sr-Cyrl-RS" w:eastAsia="sr-Latn-RS"/>
              </w:rPr>
            </w:pPr>
            <w:r w:rsidRPr="00F56BD8">
              <w:rPr>
                <w:rFonts w:ascii="Times New Roman" w:eastAsia="Times New Roman" w:hAnsi="Times New Roman"/>
                <w:color w:val="000000"/>
                <w:sz w:val="20"/>
                <w:szCs w:val="20"/>
                <w:lang w:val="sr-Cyrl-RS" w:eastAsia="sr-Latn-RS"/>
              </w:rPr>
              <w:t>90</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DC9812E" w14:textId="77777777" w:rsidR="00623AE1" w:rsidRPr="00F56BD8" w:rsidRDefault="00623AE1" w:rsidP="00515211">
            <w:pPr>
              <w:jc w:val="center"/>
              <w:rPr>
                <w:rFonts w:ascii="Times New Roman" w:eastAsia="Times New Roman" w:hAnsi="Times New Roman"/>
                <w:color w:val="000000"/>
                <w:sz w:val="24"/>
                <w:szCs w:val="24"/>
                <w:lang w:val="sr-Cyrl-RS" w:eastAsia="sr-Latn-RS"/>
              </w:rPr>
            </w:pPr>
            <w:r w:rsidRPr="00F56BD8">
              <w:rPr>
                <w:rFonts w:ascii="Times New Roman" w:eastAsia="Times New Roman" w:hAnsi="Times New Roman"/>
                <w:color w:val="000000"/>
                <w:sz w:val="20"/>
                <w:szCs w:val="20"/>
                <w:lang w:val="sr-Cyrl-RS" w:eastAsia="sr-Latn-RS"/>
              </w:rPr>
              <w:t>90</w:t>
            </w:r>
          </w:p>
        </w:tc>
      </w:tr>
    </w:tbl>
    <w:p w14:paraId="2020AF35" w14:textId="7A414522" w:rsidR="00F56BD8" w:rsidRPr="00F56BD8" w:rsidRDefault="00F56BD8" w:rsidP="00515211">
      <w:pPr>
        <w:spacing w:after="0" w:line="240" w:lineRule="auto"/>
        <w:jc w:val="both"/>
        <w:rPr>
          <w:rFonts w:ascii="Times New Roman" w:eastAsia="Times New Roman" w:hAnsi="Times New Roman" w:cs="Times New Roman"/>
          <w:b/>
          <w:kern w:val="22"/>
          <w:sz w:val="24"/>
          <w:szCs w:val="24"/>
          <w:u w:val="single"/>
          <w:lang w:val="sr-Cyrl-CS"/>
        </w:rPr>
      </w:pPr>
      <w:r w:rsidRPr="00F56BD8">
        <w:rPr>
          <w:rFonts w:ascii="Times New Roman" w:eastAsia="Times New Roman" w:hAnsi="Times New Roman" w:cs="Times New Roman"/>
          <w:b/>
          <w:kern w:val="22"/>
          <w:sz w:val="24"/>
          <w:szCs w:val="24"/>
          <w:u w:val="single"/>
          <w:lang w:val="sr-Cyrl-CS"/>
        </w:rPr>
        <w:t>Програмска активност: 1101-0003 – Управљање грађевинским земљиштем</w:t>
      </w:r>
    </w:p>
    <w:p w14:paraId="09EA328A" w14:textId="77777777" w:rsidR="00F56BD8" w:rsidRPr="00F56BD8" w:rsidRDefault="00F56BD8" w:rsidP="00515211">
      <w:pPr>
        <w:spacing w:after="0"/>
        <w:jc w:val="both"/>
        <w:rPr>
          <w:rFonts w:ascii="Times New Roman" w:hAnsi="Times New Roman" w:cs="Times New Roman"/>
          <w:b/>
          <w:sz w:val="24"/>
          <w:szCs w:val="24"/>
        </w:rPr>
      </w:pPr>
    </w:p>
    <w:p w14:paraId="0DAA0FA9" w14:textId="7484136D" w:rsidR="009728FD" w:rsidRPr="00F56BD8" w:rsidRDefault="009728FD"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Cs/>
          <w:sz w:val="24"/>
          <w:szCs w:val="24"/>
        </w:rPr>
        <w:t>Мирослав</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Јокић</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начелник</w:t>
      </w:r>
      <w:proofErr w:type="spellEnd"/>
    </w:p>
    <w:p w14:paraId="67EBB78D" w14:textId="77777777" w:rsidR="00F56BD8" w:rsidRPr="00F56BD8" w:rsidRDefault="00F56BD8" w:rsidP="00515211">
      <w:pPr>
        <w:spacing w:after="0"/>
        <w:jc w:val="both"/>
        <w:rPr>
          <w:rFonts w:ascii="Times New Roman" w:hAnsi="Times New Roman" w:cs="Times New Roman"/>
          <w:b/>
          <w:sz w:val="24"/>
          <w:szCs w:val="24"/>
        </w:rPr>
      </w:pPr>
    </w:p>
    <w:p w14:paraId="50277E97" w14:textId="78A18802" w:rsidR="009728FD" w:rsidRPr="00F56BD8" w:rsidRDefault="009728FD"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w:t>
      </w:r>
    </w:p>
    <w:p w14:paraId="1630498A" w14:textId="77777777" w:rsidR="009728FD" w:rsidRPr="00F56BD8" w:rsidRDefault="009728FD" w:rsidP="00515211">
      <w:pPr>
        <w:spacing w:after="0"/>
        <w:jc w:val="both"/>
        <w:rPr>
          <w:rFonts w:ascii="Times New Roman" w:eastAsia="Times New Roman" w:hAnsi="Times New Roman" w:cs="Times New Roman"/>
          <w:color w:val="000000"/>
          <w:sz w:val="24"/>
          <w:szCs w:val="24"/>
          <w:lang w:eastAsia="sr-Latn-CS"/>
        </w:rPr>
      </w:pPr>
      <w:proofErr w:type="spellStart"/>
      <w:r w:rsidRPr="00F56BD8">
        <w:rPr>
          <w:rFonts w:ascii="Times New Roman" w:eastAsia="Times New Roman" w:hAnsi="Times New Roman" w:cs="Times New Roman"/>
          <w:color w:val="000000"/>
          <w:sz w:val="24"/>
          <w:szCs w:val="24"/>
          <w:lang w:eastAsia="sr-Latn-CS"/>
        </w:rPr>
        <w:t>Управљање</w:t>
      </w:r>
      <w:proofErr w:type="spellEnd"/>
      <w:r w:rsidRPr="00F56BD8">
        <w:rPr>
          <w:rFonts w:ascii="Times New Roman" w:eastAsia="Times New Roman" w:hAnsi="Times New Roman" w:cs="Times New Roman"/>
          <w:color w:val="000000"/>
          <w:sz w:val="24"/>
          <w:szCs w:val="24"/>
          <w:lang w:eastAsia="sr-Latn-CS"/>
        </w:rPr>
        <w:t xml:space="preserve"> </w:t>
      </w:r>
      <w:proofErr w:type="spellStart"/>
      <w:r w:rsidRPr="00F56BD8">
        <w:rPr>
          <w:rFonts w:ascii="Times New Roman" w:eastAsia="Times New Roman" w:hAnsi="Times New Roman" w:cs="Times New Roman"/>
          <w:color w:val="000000"/>
          <w:sz w:val="24"/>
          <w:szCs w:val="24"/>
          <w:lang w:eastAsia="sr-Latn-CS"/>
        </w:rPr>
        <w:t>грађевинским</w:t>
      </w:r>
      <w:proofErr w:type="spellEnd"/>
      <w:r w:rsidRPr="00F56BD8">
        <w:rPr>
          <w:rFonts w:ascii="Times New Roman" w:eastAsia="Times New Roman" w:hAnsi="Times New Roman" w:cs="Times New Roman"/>
          <w:color w:val="000000"/>
          <w:sz w:val="24"/>
          <w:szCs w:val="24"/>
          <w:lang w:eastAsia="sr-Latn-CS"/>
        </w:rPr>
        <w:t xml:space="preserve"> </w:t>
      </w:r>
      <w:proofErr w:type="spellStart"/>
      <w:r w:rsidRPr="00F56BD8">
        <w:rPr>
          <w:rFonts w:ascii="Times New Roman" w:eastAsia="Times New Roman" w:hAnsi="Times New Roman" w:cs="Times New Roman"/>
          <w:color w:val="000000"/>
          <w:sz w:val="24"/>
          <w:szCs w:val="24"/>
          <w:lang w:eastAsia="sr-Latn-CS"/>
        </w:rPr>
        <w:t>земљиштем</w:t>
      </w:r>
      <w:proofErr w:type="spellEnd"/>
    </w:p>
    <w:p w14:paraId="1B477F21" w14:textId="77777777" w:rsidR="00F56BD8" w:rsidRPr="00F56BD8" w:rsidRDefault="00F56BD8" w:rsidP="00515211">
      <w:pPr>
        <w:spacing w:after="0"/>
        <w:jc w:val="both"/>
        <w:rPr>
          <w:rFonts w:ascii="Times New Roman" w:eastAsia="Times New Roman" w:hAnsi="Times New Roman" w:cs="Times New Roman"/>
          <w:color w:val="000000"/>
          <w:sz w:val="24"/>
          <w:szCs w:val="24"/>
          <w:lang w:eastAsia="sr-Latn-CS"/>
        </w:rPr>
      </w:pPr>
    </w:p>
    <w:p w14:paraId="74BD91BA" w14:textId="29B18BA8" w:rsidR="009728FD" w:rsidRPr="00F56BD8" w:rsidRDefault="009728FD" w:rsidP="00515211">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програмске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активности</w:t>
      </w:r>
      <w:proofErr w:type="spellEnd"/>
      <w:r w:rsidRPr="00F56BD8">
        <w:rPr>
          <w:rFonts w:ascii="Times New Roman" w:eastAsia="Times New Roman" w:hAnsi="Times New Roman" w:cs="Times New Roman"/>
          <w:b/>
          <w:color w:val="000000"/>
          <w:sz w:val="24"/>
          <w:szCs w:val="24"/>
        </w:rPr>
        <w:t xml:space="preserve"> у </w:t>
      </w:r>
      <w:r w:rsidR="00573D5B" w:rsidRPr="00F56BD8">
        <w:rPr>
          <w:rFonts w:ascii="Times New Roman" w:eastAsia="Times New Roman" w:hAnsi="Times New Roman" w:cs="Times New Roman"/>
          <w:b/>
          <w:color w:val="000000"/>
          <w:sz w:val="24"/>
          <w:szCs w:val="24"/>
        </w:rPr>
        <w:t xml:space="preserve">2020. </w:t>
      </w:r>
      <w:proofErr w:type="spellStart"/>
      <w:r w:rsidR="00573D5B"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rPr>
        <w:t>:</w:t>
      </w:r>
    </w:p>
    <w:p w14:paraId="1B7C37B1" w14:textId="77777777" w:rsidR="00F56BD8" w:rsidRPr="00F56BD8" w:rsidRDefault="00F56BD8" w:rsidP="00515211">
      <w:pPr>
        <w:spacing w:after="0" w:line="240" w:lineRule="auto"/>
        <w:jc w:val="both"/>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4"/>
          <w:szCs w:val="24"/>
        </w:rPr>
        <w:t xml:space="preserve">У </w:t>
      </w:r>
      <w:proofErr w:type="spellStart"/>
      <w:r w:rsidRPr="00F56BD8">
        <w:rPr>
          <w:rFonts w:ascii="Times New Roman" w:eastAsia="Times New Roman" w:hAnsi="Times New Roman" w:cs="Times New Roman"/>
          <w:color w:val="000000"/>
          <w:sz w:val="24"/>
          <w:szCs w:val="24"/>
        </w:rPr>
        <w:t>складу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Програмом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уређења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отуђења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давања</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закуп</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грађевинског</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земљишта</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јавној</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својини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Града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Сремска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Митровица</w:t>
      </w:r>
      <w:proofErr w:type="spellEnd"/>
      <w:r w:rsidRPr="00F56BD8">
        <w:rPr>
          <w:rFonts w:ascii="Times New Roman" w:eastAsia="Times New Roman" w:hAnsi="Times New Roman" w:cs="Times New Roman"/>
          <w:color w:val="000000"/>
          <w:sz w:val="24"/>
          <w:szCs w:val="24"/>
        </w:rPr>
        <w:t xml:space="preserve"> у 2019. </w:t>
      </w:r>
      <w:proofErr w:type="spellStart"/>
      <w:r w:rsidRPr="00F56BD8">
        <w:rPr>
          <w:rFonts w:ascii="Times New Roman" w:eastAsia="Times New Roman" w:hAnsi="Times New Roman" w:cs="Times New Roman"/>
          <w:color w:val="000000"/>
          <w:sz w:val="24"/>
          <w:szCs w:val="24"/>
        </w:rPr>
        <w:t>години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Управа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опште</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заједничке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послове</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имовину</w:t>
      </w:r>
      <w:proofErr w:type="spellEnd"/>
      <w:r w:rsidRPr="00F56BD8">
        <w:rPr>
          <w:rFonts w:ascii="Times New Roman" w:eastAsia="Times New Roman" w:hAnsi="Times New Roman" w:cs="Times New Roman"/>
          <w:color w:val="000000"/>
          <w:sz w:val="24"/>
          <w:szCs w:val="24"/>
        </w:rPr>
        <w:t xml:space="preserve"> је у  </w:t>
      </w:r>
      <w:proofErr w:type="spellStart"/>
      <w:r w:rsidRPr="00F56BD8">
        <w:rPr>
          <w:rFonts w:ascii="Times New Roman" w:eastAsia="Times New Roman" w:hAnsi="Times New Roman" w:cs="Times New Roman"/>
          <w:color w:val="000000"/>
          <w:sz w:val="24"/>
          <w:szCs w:val="24"/>
        </w:rPr>
        <w:t>току</w:t>
      </w:r>
      <w:proofErr w:type="spellEnd"/>
      <w:r w:rsidRPr="00F56BD8">
        <w:rPr>
          <w:rFonts w:ascii="Times New Roman" w:eastAsia="Times New Roman" w:hAnsi="Times New Roman" w:cs="Times New Roman"/>
          <w:color w:val="000000"/>
          <w:sz w:val="24"/>
          <w:szCs w:val="24"/>
        </w:rPr>
        <w:t xml:space="preserve"> 2019. </w:t>
      </w:r>
      <w:proofErr w:type="spellStart"/>
      <w:r w:rsidRPr="00F56BD8">
        <w:rPr>
          <w:rFonts w:ascii="Times New Roman" w:eastAsia="Times New Roman" w:hAnsi="Times New Roman" w:cs="Times New Roman"/>
          <w:color w:val="000000"/>
          <w:sz w:val="24"/>
          <w:szCs w:val="24"/>
        </w:rPr>
        <w:t>године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предузела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низ</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активности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како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би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испунила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циљеве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предвиђене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наведеним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Програмом</w:t>
      </w:r>
      <w:proofErr w:type="spellEnd"/>
      <w:r w:rsidRPr="00F56BD8">
        <w:rPr>
          <w:rFonts w:ascii="Times New Roman" w:eastAsia="Times New Roman" w:hAnsi="Times New Roman" w:cs="Times New Roman"/>
          <w:color w:val="000000"/>
          <w:sz w:val="24"/>
          <w:szCs w:val="24"/>
        </w:rPr>
        <w:t>.</w:t>
      </w:r>
    </w:p>
    <w:p w14:paraId="552403B5" w14:textId="11FAC3A9" w:rsidR="009728FD" w:rsidRPr="00F56BD8" w:rsidRDefault="009728FD" w:rsidP="00515211">
      <w:pPr>
        <w:spacing w:after="0" w:line="240" w:lineRule="auto"/>
        <w:jc w:val="both"/>
        <w:rPr>
          <w:rFonts w:ascii="Times New Roman" w:eastAsia="Times New Roman" w:hAnsi="Times New Roman" w:cs="Times New Roman"/>
          <w:b/>
          <w:color w:val="000000"/>
          <w:sz w:val="24"/>
          <w:szCs w:val="24"/>
        </w:rPr>
      </w:pPr>
      <w:r w:rsidRPr="00F56BD8">
        <w:rPr>
          <w:rFonts w:ascii="Times New Roman" w:eastAsia="Times New Roman" w:hAnsi="Times New Roman" w:cs="Times New Roman"/>
          <w:color w:val="000000"/>
          <w:sz w:val="24"/>
          <w:szCs w:val="24"/>
        </w:rPr>
        <w:t xml:space="preserve">У </w:t>
      </w:r>
      <w:proofErr w:type="spellStart"/>
      <w:r w:rsidRPr="00F56BD8">
        <w:rPr>
          <w:rFonts w:ascii="Times New Roman" w:eastAsia="Times New Roman" w:hAnsi="Times New Roman" w:cs="Times New Roman"/>
          <w:color w:val="000000"/>
          <w:sz w:val="24"/>
          <w:szCs w:val="24"/>
        </w:rPr>
        <w:t>поступку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отуђења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грађевинских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парцела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потребе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изградње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производних</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комерцијалних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објеката</w:t>
      </w:r>
      <w:proofErr w:type="spellEnd"/>
      <w:r w:rsidRPr="00F56BD8">
        <w:rPr>
          <w:rFonts w:ascii="Times New Roman" w:eastAsia="Times New Roman" w:hAnsi="Times New Roman" w:cs="Times New Roman"/>
          <w:color w:val="000000"/>
          <w:sz w:val="24"/>
          <w:szCs w:val="24"/>
        </w:rPr>
        <w:t xml:space="preserve"> у 2020. </w:t>
      </w:r>
      <w:proofErr w:type="spellStart"/>
      <w:r w:rsidRPr="00F56BD8">
        <w:rPr>
          <w:rFonts w:ascii="Times New Roman" w:eastAsia="Times New Roman" w:hAnsi="Times New Roman" w:cs="Times New Roman"/>
          <w:color w:val="000000"/>
          <w:sz w:val="24"/>
          <w:szCs w:val="24"/>
        </w:rPr>
        <w:t>години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отуђено</w:t>
      </w:r>
      <w:proofErr w:type="spellEnd"/>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грађевиснко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земљиште</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радној</w:t>
      </w:r>
      <w:proofErr w:type="spellEnd"/>
      <w:r w:rsid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зони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Север</w:t>
      </w:r>
      <w:proofErr w:type="spellEnd"/>
      <w:r w:rsidRPr="00F56BD8">
        <w:rPr>
          <w:rFonts w:ascii="Times New Roman" w:eastAsia="Times New Roman" w:hAnsi="Times New Roman" w:cs="Times New Roman"/>
          <w:color w:val="000000"/>
          <w:sz w:val="24"/>
          <w:szCs w:val="24"/>
        </w:rPr>
        <w:t xml:space="preserve"> 2" (</w:t>
      </w:r>
      <w:proofErr w:type="spellStart"/>
      <w:r w:rsidRPr="00F56BD8">
        <w:rPr>
          <w:rFonts w:ascii="Times New Roman" w:eastAsia="Times New Roman" w:hAnsi="Times New Roman" w:cs="Times New Roman"/>
          <w:color w:val="000000"/>
          <w:sz w:val="24"/>
          <w:szCs w:val="24"/>
        </w:rPr>
        <w:t>две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парцеле</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индустријској</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зони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Језеро</w:t>
      </w:r>
      <w:proofErr w:type="spellEnd"/>
      <w:r w:rsidRPr="00F56BD8">
        <w:rPr>
          <w:rFonts w:ascii="Times New Roman" w:eastAsia="Times New Roman" w:hAnsi="Times New Roman" w:cs="Times New Roman"/>
          <w:color w:val="000000"/>
          <w:sz w:val="24"/>
          <w:szCs w:val="24"/>
        </w:rPr>
        <w:t>” (</w:t>
      </w:r>
      <w:proofErr w:type="spellStart"/>
      <w:r w:rsidRPr="00F56BD8">
        <w:rPr>
          <w:rFonts w:ascii="Times New Roman" w:eastAsia="Times New Roman" w:hAnsi="Times New Roman" w:cs="Times New Roman"/>
          <w:color w:val="000000"/>
          <w:sz w:val="24"/>
          <w:szCs w:val="24"/>
        </w:rPr>
        <w:t>три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парцеле</w:t>
      </w:r>
      <w:proofErr w:type="spellEnd"/>
      <w:r w:rsidRPr="00F56BD8">
        <w:rPr>
          <w:rFonts w:ascii="Times New Roman" w:eastAsia="Times New Roman" w:hAnsi="Times New Roman" w:cs="Times New Roman"/>
          <w:color w:val="000000"/>
          <w:sz w:val="24"/>
          <w:szCs w:val="24"/>
        </w:rPr>
        <w:t>)</w:t>
      </w:r>
      <w:r w:rsidR="00F56BD8" w:rsidRPr="00F56BD8">
        <w:rPr>
          <w:rFonts w:ascii="Times New Roman" w:eastAsia="Times New Roman" w:hAnsi="Times New Roman" w:cs="Times New Roman"/>
          <w:color w:val="000000"/>
          <w:sz w:val="24"/>
          <w:szCs w:val="24"/>
        </w:rPr>
        <w:t xml:space="preserve"> </w:t>
      </w:r>
      <w:r w:rsidRPr="00F56BD8">
        <w:rPr>
          <w:rFonts w:ascii="Times New Roman" w:eastAsia="Times New Roman" w:hAnsi="Times New Roman" w:cs="Times New Roman"/>
          <w:color w:val="000000"/>
          <w:sz w:val="24"/>
          <w:szCs w:val="24"/>
        </w:rPr>
        <w:t xml:space="preserve">и у </w:t>
      </w:r>
      <w:proofErr w:type="spellStart"/>
      <w:r w:rsidRPr="00F56BD8">
        <w:rPr>
          <w:rFonts w:ascii="Times New Roman" w:eastAsia="Times New Roman" w:hAnsi="Times New Roman" w:cs="Times New Roman"/>
          <w:color w:val="000000"/>
          <w:sz w:val="24"/>
          <w:szCs w:val="24"/>
        </w:rPr>
        <w:t>индустријској</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зони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Исток</w:t>
      </w:r>
      <w:proofErr w:type="spellEnd"/>
      <w:r w:rsidRPr="00F56BD8">
        <w:rPr>
          <w:rFonts w:ascii="Times New Roman" w:eastAsia="Times New Roman" w:hAnsi="Times New Roman" w:cs="Times New Roman"/>
          <w:color w:val="000000"/>
          <w:sz w:val="24"/>
          <w:szCs w:val="24"/>
        </w:rPr>
        <w:t>”</w:t>
      </w:r>
      <w:r w:rsidR="00F56BD8">
        <w:rPr>
          <w:rFonts w:ascii="Times New Roman" w:eastAsia="Times New Roman" w:hAnsi="Times New Roman" w:cs="Times New Roman"/>
          <w:color w:val="000000"/>
          <w:sz w:val="24"/>
          <w:szCs w:val="24"/>
        </w:rPr>
        <w:t xml:space="preserve"> </w:t>
      </w:r>
      <w:r w:rsidRPr="00F56BD8">
        <w:rPr>
          <w:rFonts w:ascii="Times New Roman" w:eastAsia="Times New Roman" w:hAnsi="Times New Roman" w:cs="Times New Roman"/>
          <w:color w:val="000000"/>
          <w:sz w:val="24"/>
          <w:szCs w:val="24"/>
        </w:rPr>
        <w:t>(</w:t>
      </w:r>
      <w:proofErr w:type="spellStart"/>
      <w:r w:rsidRPr="00F56BD8">
        <w:rPr>
          <w:rFonts w:ascii="Times New Roman" w:eastAsia="Times New Roman" w:hAnsi="Times New Roman" w:cs="Times New Roman"/>
          <w:color w:val="000000"/>
          <w:sz w:val="24"/>
          <w:szCs w:val="24"/>
        </w:rPr>
        <w:t>једна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парцела</w:t>
      </w:r>
      <w:proofErr w:type="spellEnd"/>
      <w:r w:rsidRPr="00F56BD8">
        <w:rPr>
          <w:rFonts w:ascii="Times New Roman" w:eastAsia="Times New Roman" w:hAnsi="Times New Roman" w:cs="Times New Roman"/>
          <w:color w:val="000000"/>
          <w:sz w:val="24"/>
          <w:szCs w:val="24"/>
        </w:rPr>
        <w:t>).</w:t>
      </w:r>
      <w:r w:rsidR="00F56BD8">
        <w:rPr>
          <w:rFonts w:ascii="Times New Roman" w:eastAsia="Times New Roman" w:hAnsi="Times New Roman" w:cs="Times New Roman"/>
          <w:color w:val="000000"/>
          <w:sz w:val="24"/>
          <w:szCs w:val="24"/>
        </w:rPr>
        <w:t xml:space="preserve"> </w:t>
      </w:r>
      <w:r w:rsidRPr="00F56BD8">
        <w:rPr>
          <w:rFonts w:ascii="Times New Roman" w:eastAsia="Times New Roman" w:hAnsi="Times New Roman" w:cs="Times New Roman"/>
          <w:color w:val="000000"/>
          <w:sz w:val="24"/>
          <w:szCs w:val="24"/>
        </w:rPr>
        <w:t xml:space="preserve">У </w:t>
      </w:r>
      <w:proofErr w:type="spellStart"/>
      <w:r w:rsidRPr="00F56BD8">
        <w:rPr>
          <w:rFonts w:ascii="Times New Roman" w:eastAsia="Times New Roman" w:hAnsi="Times New Roman" w:cs="Times New Roman"/>
          <w:color w:val="000000"/>
          <w:sz w:val="24"/>
          <w:szCs w:val="24"/>
        </w:rPr>
        <w:t>поступку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отуђења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грађевинских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парцела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потребе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изградње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стамбених</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стамбено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пословних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објеката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отуђено</w:t>
      </w:r>
      <w:proofErr w:type="spellEnd"/>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грађевинско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земљиште</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стамбеном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насељу</w:t>
      </w:r>
      <w:proofErr w:type="spellEnd"/>
      <w:r w:rsidR="00F56BD8">
        <w:rPr>
          <w:rFonts w:ascii="Times New Roman" w:eastAsia="Times New Roman" w:hAnsi="Times New Roman" w:cs="Times New Roman"/>
          <w:color w:val="000000"/>
          <w:sz w:val="24"/>
          <w:szCs w:val="24"/>
        </w:rPr>
        <w:t xml:space="preserve"> </w:t>
      </w:r>
      <w:r w:rsidRPr="00F56BD8">
        <w:rPr>
          <w:rFonts w:ascii="Times New Roman" w:eastAsia="Times New Roman" w:hAnsi="Times New Roman" w:cs="Times New Roman"/>
          <w:color w:val="000000"/>
          <w:sz w:val="24"/>
          <w:szCs w:val="24"/>
        </w:rPr>
        <w:t>“</w:t>
      </w:r>
      <w:proofErr w:type="spellStart"/>
      <w:r w:rsidRPr="00F56BD8">
        <w:rPr>
          <w:rFonts w:ascii="Times New Roman" w:eastAsia="Times New Roman" w:hAnsi="Times New Roman" w:cs="Times New Roman"/>
          <w:color w:val="000000"/>
          <w:sz w:val="24"/>
          <w:szCs w:val="24"/>
        </w:rPr>
        <w:t>Јалија</w:t>
      </w:r>
      <w:proofErr w:type="spellEnd"/>
      <w:r w:rsidRPr="00F56BD8">
        <w:rPr>
          <w:rFonts w:ascii="Times New Roman" w:eastAsia="Times New Roman" w:hAnsi="Times New Roman" w:cs="Times New Roman"/>
          <w:color w:val="000000"/>
          <w:sz w:val="24"/>
          <w:szCs w:val="24"/>
        </w:rPr>
        <w:t xml:space="preserve">” (15 </w:t>
      </w:r>
      <w:proofErr w:type="spellStart"/>
      <w:r w:rsidRPr="00F56BD8">
        <w:rPr>
          <w:rFonts w:ascii="Times New Roman" w:eastAsia="Times New Roman" w:hAnsi="Times New Roman" w:cs="Times New Roman"/>
          <w:color w:val="000000"/>
          <w:sz w:val="24"/>
          <w:szCs w:val="24"/>
        </w:rPr>
        <w:t>парцела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грађевинско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земљиште</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улици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Променада</w:t>
      </w:r>
      <w:proofErr w:type="spellEnd"/>
      <w:r w:rsidRPr="00F56BD8">
        <w:rPr>
          <w:rFonts w:ascii="Times New Roman" w:eastAsia="Times New Roman" w:hAnsi="Times New Roman" w:cs="Times New Roman"/>
          <w:color w:val="000000"/>
          <w:sz w:val="24"/>
          <w:szCs w:val="24"/>
        </w:rPr>
        <w:t>” (</w:t>
      </w:r>
      <w:proofErr w:type="spellStart"/>
      <w:r w:rsidRPr="00F56BD8">
        <w:rPr>
          <w:rFonts w:ascii="Times New Roman" w:eastAsia="Times New Roman" w:hAnsi="Times New Roman" w:cs="Times New Roman"/>
          <w:color w:val="000000"/>
          <w:sz w:val="24"/>
          <w:szCs w:val="24"/>
        </w:rPr>
        <w:t>једна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парцела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Отуђење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грађевинског</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земљишта</w:t>
      </w:r>
      <w:proofErr w:type="spellEnd"/>
      <w:r w:rsidRPr="00F56BD8">
        <w:rPr>
          <w:rFonts w:ascii="Times New Roman" w:eastAsia="Times New Roman" w:hAnsi="Times New Roman" w:cs="Times New Roman"/>
          <w:color w:val="000000"/>
          <w:sz w:val="24"/>
          <w:szCs w:val="24"/>
        </w:rPr>
        <w:t xml:space="preserve"> се </w:t>
      </w:r>
      <w:proofErr w:type="spellStart"/>
      <w:r w:rsidRPr="00F56BD8">
        <w:rPr>
          <w:rFonts w:ascii="Times New Roman" w:eastAsia="Times New Roman" w:hAnsi="Times New Roman" w:cs="Times New Roman"/>
          <w:color w:val="000000"/>
          <w:sz w:val="24"/>
          <w:szCs w:val="24"/>
        </w:rPr>
        <w:t>врши</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складу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Законом</w:t>
      </w:r>
      <w:proofErr w:type="spellEnd"/>
      <w:r w:rsidRPr="00F56BD8">
        <w:rPr>
          <w:rFonts w:ascii="Times New Roman" w:eastAsia="Times New Roman" w:hAnsi="Times New Roman" w:cs="Times New Roman"/>
          <w:color w:val="000000"/>
          <w:sz w:val="24"/>
          <w:szCs w:val="24"/>
        </w:rPr>
        <w:t xml:space="preserve"> о </w:t>
      </w:r>
      <w:proofErr w:type="spellStart"/>
      <w:r w:rsidRPr="00F56BD8">
        <w:rPr>
          <w:rFonts w:ascii="Times New Roman" w:eastAsia="Times New Roman" w:hAnsi="Times New Roman" w:cs="Times New Roman"/>
          <w:color w:val="000000"/>
          <w:sz w:val="24"/>
          <w:szCs w:val="24"/>
        </w:rPr>
        <w:t>планирању</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изградњи</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поступцима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непосредне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погодбе</w:t>
      </w:r>
      <w:proofErr w:type="spellEnd"/>
      <w:r w:rsidR="00F56BD8">
        <w:rPr>
          <w:rFonts w:ascii="Times New Roman" w:eastAsia="Times New Roman" w:hAnsi="Times New Roman" w:cs="Times New Roman"/>
          <w:color w:val="000000"/>
          <w:sz w:val="24"/>
          <w:szCs w:val="24"/>
        </w:rPr>
        <w:t xml:space="preserve"> </w:t>
      </w:r>
      <w:r w:rsidRPr="00F56BD8">
        <w:rPr>
          <w:rFonts w:ascii="Times New Roman" w:eastAsia="Times New Roman" w:hAnsi="Times New Roman" w:cs="Times New Roman"/>
          <w:color w:val="000000"/>
          <w:sz w:val="24"/>
          <w:szCs w:val="24"/>
        </w:rPr>
        <w:t>(</w:t>
      </w:r>
      <w:proofErr w:type="spellStart"/>
      <w:r w:rsidRPr="00F56BD8">
        <w:rPr>
          <w:rFonts w:ascii="Times New Roman" w:eastAsia="Times New Roman" w:hAnsi="Times New Roman" w:cs="Times New Roman"/>
          <w:color w:val="000000"/>
          <w:sz w:val="24"/>
          <w:szCs w:val="24"/>
        </w:rPr>
        <w:t>озакоњење</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исправка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граница</w:t>
      </w:r>
      <w:proofErr w:type="spellEnd"/>
      <w:r w:rsid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суседне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катастарске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парцеле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као</w:t>
      </w:r>
      <w:proofErr w:type="spellEnd"/>
      <w:r w:rsidRPr="00F56BD8">
        <w:rPr>
          <w:rFonts w:ascii="Times New Roman" w:eastAsia="Times New Roman" w:hAnsi="Times New Roman" w:cs="Times New Roman"/>
          <w:color w:val="000000"/>
          <w:sz w:val="24"/>
          <w:szCs w:val="24"/>
        </w:rPr>
        <w:t xml:space="preserve"> и у </w:t>
      </w:r>
      <w:proofErr w:type="spellStart"/>
      <w:r w:rsidRPr="00F56BD8">
        <w:rPr>
          <w:rFonts w:ascii="Times New Roman" w:eastAsia="Times New Roman" w:hAnsi="Times New Roman" w:cs="Times New Roman"/>
          <w:color w:val="000000"/>
          <w:sz w:val="24"/>
          <w:szCs w:val="24"/>
        </w:rPr>
        <w:t>поступку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усменог</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јавног</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надметања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Отуђење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путем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непосредне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погодбе</w:t>
      </w:r>
      <w:proofErr w:type="spellEnd"/>
      <w:r w:rsidRPr="00F56BD8">
        <w:rPr>
          <w:rFonts w:ascii="Times New Roman" w:eastAsia="Times New Roman" w:hAnsi="Times New Roman" w:cs="Times New Roman"/>
          <w:color w:val="000000"/>
          <w:sz w:val="24"/>
          <w:szCs w:val="24"/>
        </w:rPr>
        <w:t xml:space="preserve"> се </w:t>
      </w:r>
      <w:proofErr w:type="spellStart"/>
      <w:r w:rsidRPr="00F56BD8">
        <w:rPr>
          <w:rFonts w:ascii="Times New Roman" w:eastAsia="Times New Roman" w:hAnsi="Times New Roman" w:cs="Times New Roman"/>
          <w:color w:val="000000"/>
          <w:sz w:val="24"/>
          <w:szCs w:val="24"/>
        </w:rPr>
        <w:t>врши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захтеву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странке</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овај</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начин</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извештајном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периоду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отуђено</w:t>
      </w:r>
      <w:proofErr w:type="spellEnd"/>
      <w:r w:rsidRPr="00F56BD8">
        <w:rPr>
          <w:rFonts w:ascii="Times New Roman" w:eastAsia="Times New Roman" w:hAnsi="Times New Roman" w:cs="Times New Roman"/>
          <w:color w:val="000000"/>
          <w:sz w:val="24"/>
          <w:szCs w:val="24"/>
        </w:rPr>
        <w:t xml:space="preserve"> је 37 </w:t>
      </w:r>
      <w:proofErr w:type="spellStart"/>
      <w:r w:rsidRPr="00F56BD8">
        <w:rPr>
          <w:rFonts w:ascii="Times New Roman" w:eastAsia="Times New Roman" w:hAnsi="Times New Roman" w:cs="Times New Roman"/>
          <w:color w:val="000000"/>
          <w:sz w:val="24"/>
          <w:szCs w:val="24"/>
        </w:rPr>
        <w:t>грађевинских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парцела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физичким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лицима</w:t>
      </w:r>
      <w:proofErr w:type="spellEnd"/>
      <w:r w:rsidR="00F56BD8">
        <w:rPr>
          <w:rFonts w:ascii="Times New Roman" w:eastAsia="Times New Roman" w:hAnsi="Times New Roman" w:cs="Times New Roman"/>
          <w:color w:val="000000"/>
          <w:sz w:val="24"/>
          <w:szCs w:val="24"/>
        </w:rPr>
        <w:t xml:space="preserve">, a </w:t>
      </w:r>
      <w:proofErr w:type="spellStart"/>
      <w:r w:rsidR="00F56BD8">
        <w:rPr>
          <w:rFonts w:ascii="Times New Roman" w:eastAsia="Times New Roman" w:hAnsi="Times New Roman" w:cs="Times New Roman"/>
          <w:color w:val="000000"/>
          <w:sz w:val="24"/>
          <w:szCs w:val="24"/>
        </w:rPr>
        <w:t>o</w:t>
      </w:r>
      <w:r w:rsidRPr="00F56BD8">
        <w:rPr>
          <w:rFonts w:ascii="Times New Roman" w:eastAsia="Times New Roman" w:hAnsi="Times New Roman" w:cs="Times New Roman"/>
          <w:color w:val="000000"/>
          <w:sz w:val="24"/>
          <w:szCs w:val="24"/>
        </w:rPr>
        <w:t>туђење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путем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усменог</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јавног</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надметања</w:t>
      </w:r>
      <w:proofErr w:type="spellEnd"/>
      <w:r w:rsidRPr="00F56BD8">
        <w:rPr>
          <w:rFonts w:ascii="Times New Roman" w:eastAsia="Times New Roman" w:hAnsi="Times New Roman" w:cs="Times New Roman"/>
          <w:color w:val="000000"/>
          <w:sz w:val="24"/>
          <w:szCs w:val="24"/>
        </w:rPr>
        <w:t xml:space="preserve"> се у </w:t>
      </w:r>
      <w:proofErr w:type="spellStart"/>
      <w:r w:rsidRPr="00F56BD8">
        <w:rPr>
          <w:rFonts w:ascii="Times New Roman" w:eastAsia="Times New Roman" w:hAnsi="Times New Roman" w:cs="Times New Roman"/>
          <w:color w:val="000000"/>
          <w:sz w:val="24"/>
          <w:szCs w:val="24"/>
        </w:rPr>
        <w:t>врши</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складу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Програмом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уређења</w:t>
      </w:r>
      <w:proofErr w:type="spellEnd"/>
      <w:r w:rsidRPr="00F56BD8">
        <w:rPr>
          <w:rFonts w:ascii="Times New Roman" w:eastAsia="Times New Roman" w:hAnsi="Times New Roman" w:cs="Times New Roman"/>
          <w:color w:val="000000"/>
          <w:sz w:val="24"/>
          <w:szCs w:val="24"/>
        </w:rPr>
        <w:t>,</w:t>
      </w:r>
      <w:r w:rsid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отуђења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давања</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закуп</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грађевинског</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земљишта</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јавној</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својини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Града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Сремска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Митровица</w:t>
      </w:r>
      <w:proofErr w:type="spellEnd"/>
      <w:r w:rsidRPr="00F56BD8">
        <w:rPr>
          <w:rFonts w:ascii="Times New Roman" w:eastAsia="Times New Roman" w:hAnsi="Times New Roman" w:cs="Times New Roman"/>
          <w:color w:val="000000"/>
          <w:sz w:val="24"/>
          <w:szCs w:val="24"/>
        </w:rPr>
        <w:t xml:space="preserve"> у 2020. </w:t>
      </w:r>
      <w:proofErr w:type="spellStart"/>
      <w:r w:rsidRPr="00F56BD8">
        <w:rPr>
          <w:rFonts w:ascii="Times New Roman" w:eastAsia="Times New Roman" w:hAnsi="Times New Roman" w:cs="Times New Roman"/>
          <w:color w:val="000000"/>
          <w:sz w:val="24"/>
          <w:szCs w:val="24"/>
        </w:rPr>
        <w:t>години</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овај</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начин</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извештајном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периоду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отуђено</w:t>
      </w:r>
      <w:proofErr w:type="spellEnd"/>
      <w:r w:rsidRPr="00F56BD8">
        <w:rPr>
          <w:rFonts w:ascii="Times New Roman" w:eastAsia="Times New Roman" w:hAnsi="Times New Roman" w:cs="Times New Roman"/>
          <w:color w:val="000000"/>
          <w:sz w:val="24"/>
          <w:szCs w:val="24"/>
        </w:rPr>
        <w:t xml:space="preserve"> је 22 </w:t>
      </w:r>
      <w:proofErr w:type="spellStart"/>
      <w:r w:rsidRPr="00F56BD8">
        <w:rPr>
          <w:rFonts w:ascii="Times New Roman" w:eastAsia="Times New Roman" w:hAnsi="Times New Roman" w:cs="Times New Roman"/>
          <w:color w:val="000000"/>
          <w:sz w:val="24"/>
          <w:szCs w:val="24"/>
        </w:rPr>
        <w:t>грађевинске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парцеле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физичким</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правним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лицима</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извештајном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периоду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отуђена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су</w:t>
      </w:r>
      <w:proofErr w:type="spellEnd"/>
      <w:r w:rsidRPr="00F56BD8">
        <w:rPr>
          <w:rFonts w:ascii="Times New Roman" w:eastAsia="Times New Roman" w:hAnsi="Times New Roman" w:cs="Times New Roman"/>
          <w:color w:val="000000"/>
          <w:sz w:val="24"/>
          <w:szCs w:val="24"/>
        </w:rPr>
        <w:t xml:space="preserve"> и 2 </w:t>
      </w:r>
      <w:proofErr w:type="spellStart"/>
      <w:r w:rsidRPr="00F56BD8">
        <w:rPr>
          <w:rFonts w:ascii="Times New Roman" w:eastAsia="Times New Roman" w:hAnsi="Times New Roman" w:cs="Times New Roman"/>
          <w:color w:val="000000"/>
          <w:sz w:val="24"/>
          <w:szCs w:val="24"/>
        </w:rPr>
        <w:t>пословна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простора</w:t>
      </w:r>
      <w:proofErr w:type="spellEnd"/>
      <w:r w:rsidRPr="00F56BD8">
        <w:rPr>
          <w:rFonts w:ascii="Times New Roman" w:eastAsia="Times New Roman" w:hAnsi="Times New Roman" w:cs="Times New Roman"/>
          <w:color w:val="000000"/>
          <w:sz w:val="24"/>
          <w:szCs w:val="24"/>
        </w:rPr>
        <w:t xml:space="preserve"> у</w:t>
      </w:r>
      <w:r w:rsid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својини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Града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оба</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улици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Стари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шор</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Сремској</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Митровици</w:t>
      </w:r>
      <w:proofErr w:type="spellEnd"/>
      <w:r w:rsidRPr="00F56BD8">
        <w:rPr>
          <w:rFonts w:ascii="Times New Roman" w:eastAsia="Times New Roman" w:hAnsi="Times New Roman" w:cs="Times New Roman"/>
          <w:color w:val="000000"/>
          <w:sz w:val="24"/>
          <w:szCs w:val="24"/>
        </w:rPr>
        <w:t>.</w:t>
      </w:r>
    </w:p>
    <w:p w14:paraId="5899ADED" w14:textId="77777777" w:rsidR="00890607" w:rsidRPr="00F56BD8" w:rsidRDefault="00890607" w:rsidP="00515211">
      <w:pPr>
        <w:spacing w:after="0"/>
        <w:jc w:val="both"/>
        <w:rPr>
          <w:rFonts w:ascii="Times New Roman" w:eastAsia="Times New Roman" w:hAnsi="Times New Roman" w:cs="Times New Roman"/>
          <w:b/>
          <w:color w:val="000000"/>
          <w:sz w:val="24"/>
          <w:szCs w:val="24"/>
        </w:rPr>
      </w:pPr>
    </w:p>
    <w:p w14:paraId="6C80C046" w14:textId="78CFD7E0" w:rsidR="009728FD" w:rsidRPr="0088639D" w:rsidRDefault="009728FD" w:rsidP="00515211">
      <w:pPr>
        <w:spacing w:after="0"/>
        <w:jc w:val="both"/>
        <w:rPr>
          <w:rFonts w:ascii="Times New Roman" w:eastAsia="Times New Roman" w:hAnsi="Times New Roman" w:cs="Times New Roman"/>
          <w:b/>
          <w:i/>
          <w:iCs/>
          <w:color w:val="000000"/>
          <w:sz w:val="24"/>
          <w:szCs w:val="24"/>
        </w:rPr>
      </w:pPr>
      <w:proofErr w:type="spellStart"/>
      <w:r w:rsidRPr="0088639D">
        <w:rPr>
          <w:rFonts w:ascii="Times New Roman" w:eastAsia="Times New Roman" w:hAnsi="Times New Roman" w:cs="Times New Roman"/>
          <w:b/>
          <w:i/>
          <w:iCs/>
          <w:color w:val="000000"/>
          <w:sz w:val="24"/>
          <w:szCs w:val="24"/>
        </w:rPr>
        <w:t>Циљ</w:t>
      </w:r>
      <w:proofErr w:type="spellEnd"/>
      <w:r w:rsidRPr="0088639D">
        <w:rPr>
          <w:rFonts w:ascii="Times New Roman" w:eastAsia="Times New Roman" w:hAnsi="Times New Roman" w:cs="Times New Roman"/>
          <w:b/>
          <w:i/>
          <w:iCs/>
          <w:color w:val="000000"/>
          <w:sz w:val="24"/>
          <w:szCs w:val="24"/>
        </w:rPr>
        <w:t xml:space="preserve"> 1: </w:t>
      </w:r>
      <w:proofErr w:type="spellStart"/>
      <w:r w:rsidRPr="0088639D">
        <w:rPr>
          <w:rFonts w:ascii="Times New Roman" w:eastAsia="Times New Roman" w:hAnsi="Times New Roman" w:cs="Times New Roman"/>
          <w:b/>
          <w:i/>
          <w:iCs/>
          <w:color w:val="000000"/>
          <w:sz w:val="24"/>
          <w:szCs w:val="24"/>
        </w:rPr>
        <w:t>Стављање</w:t>
      </w:r>
      <w:proofErr w:type="spellEnd"/>
      <w:r w:rsidRPr="0088639D">
        <w:rPr>
          <w:rFonts w:ascii="Times New Roman" w:eastAsia="Times New Roman" w:hAnsi="Times New Roman" w:cs="Times New Roman"/>
          <w:b/>
          <w:i/>
          <w:iCs/>
          <w:color w:val="000000"/>
          <w:sz w:val="24"/>
          <w:szCs w:val="24"/>
        </w:rPr>
        <w:t xml:space="preserve"> у </w:t>
      </w:r>
      <w:proofErr w:type="spellStart"/>
      <w:r w:rsidRPr="0088639D">
        <w:rPr>
          <w:rFonts w:ascii="Times New Roman" w:eastAsia="Times New Roman" w:hAnsi="Times New Roman" w:cs="Times New Roman"/>
          <w:b/>
          <w:i/>
          <w:iCs/>
          <w:color w:val="000000"/>
          <w:sz w:val="24"/>
          <w:szCs w:val="24"/>
        </w:rPr>
        <w:t>функцију</w:t>
      </w:r>
      <w:proofErr w:type="spellEnd"/>
      <w:r w:rsidRPr="0088639D">
        <w:rPr>
          <w:rFonts w:ascii="Times New Roman" w:eastAsia="Times New Roman" w:hAnsi="Times New Roman" w:cs="Times New Roman"/>
          <w:b/>
          <w:i/>
          <w:iCs/>
          <w:color w:val="000000"/>
          <w:sz w:val="24"/>
          <w:szCs w:val="24"/>
        </w:rPr>
        <w:t xml:space="preserve"> </w:t>
      </w:r>
      <w:proofErr w:type="spellStart"/>
      <w:r w:rsidRPr="0088639D">
        <w:rPr>
          <w:rFonts w:ascii="Times New Roman" w:eastAsia="Times New Roman" w:hAnsi="Times New Roman" w:cs="Times New Roman"/>
          <w:b/>
          <w:i/>
          <w:iCs/>
          <w:color w:val="000000"/>
          <w:sz w:val="24"/>
          <w:szCs w:val="24"/>
        </w:rPr>
        <w:t>грађевинског</w:t>
      </w:r>
      <w:proofErr w:type="spellEnd"/>
      <w:r w:rsidRPr="0088639D">
        <w:rPr>
          <w:rFonts w:ascii="Times New Roman" w:eastAsia="Times New Roman" w:hAnsi="Times New Roman" w:cs="Times New Roman"/>
          <w:b/>
          <w:i/>
          <w:iCs/>
          <w:color w:val="000000"/>
          <w:sz w:val="24"/>
          <w:szCs w:val="24"/>
        </w:rPr>
        <w:t xml:space="preserve"> </w:t>
      </w:r>
      <w:proofErr w:type="spellStart"/>
      <w:r w:rsidRPr="0088639D">
        <w:rPr>
          <w:rFonts w:ascii="Times New Roman" w:eastAsia="Times New Roman" w:hAnsi="Times New Roman" w:cs="Times New Roman"/>
          <w:b/>
          <w:i/>
          <w:iCs/>
          <w:color w:val="000000"/>
          <w:sz w:val="24"/>
          <w:szCs w:val="24"/>
        </w:rPr>
        <w:t>земљишта</w:t>
      </w:r>
      <w:proofErr w:type="spellEnd"/>
    </w:p>
    <w:tbl>
      <w:tblPr>
        <w:tblStyle w:val="TableGrid"/>
        <w:tblW w:w="9679" w:type="dxa"/>
        <w:tblInd w:w="108" w:type="dxa"/>
        <w:tblLook w:val="04A0" w:firstRow="1" w:lastRow="0" w:firstColumn="1" w:lastColumn="0" w:noHBand="0" w:noVBand="1"/>
      </w:tblPr>
      <w:tblGrid>
        <w:gridCol w:w="4329"/>
        <w:gridCol w:w="1067"/>
        <w:gridCol w:w="851"/>
        <w:gridCol w:w="1028"/>
        <w:gridCol w:w="1131"/>
        <w:gridCol w:w="1273"/>
      </w:tblGrid>
      <w:tr w:rsidR="00F56BD8" w:rsidRPr="00F56BD8" w14:paraId="23A1E408" w14:textId="77777777" w:rsidTr="00AF280F">
        <w:trPr>
          <w:trHeight w:val="847"/>
        </w:trPr>
        <w:tc>
          <w:tcPr>
            <w:tcW w:w="4329" w:type="dxa"/>
            <w:shd w:val="clear" w:color="auto" w:fill="D0CECE" w:themeFill="background2" w:themeFillShade="E6"/>
            <w:vAlign w:val="center"/>
          </w:tcPr>
          <w:p w14:paraId="225D2DAD" w14:textId="6913E396" w:rsidR="00F56BD8" w:rsidRPr="00F56BD8" w:rsidRDefault="00F56BD8" w:rsidP="00515211">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bCs/>
                <w:sz w:val="20"/>
                <w:szCs w:val="20"/>
                <w:lang w:val="sr-Cyrl-RS" w:eastAsia="sr-Latn-RS"/>
              </w:rPr>
              <w:t>Показатељи учинка</w:t>
            </w:r>
          </w:p>
        </w:tc>
        <w:tc>
          <w:tcPr>
            <w:tcW w:w="1067" w:type="dxa"/>
            <w:shd w:val="clear" w:color="auto" w:fill="D0CECE" w:themeFill="background2" w:themeFillShade="E6"/>
            <w:vAlign w:val="center"/>
          </w:tcPr>
          <w:p w14:paraId="6BADFD38" w14:textId="468654E8" w:rsidR="00F56BD8" w:rsidRPr="00F56BD8" w:rsidRDefault="00F56BD8" w:rsidP="00515211">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bCs/>
                <w:sz w:val="20"/>
                <w:szCs w:val="20"/>
                <w:lang w:val="sr-Cyrl-RS" w:eastAsia="sr-Latn-RS"/>
              </w:rPr>
              <w:t>Јединица  мере</w:t>
            </w:r>
          </w:p>
        </w:tc>
        <w:tc>
          <w:tcPr>
            <w:tcW w:w="851" w:type="dxa"/>
            <w:shd w:val="clear" w:color="auto" w:fill="D0CECE" w:themeFill="background2" w:themeFillShade="E6"/>
            <w:vAlign w:val="center"/>
          </w:tcPr>
          <w:p w14:paraId="0CD8301A" w14:textId="43F1D512" w:rsidR="00F56BD8" w:rsidRPr="00F56BD8" w:rsidRDefault="00F56BD8" w:rsidP="00515211">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bCs/>
                <w:sz w:val="20"/>
                <w:szCs w:val="20"/>
                <w:lang w:val="sr-Cyrl-RS" w:eastAsia="sr-Latn-RS"/>
              </w:rPr>
              <w:t>Базна  година</w:t>
            </w:r>
          </w:p>
        </w:tc>
        <w:tc>
          <w:tcPr>
            <w:tcW w:w="1028" w:type="dxa"/>
            <w:shd w:val="clear" w:color="auto" w:fill="D0CECE" w:themeFill="background2" w:themeFillShade="E6"/>
            <w:vAlign w:val="center"/>
          </w:tcPr>
          <w:p w14:paraId="5CBA1881" w14:textId="0F1D17B8" w:rsidR="00F56BD8" w:rsidRPr="00F56BD8" w:rsidRDefault="00F56BD8" w:rsidP="00515211">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bCs/>
                <w:sz w:val="20"/>
                <w:szCs w:val="20"/>
                <w:lang w:val="sr-Cyrl-RS" w:eastAsia="sr-Latn-RS"/>
              </w:rPr>
              <w:t>Базна вредност</w:t>
            </w:r>
          </w:p>
        </w:tc>
        <w:tc>
          <w:tcPr>
            <w:tcW w:w="1131" w:type="dxa"/>
            <w:shd w:val="clear" w:color="auto" w:fill="D0CECE" w:themeFill="background2" w:themeFillShade="E6"/>
            <w:vAlign w:val="center"/>
          </w:tcPr>
          <w:p w14:paraId="59C5D36D" w14:textId="7737F2B2" w:rsidR="00F56BD8" w:rsidRPr="00F56BD8" w:rsidRDefault="00F56BD8" w:rsidP="00515211">
            <w:pPr>
              <w:jc w:val="center"/>
              <w:rPr>
                <w:rFonts w:ascii="Times New Roman" w:eastAsia="Times New Roman" w:hAnsi="Times New Roman" w:cs="Times New Roman"/>
                <w:sz w:val="24"/>
                <w:szCs w:val="24"/>
              </w:rPr>
            </w:pPr>
            <w:r w:rsidRPr="00F56BD8">
              <w:rPr>
                <w:rFonts w:ascii="Times New Roman" w:hAnsi="Times New Roman" w:cs="Times New Roman"/>
                <w:b/>
                <w:bCs/>
                <w:sz w:val="20"/>
                <w:szCs w:val="20"/>
                <w:lang w:val="sr-Cyrl-RS" w:eastAsia="sr-Latn-RS"/>
              </w:rPr>
              <w:t>Циљна вредност у  20</w:t>
            </w:r>
            <w:r w:rsidRPr="00F56BD8">
              <w:rPr>
                <w:rFonts w:ascii="Times New Roman" w:hAnsi="Times New Roman" w:cs="Times New Roman"/>
                <w:b/>
                <w:bCs/>
                <w:sz w:val="20"/>
                <w:szCs w:val="20"/>
                <w:lang w:eastAsia="sr-Latn-RS"/>
              </w:rPr>
              <w:t>20</w:t>
            </w:r>
            <w:r w:rsidRPr="00F56BD8">
              <w:rPr>
                <w:rFonts w:ascii="Times New Roman" w:hAnsi="Times New Roman" w:cs="Times New Roman"/>
                <w:b/>
                <w:bCs/>
                <w:sz w:val="20"/>
                <w:szCs w:val="20"/>
                <w:lang w:val="sr-Cyrl-RS" w:eastAsia="sr-Latn-RS"/>
              </w:rPr>
              <w:t>.</w:t>
            </w:r>
          </w:p>
        </w:tc>
        <w:tc>
          <w:tcPr>
            <w:tcW w:w="1273" w:type="dxa"/>
            <w:shd w:val="clear" w:color="auto" w:fill="D0CECE" w:themeFill="background2" w:themeFillShade="E6"/>
            <w:vAlign w:val="center"/>
          </w:tcPr>
          <w:p w14:paraId="5088ED7C" w14:textId="6269B445" w:rsidR="00F56BD8" w:rsidRPr="00F56BD8" w:rsidRDefault="00F56BD8" w:rsidP="00515211">
            <w:pPr>
              <w:jc w:val="center"/>
              <w:rPr>
                <w:rFonts w:ascii="Times New Roman" w:hAnsi="Times New Roman" w:cs="Times New Roman"/>
                <w:b/>
                <w:bCs/>
                <w:sz w:val="20"/>
                <w:szCs w:val="20"/>
                <w:lang w:val="sr-Cyrl-RS" w:eastAsia="sr-Latn-RS"/>
              </w:rPr>
            </w:pPr>
            <w:r w:rsidRPr="00F56BD8">
              <w:rPr>
                <w:rFonts w:ascii="Times New Roman" w:hAnsi="Times New Roman" w:cs="Times New Roman"/>
                <w:b/>
                <w:bCs/>
                <w:sz w:val="20"/>
                <w:szCs w:val="20"/>
                <w:lang w:val="sr-Cyrl-RS" w:eastAsia="sr-Latn-RS"/>
              </w:rPr>
              <w:t>Остварена вредност у</w:t>
            </w:r>
          </w:p>
          <w:p w14:paraId="43FB881F" w14:textId="300B8843" w:rsidR="00F56BD8" w:rsidRPr="00F56BD8" w:rsidRDefault="00F56BD8" w:rsidP="00515211">
            <w:pPr>
              <w:jc w:val="center"/>
              <w:rPr>
                <w:rFonts w:ascii="Times New Roman" w:eastAsia="Times New Roman" w:hAnsi="Times New Roman" w:cs="Times New Roman"/>
                <w:sz w:val="20"/>
                <w:szCs w:val="20"/>
                <w:highlight w:val="lightGray"/>
              </w:rPr>
            </w:pPr>
            <w:r w:rsidRPr="00F56BD8">
              <w:rPr>
                <w:rFonts w:ascii="Times New Roman" w:hAnsi="Times New Roman" w:cs="Times New Roman"/>
                <w:b/>
                <w:bCs/>
                <w:sz w:val="20"/>
                <w:szCs w:val="20"/>
                <w:lang w:val="sr-Cyrl-RS" w:eastAsia="sr-Latn-RS"/>
              </w:rPr>
              <w:t>20</w:t>
            </w:r>
            <w:r w:rsidRPr="00F56BD8">
              <w:rPr>
                <w:rFonts w:ascii="Times New Roman" w:hAnsi="Times New Roman" w:cs="Times New Roman"/>
                <w:b/>
                <w:bCs/>
                <w:sz w:val="20"/>
                <w:szCs w:val="20"/>
                <w:lang w:eastAsia="sr-Latn-RS"/>
              </w:rPr>
              <w:t>20</w:t>
            </w:r>
            <w:r w:rsidRPr="00F56BD8">
              <w:rPr>
                <w:rFonts w:ascii="Times New Roman" w:hAnsi="Times New Roman" w:cs="Times New Roman"/>
                <w:b/>
                <w:bCs/>
                <w:sz w:val="20"/>
                <w:szCs w:val="20"/>
                <w:lang w:val="sr-Cyrl-RS" w:eastAsia="sr-Latn-RS"/>
              </w:rPr>
              <w:t>.</w:t>
            </w:r>
          </w:p>
        </w:tc>
      </w:tr>
      <w:tr w:rsidR="009728FD" w:rsidRPr="00F56BD8" w14:paraId="68436620" w14:textId="77777777" w:rsidTr="00AF280F">
        <w:trPr>
          <w:trHeight w:val="1998"/>
        </w:trPr>
        <w:tc>
          <w:tcPr>
            <w:tcW w:w="4329" w:type="dxa"/>
            <w:vAlign w:val="center"/>
          </w:tcPr>
          <w:p w14:paraId="14B5C76C" w14:textId="77777777" w:rsidR="009728FD" w:rsidRPr="007F40E4" w:rsidRDefault="009728FD" w:rsidP="00515211">
            <w:pPr>
              <w:ind w:right="-108"/>
              <w:jc w:val="both"/>
              <w:rPr>
                <w:rFonts w:ascii="Times New Roman" w:eastAsia="Times New Roman" w:hAnsi="Times New Roman" w:cs="Times New Roman"/>
                <w:b/>
                <w:bCs/>
                <w:color w:val="000000"/>
                <w:spacing w:val="-4"/>
                <w:sz w:val="20"/>
                <w:szCs w:val="20"/>
              </w:rPr>
            </w:pPr>
            <w:proofErr w:type="spellStart"/>
            <w:r w:rsidRPr="007F40E4">
              <w:rPr>
                <w:rFonts w:ascii="Times New Roman" w:eastAsia="Times New Roman" w:hAnsi="Times New Roman" w:cs="Times New Roman"/>
                <w:bCs/>
                <w:color w:val="000000"/>
                <w:sz w:val="20"/>
                <w:szCs w:val="20"/>
              </w:rPr>
              <w:t>Назив</w:t>
            </w:r>
            <w:proofErr w:type="spellEnd"/>
            <w:r w:rsidRPr="007F40E4">
              <w:rPr>
                <w:rFonts w:ascii="Times New Roman" w:eastAsia="Times New Roman" w:hAnsi="Times New Roman" w:cs="Times New Roman"/>
                <w:bCs/>
                <w:color w:val="000000"/>
                <w:sz w:val="20"/>
                <w:szCs w:val="20"/>
              </w:rPr>
              <w:t>:</w:t>
            </w:r>
            <w:r w:rsidRPr="00F56BD8">
              <w:rPr>
                <w:rFonts w:ascii="Times New Roman" w:eastAsia="Times New Roman" w:hAnsi="Times New Roman" w:cs="Times New Roman"/>
                <w:color w:val="000000"/>
                <w:sz w:val="20"/>
                <w:szCs w:val="20"/>
              </w:rPr>
              <w:t xml:space="preserve">  </w:t>
            </w:r>
            <w:proofErr w:type="spellStart"/>
            <w:r w:rsidRPr="007F40E4">
              <w:rPr>
                <w:rFonts w:ascii="Times New Roman" w:eastAsia="Times New Roman" w:hAnsi="Times New Roman" w:cs="Times New Roman"/>
                <w:b/>
                <w:bCs/>
                <w:color w:val="000000"/>
                <w:spacing w:val="-4"/>
                <w:sz w:val="20"/>
                <w:szCs w:val="20"/>
              </w:rPr>
              <w:t>Број</w:t>
            </w:r>
            <w:proofErr w:type="spellEnd"/>
            <w:r w:rsidRPr="007F40E4">
              <w:rPr>
                <w:rFonts w:ascii="Times New Roman" w:eastAsia="Times New Roman" w:hAnsi="Times New Roman" w:cs="Times New Roman"/>
                <w:b/>
                <w:bCs/>
                <w:color w:val="000000"/>
                <w:spacing w:val="-4"/>
                <w:sz w:val="20"/>
                <w:szCs w:val="20"/>
              </w:rPr>
              <w:t xml:space="preserve"> </w:t>
            </w:r>
            <w:proofErr w:type="spellStart"/>
            <w:r w:rsidRPr="007F40E4">
              <w:rPr>
                <w:rFonts w:ascii="Times New Roman" w:eastAsia="Times New Roman" w:hAnsi="Times New Roman" w:cs="Times New Roman"/>
                <w:b/>
                <w:bCs/>
                <w:color w:val="000000"/>
                <w:spacing w:val="-4"/>
                <w:sz w:val="20"/>
                <w:szCs w:val="20"/>
              </w:rPr>
              <w:t>локација</w:t>
            </w:r>
            <w:proofErr w:type="spellEnd"/>
            <w:r w:rsidRPr="007F40E4">
              <w:rPr>
                <w:rFonts w:ascii="Times New Roman" w:eastAsia="Times New Roman" w:hAnsi="Times New Roman" w:cs="Times New Roman"/>
                <w:b/>
                <w:bCs/>
                <w:color w:val="000000"/>
                <w:spacing w:val="-4"/>
                <w:sz w:val="20"/>
                <w:szCs w:val="20"/>
              </w:rPr>
              <w:t xml:space="preserve"> </w:t>
            </w:r>
            <w:proofErr w:type="spellStart"/>
            <w:r w:rsidRPr="007F40E4">
              <w:rPr>
                <w:rFonts w:ascii="Times New Roman" w:eastAsia="Times New Roman" w:hAnsi="Times New Roman" w:cs="Times New Roman"/>
                <w:b/>
                <w:bCs/>
                <w:color w:val="000000"/>
                <w:spacing w:val="-4"/>
                <w:sz w:val="20"/>
                <w:szCs w:val="20"/>
              </w:rPr>
              <w:t>комунално</w:t>
            </w:r>
            <w:proofErr w:type="spellEnd"/>
            <w:r w:rsidRPr="007F40E4">
              <w:rPr>
                <w:rFonts w:ascii="Times New Roman" w:eastAsia="Times New Roman" w:hAnsi="Times New Roman" w:cs="Times New Roman"/>
                <w:b/>
                <w:bCs/>
                <w:color w:val="000000"/>
                <w:spacing w:val="-4"/>
                <w:sz w:val="20"/>
                <w:szCs w:val="20"/>
              </w:rPr>
              <w:t xml:space="preserve"> </w:t>
            </w:r>
            <w:proofErr w:type="spellStart"/>
            <w:r w:rsidRPr="007F40E4">
              <w:rPr>
                <w:rFonts w:ascii="Times New Roman" w:eastAsia="Times New Roman" w:hAnsi="Times New Roman" w:cs="Times New Roman"/>
                <w:b/>
                <w:bCs/>
                <w:color w:val="000000"/>
                <w:spacing w:val="-4"/>
                <w:sz w:val="20"/>
                <w:szCs w:val="20"/>
              </w:rPr>
              <w:t>опремљеног</w:t>
            </w:r>
            <w:proofErr w:type="spellEnd"/>
            <w:r w:rsidRPr="007F40E4">
              <w:rPr>
                <w:rFonts w:ascii="Times New Roman" w:eastAsia="Times New Roman" w:hAnsi="Times New Roman" w:cs="Times New Roman"/>
                <w:b/>
                <w:bCs/>
                <w:color w:val="000000"/>
                <w:spacing w:val="-4"/>
                <w:sz w:val="20"/>
                <w:szCs w:val="20"/>
              </w:rPr>
              <w:t xml:space="preserve"> </w:t>
            </w:r>
          </w:p>
          <w:p w14:paraId="1CB03CC6" w14:textId="77777777" w:rsidR="009728FD" w:rsidRPr="007F40E4" w:rsidRDefault="009728FD" w:rsidP="00515211">
            <w:pPr>
              <w:ind w:right="-108"/>
              <w:jc w:val="both"/>
              <w:rPr>
                <w:rFonts w:ascii="Times New Roman" w:eastAsia="Times New Roman" w:hAnsi="Times New Roman" w:cs="Times New Roman"/>
                <w:b/>
                <w:bCs/>
                <w:color w:val="000000"/>
                <w:sz w:val="20"/>
                <w:szCs w:val="20"/>
              </w:rPr>
            </w:pPr>
            <w:proofErr w:type="spellStart"/>
            <w:r w:rsidRPr="007F40E4">
              <w:rPr>
                <w:rFonts w:ascii="Times New Roman" w:eastAsia="Times New Roman" w:hAnsi="Times New Roman" w:cs="Times New Roman"/>
                <w:b/>
                <w:bCs/>
                <w:color w:val="000000"/>
                <w:spacing w:val="-4"/>
                <w:sz w:val="20"/>
                <w:szCs w:val="20"/>
              </w:rPr>
              <w:t>земљишта</w:t>
            </w:r>
            <w:proofErr w:type="spellEnd"/>
            <w:r w:rsidRPr="007F40E4">
              <w:rPr>
                <w:rFonts w:ascii="Times New Roman" w:eastAsia="Times New Roman" w:hAnsi="Times New Roman" w:cs="Times New Roman"/>
                <w:b/>
                <w:bCs/>
                <w:color w:val="000000"/>
                <w:sz w:val="20"/>
                <w:szCs w:val="20"/>
              </w:rPr>
              <w:t>.</w:t>
            </w:r>
          </w:p>
          <w:p w14:paraId="553DD72F" w14:textId="77777777" w:rsidR="007F40E4" w:rsidRDefault="009728FD" w:rsidP="00515211">
            <w:pPr>
              <w:jc w:val="both"/>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
          <w:p w14:paraId="301836CC" w14:textId="2118F363" w:rsidR="009728FD" w:rsidRPr="00F56BD8" w:rsidRDefault="009728FD" w:rsidP="00515211">
            <w:pPr>
              <w:jc w:val="both"/>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color w:val="000000"/>
                <w:sz w:val="20"/>
                <w:szCs w:val="20"/>
              </w:rPr>
              <w:t>Програм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уређења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отуђења</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давања</w:t>
            </w:r>
            <w:proofErr w:type="spellEnd"/>
            <w:r w:rsidRPr="00F56BD8">
              <w:rPr>
                <w:rFonts w:ascii="Times New Roman" w:eastAsia="Times New Roman" w:hAnsi="Times New Roman" w:cs="Times New Roman"/>
                <w:color w:val="000000"/>
                <w:sz w:val="20"/>
                <w:szCs w:val="20"/>
              </w:rPr>
              <w:t xml:space="preserve"> у </w:t>
            </w:r>
            <w:proofErr w:type="spellStart"/>
            <w:r w:rsidRPr="00F56BD8">
              <w:rPr>
                <w:rFonts w:ascii="Times New Roman" w:eastAsia="Times New Roman" w:hAnsi="Times New Roman" w:cs="Times New Roman"/>
                <w:color w:val="000000"/>
                <w:sz w:val="20"/>
                <w:szCs w:val="20"/>
              </w:rPr>
              <w:t>закуп</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грађевинског</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земљишта</w:t>
            </w:r>
            <w:proofErr w:type="spellEnd"/>
            <w:r w:rsidRPr="00F56BD8">
              <w:rPr>
                <w:rFonts w:ascii="Times New Roman" w:eastAsia="Times New Roman" w:hAnsi="Times New Roman" w:cs="Times New Roman"/>
                <w:color w:val="000000"/>
                <w:sz w:val="20"/>
                <w:szCs w:val="20"/>
              </w:rPr>
              <w:t xml:space="preserve"> у </w:t>
            </w:r>
            <w:proofErr w:type="spellStart"/>
            <w:r w:rsidRPr="00F56BD8">
              <w:rPr>
                <w:rFonts w:ascii="Times New Roman" w:eastAsia="Times New Roman" w:hAnsi="Times New Roman" w:cs="Times New Roman"/>
                <w:color w:val="000000"/>
                <w:sz w:val="20"/>
                <w:szCs w:val="20"/>
              </w:rPr>
              <w:t>јавној</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својини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Града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Сремска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Митровица</w:t>
            </w:r>
            <w:proofErr w:type="spellEnd"/>
            <w:r w:rsidRPr="00F56BD8">
              <w:rPr>
                <w:rFonts w:ascii="Times New Roman" w:eastAsia="Times New Roman" w:hAnsi="Times New Roman" w:cs="Times New Roman"/>
                <w:color w:val="000000"/>
                <w:sz w:val="20"/>
                <w:szCs w:val="20"/>
              </w:rPr>
              <w:t xml:space="preserve">.                                                                     </w:t>
            </w:r>
          </w:p>
          <w:p w14:paraId="2BFAF2CC" w14:textId="77777777" w:rsidR="009728FD" w:rsidRPr="00F56BD8" w:rsidRDefault="009728FD" w:rsidP="00515211">
            <w:pPr>
              <w:ind w:right="-108"/>
              <w:jc w:val="both"/>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554148E9" w14:textId="77777777" w:rsidR="009728FD" w:rsidRPr="00F56BD8" w:rsidRDefault="009728FD" w:rsidP="00515211">
            <w:pPr>
              <w:ind w:right="-108"/>
              <w:jc w:val="both"/>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Остварено</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одступање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индикатора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од</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циљане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вредности</w:t>
            </w:r>
            <w:proofErr w:type="spellEnd"/>
            <w:r w:rsidRPr="00F56BD8">
              <w:rPr>
                <w:rFonts w:ascii="Times New Roman" w:eastAsia="Times New Roman" w:hAnsi="Times New Roman" w:cs="Times New Roman"/>
                <w:color w:val="000000"/>
                <w:sz w:val="20"/>
                <w:szCs w:val="20"/>
              </w:rPr>
              <w:t xml:space="preserve"> је у </w:t>
            </w:r>
            <w:proofErr w:type="spellStart"/>
            <w:r w:rsidRPr="00F56BD8">
              <w:rPr>
                <w:rFonts w:ascii="Times New Roman" w:eastAsia="Times New Roman" w:hAnsi="Times New Roman" w:cs="Times New Roman"/>
                <w:color w:val="000000"/>
                <w:sz w:val="20"/>
                <w:szCs w:val="20"/>
              </w:rPr>
              <w:t>оквирима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планираног</w:t>
            </w:r>
            <w:proofErr w:type="spellEnd"/>
            <w:r w:rsidRPr="00F56BD8">
              <w:rPr>
                <w:rFonts w:ascii="Times New Roman" w:eastAsia="Times New Roman" w:hAnsi="Times New Roman" w:cs="Times New Roman"/>
                <w:color w:val="000000"/>
                <w:sz w:val="20"/>
                <w:szCs w:val="20"/>
              </w:rPr>
              <w:t>.</w:t>
            </w:r>
          </w:p>
          <w:p w14:paraId="4496F374" w14:textId="77777777" w:rsidR="009728FD" w:rsidRPr="00F56BD8" w:rsidRDefault="009728FD" w:rsidP="00515211">
            <w:pPr>
              <w:ind w:right="-108"/>
              <w:jc w:val="both"/>
              <w:rPr>
                <w:rFonts w:ascii="Times New Roman" w:eastAsia="Times New Roman" w:hAnsi="Times New Roman" w:cs="Times New Roman"/>
                <w:color w:val="000000"/>
                <w:sz w:val="20"/>
                <w:szCs w:val="20"/>
              </w:rPr>
            </w:pPr>
          </w:p>
        </w:tc>
        <w:tc>
          <w:tcPr>
            <w:tcW w:w="1067" w:type="dxa"/>
            <w:vAlign w:val="center"/>
          </w:tcPr>
          <w:p w14:paraId="6E0676B0" w14:textId="68BEDD2A" w:rsidR="009728FD" w:rsidRPr="007F40E4" w:rsidRDefault="007F40E4" w:rsidP="005152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sr-Cyrl-RS"/>
              </w:rPr>
              <w:t>Б</w:t>
            </w:r>
            <w:proofErr w:type="spellStart"/>
            <w:r w:rsidR="009728FD" w:rsidRPr="007F40E4">
              <w:rPr>
                <w:rFonts w:ascii="Times New Roman" w:eastAsia="Times New Roman" w:hAnsi="Times New Roman" w:cs="Times New Roman"/>
                <w:color w:val="000000"/>
                <w:sz w:val="20"/>
                <w:szCs w:val="20"/>
              </w:rPr>
              <w:t>рој</w:t>
            </w:r>
            <w:proofErr w:type="spellEnd"/>
          </w:p>
        </w:tc>
        <w:tc>
          <w:tcPr>
            <w:tcW w:w="851" w:type="dxa"/>
            <w:vAlign w:val="center"/>
          </w:tcPr>
          <w:p w14:paraId="09043E12" w14:textId="77777777" w:rsidR="009728FD" w:rsidRPr="007F40E4" w:rsidRDefault="009728FD" w:rsidP="00515211">
            <w:pPr>
              <w:jc w:val="center"/>
              <w:rPr>
                <w:rFonts w:ascii="Times New Roman" w:eastAsia="Times New Roman" w:hAnsi="Times New Roman" w:cs="Times New Roman"/>
                <w:color w:val="000000"/>
                <w:sz w:val="20"/>
                <w:szCs w:val="20"/>
              </w:rPr>
            </w:pPr>
            <w:r w:rsidRPr="007F40E4">
              <w:rPr>
                <w:rFonts w:ascii="Times New Roman" w:eastAsia="Times New Roman" w:hAnsi="Times New Roman" w:cs="Times New Roman"/>
                <w:color w:val="000000"/>
                <w:sz w:val="20"/>
                <w:szCs w:val="20"/>
              </w:rPr>
              <w:t>2019</w:t>
            </w:r>
          </w:p>
        </w:tc>
        <w:tc>
          <w:tcPr>
            <w:tcW w:w="1028" w:type="dxa"/>
            <w:vAlign w:val="center"/>
          </w:tcPr>
          <w:p w14:paraId="02CDDD09" w14:textId="77777777" w:rsidR="009728FD" w:rsidRPr="007F40E4" w:rsidRDefault="009728FD" w:rsidP="00515211">
            <w:pPr>
              <w:jc w:val="center"/>
              <w:rPr>
                <w:rFonts w:ascii="Times New Roman" w:eastAsia="Times New Roman" w:hAnsi="Times New Roman" w:cs="Times New Roman"/>
                <w:color w:val="000000"/>
                <w:sz w:val="20"/>
                <w:szCs w:val="20"/>
              </w:rPr>
            </w:pPr>
            <w:r w:rsidRPr="007F40E4">
              <w:rPr>
                <w:rFonts w:ascii="Times New Roman" w:eastAsia="Times New Roman" w:hAnsi="Times New Roman" w:cs="Times New Roman"/>
                <w:color w:val="000000"/>
                <w:sz w:val="20"/>
                <w:szCs w:val="20"/>
              </w:rPr>
              <w:t>25</w:t>
            </w:r>
          </w:p>
        </w:tc>
        <w:tc>
          <w:tcPr>
            <w:tcW w:w="1131" w:type="dxa"/>
            <w:vAlign w:val="center"/>
          </w:tcPr>
          <w:p w14:paraId="2EA540FE" w14:textId="77777777" w:rsidR="009728FD" w:rsidRPr="007F40E4" w:rsidRDefault="009728FD" w:rsidP="00515211">
            <w:pPr>
              <w:jc w:val="center"/>
              <w:rPr>
                <w:rFonts w:ascii="Times New Roman" w:eastAsia="Times New Roman" w:hAnsi="Times New Roman" w:cs="Times New Roman"/>
                <w:color w:val="000000"/>
                <w:sz w:val="20"/>
                <w:szCs w:val="20"/>
              </w:rPr>
            </w:pPr>
            <w:r w:rsidRPr="007F40E4">
              <w:rPr>
                <w:rFonts w:ascii="Times New Roman" w:eastAsia="Times New Roman" w:hAnsi="Times New Roman" w:cs="Times New Roman"/>
                <w:color w:val="000000"/>
                <w:sz w:val="20"/>
                <w:szCs w:val="20"/>
              </w:rPr>
              <w:t>30</w:t>
            </w:r>
          </w:p>
        </w:tc>
        <w:tc>
          <w:tcPr>
            <w:tcW w:w="1273" w:type="dxa"/>
            <w:vAlign w:val="center"/>
          </w:tcPr>
          <w:p w14:paraId="14BB15E3" w14:textId="77777777" w:rsidR="009728FD" w:rsidRPr="007F40E4" w:rsidRDefault="009728FD" w:rsidP="00515211">
            <w:pPr>
              <w:jc w:val="center"/>
              <w:rPr>
                <w:rFonts w:ascii="Times New Roman" w:eastAsia="Times New Roman" w:hAnsi="Times New Roman" w:cs="Times New Roman"/>
                <w:color w:val="000000"/>
                <w:sz w:val="20"/>
                <w:szCs w:val="20"/>
              </w:rPr>
            </w:pPr>
            <w:r w:rsidRPr="007F40E4">
              <w:rPr>
                <w:rFonts w:ascii="Times New Roman" w:eastAsia="Times New Roman" w:hAnsi="Times New Roman" w:cs="Times New Roman"/>
                <w:color w:val="000000"/>
                <w:sz w:val="20"/>
                <w:szCs w:val="20"/>
              </w:rPr>
              <w:t>28</w:t>
            </w:r>
          </w:p>
        </w:tc>
      </w:tr>
    </w:tbl>
    <w:p w14:paraId="335A3BEE" w14:textId="4BD322BB" w:rsidR="009728FD" w:rsidRDefault="009728FD" w:rsidP="00515211">
      <w:pPr>
        <w:spacing w:after="0"/>
        <w:jc w:val="both"/>
        <w:rPr>
          <w:rFonts w:ascii="Times New Roman" w:hAnsi="Times New Roman" w:cs="Times New Roman"/>
          <w:b/>
          <w:sz w:val="24"/>
          <w:szCs w:val="24"/>
          <w:u w:val="single"/>
          <w:lang w:val="sr-Cyrl-RS"/>
        </w:rPr>
      </w:pPr>
    </w:p>
    <w:p w14:paraId="7DE82CA8" w14:textId="77777777" w:rsidR="00515211" w:rsidRPr="00F56BD8" w:rsidRDefault="00515211" w:rsidP="00515211">
      <w:pPr>
        <w:spacing w:after="0"/>
        <w:jc w:val="both"/>
        <w:rPr>
          <w:rFonts w:ascii="Times New Roman" w:hAnsi="Times New Roman" w:cs="Times New Roman"/>
          <w:b/>
          <w:sz w:val="24"/>
          <w:szCs w:val="24"/>
          <w:u w:val="single"/>
          <w:lang w:val="sr-Cyrl-RS"/>
        </w:rPr>
      </w:pPr>
    </w:p>
    <w:p w14:paraId="479B1F0D" w14:textId="77777777" w:rsidR="00AF280F" w:rsidRDefault="00AF280F">
      <w:pPr>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br w:type="page"/>
      </w:r>
    </w:p>
    <w:p w14:paraId="2241E15F" w14:textId="46ABCB17" w:rsidR="00736982" w:rsidRPr="00F56BD8" w:rsidRDefault="00736982" w:rsidP="00515211">
      <w:pPr>
        <w:spacing w:after="0"/>
        <w:jc w:val="both"/>
        <w:rPr>
          <w:rFonts w:ascii="Times New Roman" w:hAnsi="Times New Roman" w:cs="Times New Roman"/>
          <w:b/>
          <w:sz w:val="24"/>
          <w:szCs w:val="24"/>
          <w:u w:val="single"/>
          <w:lang w:val="sr-Cyrl-RS"/>
        </w:rPr>
      </w:pPr>
      <w:r w:rsidRPr="00F56BD8">
        <w:rPr>
          <w:rFonts w:ascii="Times New Roman" w:hAnsi="Times New Roman" w:cs="Times New Roman"/>
          <w:b/>
          <w:sz w:val="24"/>
          <w:szCs w:val="24"/>
          <w:u w:val="single"/>
          <w:lang w:val="sr-Cyrl-RS"/>
        </w:rPr>
        <w:lastRenderedPageBreak/>
        <w:t>ПРОГРАМ 2: 1102</w:t>
      </w:r>
      <w:r w:rsidR="00F56BD8">
        <w:rPr>
          <w:rFonts w:ascii="Times New Roman" w:hAnsi="Times New Roman" w:cs="Times New Roman"/>
          <w:b/>
          <w:sz w:val="24"/>
          <w:szCs w:val="24"/>
          <w:u w:val="single"/>
        </w:rPr>
        <w:t xml:space="preserve"> </w:t>
      </w:r>
      <w:r w:rsidRPr="00F56BD8">
        <w:rPr>
          <w:rFonts w:ascii="Times New Roman" w:hAnsi="Times New Roman" w:cs="Times New Roman"/>
          <w:b/>
          <w:sz w:val="24"/>
          <w:szCs w:val="24"/>
          <w:u w:val="single"/>
          <w:lang w:val="sr-Cyrl-RS"/>
        </w:rPr>
        <w:t>– КОМУНАЛНА ДЕЛАТНОСТ</w:t>
      </w:r>
    </w:p>
    <w:p w14:paraId="546FBBD3" w14:textId="77777777" w:rsidR="00736982" w:rsidRPr="00F56BD8" w:rsidRDefault="00736982" w:rsidP="00515211">
      <w:pPr>
        <w:pStyle w:val="NoSpacing"/>
        <w:jc w:val="both"/>
        <w:rPr>
          <w:rFonts w:ascii="Times New Roman" w:hAnsi="Times New Roman" w:cs="Times New Roman"/>
          <w:b/>
          <w:sz w:val="24"/>
          <w:szCs w:val="24"/>
          <w:lang w:val="sr-Cyrl-RS"/>
        </w:rPr>
      </w:pPr>
    </w:p>
    <w:p w14:paraId="3B93F664" w14:textId="20F0FA8A" w:rsidR="00F56BD8" w:rsidRDefault="00F56BD8" w:rsidP="00515211">
      <w:pPr>
        <w:spacing w:after="0"/>
        <w:jc w:val="both"/>
        <w:rPr>
          <w:rFonts w:ascii="Times New Roman" w:hAnsi="Times New Roman" w:cs="Times New Roman"/>
          <w:b/>
          <w:sz w:val="24"/>
          <w:szCs w:val="24"/>
        </w:rPr>
      </w:pPr>
      <w:bookmarkStart w:id="1" w:name="_Hlk32992894"/>
      <w:r w:rsidRPr="00F56BD8">
        <w:rPr>
          <w:rFonts w:ascii="Times New Roman" w:hAnsi="Times New Roman" w:cs="Times New Roman"/>
          <w:b/>
          <w:sz w:val="24"/>
          <w:szCs w:val="24"/>
          <w:lang w:val="sr-Cyrl-RS"/>
        </w:rPr>
        <w:t>Сектор:</w:t>
      </w:r>
      <w:r w:rsidRPr="00F56BD8">
        <w:rPr>
          <w:rFonts w:ascii="Times New Roman" w:hAnsi="Times New Roman" w:cs="Times New Roman"/>
          <w:b/>
          <w:sz w:val="24"/>
          <w:szCs w:val="24"/>
        </w:rPr>
        <w:t xml:space="preserve"> </w:t>
      </w:r>
      <w:r w:rsidRPr="00F56BD8">
        <w:rPr>
          <w:rFonts w:ascii="Times New Roman" w:hAnsi="Times New Roman" w:cs="Times New Roman"/>
          <w:bCs/>
          <w:sz w:val="24"/>
          <w:szCs w:val="24"/>
        </w:rPr>
        <w:t xml:space="preserve">11. </w:t>
      </w:r>
      <w:proofErr w:type="spellStart"/>
      <w:r w:rsidRPr="00F56BD8">
        <w:rPr>
          <w:rFonts w:ascii="Times New Roman" w:hAnsi="Times New Roman" w:cs="Times New Roman"/>
          <w:bCs/>
          <w:sz w:val="24"/>
          <w:szCs w:val="24"/>
        </w:rPr>
        <w:t>Урбанизам</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просторно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планирање</w:t>
      </w:r>
      <w:proofErr w:type="spellEnd"/>
    </w:p>
    <w:p w14:paraId="79364663" w14:textId="77777777" w:rsidR="00F56BD8" w:rsidRPr="00F56BD8" w:rsidRDefault="00F56BD8" w:rsidP="00515211">
      <w:pPr>
        <w:spacing w:after="0"/>
        <w:jc w:val="both"/>
        <w:rPr>
          <w:rFonts w:ascii="Times New Roman" w:hAnsi="Times New Roman" w:cs="Times New Roman"/>
          <w:b/>
          <w:sz w:val="24"/>
          <w:szCs w:val="24"/>
          <w:lang w:val="sr-Cyrl-RS"/>
        </w:rPr>
      </w:pPr>
    </w:p>
    <w:p w14:paraId="18903F70" w14:textId="77777777" w:rsidR="00515211" w:rsidRPr="00515211" w:rsidRDefault="00515211" w:rsidP="00515211">
      <w:pPr>
        <w:spacing w:after="0" w:line="240" w:lineRule="auto"/>
        <w:ind w:left="1985" w:hanging="1985"/>
        <w:jc w:val="both"/>
        <w:rPr>
          <w:rFonts w:ascii="Times New Roman" w:eastAsia="Times New Roman" w:hAnsi="Times New Roman" w:cs="Times New Roman"/>
          <w:bCs/>
          <w:kern w:val="22"/>
          <w:sz w:val="24"/>
          <w:szCs w:val="24"/>
          <w:lang w:val="sr-Cyrl-RS"/>
        </w:rPr>
      </w:pPr>
      <w:bookmarkStart w:id="2" w:name="_Hlk32992771"/>
      <w:bookmarkEnd w:id="1"/>
      <w:r w:rsidRPr="00515211">
        <w:rPr>
          <w:rFonts w:ascii="Times New Roman" w:eastAsia="Times New Roman" w:hAnsi="Times New Roman" w:cs="Times New Roman"/>
          <w:b/>
          <w:kern w:val="22"/>
          <w:sz w:val="24"/>
          <w:szCs w:val="24"/>
          <w:lang w:val="sr-Cyrl-RS"/>
        </w:rPr>
        <w:t xml:space="preserve">Одговорна лица: </w:t>
      </w:r>
      <w:r w:rsidRPr="00515211">
        <w:rPr>
          <w:rFonts w:ascii="Times New Roman" w:eastAsia="Times New Roman" w:hAnsi="Times New Roman" w:cs="Times New Roman"/>
          <w:bCs/>
          <w:kern w:val="22"/>
          <w:sz w:val="24"/>
          <w:szCs w:val="24"/>
          <w:lang w:val="sr-Cyrl-RS"/>
        </w:rPr>
        <w:t>Љубомир Вујчић, начелник ГУ за саобраћај, комуналне и инспекцијске послове</w:t>
      </w:r>
    </w:p>
    <w:p w14:paraId="43EA75A8" w14:textId="4F06293C" w:rsidR="00515211" w:rsidRPr="00515211" w:rsidRDefault="00515211" w:rsidP="00515211">
      <w:pPr>
        <w:spacing w:after="0" w:line="240" w:lineRule="auto"/>
        <w:ind w:left="1985" w:hanging="1985"/>
        <w:jc w:val="both"/>
        <w:rPr>
          <w:rFonts w:ascii="Times New Roman" w:eastAsia="Times New Roman" w:hAnsi="Times New Roman" w:cs="Times New Roman"/>
          <w:bCs/>
          <w:kern w:val="22"/>
          <w:sz w:val="24"/>
          <w:szCs w:val="24"/>
          <w:lang w:val="sr-Cyrl-RS"/>
        </w:rPr>
      </w:pPr>
      <w:r w:rsidRPr="00515211">
        <w:rPr>
          <w:rFonts w:ascii="Times New Roman" w:eastAsia="Times New Roman" w:hAnsi="Times New Roman" w:cs="Times New Roman"/>
          <w:bCs/>
          <w:kern w:val="22"/>
          <w:sz w:val="24"/>
          <w:szCs w:val="24"/>
          <w:lang w:val="sr-Cyrl-RS"/>
        </w:rPr>
        <w:tab/>
        <w:t>Мирослав Јокић, начелник ГУ за опште и заједничке послове и имовину</w:t>
      </w:r>
    </w:p>
    <w:p w14:paraId="60730EDE" w14:textId="48B431E2" w:rsidR="00736982" w:rsidRPr="00F56BD8" w:rsidRDefault="00736982"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Опис програма: </w:t>
      </w:r>
    </w:p>
    <w:p w14:paraId="390E4CB1" w14:textId="2B5F1B9F" w:rsidR="00736982" w:rsidRPr="00515211" w:rsidRDefault="00515211" w:rsidP="00515211">
      <w:pPr>
        <w:spacing w:after="0"/>
        <w:jc w:val="both"/>
        <w:rPr>
          <w:rFonts w:ascii="Times New Roman" w:hAnsi="Times New Roman" w:cs="Times New Roman"/>
          <w:bCs/>
          <w:sz w:val="24"/>
          <w:szCs w:val="24"/>
          <w:lang w:val="sr-Cyrl-RS"/>
        </w:rPr>
      </w:pPr>
      <w:r w:rsidRPr="00515211">
        <w:rPr>
          <w:rFonts w:ascii="Times New Roman" w:hAnsi="Times New Roman" w:cs="Times New Roman"/>
          <w:bCs/>
          <w:sz w:val="24"/>
          <w:szCs w:val="24"/>
          <w:lang w:val="sr-Cyrl-RS"/>
        </w:rPr>
        <w:t xml:space="preserve">У оквиру овог програма од стране Градске управе за саобраћај, комуналне и инспекцијске послове, </w:t>
      </w:r>
      <w:r w:rsidR="00736982" w:rsidRPr="00F56BD8">
        <w:rPr>
          <w:rFonts w:ascii="Times New Roman" w:hAnsi="Times New Roman" w:cs="Times New Roman"/>
          <w:bCs/>
          <w:sz w:val="24"/>
          <w:szCs w:val="24"/>
          <w:lang w:val="sr-Cyrl-RS"/>
        </w:rPr>
        <w:t>врши се пружање комуналних услуга од значаја за остварење животних потреба физичких и пр</w:t>
      </w:r>
      <w:r w:rsidR="00736982" w:rsidRPr="00515211">
        <w:rPr>
          <w:rFonts w:ascii="Times New Roman" w:hAnsi="Times New Roman" w:cs="Times New Roman"/>
          <w:bCs/>
          <w:sz w:val="24"/>
          <w:szCs w:val="24"/>
          <w:lang w:val="sr-Cyrl-RS"/>
        </w:rPr>
        <w:t xml:space="preserve">авних лица уз обезбеђење одговарајућег квалитета, врши се редовно и сигурно одржавање јавних  површина и сесоких гробаља. </w:t>
      </w:r>
    </w:p>
    <w:p w14:paraId="10DAC5A3" w14:textId="77777777" w:rsidR="00515211" w:rsidRPr="00515211" w:rsidRDefault="00515211" w:rsidP="00515211">
      <w:pPr>
        <w:spacing w:after="0"/>
        <w:jc w:val="both"/>
        <w:rPr>
          <w:rFonts w:ascii="Times New Roman" w:hAnsi="Times New Roman" w:cs="Times New Roman"/>
          <w:bCs/>
          <w:sz w:val="24"/>
          <w:szCs w:val="24"/>
        </w:rPr>
      </w:pPr>
      <w:r w:rsidRPr="00515211">
        <w:rPr>
          <w:rFonts w:ascii="Times New Roman" w:hAnsi="Times New Roman" w:cs="Times New Roman"/>
          <w:bCs/>
          <w:sz w:val="24"/>
          <w:szCs w:val="24"/>
          <w:lang w:val="sr-Cyrl-RS"/>
        </w:rPr>
        <w:t>Градска управа за опште и заједничке послове и имовину, задужена је у  оквиру програма Комунална делатност, за обезбеђивање организационих, материјалних и других услова за изградњу, одржавање и функционисање комуналних објеката за обављање комуналних делатности и њихов развој</w:t>
      </w:r>
      <w:r w:rsidRPr="00515211">
        <w:rPr>
          <w:rFonts w:ascii="Times New Roman" w:hAnsi="Times New Roman" w:cs="Times New Roman"/>
          <w:bCs/>
          <w:sz w:val="24"/>
          <w:szCs w:val="24"/>
        </w:rPr>
        <w:t>.</w:t>
      </w:r>
    </w:p>
    <w:p w14:paraId="36F829B0" w14:textId="77777777" w:rsidR="00515211" w:rsidRDefault="00515211" w:rsidP="00515211">
      <w:pPr>
        <w:spacing w:after="0"/>
        <w:jc w:val="both"/>
        <w:rPr>
          <w:bCs/>
        </w:rPr>
      </w:pPr>
    </w:p>
    <w:p w14:paraId="74A0E74F" w14:textId="33DCC180" w:rsidR="00736982" w:rsidRPr="00F56BD8" w:rsidRDefault="00736982"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програма у </w:t>
      </w:r>
      <w:r w:rsidR="00573D5B" w:rsidRPr="00F56BD8">
        <w:rPr>
          <w:rFonts w:ascii="Times New Roman" w:eastAsia="Times New Roman" w:hAnsi="Times New Roman" w:cs="Times New Roman"/>
          <w:b/>
          <w:color w:val="000000"/>
          <w:sz w:val="24"/>
          <w:szCs w:val="24"/>
        </w:rPr>
        <w:t xml:space="preserve">2020. </w:t>
      </w:r>
      <w:proofErr w:type="spellStart"/>
      <w:r w:rsidR="00573D5B"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635D2346" w14:textId="77777777" w:rsidR="00515211" w:rsidRPr="00515211" w:rsidRDefault="00515211" w:rsidP="00515211">
      <w:pPr>
        <w:spacing w:after="0"/>
        <w:jc w:val="both"/>
        <w:rPr>
          <w:rFonts w:ascii="Times New Roman" w:eastAsia="Times New Roman" w:hAnsi="Times New Roman" w:cs="Times New Roman"/>
          <w:bCs/>
          <w:color w:val="000000"/>
          <w:sz w:val="24"/>
          <w:szCs w:val="24"/>
          <w:lang w:val="sr-Cyrl-RS" w:eastAsia="sr-Latn-RS"/>
        </w:rPr>
      </w:pPr>
      <w:r w:rsidRPr="00515211">
        <w:rPr>
          <w:rFonts w:ascii="Times New Roman" w:eastAsia="Times New Roman" w:hAnsi="Times New Roman" w:cs="Times New Roman"/>
          <w:bCs/>
          <w:color w:val="000000"/>
          <w:sz w:val="24"/>
          <w:szCs w:val="24"/>
          <w:lang w:val="sr-Cyrl-RS" w:eastAsia="sr-Latn-RS"/>
        </w:rPr>
        <w:t>ГУ за саобраћај, комуналне и инспекцијске послове у оквиру програма Комунална делатност спроводила је активности везане за одржавање чистоће на површинама јавне намене, одржавање зелених површина,као и послове везане за управљање гробљима и обезбеђивање погребних услуга.</w:t>
      </w:r>
    </w:p>
    <w:p w14:paraId="06057989" w14:textId="4EEBE4CD" w:rsidR="00515211" w:rsidRDefault="00515211" w:rsidP="00515211">
      <w:pPr>
        <w:spacing w:after="0"/>
        <w:jc w:val="both"/>
        <w:rPr>
          <w:rFonts w:ascii="Times New Roman" w:eastAsia="Times New Roman" w:hAnsi="Times New Roman" w:cs="Times New Roman"/>
          <w:bCs/>
          <w:color w:val="000000"/>
          <w:sz w:val="24"/>
          <w:szCs w:val="24"/>
          <w:lang w:val="sr-Cyrl-RS" w:eastAsia="sr-Latn-RS"/>
        </w:rPr>
      </w:pPr>
      <w:r w:rsidRPr="00515211">
        <w:rPr>
          <w:rFonts w:ascii="Times New Roman" w:eastAsia="Times New Roman" w:hAnsi="Times New Roman" w:cs="Times New Roman"/>
          <w:bCs/>
          <w:color w:val="000000"/>
          <w:sz w:val="24"/>
          <w:szCs w:val="24"/>
          <w:lang w:val="sr-Cyrl-RS" w:eastAsia="sr-Latn-RS"/>
        </w:rPr>
        <w:t>ГУ за опште и заједничке послове и имовину у току 2019. године у оквиру овог програма спроводила је активности на одржавању комуналне  инфраструктуре а које  подразумевају управљање и одржавање јавног осветљења,  одржавање јавних  зелених површина,  уређење градске плаже и одржавање затворене и отворене атмосферске канализације и  црпних станица.</w:t>
      </w:r>
    </w:p>
    <w:p w14:paraId="4AB55A06" w14:textId="77777777" w:rsidR="00515211" w:rsidRPr="0088639D" w:rsidRDefault="00515211" w:rsidP="00515211">
      <w:pPr>
        <w:spacing w:after="0"/>
        <w:jc w:val="both"/>
        <w:rPr>
          <w:rFonts w:ascii="Times New Roman" w:eastAsia="Times New Roman" w:hAnsi="Times New Roman" w:cs="Times New Roman"/>
          <w:bCs/>
          <w:i/>
          <w:iCs/>
          <w:color w:val="000000"/>
          <w:sz w:val="24"/>
          <w:szCs w:val="24"/>
          <w:lang w:val="sr-Cyrl-RS" w:eastAsia="sr-Latn-RS"/>
        </w:rPr>
      </w:pPr>
    </w:p>
    <w:p w14:paraId="4F1B2FEF" w14:textId="77777777" w:rsidR="00736982" w:rsidRPr="0088639D" w:rsidRDefault="00736982" w:rsidP="00515211">
      <w:pPr>
        <w:spacing w:after="0"/>
        <w:jc w:val="both"/>
        <w:rPr>
          <w:rFonts w:ascii="Times New Roman" w:hAnsi="Times New Roman" w:cs="Times New Roman"/>
          <w:b/>
          <w:i/>
          <w:iCs/>
          <w:sz w:val="24"/>
          <w:szCs w:val="24"/>
          <w:lang w:val="sr-Cyrl-RS"/>
        </w:rPr>
      </w:pPr>
      <w:r w:rsidRPr="0088639D">
        <w:rPr>
          <w:rFonts w:ascii="Times New Roman" w:hAnsi="Times New Roman" w:cs="Times New Roman"/>
          <w:b/>
          <w:i/>
          <w:iCs/>
          <w:sz w:val="24"/>
          <w:szCs w:val="24"/>
          <w:lang w:val="sr-Cyrl-RS"/>
        </w:rPr>
        <w:t>Циљ 1: Повећање покривености територије комуналним делатностима одржавања јавних зелених површина, одржавање чистоће на површинама јавне намене и зоохигијене</w:t>
      </w:r>
    </w:p>
    <w:tbl>
      <w:tblPr>
        <w:tblStyle w:val="TableGrid"/>
        <w:tblW w:w="9775" w:type="dxa"/>
        <w:tblInd w:w="108" w:type="dxa"/>
        <w:tblLayout w:type="fixed"/>
        <w:tblLook w:val="04A0" w:firstRow="1" w:lastRow="0" w:firstColumn="1" w:lastColumn="0" w:noHBand="0" w:noVBand="1"/>
      </w:tblPr>
      <w:tblGrid>
        <w:gridCol w:w="4282"/>
        <w:gridCol w:w="1134"/>
        <w:gridCol w:w="850"/>
        <w:gridCol w:w="1105"/>
        <w:gridCol w:w="1134"/>
        <w:gridCol w:w="1270"/>
      </w:tblGrid>
      <w:tr w:rsidR="00515211" w:rsidRPr="00F56BD8" w14:paraId="26169CA9" w14:textId="77777777" w:rsidTr="00AF280F">
        <w:tc>
          <w:tcPr>
            <w:tcW w:w="4282" w:type="dxa"/>
            <w:shd w:val="clear" w:color="auto" w:fill="D0CECE" w:themeFill="background2" w:themeFillShade="E6"/>
            <w:vAlign w:val="center"/>
          </w:tcPr>
          <w:p w14:paraId="610AC382" w14:textId="52D955C0" w:rsidR="00515211" w:rsidRPr="00515211" w:rsidRDefault="00515211" w:rsidP="00515211">
            <w:pPr>
              <w:jc w:val="center"/>
              <w:rPr>
                <w:rFonts w:ascii="Times New Roman" w:eastAsia="Times New Roman" w:hAnsi="Times New Roman" w:cs="Times New Roman"/>
                <w:sz w:val="24"/>
                <w:szCs w:val="24"/>
                <w:lang w:eastAsia="sr-Latn-RS"/>
              </w:rPr>
            </w:pPr>
            <w:r w:rsidRPr="00F56BD8">
              <w:rPr>
                <w:rFonts w:ascii="Times New Roman" w:eastAsia="Times New Roman" w:hAnsi="Times New Roman" w:cs="Times New Roman"/>
                <w:b/>
                <w:bCs/>
                <w:sz w:val="20"/>
                <w:szCs w:val="20"/>
                <w:lang w:val="sr-Cyrl-RS" w:eastAsia="sr-Latn-RS"/>
              </w:rPr>
              <w:t>Показатељи учинка</w:t>
            </w:r>
          </w:p>
        </w:tc>
        <w:tc>
          <w:tcPr>
            <w:tcW w:w="1134" w:type="dxa"/>
            <w:shd w:val="clear" w:color="auto" w:fill="D0CECE" w:themeFill="background2" w:themeFillShade="E6"/>
            <w:vAlign w:val="center"/>
          </w:tcPr>
          <w:p w14:paraId="74FB2A57" w14:textId="11245F55" w:rsidR="00515211" w:rsidRPr="00F56BD8" w:rsidRDefault="00515211" w:rsidP="00515211">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bCs/>
                <w:sz w:val="20"/>
                <w:szCs w:val="20"/>
                <w:lang w:val="sr-Cyrl-RS" w:eastAsia="sr-Latn-RS"/>
              </w:rPr>
              <w:t>Јединица  мере</w:t>
            </w:r>
          </w:p>
        </w:tc>
        <w:tc>
          <w:tcPr>
            <w:tcW w:w="850" w:type="dxa"/>
            <w:shd w:val="clear" w:color="auto" w:fill="D0CECE" w:themeFill="background2" w:themeFillShade="E6"/>
            <w:vAlign w:val="center"/>
          </w:tcPr>
          <w:p w14:paraId="62943CD2" w14:textId="6E419258" w:rsidR="00515211" w:rsidRPr="00F56BD8" w:rsidRDefault="00515211" w:rsidP="00515211">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bCs/>
                <w:sz w:val="20"/>
                <w:szCs w:val="20"/>
                <w:lang w:val="sr-Cyrl-RS" w:eastAsia="sr-Latn-RS"/>
              </w:rPr>
              <w:t>Базна  година</w:t>
            </w:r>
          </w:p>
        </w:tc>
        <w:tc>
          <w:tcPr>
            <w:tcW w:w="1105" w:type="dxa"/>
            <w:shd w:val="clear" w:color="auto" w:fill="D0CECE" w:themeFill="background2" w:themeFillShade="E6"/>
            <w:vAlign w:val="center"/>
          </w:tcPr>
          <w:p w14:paraId="6BEE2FCF" w14:textId="3CC35557" w:rsidR="00515211" w:rsidRPr="00F56BD8" w:rsidRDefault="00515211" w:rsidP="00515211">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bCs/>
                <w:sz w:val="20"/>
                <w:szCs w:val="20"/>
                <w:lang w:val="sr-Cyrl-RS" w:eastAsia="sr-Latn-RS"/>
              </w:rPr>
              <w:t>Базна вредност</w:t>
            </w:r>
          </w:p>
        </w:tc>
        <w:tc>
          <w:tcPr>
            <w:tcW w:w="1134" w:type="dxa"/>
            <w:shd w:val="clear" w:color="auto" w:fill="D0CECE" w:themeFill="background2" w:themeFillShade="E6"/>
            <w:vAlign w:val="center"/>
          </w:tcPr>
          <w:p w14:paraId="28913022" w14:textId="1E1D2034" w:rsidR="00515211" w:rsidRPr="00F56BD8" w:rsidRDefault="00515211" w:rsidP="00515211">
            <w:pPr>
              <w:jc w:val="center"/>
              <w:rPr>
                <w:rFonts w:ascii="Times New Roman" w:eastAsia="Times New Roman" w:hAnsi="Times New Roman" w:cs="Times New Roman"/>
                <w:sz w:val="24"/>
                <w:szCs w:val="24"/>
                <w:lang w:val="sr-Cyrl-RS" w:eastAsia="sr-Latn-RS"/>
              </w:rPr>
            </w:pPr>
            <w:r w:rsidRPr="00F56BD8">
              <w:rPr>
                <w:rFonts w:ascii="Times New Roman" w:hAnsi="Times New Roman" w:cs="Times New Roman"/>
                <w:b/>
                <w:bCs/>
                <w:sz w:val="20"/>
                <w:szCs w:val="20"/>
                <w:lang w:val="sr-Cyrl-RS" w:eastAsia="sr-Latn-RS"/>
              </w:rPr>
              <w:t>Циљна вредност у  20</w:t>
            </w:r>
            <w:r w:rsidRPr="00F56BD8">
              <w:rPr>
                <w:rFonts w:ascii="Times New Roman" w:hAnsi="Times New Roman" w:cs="Times New Roman"/>
                <w:b/>
                <w:bCs/>
                <w:sz w:val="20"/>
                <w:szCs w:val="20"/>
                <w:lang w:eastAsia="sr-Latn-RS"/>
              </w:rPr>
              <w:t>20</w:t>
            </w:r>
            <w:r w:rsidRPr="00F56BD8">
              <w:rPr>
                <w:rFonts w:ascii="Times New Roman" w:hAnsi="Times New Roman" w:cs="Times New Roman"/>
                <w:b/>
                <w:bCs/>
                <w:sz w:val="20"/>
                <w:szCs w:val="20"/>
                <w:lang w:val="sr-Cyrl-RS" w:eastAsia="sr-Latn-RS"/>
              </w:rPr>
              <w:t>.</w:t>
            </w:r>
          </w:p>
        </w:tc>
        <w:tc>
          <w:tcPr>
            <w:tcW w:w="1270" w:type="dxa"/>
            <w:shd w:val="clear" w:color="auto" w:fill="D0CECE" w:themeFill="background2" w:themeFillShade="E6"/>
            <w:vAlign w:val="center"/>
          </w:tcPr>
          <w:p w14:paraId="067337A3" w14:textId="77777777" w:rsidR="00515211" w:rsidRPr="00F56BD8" w:rsidRDefault="00515211" w:rsidP="00515211">
            <w:pPr>
              <w:jc w:val="center"/>
              <w:rPr>
                <w:rFonts w:ascii="Times New Roman" w:hAnsi="Times New Roman" w:cs="Times New Roman"/>
                <w:b/>
                <w:bCs/>
                <w:sz w:val="20"/>
                <w:szCs w:val="20"/>
                <w:lang w:val="sr-Cyrl-RS" w:eastAsia="sr-Latn-RS"/>
              </w:rPr>
            </w:pPr>
            <w:r w:rsidRPr="00F56BD8">
              <w:rPr>
                <w:rFonts w:ascii="Times New Roman" w:hAnsi="Times New Roman" w:cs="Times New Roman"/>
                <w:b/>
                <w:bCs/>
                <w:sz w:val="20"/>
                <w:szCs w:val="20"/>
                <w:lang w:val="sr-Cyrl-RS" w:eastAsia="sr-Latn-RS"/>
              </w:rPr>
              <w:t>Остварена вредност у</w:t>
            </w:r>
          </w:p>
          <w:p w14:paraId="473A63E1" w14:textId="0D2A1ADF" w:rsidR="00515211" w:rsidRPr="00F56BD8" w:rsidRDefault="00515211" w:rsidP="00515211">
            <w:pPr>
              <w:jc w:val="center"/>
              <w:rPr>
                <w:rFonts w:ascii="Times New Roman" w:eastAsia="Times New Roman" w:hAnsi="Times New Roman" w:cs="Times New Roman"/>
                <w:sz w:val="24"/>
                <w:szCs w:val="24"/>
                <w:lang w:val="sr-Cyrl-RS" w:eastAsia="sr-Latn-RS"/>
              </w:rPr>
            </w:pPr>
            <w:r w:rsidRPr="00F56BD8">
              <w:rPr>
                <w:rFonts w:ascii="Times New Roman" w:hAnsi="Times New Roman" w:cs="Times New Roman"/>
                <w:b/>
                <w:bCs/>
                <w:sz w:val="20"/>
                <w:szCs w:val="20"/>
                <w:lang w:val="sr-Cyrl-RS" w:eastAsia="sr-Latn-RS"/>
              </w:rPr>
              <w:t>20</w:t>
            </w:r>
            <w:r w:rsidRPr="00F56BD8">
              <w:rPr>
                <w:rFonts w:ascii="Times New Roman" w:hAnsi="Times New Roman" w:cs="Times New Roman"/>
                <w:b/>
                <w:bCs/>
                <w:sz w:val="20"/>
                <w:szCs w:val="20"/>
                <w:lang w:eastAsia="sr-Latn-RS"/>
              </w:rPr>
              <w:t>20</w:t>
            </w:r>
            <w:r w:rsidRPr="00F56BD8">
              <w:rPr>
                <w:rFonts w:ascii="Times New Roman" w:hAnsi="Times New Roman" w:cs="Times New Roman"/>
                <w:b/>
                <w:bCs/>
                <w:sz w:val="20"/>
                <w:szCs w:val="20"/>
                <w:lang w:val="sr-Cyrl-RS" w:eastAsia="sr-Latn-RS"/>
              </w:rPr>
              <w:t>.</w:t>
            </w:r>
          </w:p>
        </w:tc>
      </w:tr>
      <w:tr w:rsidR="00736982" w:rsidRPr="00F56BD8" w14:paraId="36F58A18" w14:textId="77777777" w:rsidTr="00AF280F">
        <w:trPr>
          <w:trHeight w:val="1914"/>
        </w:trPr>
        <w:tc>
          <w:tcPr>
            <w:tcW w:w="4282" w:type="dxa"/>
            <w:vAlign w:val="center"/>
          </w:tcPr>
          <w:p w14:paraId="4C84C4C7" w14:textId="77777777" w:rsidR="00736982" w:rsidRPr="00F56BD8" w:rsidRDefault="00736982" w:rsidP="007F40E4">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Назив:</w:t>
            </w:r>
            <w:r w:rsidRPr="00F56BD8">
              <w:rPr>
                <w:rFonts w:ascii="Times New Roman" w:hAnsi="Times New Roman" w:cs="Times New Roman"/>
                <w:color w:val="000000"/>
                <w:sz w:val="20"/>
                <w:szCs w:val="20"/>
              </w:rPr>
              <w:t xml:space="preserve"> </w:t>
            </w:r>
            <w:r w:rsidRPr="00515211">
              <w:rPr>
                <w:rFonts w:ascii="Times New Roman" w:eastAsia="Times New Roman" w:hAnsi="Times New Roman" w:cs="Times New Roman"/>
                <w:b/>
                <w:bCs/>
                <w:color w:val="000000"/>
                <w:sz w:val="20"/>
                <w:szCs w:val="20"/>
                <w:lang w:val="sr-Cyrl-RS" w:eastAsia="sr-Latn-RS"/>
              </w:rPr>
              <w:t>Број м2 јавних зелених површина на којима се уређује и одржава зеленило у односу на укупан број м2 јавних зелених површина.</w:t>
            </w:r>
          </w:p>
          <w:p w14:paraId="49D4A929" w14:textId="77777777" w:rsidR="007F40E4" w:rsidRDefault="00736982" w:rsidP="007F40E4">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iCs/>
                <w:color w:val="000000"/>
                <w:sz w:val="20"/>
                <w:szCs w:val="20"/>
                <w:lang w:val="sr-Cyrl-RS" w:eastAsia="sr-Latn-RS"/>
              </w:rPr>
              <w:t>Извор верификације</w:t>
            </w:r>
            <w:r w:rsidRPr="00F56BD8">
              <w:rPr>
                <w:rFonts w:ascii="Times New Roman" w:eastAsia="Times New Roman" w:hAnsi="Times New Roman" w:cs="Times New Roman"/>
                <w:color w:val="000000"/>
                <w:sz w:val="20"/>
                <w:szCs w:val="20"/>
                <w:lang w:val="sr-Cyrl-RS" w:eastAsia="sr-Latn-RS"/>
              </w:rPr>
              <w:t xml:space="preserve">: </w:t>
            </w:r>
          </w:p>
          <w:p w14:paraId="1C7DE7C7" w14:textId="0D31C80F" w:rsidR="00736982" w:rsidRPr="00F56BD8" w:rsidRDefault="00736982" w:rsidP="007F40E4">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Извештај ЈК Комуналије.</w:t>
            </w:r>
          </w:p>
          <w:p w14:paraId="25317CD6" w14:textId="77777777" w:rsidR="00736982" w:rsidRPr="00F56BD8" w:rsidRDefault="00736982" w:rsidP="007F40E4">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iCs/>
                <w:color w:val="000000"/>
                <w:sz w:val="20"/>
                <w:szCs w:val="20"/>
                <w:lang w:val="sr-Cyrl-RS" w:eastAsia="sr-Latn-RS"/>
              </w:rPr>
              <w:t>Образложење одступања од циљне вредности</w:t>
            </w:r>
            <w:r w:rsidRPr="00F56BD8">
              <w:rPr>
                <w:rFonts w:ascii="Times New Roman" w:eastAsia="Times New Roman" w:hAnsi="Times New Roman" w:cs="Times New Roman"/>
                <w:color w:val="000000"/>
                <w:sz w:val="20"/>
                <w:szCs w:val="20"/>
                <w:lang w:val="sr-Cyrl-RS" w:eastAsia="sr-Latn-RS"/>
              </w:rPr>
              <w:t>:</w:t>
            </w:r>
          </w:p>
          <w:p w14:paraId="768ED26A" w14:textId="77777777" w:rsidR="00736982" w:rsidRPr="00F56BD8" w:rsidRDefault="00736982" w:rsidP="007F40E4">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У извештајном периоду, није било одступања остварене од планиране вредности.</w:t>
            </w:r>
          </w:p>
        </w:tc>
        <w:tc>
          <w:tcPr>
            <w:tcW w:w="1134" w:type="dxa"/>
            <w:vAlign w:val="center"/>
          </w:tcPr>
          <w:p w14:paraId="602B20F2" w14:textId="77777777" w:rsidR="00736982" w:rsidRPr="00F56BD8" w:rsidRDefault="00736982" w:rsidP="00515211">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850" w:type="dxa"/>
            <w:vAlign w:val="center"/>
          </w:tcPr>
          <w:p w14:paraId="719BC83E" w14:textId="77777777" w:rsidR="00736982" w:rsidRPr="00F56BD8" w:rsidRDefault="00736982" w:rsidP="00515211">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201</w:t>
            </w:r>
            <w:r w:rsidRPr="00F56BD8">
              <w:rPr>
                <w:rFonts w:ascii="Times New Roman" w:eastAsia="Times New Roman" w:hAnsi="Times New Roman" w:cs="Times New Roman"/>
                <w:color w:val="000000"/>
                <w:sz w:val="20"/>
                <w:szCs w:val="20"/>
                <w:lang w:eastAsia="sr-Latn-RS"/>
              </w:rPr>
              <w:t>9</w:t>
            </w:r>
          </w:p>
        </w:tc>
        <w:tc>
          <w:tcPr>
            <w:tcW w:w="1105" w:type="dxa"/>
            <w:vAlign w:val="center"/>
          </w:tcPr>
          <w:p w14:paraId="005DD4AF" w14:textId="2B4804EC" w:rsidR="00736982" w:rsidRPr="00F56BD8" w:rsidRDefault="00736982" w:rsidP="00515211">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85</w:t>
            </w:r>
          </w:p>
        </w:tc>
        <w:tc>
          <w:tcPr>
            <w:tcW w:w="1134" w:type="dxa"/>
            <w:vAlign w:val="center"/>
          </w:tcPr>
          <w:p w14:paraId="2AB4EF41" w14:textId="77777777" w:rsidR="00736982" w:rsidRPr="00F56BD8" w:rsidRDefault="00736982" w:rsidP="00515211">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87</w:t>
            </w:r>
          </w:p>
        </w:tc>
        <w:tc>
          <w:tcPr>
            <w:tcW w:w="1270" w:type="dxa"/>
            <w:vAlign w:val="center"/>
          </w:tcPr>
          <w:p w14:paraId="7A4B547F" w14:textId="77777777" w:rsidR="00736982" w:rsidRPr="00F56BD8" w:rsidRDefault="00736982" w:rsidP="00515211">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87</w:t>
            </w:r>
          </w:p>
        </w:tc>
      </w:tr>
      <w:bookmarkEnd w:id="2"/>
    </w:tbl>
    <w:p w14:paraId="40E76F55" w14:textId="77777777" w:rsidR="00736982" w:rsidRPr="00F56BD8" w:rsidRDefault="00736982" w:rsidP="00515211">
      <w:pPr>
        <w:spacing w:after="0"/>
        <w:jc w:val="both"/>
        <w:rPr>
          <w:rFonts w:ascii="Times New Roman" w:eastAsia="Times New Roman" w:hAnsi="Times New Roman" w:cs="Times New Roman"/>
          <w:bCs/>
          <w:color w:val="000000"/>
          <w:sz w:val="24"/>
          <w:szCs w:val="24"/>
          <w:lang w:val="sr-Cyrl-RS" w:eastAsia="sr-Latn-RS"/>
        </w:rPr>
      </w:pPr>
    </w:p>
    <w:p w14:paraId="3B5C1416" w14:textId="77777777" w:rsidR="0088639D" w:rsidRDefault="0088639D" w:rsidP="00515211">
      <w:pPr>
        <w:spacing w:after="0"/>
        <w:jc w:val="both"/>
        <w:rPr>
          <w:rFonts w:ascii="Times New Roman" w:hAnsi="Times New Roman" w:cs="Times New Roman"/>
          <w:b/>
          <w:sz w:val="24"/>
          <w:szCs w:val="24"/>
          <w:u w:val="single"/>
        </w:rPr>
      </w:pPr>
    </w:p>
    <w:p w14:paraId="6E99469D" w14:textId="77777777" w:rsidR="00AF280F" w:rsidRDefault="00AF280F" w:rsidP="00515211">
      <w:pPr>
        <w:spacing w:after="0"/>
        <w:jc w:val="both"/>
        <w:rPr>
          <w:rFonts w:ascii="Times New Roman" w:hAnsi="Times New Roman" w:cs="Times New Roman"/>
          <w:b/>
          <w:sz w:val="24"/>
          <w:szCs w:val="24"/>
          <w:u w:val="single"/>
        </w:rPr>
      </w:pPr>
    </w:p>
    <w:p w14:paraId="1854A5FC" w14:textId="77777777" w:rsidR="00AF280F" w:rsidRDefault="00AF280F" w:rsidP="00515211">
      <w:pPr>
        <w:spacing w:after="0"/>
        <w:jc w:val="both"/>
        <w:rPr>
          <w:rFonts w:ascii="Times New Roman" w:hAnsi="Times New Roman" w:cs="Times New Roman"/>
          <w:b/>
          <w:sz w:val="24"/>
          <w:szCs w:val="24"/>
          <w:u w:val="single"/>
        </w:rPr>
      </w:pPr>
    </w:p>
    <w:p w14:paraId="2EE30DE0" w14:textId="77777777" w:rsidR="00AF280F" w:rsidRDefault="00AF280F" w:rsidP="00515211">
      <w:pPr>
        <w:spacing w:after="0"/>
        <w:jc w:val="both"/>
        <w:rPr>
          <w:rFonts w:ascii="Times New Roman" w:hAnsi="Times New Roman" w:cs="Times New Roman"/>
          <w:b/>
          <w:sz w:val="24"/>
          <w:szCs w:val="24"/>
          <w:u w:val="single"/>
        </w:rPr>
      </w:pPr>
    </w:p>
    <w:p w14:paraId="030596E9" w14:textId="77777777" w:rsidR="00AF280F" w:rsidRDefault="00AF280F" w:rsidP="00515211">
      <w:pPr>
        <w:spacing w:after="0"/>
        <w:jc w:val="both"/>
        <w:rPr>
          <w:rFonts w:ascii="Times New Roman" w:hAnsi="Times New Roman" w:cs="Times New Roman"/>
          <w:b/>
          <w:sz w:val="24"/>
          <w:szCs w:val="24"/>
          <w:u w:val="single"/>
        </w:rPr>
      </w:pPr>
    </w:p>
    <w:p w14:paraId="74DDB8B8" w14:textId="57982663" w:rsidR="00515211" w:rsidRDefault="00515211" w:rsidP="00515211">
      <w:pPr>
        <w:spacing w:after="0"/>
        <w:jc w:val="both"/>
        <w:rPr>
          <w:rFonts w:ascii="Times New Roman" w:hAnsi="Times New Roman" w:cs="Times New Roman"/>
          <w:b/>
          <w:sz w:val="24"/>
          <w:szCs w:val="24"/>
          <w:u w:val="single"/>
        </w:rPr>
      </w:pPr>
      <w:proofErr w:type="spellStart"/>
      <w:r w:rsidRPr="00F56BD8">
        <w:rPr>
          <w:rFonts w:ascii="Times New Roman" w:hAnsi="Times New Roman" w:cs="Times New Roman"/>
          <w:b/>
          <w:sz w:val="24"/>
          <w:szCs w:val="24"/>
          <w:u w:val="single"/>
        </w:rPr>
        <w:lastRenderedPageBreak/>
        <w:t>Програмска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активност</w:t>
      </w:r>
      <w:proofErr w:type="spellEnd"/>
      <w:r w:rsidRPr="00F56BD8">
        <w:rPr>
          <w:rFonts w:ascii="Times New Roman" w:hAnsi="Times New Roman" w:cs="Times New Roman"/>
          <w:b/>
          <w:sz w:val="24"/>
          <w:szCs w:val="24"/>
          <w:u w:val="single"/>
        </w:rPr>
        <w:t>: 1102-0001-Управљање/</w:t>
      </w:r>
      <w:proofErr w:type="spellStart"/>
      <w:r w:rsidRPr="00F56BD8">
        <w:rPr>
          <w:rFonts w:ascii="Times New Roman" w:hAnsi="Times New Roman" w:cs="Times New Roman"/>
          <w:b/>
          <w:sz w:val="24"/>
          <w:szCs w:val="24"/>
          <w:u w:val="single"/>
        </w:rPr>
        <w:t>одржавање</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јавним</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осветљењем</w:t>
      </w:r>
      <w:proofErr w:type="spellEnd"/>
    </w:p>
    <w:p w14:paraId="69FDFA7C" w14:textId="77777777" w:rsidR="00515211" w:rsidRPr="00F56BD8" w:rsidRDefault="00515211" w:rsidP="00515211">
      <w:pPr>
        <w:spacing w:after="0"/>
        <w:jc w:val="both"/>
        <w:rPr>
          <w:rFonts w:ascii="Times New Roman" w:hAnsi="Times New Roman" w:cs="Times New Roman"/>
          <w:b/>
          <w:sz w:val="24"/>
          <w:szCs w:val="24"/>
          <w:u w:val="single"/>
        </w:rPr>
      </w:pPr>
    </w:p>
    <w:p w14:paraId="79045131" w14:textId="4F7F475E" w:rsidR="00515211" w:rsidRDefault="00515211" w:rsidP="00515211">
      <w:pPr>
        <w:spacing w:after="0"/>
        <w:jc w:val="both"/>
        <w:rPr>
          <w:rFonts w:ascii="Times New Roman" w:hAnsi="Times New Roman" w:cs="Times New Roman"/>
          <w:bCs/>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515211">
        <w:rPr>
          <w:rFonts w:ascii="Times New Roman" w:hAnsi="Times New Roman" w:cs="Times New Roman"/>
          <w:bCs/>
          <w:sz w:val="24"/>
          <w:szCs w:val="24"/>
        </w:rPr>
        <w:t>Мирослав</w:t>
      </w:r>
      <w:proofErr w:type="spellEnd"/>
      <w:r w:rsidRPr="00515211">
        <w:rPr>
          <w:rFonts w:ascii="Times New Roman" w:hAnsi="Times New Roman" w:cs="Times New Roman"/>
          <w:bCs/>
          <w:sz w:val="24"/>
          <w:szCs w:val="24"/>
        </w:rPr>
        <w:t xml:space="preserve"> </w:t>
      </w:r>
      <w:proofErr w:type="spellStart"/>
      <w:r w:rsidRPr="00515211">
        <w:rPr>
          <w:rFonts w:ascii="Times New Roman" w:hAnsi="Times New Roman" w:cs="Times New Roman"/>
          <w:bCs/>
          <w:sz w:val="24"/>
          <w:szCs w:val="24"/>
        </w:rPr>
        <w:t>Јокић</w:t>
      </w:r>
      <w:proofErr w:type="spellEnd"/>
      <w:r w:rsidRPr="00515211">
        <w:rPr>
          <w:rFonts w:ascii="Times New Roman" w:hAnsi="Times New Roman" w:cs="Times New Roman"/>
          <w:bCs/>
          <w:sz w:val="24"/>
          <w:szCs w:val="24"/>
        </w:rPr>
        <w:t xml:space="preserve">, </w:t>
      </w:r>
      <w:proofErr w:type="spellStart"/>
      <w:r w:rsidRPr="00515211">
        <w:rPr>
          <w:rFonts w:ascii="Times New Roman" w:hAnsi="Times New Roman" w:cs="Times New Roman"/>
          <w:bCs/>
          <w:sz w:val="24"/>
          <w:szCs w:val="24"/>
        </w:rPr>
        <w:t>начелник</w:t>
      </w:r>
      <w:proofErr w:type="spellEnd"/>
    </w:p>
    <w:p w14:paraId="60E1BAE9" w14:textId="77777777" w:rsidR="00515211" w:rsidRPr="00F56BD8" w:rsidRDefault="00515211" w:rsidP="00515211">
      <w:pPr>
        <w:spacing w:after="0"/>
        <w:jc w:val="both"/>
        <w:rPr>
          <w:rFonts w:ascii="Times New Roman" w:hAnsi="Times New Roman" w:cs="Times New Roman"/>
          <w:b/>
          <w:sz w:val="24"/>
          <w:szCs w:val="24"/>
        </w:rPr>
      </w:pPr>
    </w:p>
    <w:p w14:paraId="35ABC9CD" w14:textId="77777777" w:rsidR="00515211" w:rsidRPr="00F56BD8" w:rsidRDefault="00515211"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w:t>
      </w:r>
    </w:p>
    <w:p w14:paraId="1A6980D6" w14:textId="1A58EAE2" w:rsidR="00515211" w:rsidRDefault="00515211" w:rsidP="00515211">
      <w:pPr>
        <w:spacing w:after="0"/>
        <w:jc w:val="both"/>
        <w:rPr>
          <w:rFonts w:ascii="Times New Roman" w:hAnsi="Times New Roman" w:cs="Times New Roman"/>
          <w:sz w:val="24"/>
          <w:szCs w:val="24"/>
        </w:rPr>
      </w:pPr>
      <w:proofErr w:type="spellStart"/>
      <w:r w:rsidRPr="00F56BD8">
        <w:rPr>
          <w:rFonts w:ascii="Times New Roman" w:hAnsi="Times New Roman" w:cs="Times New Roman"/>
          <w:sz w:val="24"/>
          <w:szCs w:val="24"/>
        </w:rPr>
        <w:t>Унапређење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објеката</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инсталација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јавног</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осветљења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којима</w:t>
      </w:r>
      <w:proofErr w:type="spellEnd"/>
      <w:r w:rsidRPr="00F56BD8">
        <w:rPr>
          <w:rFonts w:ascii="Times New Roman" w:hAnsi="Times New Roman" w:cs="Times New Roman"/>
          <w:sz w:val="24"/>
          <w:szCs w:val="24"/>
        </w:rPr>
        <w:t xml:space="preserve"> се </w:t>
      </w:r>
      <w:proofErr w:type="spellStart"/>
      <w:r w:rsidRPr="00F56BD8">
        <w:rPr>
          <w:rFonts w:ascii="Times New Roman" w:hAnsi="Times New Roman" w:cs="Times New Roman"/>
          <w:sz w:val="24"/>
          <w:szCs w:val="24"/>
        </w:rPr>
        <w:t>осветљавају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саобраћајне</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друге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површине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јавне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намене</w:t>
      </w:r>
      <w:proofErr w:type="spellEnd"/>
      <w:r w:rsidRPr="00F56BD8">
        <w:rPr>
          <w:rFonts w:ascii="Times New Roman" w:hAnsi="Times New Roman" w:cs="Times New Roman"/>
          <w:sz w:val="24"/>
          <w:szCs w:val="24"/>
        </w:rPr>
        <w:t>.</w:t>
      </w:r>
    </w:p>
    <w:p w14:paraId="60379A52" w14:textId="77777777" w:rsidR="00515211" w:rsidRPr="00F56BD8" w:rsidRDefault="00515211" w:rsidP="00515211">
      <w:pPr>
        <w:spacing w:after="0"/>
        <w:jc w:val="both"/>
        <w:rPr>
          <w:rFonts w:ascii="Times New Roman" w:hAnsi="Times New Roman" w:cs="Times New Roman"/>
          <w:sz w:val="24"/>
          <w:szCs w:val="24"/>
        </w:rPr>
      </w:pPr>
    </w:p>
    <w:p w14:paraId="5C805088" w14:textId="0BE63A58" w:rsidR="00515211" w:rsidRPr="00515211" w:rsidRDefault="00515211" w:rsidP="00515211">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програмске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активности</w:t>
      </w:r>
      <w:proofErr w:type="spellEnd"/>
      <w:r w:rsidRPr="00F56BD8">
        <w:rPr>
          <w:rFonts w:ascii="Times New Roman" w:eastAsia="Times New Roman" w:hAnsi="Times New Roman" w:cs="Times New Roman"/>
          <w:b/>
          <w:color w:val="000000"/>
          <w:sz w:val="24"/>
          <w:szCs w:val="24"/>
        </w:rPr>
        <w:t xml:space="preserve"> у 2020. </w:t>
      </w:r>
      <w:proofErr w:type="spellStart"/>
      <w:r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rPr>
        <w:t>:</w:t>
      </w:r>
      <w:r w:rsidRPr="00F56BD8">
        <w:rPr>
          <w:rFonts w:ascii="Times New Roman" w:hAnsi="Times New Roman" w:cs="Times New Roman"/>
        </w:rPr>
        <w:t xml:space="preserve"> </w:t>
      </w:r>
    </w:p>
    <w:p w14:paraId="419E537D" w14:textId="77777777" w:rsidR="00515211" w:rsidRPr="00F56BD8" w:rsidRDefault="00515211" w:rsidP="00515211">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Cs/>
          <w:color w:val="000000"/>
          <w:sz w:val="24"/>
          <w:szCs w:val="24"/>
        </w:rPr>
        <w:t>Ова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програмска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активност</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подразумева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унапређење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објеката</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инсталација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јавног</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осветљења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којима</w:t>
      </w:r>
      <w:proofErr w:type="spellEnd"/>
      <w:r w:rsidRPr="00F56BD8">
        <w:rPr>
          <w:rFonts w:ascii="Times New Roman" w:eastAsia="Times New Roman" w:hAnsi="Times New Roman" w:cs="Times New Roman"/>
          <w:bCs/>
          <w:color w:val="000000"/>
          <w:sz w:val="24"/>
          <w:szCs w:val="24"/>
        </w:rPr>
        <w:t xml:space="preserve"> се </w:t>
      </w:r>
      <w:proofErr w:type="spellStart"/>
      <w:r w:rsidRPr="00F56BD8">
        <w:rPr>
          <w:rFonts w:ascii="Times New Roman" w:eastAsia="Times New Roman" w:hAnsi="Times New Roman" w:cs="Times New Roman"/>
          <w:bCs/>
          <w:color w:val="000000"/>
          <w:sz w:val="24"/>
          <w:szCs w:val="24"/>
        </w:rPr>
        <w:t>осветљавају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саобраћајне</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друге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површине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јавне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намене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Односно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програмска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активност</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обухвата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послове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везане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одржавање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постојећих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објеката</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инсталација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јавног</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осветљења</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Граду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приградском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насељу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Мачванска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Митровица</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осталим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насељеним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местима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територији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Града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Инсталације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осветљења</w:t>
      </w:r>
      <w:proofErr w:type="spellEnd"/>
      <w:r w:rsidRPr="00F56BD8">
        <w:rPr>
          <w:rFonts w:ascii="Times New Roman" w:eastAsia="Times New Roman" w:hAnsi="Times New Roman" w:cs="Times New Roman"/>
          <w:bCs/>
          <w:color w:val="000000"/>
          <w:sz w:val="24"/>
          <w:szCs w:val="24"/>
        </w:rPr>
        <w:t xml:space="preserve"> се </w:t>
      </w:r>
      <w:proofErr w:type="spellStart"/>
      <w:r w:rsidRPr="00F56BD8">
        <w:rPr>
          <w:rFonts w:ascii="Times New Roman" w:eastAsia="Times New Roman" w:hAnsi="Times New Roman" w:cs="Times New Roman"/>
          <w:bCs/>
          <w:color w:val="000000"/>
          <w:sz w:val="24"/>
          <w:szCs w:val="24"/>
        </w:rPr>
        <w:t>напајају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из</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приближно</w:t>
      </w:r>
      <w:proofErr w:type="spellEnd"/>
      <w:r w:rsidRPr="00F56BD8">
        <w:rPr>
          <w:rFonts w:ascii="Times New Roman" w:eastAsia="Times New Roman" w:hAnsi="Times New Roman" w:cs="Times New Roman"/>
          <w:bCs/>
          <w:color w:val="000000"/>
          <w:sz w:val="24"/>
          <w:szCs w:val="24"/>
        </w:rPr>
        <w:t xml:space="preserve"> 200 </w:t>
      </w:r>
      <w:proofErr w:type="spellStart"/>
      <w:r w:rsidRPr="00F56BD8">
        <w:rPr>
          <w:rFonts w:ascii="Times New Roman" w:eastAsia="Times New Roman" w:hAnsi="Times New Roman" w:cs="Times New Roman"/>
          <w:bCs/>
          <w:color w:val="000000"/>
          <w:sz w:val="24"/>
          <w:szCs w:val="24"/>
        </w:rPr>
        <w:t>трафостаница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укупном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дужином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водова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преко</w:t>
      </w:r>
      <w:proofErr w:type="spellEnd"/>
      <w:r w:rsidRPr="00F56BD8">
        <w:rPr>
          <w:rFonts w:ascii="Times New Roman" w:eastAsia="Times New Roman" w:hAnsi="Times New Roman" w:cs="Times New Roman"/>
          <w:bCs/>
          <w:color w:val="000000"/>
          <w:sz w:val="24"/>
          <w:szCs w:val="24"/>
        </w:rPr>
        <w:t xml:space="preserve"> 300км </w:t>
      </w:r>
      <w:proofErr w:type="spellStart"/>
      <w:r w:rsidRPr="00F56BD8">
        <w:rPr>
          <w:rFonts w:ascii="Times New Roman" w:eastAsia="Times New Roman" w:hAnsi="Times New Roman" w:cs="Times New Roman"/>
          <w:bCs/>
          <w:color w:val="000000"/>
          <w:sz w:val="24"/>
          <w:szCs w:val="24"/>
        </w:rPr>
        <w:t>или</w:t>
      </w:r>
      <w:proofErr w:type="spellEnd"/>
      <w:r w:rsidRPr="00F56BD8">
        <w:rPr>
          <w:rFonts w:ascii="Times New Roman" w:eastAsia="Times New Roman" w:hAnsi="Times New Roman" w:cs="Times New Roman"/>
          <w:bCs/>
          <w:color w:val="000000"/>
          <w:sz w:val="24"/>
          <w:szCs w:val="24"/>
        </w:rPr>
        <w:t xml:space="preserve"> око 10500 </w:t>
      </w:r>
      <w:proofErr w:type="spellStart"/>
      <w:r w:rsidRPr="00F56BD8">
        <w:rPr>
          <w:rFonts w:ascii="Times New Roman" w:eastAsia="Times New Roman" w:hAnsi="Times New Roman" w:cs="Times New Roman"/>
          <w:bCs/>
          <w:color w:val="000000"/>
          <w:sz w:val="24"/>
          <w:szCs w:val="24"/>
        </w:rPr>
        <w:t>уграђених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светиљки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Осим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редовоног</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одржавања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јавног</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осветљења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програмска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активност</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обухвата</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проширење</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побољшање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мреже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јавне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расвете.У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извештајном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периоду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радило</w:t>
      </w:r>
      <w:proofErr w:type="spellEnd"/>
      <w:r w:rsidRPr="00F56BD8">
        <w:rPr>
          <w:rFonts w:ascii="Times New Roman" w:eastAsia="Times New Roman" w:hAnsi="Times New Roman" w:cs="Times New Roman"/>
          <w:bCs/>
          <w:color w:val="000000"/>
          <w:sz w:val="24"/>
          <w:szCs w:val="24"/>
        </w:rPr>
        <w:t xml:space="preserve"> се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отклањању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свих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врста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кварова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Редовно</w:t>
      </w:r>
      <w:proofErr w:type="spellEnd"/>
      <w:r w:rsidRPr="00F56BD8">
        <w:rPr>
          <w:rFonts w:ascii="Times New Roman" w:eastAsia="Times New Roman" w:hAnsi="Times New Roman" w:cs="Times New Roman"/>
          <w:bCs/>
          <w:color w:val="000000"/>
          <w:sz w:val="24"/>
          <w:szCs w:val="24"/>
        </w:rPr>
        <w:t xml:space="preserve"> су </w:t>
      </w:r>
      <w:proofErr w:type="spellStart"/>
      <w:r w:rsidRPr="00F56BD8">
        <w:rPr>
          <w:rFonts w:ascii="Times New Roman" w:eastAsia="Times New Roman" w:hAnsi="Times New Roman" w:cs="Times New Roman"/>
          <w:bCs/>
          <w:color w:val="000000"/>
          <w:sz w:val="24"/>
          <w:szCs w:val="24"/>
        </w:rPr>
        <w:t>рађени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обиласци</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вечерњим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сатима</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примане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примедбе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грађана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такође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грађани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су</w:t>
      </w:r>
      <w:proofErr w:type="spellEnd"/>
      <w:r w:rsidRPr="00F56BD8">
        <w:rPr>
          <w:rFonts w:ascii="Times New Roman" w:eastAsia="Times New Roman" w:hAnsi="Times New Roman" w:cs="Times New Roman"/>
          <w:bCs/>
          <w:color w:val="000000"/>
          <w:sz w:val="24"/>
          <w:szCs w:val="24"/>
        </w:rPr>
        <w:t xml:space="preserve"> се </w:t>
      </w:r>
      <w:proofErr w:type="spellStart"/>
      <w:r w:rsidRPr="00F56BD8">
        <w:rPr>
          <w:rFonts w:ascii="Times New Roman" w:eastAsia="Times New Roman" w:hAnsi="Times New Roman" w:cs="Times New Roman"/>
          <w:bCs/>
          <w:color w:val="000000"/>
          <w:sz w:val="24"/>
          <w:szCs w:val="24"/>
        </w:rPr>
        <w:t>обраћали</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Месним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канцеларијама</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свом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селу</w:t>
      </w:r>
      <w:proofErr w:type="spellEnd"/>
      <w:r w:rsidRPr="00F56BD8">
        <w:rPr>
          <w:rFonts w:ascii="Times New Roman" w:eastAsia="Times New Roman" w:hAnsi="Times New Roman" w:cs="Times New Roman"/>
          <w:bCs/>
          <w:color w:val="000000"/>
          <w:sz w:val="24"/>
          <w:szCs w:val="24"/>
        </w:rPr>
        <w:t xml:space="preserve">, ЈКП </w:t>
      </w:r>
      <w:proofErr w:type="spellStart"/>
      <w:r w:rsidRPr="00F56BD8">
        <w:rPr>
          <w:rFonts w:ascii="Times New Roman" w:eastAsia="Times New Roman" w:hAnsi="Times New Roman" w:cs="Times New Roman"/>
          <w:bCs/>
          <w:color w:val="000000"/>
          <w:sz w:val="24"/>
          <w:szCs w:val="24"/>
        </w:rPr>
        <w:t>Комуналијама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којима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Управа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има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склопљен</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уговор</w:t>
      </w:r>
      <w:proofErr w:type="spellEnd"/>
      <w:r w:rsidRPr="00F56BD8">
        <w:rPr>
          <w:rFonts w:ascii="Times New Roman" w:eastAsia="Times New Roman" w:hAnsi="Times New Roman" w:cs="Times New Roman"/>
          <w:bCs/>
          <w:color w:val="000000"/>
          <w:sz w:val="24"/>
          <w:szCs w:val="24"/>
        </w:rPr>
        <w:t xml:space="preserve"> о </w:t>
      </w:r>
      <w:proofErr w:type="spellStart"/>
      <w:r w:rsidRPr="00F56BD8">
        <w:rPr>
          <w:rFonts w:ascii="Times New Roman" w:eastAsia="Times New Roman" w:hAnsi="Times New Roman" w:cs="Times New Roman"/>
          <w:bCs/>
          <w:color w:val="000000"/>
          <w:sz w:val="24"/>
          <w:szCs w:val="24"/>
        </w:rPr>
        <w:t>одржавању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Јавне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расвете</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наравно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самој</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Управи</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циљу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смањења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трошкова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електричне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енергије</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другој</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половини</w:t>
      </w:r>
      <w:proofErr w:type="spellEnd"/>
      <w:r w:rsidRPr="00F56BD8">
        <w:rPr>
          <w:rFonts w:ascii="Times New Roman" w:eastAsia="Times New Roman" w:hAnsi="Times New Roman" w:cs="Times New Roman"/>
          <w:bCs/>
          <w:color w:val="000000"/>
          <w:sz w:val="24"/>
          <w:szCs w:val="24"/>
        </w:rPr>
        <w:t xml:space="preserve"> 2020.  </w:t>
      </w:r>
      <w:proofErr w:type="spellStart"/>
      <w:r w:rsidRPr="00F56BD8">
        <w:rPr>
          <w:rFonts w:ascii="Times New Roman" w:eastAsia="Times New Roman" w:hAnsi="Times New Roman" w:cs="Times New Roman"/>
          <w:bCs/>
          <w:color w:val="000000"/>
          <w:sz w:val="24"/>
          <w:szCs w:val="24"/>
        </w:rPr>
        <w:t>Град</w:t>
      </w:r>
      <w:proofErr w:type="spellEnd"/>
      <w:r w:rsidRPr="00F56BD8">
        <w:rPr>
          <w:rFonts w:ascii="Times New Roman" w:eastAsia="Times New Roman" w:hAnsi="Times New Roman" w:cs="Times New Roman"/>
          <w:bCs/>
          <w:color w:val="000000"/>
          <w:sz w:val="24"/>
          <w:szCs w:val="24"/>
        </w:rPr>
        <w:t xml:space="preserve"> је </w:t>
      </w:r>
      <w:proofErr w:type="spellStart"/>
      <w:r w:rsidRPr="00F56BD8">
        <w:rPr>
          <w:rFonts w:ascii="Times New Roman" w:eastAsia="Times New Roman" w:hAnsi="Times New Roman" w:cs="Times New Roman"/>
          <w:bCs/>
          <w:color w:val="000000"/>
          <w:sz w:val="24"/>
          <w:szCs w:val="24"/>
        </w:rPr>
        <w:t>закључио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Уговор</w:t>
      </w:r>
      <w:proofErr w:type="spellEnd"/>
      <w:r w:rsidRPr="00F56BD8">
        <w:rPr>
          <w:rFonts w:ascii="Times New Roman" w:eastAsia="Times New Roman" w:hAnsi="Times New Roman" w:cs="Times New Roman"/>
          <w:bCs/>
          <w:color w:val="000000"/>
          <w:sz w:val="24"/>
          <w:szCs w:val="24"/>
        </w:rPr>
        <w:t xml:space="preserve"> о </w:t>
      </w:r>
      <w:proofErr w:type="spellStart"/>
      <w:r w:rsidRPr="00F56BD8">
        <w:rPr>
          <w:rFonts w:ascii="Times New Roman" w:eastAsia="Times New Roman" w:hAnsi="Times New Roman" w:cs="Times New Roman"/>
          <w:bCs/>
          <w:color w:val="000000"/>
          <w:sz w:val="24"/>
          <w:szCs w:val="24"/>
        </w:rPr>
        <w:t>јавно-приватном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партнерству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замену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рационализацију</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одржавање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дела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система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јавног</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осветљења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овај</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начин</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Град</w:t>
      </w:r>
      <w:proofErr w:type="spellEnd"/>
      <w:r w:rsidRPr="00F56BD8">
        <w:rPr>
          <w:rFonts w:ascii="Times New Roman" w:eastAsia="Times New Roman" w:hAnsi="Times New Roman" w:cs="Times New Roman"/>
          <w:bCs/>
          <w:color w:val="000000"/>
          <w:sz w:val="24"/>
          <w:szCs w:val="24"/>
        </w:rPr>
        <w:t xml:space="preserve"> је </w:t>
      </w:r>
      <w:proofErr w:type="spellStart"/>
      <w:r w:rsidRPr="00F56BD8">
        <w:rPr>
          <w:rFonts w:ascii="Times New Roman" w:eastAsia="Times New Roman" w:hAnsi="Times New Roman" w:cs="Times New Roman"/>
          <w:bCs/>
          <w:color w:val="000000"/>
          <w:sz w:val="24"/>
          <w:szCs w:val="24"/>
        </w:rPr>
        <w:t>приступио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енергетском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развоју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кроз</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подстицање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унапређења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енергетске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ефикасности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побољшањем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енергетске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инфраструктуре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Замењено</w:t>
      </w:r>
      <w:proofErr w:type="spellEnd"/>
      <w:r w:rsidRPr="00F56BD8">
        <w:rPr>
          <w:rFonts w:ascii="Times New Roman" w:eastAsia="Times New Roman" w:hAnsi="Times New Roman" w:cs="Times New Roman"/>
          <w:bCs/>
          <w:color w:val="000000"/>
          <w:sz w:val="24"/>
          <w:szCs w:val="24"/>
        </w:rPr>
        <w:t xml:space="preserve"> је 10.000   </w:t>
      </w:r>
      <w:proofErr w:type="spellStart"/>
      <w:r w:rsidRPr="00F56BD8">
        <w:rPr>
          <w:rFonts w:ascii="Times New Roman" w:eastAsia="Times New Roman" w:hAnsi="Times New Roman" w:cs="Times New Roman"/>
          <w:bCs/>
          <w:color w:val="000000"/>
          <w:sz w:val="24"/>
          <w:szCs w:val="24"/>
        </w:rPr>
        <w:t>обичних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светиљки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новим</w:t>
      </w:r>
      <w:proofErr w:type="spellEnd"/>
      <w:r w:rsidRPr="00F56BD8">
        <w:rPr>
          <w:rFonts w:ascii="Times New Roman" w:eastAsia="Times New Roman" w:hAnsi="Times New Roman" w:cs="Times New Roman"/>
          <w:bCs/>
          <w:color w:val="000000"/>
          <w:sz w:val="24"/>
          <w:szCs w:val="24"/>
        </w:rPr>
        <w:t xml:space="preserve"> ЛЕД </w:t>
      </w:r>
      <w:proofErr w:type="spellStart"/>
      <w:r w:rsidRPr="00F56BD8">
        <w:rPr>
          <w:rFonts w:ascii="Times New Roman" w:eastAsia="Times New Roman" w:hAnsi="Times New Roman" w:cs="Times New Roman"/>
          <w:bCs/>
          <w:color w:val="000000"/>
          <w:sz w:val="24"/>
          <w:szCs w:val="24"/>
        </w:rPr>
        <w:t>светиљкама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територији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градских</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сеоских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месних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заједница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Овај</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пројекат</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поред</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финансијске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има</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своју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еколошку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компоненту</w:t>
      </w:r>
      <w:proofErr w:type="spellEnd"/>
      <w:r w:rsidRPr="00F56BD8">
        <w:rPr>
          <w:rFonts w:ascii="Times New Roman" w:eastAsia="Times New Roman" w:hAnsi="Times New Roman" w:cs="Times New Roman"/>
          <w:bCs/>
          <w:color w:val="000000"/>
          <w:sz w:val="24"/>
          <w:szCs w:val="24"/>
        </w:rPr>
        <w:t xml:space="preserve">, а </w:t>
      </w:r>
      <w:proofErr w:type="spellStart"/>
      <w:r w:rsidRPr="00F56BD8">
        <w:rPr>
          <w:rFonts w:ascii="Times New Roman" w:eastAsia="Times New Roman" w:hAnsi="Times New Roman" w:cs="Times New Roman"/>
          <w:bCs/>
          <w:color w:val="000000"/>
          <w:sz w:val="24"/>
          <w:szCs w:val="24"/>
        </w:rPr>
        <w:t>то</w:t>
      </w:r>
      <w:proofErr w:type="spellEnd"/>
      <w:r w:rsidRPr="00F56BD8">
        <w:rPr>
          <w:rFonts w:ascii="Times New Roman" w:eastAsia="Times New Roman" w:hAnsi="Times New Roman" w:cs="Times New Roman"/>
          <w:bCs/>
          <w:color w:val="000000"/>
          <w:sz w:val="24"/>
          <w:szCs w:val="24"/>
        </w:rPr>
        <w:t xml:space="preserve"> је </w:t>
      </w:r>
      <w:proofErr w:type="spellStart"/>
      <w:r w:rsidRPr="00F56BD8">
        <w:rPr>
          <w:rFonts w:ascii="Times New Roman" w:eastAsia="Times New Roman" w:hAnsi="Times New Roman" w:cs="Times New Roman"/>
          <w:bCs/>
          <w:color w:val="000000"/>
          <w:sz w:val="24"/>
          <w:szCs w:val="24"/>
        </w:rPr>
        <w:t>смањење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прозводње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угљен</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диоксида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које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стварале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старе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постојеће</w:t>
      </w:r>
      <w:proofErr w:type="spellEnd"/>
      <w:r w:rsidRPr="00F56BD8">
        <w:rPr>
          <w:rFonts w:ascii="Times New Roman" w:eastAsia="Times New Roman" w:hAnsi="Times New Roman" w:cs="Times New Roman"/>
          <w:bCs/>
          <w:color w:val="000000"/>
          <w:sz w:val="24"/>
          <w:szCs w:val="24"/>
        </w:rPr>
        <w:t xml:space="preserve"> светиљке</w:t>
      </w:r>
      <w:r w:rsidRPr="00F56BD8">
        <w:rPr>
          <w:rFonts w:ascii="Times New Roman" w:eastAsia="Times New Roman" w:hAnsi="Times New Roman" w:cs="Times New Roman"/>
          <w:b/>
          <w:color w:val="000000"/>
          <w:sz w:val="24"/>
          <w:szCs w:val="24"/>
        </w:rPr>
        <w:t xml:space="preserve">.                                 </w:t>
      </w:r>
    </w:p>
    <w:p w14:paraId="71F5B354" w14:textId="77777777" w:rsidR="00515211" w:rsidRPr="00F56BD8" w:rsidRDefault="00515211" w:rsidP="00515211">
      <w:pPr>
        <w:spacing w:after="0"/>
        <w:jc w:val="both"/>
        <w:rPr>
          <w:rFonts w:ascii="Times New Roman" w:eastAsia="Times New Roman" w:hAnsi="Times New Roman" w:cs="Times New Roman"/>
          <w:b/>
          <w:color w:val="000000"/>
          <w:sz w:val="24"/>
          <w:szCs w:val="24"/>
        </w:rPr>
      </w:pPr>
    </w:p>
    <w:p w14:paraId="79EDA44F" w14:textId="77777777" w:rsidR="00515211" w:rsidRPr="0088639D" w:rsidRDefault="00515211" w:rsidP="00515211">
      <w:pPr>
        <w:spacing w:after="0"/>
        <w:jc w:val="both"/>
        <w:rPr>
          <w:rFonts w:ascii="Times New Roman" w:eastAsia="Times New Roman" w:hAnsi="Times New Roman" w:cs="Times New Roman"/>
          <w:b/>
          <w:i/>
          <w:iCs/>
          <w:color w:val="000000"/>
        </w:rPr>
      </w:pPr>
      <w:proofErr w:type="spellStart"/>
      <w:r w:rsidRPr="0088639D">
        <w:rPr>
          <w:rFonts w:ascii="Times New Roman" w:eastAsia="Times New Roman" w:hAnsi="Times New Roman" w:cs="Times New Roman"/>
          <w:b/>
          <w:i/>
          <w:iCs/>
          <w:color w:val="000000"/>
          <w:sz w:val="24"/>
          <w:szCs w:val="24"/>
        </w:rPr>
        <w:t>Циљ</w:t>
      </w:r>
      <w:proofErr w:type="spellEnd"/>
      <w:r w:rsidRPr="0088639D">
        <w:rPr>
          <w:rFonts w:ascii="Times New Roman" w:eastAsia="Times New Roman" w:hAnsi="Times New Roman" w:cs="Times New Roman"/>
          <w:b/>
          <w:i/>
          <w:iCs/>
          <w:color w:val="000000"/>
          <w:sz w:val="24"/>
          <w:szCs w:val="24"/>
        </w:rPr>
        <w:t xml:space="preserve"> 1: </w:t>
      </w:r>
      <w:proofErr w:type="spellStart"/>
      <w:r w:rsidRPr="0088639D">
        <w:rPr>
          <w:rFonts w:ascii="Times New Roman" w:eastAsia="Times New Roman" w:hAnsi="Times New Roman" w:cs="Times New Roman"/>
          <w:b/>
          <w:i/>
          <w:iCs/>
          <w:color w:val="000000"/>
          <w:sz w:val="24"/>
          <w:szCs w:val="24"/>
        </w:rPr>
        <w:t>Адекватно</w:t>
      </w:r>
      <w:proofErr w:type="spellEnd"/>
      <w:r w:rsidRPr="0088639D">
        <w:rPr>
          <w:rFonts w:ascii="Times New Roman" w:eastAsia="Times New Roman" w:hAnsi="Times New Roman" w:cs="Times New Roman"/>
          <w:b/>
          <w:i/>
          <w:iCs/>
          <w:color w:val="000000"/>
          <w:sz w:val="24"/>
          <w:szCs w:val="24"/>
        </w:rPr>
        <w:t xml:space="preserve"> </w:t>
      </w:r>
      <w:proofErr w:type="spellStart"/>
      <w:r w:rsidRPr="0088639D">
        <w:rPr>
          <w:rFonts w:ascii="Times New Roman" w:eastAsia="Times New Roman" w:hAnsi="Times New Roman" w:cs="Times New Roman"/>
          <w:b/>
          <w:i/>
          <w:iCs/>
          <w:color w:val="000000"/>
          <w:sz w:val="24"/>
          <w:szCs w:val="24"/>
        </w:rPr>
        <w:t>управљање</w:t>
      </w:r>
      <w:proofErr w:type="spellEnd"/>
      <w:r w:rsidRPr="0088639D">
        <w:rPr>
          <w:rFonts w:ascii="Times New Roman" w:eastAsia="Times New Roman" w:hAnsi="Times New Roman" w:cs="Times New Roman"/>
          <w:b/>
          <w:i/>
          <w:iCs/>
          <w:color w:val="000000"/>
          <w:sz w:val="24"/>
          <w:szCs w:val="24"/>
        </w:rPr>
        <w:t xml:space="preserve"> </w:t>
      </w:r>
      <w:proofErr w:type="spellStart"/>
      <w:r w:rsidRPr="0088639D">
        <w:rPr>
          <w:rFonts w:ascii="Times New Roman" w:eastAsia="Times New Roman" w:hAnsi="Times New Roman" w:cs="Times New Roman"/>
          <w:b/>
          <w:i/>
          <w:iCs/>
          <w:color w:val="000000"/>
          <w:sz w:val="24"/>
          <w:szCs w:val="24"/>
        </w:rPr>
        <w:t>јавним</w:t>
      </w:r>
      <w:proofErr w:type="spellEnd"/>
      <w:r w:rsidRPr="0088639D">
        <w:rPr>
          <w:rFonts w:ascii="Times New Roman" w:eastAsia="Times New Roman" w:hAnsi="Times New Roman" w:cs="Times New Roman"/>
          <w:b/>
          <w:i/>
          <w:iCs/>
          <w:color w:val="000000"/>
          <w:sz w:val="24"/>
          <w:szCs w:val="24"/>
        </w:rPr>
        <w:t xml:space="preserve"> </w:t>
      </w:r>
      <w:proofErr w:type="spellStart"/>
      <w:r w:rsidRPr="0088639D">
        <w:rPr>
          <w:rFonts w:ascii="Times New Roman" w:eastAsia="Times New Roman" w:hAnsi="Times New Roman" w:cs="Times New Roman"/>
          <w:b/>
          <w:i/>
          <w:iCs/>
          <w:color w:val="000000"/>
          <w:sz w:val="24"/>
          <w:szCs w:val="24"/>
        </w:rPr>
        <w:t>осветљењем</w:t>
      </w:r>
      <w:proofErr w:type="spellEnd"/>
    </w:p>
    <w:tbl>
      <w:tblPr>
        <w:tblStyle w:val="TableGrid"/>
        <w:tblW w:w="9776" w:type="dxa"/>
        <w:tblInd w:w="108" w:type="dxa"/>
        <w:tblLayout w:type="fixed"/>
        <w:tblLook w:val="04A0" w:firstRow="1" w:lastRow="0" w:firstColumn="1" w:lastColumn="0" w:noHBand="0" w:noVBand="1"/>
      </w:tblPr>
      <w:tblGrid>
        <w:gridCol w:w="4253"/>
        <w:gridCol w:w="1134"/>
        <w:gridCol w:w="850"/>
        <w:gridCol w:w="1135"/>
        <w:gridCol w:w="1134"/>
        <w:gridCol w:w="1270"/>
      </w:tblGrid>
      <w:tr w:rsidR="00515211" w:rsidRPr="00F56BD8" w14:paraId="0CAC7414" w14:textId="77777777" w:rsidTr="00AF280F">
        <w:tc>
          <w:tcPr>
            <w:tcW w:w="4253" w:type="dxa"/>
            <w:shd w:val="clear" w:color="auto" w:fill="D0CECE" w:themeFill="background2" w:themeFillShade="E6"/>
            <w:vAlign w:val="center"/>
          </w:tcPr>
          <w:p w14:paraId="2CC56236" w14:textId="3E8B1B22" w:rsidR="00515211" w:rsidRPr="00F56BD8" w:rsidRDefault="00515211" w:rsidP="00515211">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bCs/>
                <w:sz w:val="20"/>
                <w:szCs w:val="20"/>
                <w:lang w:val="sr-Cyrl-RS" w:eastAsia="sr-Latn-RS"/>
              </w:rPr>
              <w:t>Показатељи учинка</w:t>
            </w:r>
          </w:p>
        </w:tc>
        <w:tc>
          <w:tcPr>
            <w:tcW w:w="1134" w:type="dxa"/>
            <w:shd w:val="clear" w:color="auto" w:fill="D0CECE" w:themeFill="background2" w:themeFillShade="E6"/>
            <w:vAlign w:val="center"/>
          </w:tcPr>
          <w:p w14:paraId="2B5580AB" w14:textId="0BFD19E0" w:rsidR="00515211" w:rsidRPr="00F56BD8" w:rsidRDefault="00515211" w:rsidP="00515211">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bCs/>
                <w:sz w:val="20"/>
                <w:szCs w:val="20"/>
                <w:lang w:val="sr-Cyrl-RS" w:eastAsia="sr-Latn-RS"/>
              </w:rPr>
              <w:t>Јединица  мере</w:t>
            </w:r>
          </w:p>
        </w:tc>
        <w:tc>
          <w:tcPr>
            <w:tcW w:w="850" w:type="dxa"/>
            <w:shd w:val="clear" w:color="auto" w:fill="D0CECE" w:themeFill="background2" w:themeFillShade="E6"/>
            <w:vAlign w:val="center"/>
          </w:tcPr>
          <w:p w14:paraId="0A35EBCD" w14:textId="45D74B24" w:rsidR="00515211" w:rsidRPr="00F56BD8" w:rsidRDefault="00515211" w:rsidP="00515211">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bCs/>
                <w:sz w:val="20"/>
                <w:szCs w:val="20"/>
                <w:lang w:val="sr-Cyrl-RS" w:eastAsia="sr-Latn-RS"/>
              </w:rPr>
              <w:t>Базна  година</w:t>
            </w:r>
          </w:p>
        </w:tc>
        <w:tc>
          <w:tcPr>
            <w:tcW w:w="1135" w:type="dxa"/>
            <w:shd w:val="clear" w:color="auto" w:fill="D0CECE" w:themeFill="background2" w:themeFillShade="E6"/>
            <w:vAlign w:val="center"/>
          </w:tcPr>
          <w:p w14:paraId="51A3DC7B" w14:textId="65BD9766" w:rsidR="00515211" w:rsidRPr="00F56BD8" w:rsidRDefault="00515211" w:rsidP="00515211">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bCs/>
                <w:sz w:val="20"/>
                <w:szCs w:val="20"/>
                <w:lang w:val="sr-Cyrl-RS" w:eastAsia="sr-Latn-RS"/>
              </w:rPr>
              <w:t>Базна вредност</w:t>
            </w:r>
          </w:p>
        </w:tc>
        <w:tc>
          <w:tcPr>
            <w:tcW w:w="1134" w:type="dxa"/>
            <w:shd w:val="clear" w:color="auto" w:fill="D0CECE" w:themeFill="background2" w:themeFillShade="E6"/>
            <w:vAlign w:val="center"/>
          </w:tcPr>
          <w:p w14:paraId="52EE1715" w14:textId="29BAD2F6" w:rsidR="00515211" w:rsidRPr="00F56BD8" w:rsidRDefault="00515211" w:rsidP="00515211">
            <w:pPr>
              <w:jc w:val="center"/>
              <w:rPr>
                <w:rFonts w:ascii="Times New Roman" w:eastAsia="Times New Roman" w:hAnsi="Times New Roman" w:cs="Times New Roman"/>
                <w:sz w:val="24"/>
                <w:szCs w:val="24"/>
              </w:rPr>
            </w:pPr>
            <w:r w:rsidRPr="00F56BD8">
              <w:rPr>
                <w:rFonts w:ascii="Times New Roman" w:hAnsi="Times New Roman" w:cs="Times New Roman"/>
                <w:b/>
                <w:bCs/>
                <w:sz w:val="20"/>
                <w:szCs w:val="20"/>
                <w:lang w:val="sr-Cyrl-RS" w:eastAsia="sr-Latn-RS"/>
              </w:rPr>
              <w:t>Циљна вредност у  20</w:t>
            </w:r>
            <w:r w:rsidRPr="00F56BD8">
              <w:rPr>
                <w:rFonts w:ascii="Times New Roman" w:hAnsi="Times New Roman" w:cs="Times New Roman"/>
                <w:b/>
                <w:bCs/>
                <w:sz w:val="20"/>
                <w:szCs w:val="20"/>
                <w:lang w:eastAsia="sr-Latn-RS"/>
              </w:rPr>
              <w:t>20</w:t>
            </w:r>
            <w:r w:rsidRPr="00F56BD8">
              <w:rPr>
                <w:rFonts w:ascii="Times New Roman" w:hAnsi="Times New Roman" w:cs="Times New Roman"/>
                <w:b/>
                <w:bCs/>
                <w:sz w:val="20"/>
                <w:szCs w:val="20"/>
                <w:lang w:val="sr-Cyrl-RS" w:eastAsia="sr-Latn-RS"/>
              </w:rPr>
              <w:t>.</w:t>
            </w:r>
          </w:p>
        </w:tc>
        <w:tc>
          <w:tcPr>
            <w:tcW w:w="1270" w:type="dxa"/>
            <w:shd w:val="clear" w:color="auto" w:fill="D0CECE" w:themeFill="background2" w:themeFillShade="E6"/>
            <w:vAlign w:val="center"/>
          </w:tcPr>
          <w:p w14:paraId="3A6EF24A" w14:textId="77777777" w:rsidR="00515211" w:rsidRPr="00F56BD8" w:rsidRDefault="00515211" w:rsidP="00515211">
            <w:pPr>
              <w:jc w:val="center"/>
              <w:rPr>
                <w:rFonts w:ascii="Times New Roman" w:hAnsi="Times New Roman" w:cs="Times New Roman"/>
                <w:b/>
                <w:bCs/>
                <w:sz w:val="20"/>
                <w:szCs w:val="20"/>
                <w:lang w:val="sr-Cyrl-RS" w:eastAsia="sr-Latn-RS"/>
              </w:rPr>
            </w:pPr>
            <w:r w:rsidRPr="00F56BD8">
              <w:rPr>
                <w:rFonts w:ascii="Times New Roman" w:hAnsi="Times New Roman" w:cs="Times New Roman"/>
                <w:b/>
                <w:bCs/>
                <w:sz w:val="20"/>
                <w:szCs w:val="20"/>
                <w:lang w:val="sr-Cyrl-RS" w:eastAsia="sr-Latn-RS"/>
              </w:rPr>
              <w:t>Остварена вредност у</w:t>
            </w:r>
          </w:p>
          <w:p w14:paraId="5C99A06E" w14:textId="4D51E403" w:rsidR="00515211" w:rsidRPr="00F56BD8" w:rsidRDefault="00515211" w:rsidP="00515211">
            <w:pPr>
              <w:jc w:val="center"/>
              <w:rPr>
                <w:rFonts w:ascii="Times New Roman" w:eastAsia="Times New Roman" w:hAnsi="Times New Roman" w:cs="Times New Roman"/>
                <w:sz w:val="20"/>
                <w:szCs w:val="20"/>
                <w:highlight w:val="lightGray"/>
              </w:rPr>
            </w:pPr>
            <w:r w:rsidRPr="00F56BD8">
              <w:rPr>
                <w:rFonts w:ascii="Times New Roman" w:hAnsi="Times New Roman" w:cs="Times New Roman"/>
                <w:b/>
                <w:bCs/>
                <w:sz w:val="20"/>
                <w:szCs w:val="20"/>
                <w:lang w:val="sr-Cyrl-RS" w:eastAsia="sr-Latn-RS"/>
              </w:rPr>
              <w:t>20</w:t>
            </w:r>
            <w:r w:rsidRPr="00F56BD8">
              <w:rPr>
                <w:rFonts w:ascii="Times New Roman" w:hAnsi="Times New Roman" w:cs="Times New Roman"/>
                <w:b/>
                <w:bCs/>
                <w:sz w:val="20"/>
                <w:szCs w:val="20"/>
                <w:lang w:eastAsia="sr-Latn-RS"/>
              </w:rPr>
              <w:t>20</w:t>
            </w:r>
            <w:r w:rsidRPr="00F56BD8">
              <w:rPr>
                <w:rFonts w:ascii="Times New Roman" w:hAnsi="Times New Roman" w:cs="Times New Roman"/>
                <w:b/>
                <w:bCs/>
                <w:sz w:val="20"/>
                <w:szCs w:val="20"/>
                <w:lang w:val="sr-Cyrl-RS" w:eastAsia="sr-Latn-RS"/>
              </w:rPr>
              <w:t>.</w:t>
            </w:r>
          </w:p>
        </w:tc>
      </w:tr>
      <w:tr w:rsidR="00515211" w:rsidRPr="00F56BD8" w14:paraId="00B13F62" w14:textId="77777777" w:rsidTr="00AF280F">
        <w:trPr>
          <w:trHeight w:val="1978"/>
        </w:trPr>
        <w:tc>
          <w:tcPr>
            <w:tcW w:w="4253" w:type="dxa"/>
            <w:vAlign w:val="center"/>
          </w:tcPr>
          <w:p w14:paraId="4EEDEE1E" w14:textId="77777777" w:rsidR="00515211" w:rsidRPr="00515211" w:rsidRDefault="00515211" w:rsidP="00515211">
            <w:pPr>
              <w:ind w:right="-250"/>
              <w:rPr>
                <w:rFonts w:ascii="Times New Roman" w:hAnsi="Times New Roman" w:cs="Times New Roman"/>
                <w:b/>
                <w:bCs/>
                <w:color w:val="000000"/>
                <w:sz w:val="20"/>
                <w:szCs w:val="20"/>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color w:val="000000"/>
              </w:rPr>
              <w:t xml:space="preserve"> </w:t>
            </w:r>
            <w:proofErr w:type="spellStart"/>
            <w:r w:rsidRPr="00515211">
              <w:rPr>
                <w:rFonts w:ascii="Times New Roman" w:hAnsi="Times New Roman" w:cs="Times New Roman"/>
                <w:b/>
                <w:bCs/>
                <w:color w:val="000000"/>
                <w:sz w:val="20"/>
                <w:szCs w:val="20"/>
              </w:rPr>
              <w:t>Укупан</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број</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интервенција</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по</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поднетим</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иницијативама</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грађана</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за</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замену</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светиљки</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када</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престану</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да</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раде</w:t>
            </w:r>
            <w:proofErr w:type="spellEnd"/>
          </w:p>
          <w:p w14:paraId="554AA6F0" w14:textId="77777777" w:rsidR="007F40E4" w:rsidRDefault="00515211" w:rsidP="00515211">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
          <w:p w14:paraId="5CAD8CF1" w14:textId="7D378087" w:rsidR="00515211" w:rsidRPr="00F56BD8" w:rsidRDefault="00515211" w:rsidP="00515211">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color w:val="000000"/>
                <w:sz w:val="20"/>
                <w:szCs w:val="20"/>
              </w:rPr>
              <w:t>Извештај</w:t>
            </w:r>
            <w:proofErr w:type="spellEnd"/>
            <w:r w:rsidRPr="00F56BD8">
              <w:rPr>
                <w:rFonts w:ascii="Times New Roman" w:eastAsia="Times New Roman" w:hAnsi="Times New Roman" w:cs="Times New Roman"/>
                <w:color w:val="000000"/>
                <w:sz w:val="20"/>
                <w:szCs w:val="20"/>
              </w:rPr>
              <w:t xml:space="preserve"> о </w:t>
            </w:r>
            <w:proofErr w:type="spellStart"/>
            <w:r w:rsidRPr="00F56BD8">
              <w:rPr>
                <w:rFonts w:ascii="Times New Roman" w:eastAsia="Times New Roman" w:hAnsi="Times New Roman" w:cs="Times New Roman"/>
                <w:color w:val="000000"/>
                <w:sz w:val="20"/>
                <w:szCs w:val="20"/>
              </w:rPr>
              <w:t>раду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Управе</w:t>
            </w:r>
            <w:proofErr w:type="spellEnd"/>
            <w:r w:rsidRPr="00F56BD8">
              <w:rPr>
                <w:rFonts w:ascii="Times New Roman" w:eastAsia="Times New Roman" w:hAnsi="Times New Roman" w:cs="Times New Roman"/>
                <w:i/>
                <w:color w:val="000000"/>
                <w:sz w:val="20"/>
                <w:szCs w:val="20"/>
              </w:rPr>
              <w:t xml:space="preserve">  </w:t>
            </w:r>
          </w:p>
          <w:p w14:paraId="0904D5B7" w14:textId="77777777" w:rsidR="00515211" w:rsidRPr="00F56BD8" w:rsidRDefault="00515211" w:rsidP="00515211">
            <w:pPr>
              <w:ind w:right="-24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198790FE" w14:textId="77777777" w:rsidR="00515211" w:rsidRPr="00F56BD8" w:rsidRDefault="00515211" w:rsidP="00515211">
            <w:pPr>
              <w:ind w:right="-249"/>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 xml:space="preserve">У </w:t>
            </w:r>
            <w:proofErr w:type="spellStart"/>
            <w:r w:rsidRPr="00F56BD8">
              <w:rPr>
                <w:rFonts w:ascii="Times New Roman" w:eastAsia="Times New Roman" w:hAnsi="Times New Roman" w:cs="Times New Roman"/>
                <w:color w:val="000000"/>
                <w:sz w:val="20"/>
                <w:szCs w:val="20"/>
              </w:rPr>
              <w:t>извештајном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периоду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није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било</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одступања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остварене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од</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планиране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вредности</w:t>
            </w:r>
            <w:proofErr w:type="spellEnd"/>
          </w:p>
        </w:tc>
        <w:tc>
          <w:tcPr>
            <w:tcW w:w="1134" w:type="dxa"/>
            <w:vAlign w:val="center"/>
          </w:tcPr>
          <w:p w14:paraId="00D22D01" w14:textId="77777777" w:rsidR="00515211" w:rsidRPr="00F56BD8" w:rsidRDefault="00515211" w:rsidP="00515211">
            <w:pPr>
              <w:jc w:val="center"/>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0"/>
                <w:szCs w:val="20"/>
              </w:rPr>
              <w:t>Број</w:t>
            </w:r>
            <w:proofErr w:type="spellEnd"/>
          </w:p>
        </w:tc>
        <w:tc>
          <w:tcPr>
            <w:tcW w:w="850" w:type="dxa"/>
            <w:vAlign w:val="center"/>
          </w:tcPr>
          <w:p w14:paraId="1A1532D7" w14:textId="77777777" w:rsidR="00515211" w:rsidRPr="00F56BD8" w:rsidRDefault="00515211" w:rsidP="00515211">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2019</w:t>
            </w:r>
          </w:p>
        </w:tc>
        <w:tc>
          <w:tcPr>
            <w:tcW w:w="1135" w:type="dxa"/>
            <w:vAlign w:val="center"/>
          </w:tcPr>
          <w:p w14:paraId="3A4C33C7" w14:textId="77777777" w:rsidR="00515211" w:rsidRPr="00F56BD8" w:rsidRDefault="00515211" w:rsidP="00515211">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700</w:t>
            </w:r>
          </w:p>
        </w:tc>
        <w:tc>
          <w:tcPr>
            <w:tcW w:w="1134" w:type="dxa"/>
            <w:vAlign w:val="center"/>
          </w:tcPr>
          <w:p w14:paraId="186B3E30" w14:textId="77777777" w:rsidR="00515211" w:rsidRPr="00F56BD8" w:rsidRDefault="00515211" w:rsidP="00515211">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750</w:t>
            </w:r>
          </w:p>
        </w:tc>
        <w:tc>
          <w:tcPr>
            <w:tcW w:w="1270" w:type="dxa"/>
            <w:vAlign w:val="center"/>
          </w:tcPr>
          <w:p w14:paraId="653D6DFC" w14:textId="77777777" w:rsidR="00515211" w:rsidRPr="00F56BD8" w:rsidRDefault="00515211" w:rsidP="00515211">
            <w:pPr>
              <w:jc w:val="cente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750</w:t>
            </w:r>
          </w:p>
        </w:tc>
      </w:tr>
    </w:tbl>
    <w:p w14:paraId="60F4C2F9" w14:textId="28E8C7D0" w:rsidR="00515211" w:rsidRDefault="00515211" w:rsidP="00515211">
      <w:pPr>
        <w:pStyle w:val="NoSpacing"/>
        <w:jc w:val="both"/>
        <w:rPr>
          <w:rFonts w:ascii="Times New Roman" w:hAnsi="Times New Roman" w:cs="Times New Roman"/>
          <w:b/>
          <w:sz w:val="24"/>
          <w:szCs w:val="24"/>
          <w:u w:val="single"/>
          <w:lang w:val="sr-Cyrl-RS"/>
        </w:rPr>
      </w:pPr>
    </w:p>
    <w:p w14:paraId="55367D78" w14:textId="77777777" w:rsidR="0088639D" w:rsidRDefault="0088639D" w:rsidP="00515211">
      <w:pPr>
        <w:spacing w:after="0"/>
        <w:jc w:val="both"/>
        <w:rPr>
          <w:rFonts w:ascii="Times New Roman" w:hAnsi="Times New Roman" w:cs="Times New Roman"/>
          <w:b/>
          <w:sz w:val="24"/>
          <w:szCs w:val="24"/>
          <w:u w:val="single"/>
        </w:rPr>
      </w:pPr>
    </w:p>
    <w:p w14:paraId="33CA086E" w14:textId="77777777" w:rsidR="00AF280F" w:rsidRDefault="00AF280F" w:rsidP="00515211">
      <w:pPr>
        <w:spacing w:after="0"/>
        <w:jc w:val="both"/>
        <w:rPr>
          <w:rFonts w:ascii="Times New Roman" w:hAnsi="Times New Roman" w:cs="Times New Roman"/>
          <w:b/>
          <w:sz w:val="24"/>
          <w:szCs w:val="24"/>
          <w:u w:val="single"/>
        </w:rPr>
      </w:pPr>
    </w:p>
    <w:p w14:paraId="19B48ABE" w14:textId="77777777" w:rsidR="00AF280F" w:rsidRDefault="00AF280F" w:rsidP="00515211">
      <w:pPr>
        <w:spacing w:after="0"/>
        <w:jc w:val="both"/>
        <w:rPr>
          <w:rFonts w:ascii="Times New Roman" w:hAnsi="Times New Roman" w:cs="Times New Roman"/>
          <w:b/>
          <w:sz w:val="24"/>
          <w:szCs w:val="24"/>
          <w:u w:val="single"/>
        </w:rPr>
      </w:pPr>
    </w:p>
    <w:p w14:paraId="0447F5CA" w14:textId="77777777" w:rsidR="00AF280F" w:rsidRDefault="00AF280F" w:rsidP="00515211">
      <w:pPr>
        <w:spacing w:after="0"/>
        <w:jc w:val="both"/>
        <w:rPr>
          <w:rFonts w:ascii="Times New Roman" w:hAnsi="Times New Roman" w:cs="Times New Roman"/>
          <w:b/>
          <w:sz w:val="24"/>
          <w:szCs w:val="24"/>
          <w:u w:val="single"/>
        </w:rPr>
      </w:pPr>
    </w:p>
    <w:p w14:paraId="200EB4B6" w14:textId="77777777" w:rsidR="00AF280F" w:rsidRDefault="00AF280F" w:rsidP="00515211">
      <w:pPr>
        <w:spacing w:after="0"/>
        <w:jc w:val="both"/>
        <w:rPr>
          <w:rFonts w:ascii="Times New Roman" w:hAnsi="Times New Roman" w:cs="Times New Roman"/>
          <w:b/>
          <w:sz w:val="24"/>
          <w:szCs w:val="24"/>
          <w:u w:val="single"/>
        </w:rPr>
      </w:pPr>
    </w:p>
    <w:p w14:paraId="4E0F0318" w14:textId="57ACED0B" w:rsidR="00515211" w:rsidRPr="00F56BD8" w:rsidRDefault="00515211" w:rsidP="00515211">
      <w:pPr>
        <w:spacing w:after="0"/>
        <w:jc w:val="both"/>
        <w:rPr>
          <w:rFonts w:ascii="Times New Roman" w:hAnsi="Times New Roman" w:cs="Times New Roman"/>
          <w:b/>
          <w:sz w:val="24"/>
          <w:szCs w:val="24"/>
          <w:u w:val="single"/>
        </w:rPr>
      </w:pPr>
      <w:proofErr w:type="spellStart"/>
      <w:r w:rsidRPr="00F56BD8">
        <w:rPr>
          <w:rFonts w:ascii="Times New Roman" w:hAnsi="Times New Roman" w:cs="Times New Roman"/>
          <w:b/>
          <w:sz w:val="24"/>
          <w:szCs w:val="24"/>
          <w:u w:val="single"/>
        </w:rPr>
        <w:lastRenderedPageBreak/>
        <w:t>Програмска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активност</w:t>
      </w:r>
      <w:proofErr w:type="spellEnd"/>
      <w:r w:rsidRPr="00F56BD8">
        <w:rPr>
          <w:rFonts w:ascii="Times New Roman" w:hAnsi="Times New Roman" w:cs="Times New Roman"/>
          <w:b/>
          <w:sz w:val="24"/>
          <w:szCs w:val="24"/>
          <w:u w:val="single"/>
        </w:rPr>
        <w:t xml:space="preserve">: 1102-0002-Одржавање </w:t>
      </w:r>
      <w:proofErr w:type="spellStart"/>
      <w:r w:rsidRPr="00F56BD8">
        <w:rPr>
          <w:rFonts w:ascii="Times New Roman" w:hAnsi="Times New Roman" w:cs="Times New Roman"/>
          <w:b/>
          <w:sz w:val="24"/>
          <w:szCs w:val="24"/>
          <w:u w:val="single"/>
        </w:rPr>
        <w:t>јавних</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зелених</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површина</w:t>
      </w:r>
      <w:proofErr w:type="spellEnd"/>
    </w:p>
    <w:p w14:paraId="040E7EC7" w14:textId="77777777" w:rsidR="00515211" w:rsidRDefault="00515211" w:rsidP="00515211">
      <w:pPr>
        <w:spacing w:after="0"/>
        <w:jc w:val="both"/>
        <w:rPr>
          <w:rFonts w:ascii="Times New Roman" w:hAnsi="Times New Roman" w:cs="Times New Roman"/>
          <w:b/>
          <w:sz w:val="24"/>
          <w:szCs w:val="24"/>
        </w:rPr>
      </w:pPr>
    </w:p>
    <w:p w14:paraId="30F68729" w14:textId="3B2244E0" w:rsidR="00515211" w:rsidRDefault="00515211" w:rsidP="00515211">
      <w:pPr>
        <w:spacing w:after="0"/>
        <w:jc w:val="both"/>
        <w:rPr>
          <w:rFonts w:ascii="Times New Roman" w:hAnsi="Times New Roman" w:cs="Times New Roman"/>
          <w:bCs/>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515211">
        <w:rPr>
          <w:rFonts w:ascii="Times New Roman" w:hAnsi="Times New Roman" w:cs="Times New Roman"/>
          <w:bCs/>
          <w:sz w:val="24"/>
          <w:szCs w:val="24"/>
        </w:rPr>
        <w:t>Мирослав</w:t>
      </w:r>
      <w:proofErr w:type="spellEnd"/>
      <w:r w:rsidRPr="00515211">
        <w:rPr>
          <w:rFonts w:ascii="Times New Roman" w:hAnsi="Times New Roman" w:cs="Times New Roman"/>
          <w:bCs/>
          <w:sz w:val="24"/>
          <w:szCs w:val="24"/>
        </w:rPr>
        <w:t xml:space="preserve"> </w:t>
      </w:r>
      <w:proofErr w:type="spellStart"/>
      <w:r w:rsidRPr="00515211">
        <w:rPr>
          <w:rFonts w:ascii="Times New Roman" w:hAnsi="Times New Roman" w:cs="Times New Roman"/>
          <w:bCs/>
          <w:sz w:val="24"/>
          <w:szCs w:val="24"/>
        </w:rPr>
        <w:t>Јокић</w:t>
      </w:r>
      <w:proofErr w:type="spellEnd"/>
      <w:r w:rsidRPr="00515211">
        <w:rPr>
          <w:rFonts w:ascii="Times New Roman" w:hAnsi="Times New Roman" w:cs="Times New Roman"/>
          <w:bCs/>
          <w:sz w:val="24"/>
          <w:szCs w:val="24"/>
        </w:rPr>
        <w:t xml:space="preserve">, </w:t>
      </w:r>
      <w:proofErr w:type="spellStart"/>
      <w:r w:rsidRPr="00515211">
        <w:rPr>
          <w:rFonts w:ascii="Times New Roman" w:hAnsi="Times New Roman" w:cs="Times New Roman"/>
          <w:bCs/>
          <w:sz w:val="24"/>
          <w:szCs w:val="24"/>
        </w:rPr>
        <w:t>начелник</w:t>
      </w:r>
      <w:proofErr w:type="spellEnd"/>
    </w:p>
    <w:p w14:paraId="2CB92223" w14:textId="77777777" w:rsidR="00515211" w:rsidRPr="00F56BD8" w:rsidRDefault="00515211" w:rsidP="00515211">
      <w:pPr>
        <w:spacing w:after="0"/>
        <w:jc w:val="both"/>
        <w:rPr>
          <w:rFonts w:ascii="Times New Roman" w:hAnsi="Times New Roman" w:cs="Times New Roman"/>
          <w:b/>
          <w:sz w:val="24"/>
          <w:szCs w:val="24"/>
          <w:lang w:val="sr-Latn-RS"/>
        </w:rPr>
      </w:pPr>
    </w:p>
    <w:p w14:paraId="7CAC08C2" w14:textId="77777777" w:rsidR="00515211" w:rsidRPr="00F56BD8" w:rsidRDefault="00515211"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w:t>
      </w:r>
    </w:p>
    <w:p w14:paraId="6ED8E4A6" w14:textId="555F6D9C" w:rsidR="00515211" w:rsidRDefault="00515211" w:rsidP="00515211">
      <w:pPr>
        <w:spacing w:after="0"/>
        <w:jc w:val="both"/>
        <w:rPr>
          <w:rFonts w:ascii="Times New Roman" w:hAnsi="Times New Roman" w:cs="Times New Roman"/>
          <w:sz w:val="24"/>
          <w:szCs w:val="24"/>
        </w:rPr>
      </w:pPr>
      <w:proofErr w:type="spellStart"/>
      <w:r w:rsidRPr="00F56BD8">
        <w:rPr>
          <w:rFonts w:ascii="Times New Roman" w:hAnsi="Times New Roman" w:cs="Times New Roman"/>
          <w:sz w:val="24"/>
          <w:szCs w:val="24"/>
        </w:rPr>
        <w:t>Адекватан</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квалитет</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пружених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услуга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уређења</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одржавања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јавних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зелених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површина</w:t>
      </w:r>
      <w:proofErr w:type="spellEnd"/>
    </w:p>
    <w:p w14:paraId="48FCCBCB" w14:textId="77777777" w:rsidR="00515211" w:rsidRPr="00F56BD8" w:rsidRDefault="00515211" w:rsidP="00515211">
      <w:pPr>
        <w:spacing w:after="0"/>
        <w:jc w:val="both"/>
        <w:rPr>
          <w:rFonts w:ascii="Times New Roman" w:hAnsi="Times New Roman" w:cs="Times New Roman"/>
          <w:sz w:val="24"/>
          <w:szCs w:val="24"/>
        </w:rPr>
      </w:pPr>
    </w:p>
    <w:p w14:paraId="11C89CFC" w14:textId="77777777" w:rsidR="00515211" w:rsidRPr="00F56BD8" w:rsidRDefault="00515211" w:rsidP="00515211">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програмске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активности</w:t>
      </w:r>
      <w:proofErr w:type="spellEnd"/>
      <w:r w:rsidRPr="00F56BD8">
        <w:rPr>
          <w:rFonts w:ascii="Times New Roman" w:eastAsia="Times New Roman" w:hAnsi="Times New Roman" w:cs="Times New Roman"/>
          <w:b/>
          <w:color w:val="000000"/>
          <w:sz w:val="24"/>
          <w:szCs w:val="24"/>
        </w:rPr>
        <w:t xml:space="preserve"> у 2020. </w:t>
      </w:r>
      <w:proofErr w:type="spellStart"/>
      <w:r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rPr>
        <w:t>:</w:t>
      </w:r>
    </w:p>
    <w:p w14:paraId="583B1995" w14:textId="25230796" w:rsidR="00515211" w:rsidRPr="00F56BD8" w:rsidRDefault="00515211" w:rsidP="00515211">
      <w:pPr>
        <w:spacing w:after="0"/>
        <w:jc w:val="both"/>
        <w:rPr>
          <w:rFonts w:ascii="Times New Roman" w:eastAsia="Times New Roman" w:hAnsi="Times New Roman" w:cs="Times New Roman"/>
          <w:bCs/>
          <w:color w:val="000000"/>
          <w:sz w:val="24"/>
          <w:szCs w:val="24"/>
        </w:rPr>
      </w:pPr>
      <w:proofErr w:type="spellStart"/>
      <w:r w:rsidRPr="00F56BD8">
        <w:rPr>
          <w:rFonts w:ascii="Times New Roman" w:eastAsia="Times New Roman" w:hAnsi="Times New Roman" w:cs="Times New Roman"/>
          <w:bCs/>
          <w:color w:val="000000"/>
          <w:sz w:val="24"/>
          <w:szCs w:val="24"/>
        </w:rPr>
        <w:t>Програмска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активност</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обухвата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послове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везане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одржавање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паркова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зелених</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рекреационих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површина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санацијом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заштићеног</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дрвореда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платана</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уклањање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штетне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вегетације.У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извештајном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периоду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радови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одржавању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јавних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зелених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површина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одвијали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су</w:t>
      </w:r>
      <w:proofErr w:type="spellEnd"/>
      <w:r w:rsidRPr="00F56BD8">
        <w:rPr>
          <w:rFonts w:ascii="Times New Roman" w:eastAsia="Times New Roman" w:hAnsi="Times New Roman" w:cs="Times New Roman"/>
          <w:bCs/>
          <w:color w:val="000000"/>
          <w:sz w:val="24"/>
          <w:szCs w:val="24"/>
        </w:rPr>
        <w:t xml:space="preserve"> се </w:t>
      </w:r>
      <w:proofErr w:type="spellStart"/>
      <w:r w:rsidRPr="00F56BD8">
        <w:rPr>
          <w:rFonts w:ascii="Times New Roman" w:eastAsia="Times New Roman" w:hAnsi="Times New Roman" w:cs="Times New Roman"/>
          <w:bCs/>
          <w:color w:val="000000"/>
          <w:sz w:val="24"/>
          <w:szCs w:val="24"/>
        </w:rPr>
        <w:t>предвиђеном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динамиком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Треба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истаћи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да</w:t>
      </w:r>
      <w:proofErr w:type="spellEnd"/>
      <w:r w:rsidRPr="00F56BD8">
        <w:rPr>
          <w:rFonts w:ascii="Times New Roman" w:eastAsia="Times New Roman" w:hAnsi="Times New Roman" w:cs="Times New Roman"/>
          <w:bCs/>
          <w:color w:val="000000"/>
          <w:sz w:val="24"/>
          <w:szCs w:val="24"/>
        </w:rPr>
        <w:t xml:space="preserve"> се </w:t>
      </w:r>
      <w:proofErr w:type="spellStart"/>
      <w:r w:rsidRPr="00F56BD8">
        <w:rPr>
          <w:rFonts w:ascii="Times New Roman" w:eastAsia="Times New Roman" w:hAnsi="Times New Roman" w:cs="Times New Roman"/>
          <w:bCs/>
          <w:color w:val="000000"/>
          <w:sz w:val="24"/>
          <w:szCs w:val="24"/>
        </w:rPr>
        <w:t>одржавање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травњака</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стаза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ради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укупној</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површини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од</w:t>
      </w:r>
      <w:proofErr w:type="spellEnd"/>
      <w:r w:rsidRPr="00F56BD8">
        <w:rPr>
          <w:rFonts w:ascii="Times New Roman" w:eastAsia="Times New Roman" w:hAnsi="Times New Roman" w:cs="Times New Roman"/>
          <w:bCs/>
          <w:color w:val="000000"/>
          <w:sz w:val="24"/>
          <w:szCs w:val="24"/>
        </w:rPr>
        <w:t xml:space="preserve"> око 849 </w:t>
      </w:r>
      <w:proofErr w:type="spellStart"/>
      <w:r w:rsidRPr="00F56BD8">
        <w:rPr>
          <w:rFonts w:ascii="Times New Roman" w:eastAsia="Times New Roman" w:hAnsi="Times New Roman" w:cs="Times New Roman"/>
          <w:bCs/>
          <w:color w:val="000000"/>
          <w:sz w:val="24"/>
          <w:szCs w:val="24"/>
        </w:rPr>
        <w:t>хектара</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више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операција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од</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једне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једанаест</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операција</w:t>
      </w:r>
      <w:proofErr w:type="spellEnd"/>
      <w:r w:rsidRPr="00F56BD8">
        <w:rPr>
          <w:rFonts w:ascii="Times New Roman" w:eastAsia="Times New Roman" w:hAnsi="Times New Roman" w:cs="Times New Roman"/>
          <w:bCs/>
          <w:color w:val="000000"/>
          <w:sz w:val="24"/>
          <w:szCs w:val="24"/>
        </w:rPr>
        <w:t>).</w:t>
      </w:r>
      <w:proofErr w:type="spellStart"/>
      <w:r w:rsidRPr="00F56BD8">
        <w:rPr>
          <w:rFonts w:ascii="Times New Roman" w:eastAsia="Times New Roman" w:hAnsi="Times New Roman" w:cs="Times New Roman"/>
          <w:bCs/>
          <w:color w:val="000000"/>
          <w:sz w:val="24"/>
          <w:szCs w:val="24"/>
        </w:rPr>
        <w:t>Планирана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годишња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количина</w:t>
      </w:r>
      <w:proofErr w:type="spellEnd"/>
      <w:r w:rsidRPr="00F56BD8">
        <w:rPr>
          <w:rFonts w:ascii="Times New Roman" w:eastAsia="Times New Roman" w:hAnsi="Times New Roman" w:cs="Times New Roman"/>
          <w:bCs/>
          <w:color w:val="000000"/>
          <w:sz w:val="24"/>
          <w:szCs w:val="24"/>
        </w:rPr>
        <w:t xml:space="preserve"> је 5.779.904 м2, а </w:t>
      </w:r>
      <w:proofErr w:type="spellStart"/>
      <w:r w:rsidRPr="00F56BD8">
        <w:rPr>
          <w:rFonts w:ascii="Times New Roman" w:eastAsia="Times New Roman" w:hAnsi="Times New Roman" w:cs="Times New Roman"/>
          <w:bCs/>
          <w:color w:val="000000"/>
          <w:sz w:val="24"/>
          <w:szCs w:val="24"/>
        </w:rPr>
        <w:t>до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сада</w:t>
      </w:r>
      <w:proofErr w:type="spellEnd"/>
      <w:r w:rsidRPr="00F56BD8">
        <w:rPr>
          <w:rFonts w:ascii="Times New Roman" w:eastAsia="Times New Roman" w:hAnsi="Times New Roman" w:cs="Times New Roman"/>
          <w:bCs/>
          <w:color w:val="000000"/>
          <w:sz w:val="24"/>
          <w:szCs w:val="24"/>
        </w:rPr>
        <w:t xml:space="preserve"> је </w:t>
      </w:r>
      <w:proofErr w:type="spellStart"/>
      <w:r w:rsidRPr="00F56BD8">
        <w:rPr>
          <w:rFonts w:ascii="Times New Roman" w:eastAsia="Times New Roman" w:hAnsi="Times New Roman" w:cs="Times New Roman"/>
          <w:bCs/>
          <w:color w:val="000000"/>
          <w:sz w:val="24"/>
          <w:szCs w:val="24"/>
        </w:rPr>
        <w:t>покошено</w:t>
      </w:r>
      <w:proofErr w:type="spellEnd"/>
      <w:r w:rsidRPr="00F56BD8">
        <w:rPr>
          <w:rFonts w:ascii="Times New Roman" w:eastAsia="Times New Roman" w:hAnsi="Times New Roman" w:cs="Times New Roman"/>
          <w:bCs/>
          <w:color w:val="000000"/>
          <w:sz w:val="24"/>
          <w:szCs w:val="24"/>
        </w:rPr>
        <w:t xml:space="preserve">    3.158.495 м2. </w:t>
      </w:r>
      <w:proofErr w:type="spellStart"/>
      <w:r w:rsidRPr="00F56BD8">
        <w:rPr>
          <w:rFonts w:ascii="Times New Roman" w:eastAsia="Times New Roman" w:hAnsi="Times New Roman" w:cs="Times New Roman"/>
          <w:bCs/>
          <w:color w:val="000000"/>
          <w:sz w:val="24"/>
          <w:szCs w:val="24"/>
        </w:rPr>
        <w:t>Одржавање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подразумева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редовно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кошење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травњака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третирање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хемијским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средствима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прихрана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вештачким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ђубривима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Изведени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радови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одржавању</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садњи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дрвећа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санитарне</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хигијенске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мере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који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подразумевају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орезивање</w:t>
      </w:r>
      <w:proofErr w:type="spellEnd"/>
      <w:r w:rsidRPr="00F56BD8">
        <w:rPr>
          <w:rFonts w:ascii="Times New Roman" w:eastAsia="Times New Roman" w:hAnsi="Times New Roman" w:cs="Times New Roman"/>
          <w:bCs/>
          <w:color w:val="000000"/>
          <w:sz w:val="24"/>
          <w:szCs w:val="24"/>
        </w:rPr>
        <w:t xml:space="preserve"> (531 </w:t>
      </w:r>
      <w:proofErr w:type="spellStart"/>
      <w:r w:rsidRPr="00F56BD8">
        <w:rPr>
          <w:rFonts w:ascii="Times New Roman" w:eastAsia="Times New Roman" w:hAnsi="Times New Roman" w:cs="Times New Roman"/>
          <w:bCs/>
          <w:color w:val="000000"/>
          <w:sz w:val="24"/>
          <w:szCs w:val="24"/>
        </w:rPr>
        <w:t>ком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обарање</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сеча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уништених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стабала</w:t>
      </w:r>
      <w:proofErr w:type="spellEnd"/>
      <w:r w:rsidRPr="00F56BD8">
        <w:rPr>
          <w:rFonts w:ascii="Times New Roman" w:eastAsia="Times New Roman" w:hAnsi="Times New Roman" w:cs="Times New Roman"/>
          <w:bCs/>
          <w:color w:val="000000"/>
          <w:sz w:val="24"/>
          <w:szCs w:val="24"/>
        </w:rPr>
        <w:t xml:space="preserve"> (162 </w:t>
      </w:r>
      <w:proofErr w:type="spellStart"/>
      <w:r w:rsidRPr="00F56BD8">
        <w:rPr>
          <w:rFonts w:ascii="Times New Roman" w:eastAsia="Times New Roman" w:hAnsi="Times New Roman" w:cs="Times New Roman"/>
          <w:bCs/>
          <w:color w:val="000000"/>
          <w:sz w:val="24"/>
          <w:szCs w:val="24"/>
        </w:rPr>
        <w:t>ком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окопавање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малчирање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прихрана</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хемијска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заштита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1.505 м2; </w:t>
      </w:r>
      <w:proofErr w:type="spellStart"/>
      <w:r w:rsidRPr="00F56BD8">
        <w:rPr>
          <w:rFonts w:ascii="Times New Roman" w:eastAsia="Times New Roman" w:hAnsi="Times New Roman" w:cs="Times New Roman"/>
          <w:bCs/>
          <w:color w:val="000000"/>
          <w:sz w:val="24"/>
          <w:szCs w:val="24"/>
        </w:rPr>
        <w:t>набавка</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садња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садница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попуњавање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дрвореда</w:t>
      </w:r>
      <w:proofErr w:type="spellEnd"/>
      <w:r w:rsidRPr="00F56BD8">
        <w:rPr>
          <w:rFonts w:ascii="Times New Roman" w:eastAsia="Times New Roman" w:hAnsi="Times New Roman" w:cs="Times New Roman"/>
          <w:bCs/>
          <w:color w:val="000000"/>
          <w:sz w:val="24"/>
          <w:szCs w:val="24"/>
        </w:rPr>
        <w:t xml:space="preserve"> 165 </w:t>
      </w:r>
      <w:proofErr w:type="spellStart"/>
      <w:r w:rsidRPr="00F56BD8">
        <w:rPr>
          <w:rFonts w:ascii="Times New Roman" w:eastAsia="Times New Roman" w:hAnsi="Times New Roman" w:cs="Times New Roman"/>
          <w:bCs/>
          <w:color w:val="000000"/>
          <w:sz w:val="24"/>
          <w:szCs w:val="24"/>
        </w:rPr>
        <w:t>ком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Одржавање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садња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шибља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површини</w:t>
      </w:r>
      <w:proofErr w:type="spellEnd"/>
      <w:r w:rsidRPr="00F56BD8">
        <w:rPr>
          <w:rFonts w:ascii="Times New Roman" w:eastAsia="Times New Roman" w:hAnsi="Times New Roman" w:cs="Times New Roman"/>
          <w:bCs/>
          <w:color w:val="000000"/>
          <w:sz w:val="24"/>
          <w:szCs w:val="24"/>
        </w:rPr>
        <w:t xml:space="preserve"> 1699 м2 у </w:t>
      </w:r>
      <w:proofErr w:type="spellStart"/>
      <w:r w:rsidRPr="00F56BD8">
        <w:rPr>
          <w:rFonts w:ascii="Times New Roman" w:eastAsia="Times New Roman" w:hAnsi="Times New Roman" w:cs="Times New Roman"/>
          <w:bCs/>
          <w:color w:val="000000"/>
          <w:sz w:val="24"/>
          <w:szCs w:val="24"/>
        </w:rPr>
        <w:t>четири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операције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укупно</w:t>
      </w:r>
      <w:proofErr w:type="spellEnd"/>
      <w:r w:rsidRPr="00F56BD8">
        <w:rPr>
          <w:rFonts w:ascii="Times New Roman" w:eastAsia="Times New Roman" w:hAnsi="Times New Roman" w:cs="Times New Roman"/>
          <w:bCs/>
          <w:color w:val="000000"/>
          <w:sz w:val="24"/>
          <w:szCs w:val="24"/>
        </w:rPr>
        <w:t xml:space="preserve"> 5.174 м2 и </w:t>
      </w:r>
      <w:proofErr w:type="spellStart"/>
      <w:r w:rsidRPr="00F56BD8">
        <w:rPr>
          <w:rFonts w:ascii="Times New Roman" w:eastAsia="Times New Roman" w:hAnsi="Times New Roman" w:cs="Times New Roman"/>
          <w:bCs/>
          <w:color w:val="000000"/>
          <w:sz w:val="24"/>
          <w:szCs w:val="24"/>
        </w:rPr>
        <w:t>ниских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четинара</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извештајном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периоду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изведена</w:t>
      </w:r>
      <w:proofErr w:type="spellEnd"/>
      <w:r w:rsidRPr="00F56BD8">
        <w:rPr>
          <w:rFonts w:ascii="Times New Roman" w:eastAsia="Times New Roman" w:hAnsi="Times New Roman" w:cs="Times New Roman"/>
          <w:bCs/>
          <w:color w:val="000000"/>
          <w:sz w:val="24"/>
          <w:szCs w:val="24"/>
        </w:rPr>
        <w:t xml:space="preserve"> је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површини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од</w:t>
      </w:r>
      <w:proofErr w:type="spellEnd"/>
      <w:r w:rsidRPr="00F56BD8">
        <w:rPr>
          <w:rFonts w:ascii="Times New Roman" w:eastAsia="Times New Roman" w:hAnsi="Times New Roman" w:cs="Times New Roman"/>
          <w:bCs/>
          <w:color w:val="000000"/>
          <w:sz w:val="24"/>
          <w:szCs w:val="24"/>
        </w:rPr>
        <w:t xml:space="preserve"> 5.322 м2, а </w:t>
      </w:r>
      <w:proofErr w:type="spellStart"/>
      <w:r w:rsidRPr="00F56BD8">
        <w:rPr>
          <w:rFonts w:ascii="Times New Roman" w:eastAsia="Times New Roman" w:hAnsi="Times New Roman" w:cs="Times New Roman"/>
          <w:bCs/>
          <w:color w:val="000000"/>
          <w:sz w:val="24"/>
          <w:szCs w:val="24"/>
        </w:rPr>
        <w:t>набављено</w:t>
      </w:r>
      <w:proofErr w:type="spellEnd"/>
      <w:r w:rsidRPr="00F56BD8">
        <w:rPr>
          <w:rFonts w:ascii="Times New Roman" w:eastAsia="Times New Roman" w:hAnsi="Times New Roman" w:cs="Times New Roman"/>
          <w:bCs/>
          <w:color w:val="000000"/>
          <w:sz w:val="24"/>
          <w:szCs w:val="24"/>
        </w:rPr>
        <w:t xml:space="preserve"> је 440 </w:t>
      </w:r>
      <w:proofErr w:type="spellStart"/>
      <w:r w:rsidRPr="00F56BD8">
        <w:rPr>
          <w:rFonts w:ascii="Times New Roman" w:eastAsia="Times New Roman" w:hAnsi="Times New Roman" w:cs="Times New Roman"/>
          <w:bCs/>
          <w:color w:val="000000"/>
          <w:sz w:val="24"/>
          <w:szCs w:val="24"/>
        </w:rPr>
        <w:t>садница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попуњавање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Такође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изведени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радови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уклањању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штетне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вегетације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дуж</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локалних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путева</w:t>
      </w:r>
      <w:proofErr w:type="spellEnd"/>
      <w:r w:rsidRPr="00F56BD8">
        <w:rPr>
          <w:rFonts w:ascii="Times New Roman" w:eastAsia="Times New Roman" w:hAnsi="Times New Roman" w:cs="Times New Roman"/>
          <w:bCs/>
          <w:color w:val="000000"/>
          <w:sz w:val="24"/>
          <w:szCs w:val="24"/>
        </w:rPr>
        <w:t xml:space="preserve">, a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територији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града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површини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од</w:t>
      </w:r>
      <w:proofErr w:type="spellEnd"/>
      <w:r w:rsidRPr="00F56BD8">
        <w:rPr>
          <w:rFonts w:ascii="Times New Roman" w:eastAsia="Times New Roman" w:hAnsi="Times New Roman" w:cs="Times New Roman"/>
          <w:bCs/>
          <w:color w:val="000000"/>
          <w:sz w:val="24"/>
          <w:szCs w:val="24"/>
        </w:rPr>
        <w:t xml:space="preserve"> 342.250  м2.    </w:t>
      </w:r>
      <w:proofErr w:type="spellStart"/>
      <w:r w:rsidRPr="00F56BD8">
        <w:rPr>
          <w:rFonts w:ascii="Times New Roman" w:eastAsia="Times New Roman" w:hAnsi="Times New Roman" w:cs="Times New Roman"/>
          <w:bCs/>
          <w:color w:val="000000"/>
          <w:sz w:val="24"/>
          <w:szCs w:val="24"/>
        </w:rPr>
        <w:t>Набављено</w:t>
      </w:r>
      <w:proofErr w:type="spellEnd"/>
      <w:r w:rsidRPr="00F56BD8">
        <w:rPr>
          <w:rFonts w:ascii="Times New Roman" w:eastAsia="Times New Roman" w:hAnsi="Times New Roman" w:cs="Times New Roman"/>
          <w:bCs/>
          <w:color w:val="000000"/>
          <w:sz w:val="24"/>
          <w:szCs w:val="24"/>
        </w:rPr>
        <w:t xml:space="preserve"> је и </w:t>
      </w:r>
      <w:proofErr w:type="spellStart"/>
      <w:r w:rsidRPr="00F56BD8">
        <w:rPr>
          <w:rFonts w:ascii="Times New Roman" w:eastAsia="Times New Roman" w:hAnsi="Times New Roman" w:cs="Times New Roman"/>
          <w:bCs/>
          <w:color w:val="000000"/>
          <w:sz w:val="24"/>
          <w:szCs w:val="24"/>
        </w:rPr>
        <w:t>засађено</w:t>
      </w:r>
      <w:proofErr w:type="spellEnd"/>
      <w:r w:rsidRPr="00F56BD8">
        <w:rPr>
          <w:rFonts w:ascii="Times New Roman" w:eastAsia="Times New Roman" w:hAnsi="Times New Roman" w:cs="Times New Roman"/>
          <w:bCs/>
          <w:color w:val="000000"/>
          <w:sz w:val="24"/>
          <w:szCs w:val="24"/>
        </w:rPr>
        <w:t xml:space="preserve"> 13.000  </w:t>
      </w:r>
      <w:proofErr w:type="spellStart"/>
      <w:r w:rsidRPr="00F56BD8">
        <w:rPr>
          <w:rFonts w:ascii="Times New Roman" w:eastAsia="Times New Roman" w:hAnsi="Times New Roman" w:cs="Times New Roman"/>
          <w:bCs/>
          <w:color w:val="000000"/>
          <w:sz w:val="24"/>
          <w:szCs w:val="24"/>
        </w:rPr>
        <w:t>ком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расада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једногодишњег</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цвећа</w:t>
      </w:r>
      <w:proofErr w:type="spellEnd"/>
      <w:r w:rsidRPr="00F56BD8">
        <w:rPr>
          <w:rFonts w:ascii="Times New Roman" w:eastAsia="Times New Roman" w:hAnsi="Times New Roman" w:cs="Times New Roman"/>
          <w:bCs/>
          <w:color w:val="000000"/>
          <w:sz w:val="24"/>
          <w:szCs w:val="24"/>
        </w:rPr>
        <w:t xml:space="preserve"> и 13.300 </w:t>
      </w:r>
      <w:proofErr w:type="spellStart"/>
      <w:r w:rsidRPr="00F56BD8">
        <w:rPr>
          <w:rFonts w:ascii="Times New Roman" w:eastAsia="Times New Roman" w:hAnsi="Times New Roman" w:cs="Times New Roman"/>
          <w:bCs/>
          <w:color w:val="000000"/>
          <w:sz w:val="24"/>
          <w:szCs w:val="24"/>
        </w:rPr>
        <w:t>двогодишњег</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цвећa</w:t>
      </w:r>
      <w:proofErr w:type="spellEnd"/>
      <w:r w:rsidRPr="00F56BD8">
        <w:rPr>
          <w:rFonts w:ascii="Times New Roman" w:eastAsia="Times New Roman" w:hAnsi="Times New Roman" w:cs="Times New Roman"/>
          <w:bCs/>
          <w:color w:val="000000"/>
          <w:sz w:val="24"/>
          <w:szCs w:val="24"/>
        </w:rPr>
        <w:t xml:space="preserve"> и 240 </w:t>
      </w:r>
      <w:proofErr w:type="spellStart"/>
      <w:r w:rsidRPr="00F56BD8">
        <w:rPr>
          <w:rFonts w:ascii="Times New Roman" w:eastAsia="Times New Roman" w:hAnsi="Times New Roman" w:cs="Times New Roman"/>
          <w:bCs/>
          <w:color w:val="000000"/>
          <w:sz w:val="24"/>
          <w:szCs w:val="24"/>
        </w:rPr>
        <w:t>садница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пузавица</w:t>
      </w:r>
      <w:proofErr w:type="spellEnd"/>
      <w:r w:rsidRPr="00F56BD8">
        <w:rPr>
          <w:rFonts w:ascii="Times New Roman" w:eastAsia="Times New Roman" w:hAnsi="Times New Roman" w:cs="Times New Roman"/>
          <w:bCs/>
          <w:color w:val="000000"/>
          <w:sz w:val="24"/>
          <w:szCs w:val="24"/>
        </w:rPr>
        <w:t>.</w:t>
      </w:r>
    </w:p>
    <w:p w14:paraId="6E513F25" w14:textId="77777777" w:rsidR="00515211" w:rsidRPr="00F56BD8" w:rsidRDefault="00515211" w:rsidP="00515211">
      <w:pPr>
        <w:spacing w:after="0"/>
        <w:jc w:val="both"/>
        <w:rPr>
          <w:rFonts w:ascii="Times New Roman" w:eastAsia="Times New Roman" w:hAnsi="Times New Roman" w:cs="Times New Roman"/>
          <w:bCs/>
          <w:color w:val="000000"/>
          <w:sz w:val="24"/>
          <w:szCs w:val="24"/>
        </w:rPr>
      </w:pPr>
      <w:r w:rsidRPr="00F56BD8">
        <w:rPr>
          <w:rFonts w:ascii="Times New Roman" w:eastAsia="Times New Roman" w:hAnsi="Times New Roman" w:cs="Times New Roman"/>
          <w:bCs/>
          <w:color w:val="000000"/>
          <w:sz w:val="24"/>
          <w:szCs w:val="24"/>
        </w:rPr>
        <w:t xml:space="preserve">У  </w:t>
      </w:r>
      <w:proofErr w:type="spellStart"/>
      <w:r w:rsidRPr="00F56BD8">
        <w:rPr>
          <w:rFonts w:ascii="Times New Roman" w:eastAsia="Times New Roman" w:hAnsi="Times New Roman" w:cs="Times New Roman"/>
          <w:bCs/>
          <w:color w:val="000000"/>
          <w:sz w:val="24"/>
          <w:szCs w:val="24"/>
        </w:rPr>
        <w:t>оквиру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ове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програмске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активности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обухваћени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су</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послови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одржавању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градске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плаже</w:t>
      </w:r>
      <w:proofErr w:type="spellEnd"/>
      <w:r w:rsidRPr="00F56BD8">
        <w:rPr>
          <w:rFonts w:ascii="Times New Roman" w:eastAsia="Times New Roman" w:hAnsi="Times New Roman" w:cs="Times New Roman"/>
          <w:bCs/>
          <w:color w:val="000000"/>
          <w:sz w:val="24"/>
          <w:szCs w:val="24"/>
        </w:rPr>
        <w:t xml:space="preserve">. </w:t>
      </w:r>
    </w:p>
    <w:p w14:paraId="3DF05C5D" w14:textId="7FA50DEA" w:rsidR="00515211" w:rsidRPr="00F56BD8" w:rsidRDefault="00515211" w:rsidP="00515211">
      <w:pPr>
        <w:spacing w:after="0"/>
        <w:jc w:val="both"/>
        <w:rPr>
          <w:rFonts w:ascii="Times New Roman" w:eastAsia="Times New Roman" w:hAnsi="Times New Roman" w:cs="Times New Roman"/>
          <w:bCs/>
          <w:color w:val="000000"/>
          <w:sz w:val="24"/>
          <w:szCs w:val="24"/>
        </w:rPr>
      </w:pPr>
      <w:proofErr w:type="spellStart"/>
      <w:r w:rsidRPr="00F56BD8">
        <w:rPr>
          <w:rFonts w:ascii="Times New Roman" w:eastAsia="Times New Roman" w:hAnsi="Times New Roman" w:cs="Times New Roman"/>
          <w:bCs/>
          <w:color w:val="000000"/>
          <w:sz w:val="24"/>
          <w:szCs w:val="24"/>
        </w:rPr>
        <w:t>Пошто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купалишна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сезона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почиње</w:t>
      </w:r>
      <w:proofErr w:type="spellEnd"/>
      <w:r w:rsidRPr="00F56BD8">
        <w:rPr>
          <w:rFonts w:ascii="Times New Roman" w:eastAsia="Times New Roman" w:hAnsi="Times New Roman" w:cs="Times New Roman"/>
          <w:bCs/>
          <w:color w:val="000000"/>
          <w:sz w:val="24"/>
          <w:szCs w:val="24"/>
        </w:rPr>
        <w:t xml:space="preserve">    10. </w:t>
      </w:r>
      <w:proofErr w:type="spellStart"/>
      <w:r w:rsidRPr="00F56BD8">
        <w:rPr>
          <w:rFonts w:ascii="Times New Roman" w:eastAsia="Times New Roman" w:hAnsi="Times New Roman" w:cs="Times New Roman"/>
          <w:bCs/>
          <w:color w:val="000000"/>
          <w:sz w:val="24"/>
          <w:szCs w:val="24"/>
        </w:rPr>
        <w:t>јуна</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извештајном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периоду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тачније</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мају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започети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радови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редовном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одржавању</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оквиру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припреме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плаже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извшена</w:t>
      </w:r>
      <w:proofErr w:type="spellEnd"/>
      <w:r w:rsidRPr="00F56BD8">
        <w:rPr>
          <w:rFonts w:ascii="Times New Roman" w:eastAsia="Times New Roman" w:hAnsi="Times New Roman" w:cs="Times New Roman"/>
          <w:bCs/>
          <w:color w:val="000000"/>
          <w:sz w:val="24"/>
          <w:szCs w:val="24"/>
        </w:rPr>
        <w:t xml:space="preserve"> је </w:t>
      </w:r>
      <w:proofErr w:type="spellStart"/>
      <w:r w:rsidRPr="00F56BD8">
        <w:rPr>
          <w:rFonts w:ascii="Times New Roman" w:eastAsia="Times New Roman" w:hAnsi="Times New Roman" w:cs="Times New Roman"/>
          <w:bCs/>
          <w:color w:val="000000"/>
          <w:sz w:val="24"/>
          <w:szCs w:val="24"/>
        </w:rPr>
        <w:t>припрема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пешчане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подлоге</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разастирање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сепарираног</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шљунка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Извршени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радови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монтажи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реквизита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плажу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љуљашке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клацкалице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затим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славина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воду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тушева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контејнера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хитну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помоћ</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кабина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пресвлачење</w:t>
      </w:r>
      <w:proofErr w:type="spellEnd"/>
      <w:r w:rsidRPr="00F56BD8">
        <w:rPr>
          <w:rFonts w:ascii="Times New Roman" w:eastAsia="Times New Roman" w:hAnsi="Times New Roman" w:cs="Times New Roman"/>
          <w:bCs/>
          <w:color w:val="000000"/>
          <w:sz w:val="24"/>
          <w:szCs w:val="24"/>
        </w:rPr>
        <w:t>.</w:t>
      </w:r>
    </w:p>
    <w:p w14:paraId="028C0395" w14:textId="203F2DCF" w:rsidR="00515211" w:rsidRPr="00515211" w:rsidRDefault="00515211" w:rsidP="00515211">
      <w:pPr>
        <w:spacing w:after="0"/>
        <w:jc w:val="both"/>
        <w:rPr>
          <w:rFonts w:ascii="Times New Roman" w:eastAsia="Times New Roman" w:hAnsi="Times New Roman" w:cs="Times New Roman"/>
          <w:bCs/>
          <w:color w:val="000000"/>
          <w:sz w:val="24"/>
          <w:szCs w:val="24"/>
        </w:rPr>
      </w:pPr>
      <w:proofErr w:type="spellStart"/>
      <w:r w:rsidRPr="00F56BD8">
        <w:rPr>
          <w:rFonts w:ascii="Times New Roman" w:eastAsia="Times New Roman" w:hAnsi="Times New Roman" w:cs="Times New Roman"/>
          <w:bCs/>
          <w:color w:val="000000"/>
          <w:sz w:val="24"/>
          <w:szCs w:val="24"/>
        </w:rPr>
        <w:t>Изведени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радови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прочишћавању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канализационих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цеви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извршена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монтажа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кутија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осигураче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привременим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објектима</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платоима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уређена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хамијска</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бактериолошка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анализа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воде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као</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дезинфекција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песка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дезинфекција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травнатих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површина</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дератизација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целој</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површини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плаже</w:t>
      </w:r>
      <w:proofErr w:type="spellEnd"/>
      <w:r w:rsidRPr="00F56BD8">
        <w:rPr>
          <w:rFonts w:ascii="Times New Roman" w:eastAsia="Times New Roman" w:hAnsi="Times New Roman" w:cs="Times New Roman"/>
          <w:bCs/>
          <w:color w:val="000000"/>
          <w:sz w:val="24"/>
          <w:szCs w:val="24"/>
        </w:rPr>
        <w:t>.</w:t>
      </w:r>
    </w:p>
    <w:p w14:paraId="50721ADC" w14:textId="77777777" w:rsidR="00515211" w:rsidRPr="00F56BD8" w:rsidRDefault="00515211" w:rsidP="00515211">
      <w:pPr>
        <w:spacing w:after="0"/>
        <w:jc w:val="both"/>
        <w:rPr>
          <w:rFonts w:ascii="Times New Roman" w:eastAsia="Times New Roman" w:hAnsi="Times New Roman" w:cs="Times New Roman"/>
          <w:b/>
          <w:color w:val="000000"/>
          <w:sz w:val="24"/>
          <w:szCs w:val="24"/>
        </w:rPr>
      </w:pPr>
    </w:p>
    <w:p w14:paraId="447D3873" w14:textId="77777777" w:rsidR="00515211" w:rsidRPr="0088639D" w:rsidRDefault="00515211" w:rsidP="00515211">
      <w:pPr>
        <w:spacing w:after="0"/>
        <w:jc w:val="both"/>
        <w:rPr>
          <w:rFonts w:ascii="Times New Roman" w:eastAsia="Times New Roman" w:hAnsi="Times New Roman" w:cs="Times New Roman"/>
          <w:b/>
          <w:i/>
          <w:iCs/>
          <w:color w:val="000000"/>
        </w:rPr>
      </w:pPr>
      <w:proofErr w:type="spellStart"/>
      <w:r w:rsidRPr="0088639D">
        <w:rPr>
          <w:rFonts w:ascii="Times New Roman" w:eastAsia="Times New Roman" w:hAnsi="Times New Roman" w:cs="Times New Roman"/>
          <w:b/>
          <w:i/>
          <w:iCs/>
          <w:color w:val="000000"/>
          <w:sz w:val="24"/>
          <w:szCs w:val="24"/>
        </w:rPr>
        <w:t>Циљ</w:t>
      </w:r>
      <w:proofErr w:type="spellEnd"/>
      <w:r w:rsidRPr="0088639D">
        <w:rPr>
          <w:rFonts w:ascii="Times New Roman" w:eastAsia="Times New Roman" w:hAnsi="Times New Roman" w:cs="Times New Roman"/>
          <w:b/>
          <w:i/>
          <w:iCs/>
          <w:color w:val="000000"/>
          <w:sz w:val="24"/>
          <w:szCs w:val="24"/>
        </w:rPr>
        <w:t xml:space="preserve"> 1: </w:t>
      </w:r>
      <w:proofErr w:type="spellStart"/>
      <w:r w:rsidRPr="0088639D">
        <w:rPr>
          <w:rFonts w:ascii="Times New Roman" w:eastAsia="Times New Roman" w:hAnsi="Times New Roman" w:cs="Times New Roman"/>
          <w:b/>
          <w:i/>
          <w:iCs/>
          <w:color w:val="000000"/>
        </w:rPr>
        <w:t>Максимална</w:t>
      </w:r>
      <w:proofErr w:type="spellEnd"/>
      <w:r w:rsidRPr="0088639D">
        <w:rPr>
          <w:rFonts w:ascii="Times New Roman" w:eastAsia="Times New Roman" w:hAnsi="Times New Roman" w:cs="Times New Roman"/>
          <w:b/>
          <w:i/>
          <w:iCs/>
          <w:color w:val="000000"/>
        </w:rPr>
        <w:t xml:space="preserve"> </w:t>
      </w:r>
      <w:proofErr w:type="spellStart"/>
      <w:r w:rsidRPr="0088639D">
        <w:rPr>
          <w:rFonts w:ascii="Times New Roman" w:eastAsia="Times New Roman" w:hAnsi="Times New Roman" w:cs="Times New Roman"/>
          <w:b/>
          <w:i/>
          <w:iCs/>
          <w:color w:val="000000"/>
        </w:rPr>
        <w:t>могућа</w:t>
      </w:r>
      <w:proofErr w:type="spellEnd"/>
      <w:r w:rsidRPr="0088639D">
        <w:rPr>
          <w:rFonts w:ascii="Times New Roman" w:eastAsia="Times New Roman" w:hAnsi="Times New Roman" w:cs="Times New Roman"/>
          <w:b/>
          <w:i/>
          <w:iCs/>
          <w:color w:val="000000"/>
        </w:rPr>
        <w:t xml:space="preserve"> </w:t>
      </w:r>
      <w:proofErr w:type="spellStart"/>
      <w:r w:rsidRPr="0088639D">
        <w:rPr>
          <w:rFonts w:ascii="Times New Roman" w:eastAsia="Times New Roman" w:hAnsi="Times New Roman" w:cs="Times New Roman"/>
          <w:b/>
          <w:i/>
          <w:iCs/>
          <w:color w:val="000000"/>
        </w:rPr>
        <w:t>покривеност</w:t>
      </w:r>
      <w:proofErr w:type="spellEnd"/>
      <w:r w:rsidRPr="0088639D">
        <w:rPr>
          <w:rFonts w:ascii="Times New Roman" w:eastAsia="Times New Roman" w:hAnsi="Times New Roman" w:cs="Times New Roman"/>
          <w:b/>
          <w:i/>
          <w:iCs/>
          <w:color w:val="000000"/>
        </w:rPr>
        <w:t xml:space="preserve"> </w:t>
      </w:r>
      <w:proofErr w:type="spellStart"/>
      <w:r w:rsidRPr="0088639D">
        <w:rPr>
          <w:rFonts w:ascii="Times New Roman" w:eastAsia="Times New Roman" w:hAnsi="Times New Roman" w:cs="Times New Roman"/>
          <w:b/>
          <w:i/>
          <w:iCs/>
          <w:color w:val="000000"/>
        </w:rPr>
        <w:t>насеља</w:t>
      </w:r>
      <w:proofErr w:type="spellEnd"/>
      <w:r w:rsidRPr="0088639D">
        <w:rPr>
          <w:rFonts w:ascii="Times New Roman" w:eastAsia="Times New Roman" w:hAnsi="Times New Roman" w:cs="Times New Roman"/>
          <w:b/>
          <w:i/>
          <w:iCs/>
          <w:color w:val="000000"/>
        </w:rPr>
        <w:t xml:space="preserve"> и </w:t>
      </w:r>
      <w:proofErr w:type="spellStart"/>
      <w:r w:rsidRPr="0088639D">
        <w:rPr>
          <w:rFonts w:ascii="Times New Roman" w:eastAsia="Times New Roman" w:hAnsi="Times New Roman" w:cs="Times New Roman"/>
          <w:b/>
          <w:i/>
          <w:iCs/>
          <w:color w:val="000000"/>
        </w:rPr>
        <w:t>територије</w:t>
      </w:r>
      <w:proofErr w:type="spellEnd"/>
      <w:r w:rsidRPr="0088639D">
        <w:rPr>
          <w:rFonts w:ascii="Times New Roman" w:eastAsia="Times New Roman" w:hAnsi="Times New Roman" w:cs="Times New Roman"/>
          <w:b/>
          <w:i/>
          <w:iCs/>
          <w:color w:val="000000"/>
        </w:rPr>
        <w:t xml:space="preserve"> </w:t>
      </w:r>
      <w:proofErr w:type="spellStart"/>
      <w:r w:rsidRPr="0088639D">
        <w:rPr>
          <w:rFonts w:ascii="Times New Roman" w:eastAsia="Times New Roman" w:hAnsi="Times New Roman" w:cs="Times New Roman"/>
          <w:b/>
          <w:i/>
          <w:iCs/>
          <w:color w:val="000000"/>
        </w:rPr>
        <w:t>услугама</w:t>
      </w:r>
      <w:proofErr w:type="spellEnd"/>
      <w:r w:rsidRPr="0088639D">
        <w:rPr>
          <w:rFonts w:ascii="Times New Roman" w:eastAsia="Times New Roman" w:hAnsi="Times New Roman" w:cs="Times New Roman"/>
          <w:b/>
          <w:i/>
          <w:iCs/>
          <w:color w:val="000000"/>
        </w:rPr>
        <w:t xml:space="preserve"> </w:t>
      </w:r>
      <w:proofErr w:type="spellStart"/>
      <w:r w:rsidRPr="0088639D">
        <w:rPr>
          <w:rFonts w:ascii="Times New Roman" w:eastAsia="Times New Roman" w:hAnsi="Times New Roman" w:cs="Times New Roman"/>
          <w:b/>
          <w:i/>
          <w:iCs/>
          <w:color w:val="000000"/>
        </w:rPr>
        <w:t>уређења</w:t>
      </w:r>
      <w:proofErr w:type="spellEnd"/>
      <w:r w:rsidRPr="0088639D">
        <w:rPr>
          <w:rFonts w:ascii="Times New Roman" w:eastAsia="Times New Roman" w:hAnsi="Times New Roman" w:cs="Times New Roman"/>
          <w:b/>
          <w:i/>
          <w:iCs/>
          <w:color w:val="000000"/>
        </w:rPr>
        <w:t xml:space="preserve"> и </w:t>
      </w:r>
      <w:proofErr w:type="spellStart"/>
      <w:r w:rsidRPr="0088639D">
        <w:rPr>
          <w:rFonts w:ascii="Times New Roman" w:eastAsia="Times New Roman" w:hAnsi="Times New Roman" w:cs="Times New Roman"/>
          <w:b/>
          <w:i/>
          <w:iCs/>
          <w:color w:val="000000"/>
        </w:rPr>
        <w:t>одржавања</w:t>
      </w:r>
      <w:proofErr w:type="spellEnd"/>
      <w:r w:rsidRPr="0088639D">
        <w:rPr>
          <w:rFonts w:ascii="Times New Roman" w:eastAsia="Times New Roman" w:hAnsi="Times New Roman" w:cs="Times New Roman"/>
          <w:b/>
          <w:i/>
          <w:iCs/>
          <w:color w:val="000000"/>
        </w:rPr>
        <w:t xml:space="preserve"> </w:t>
      </w:r>
      <w:proofErr w:type="spellStart"/>
      <w:r w:rsidRPr="0088639D">
        <w:rPr>
          <w:rFonts w:ascii="Times New Roman" w:eastAsia="Times New Roman" w:hAnsi="Times New Roman" w:cs="Times New Roman"/>
          <w:b/>
          <w:i/>
          <w:iCs/>
          <w:color w:val="000000"/>
        </w:rPr>
        <w:t>зеленила</w:t>
      </w:r>
      <w:proofErr w:type="spellEnd"/>
    </w:p>
    <w:tbl>
      <w:tblPr>
        <w:tblStyle w:val="TableGrid"/>
        <w:tblpPr w:leftFromText="180" w:rightFromText="180" w:vertAnchor="text" w:tblpX="108" w:tblpY="1"/>
        <w:tblOverlap w:val="never"/>
        <w:tblW w:w="9747" w:type="dxa"/>
        <w:tblLayout w:type="fixed"/>
        <w:tblLook w:val="04A0" w:firstRow="1" w:lastRow="0" w:firstColumn="1" w:lastColumn="0" w:noHBand="0" w:noVBand="1"/>
      </w:tblPr>
      <w:tblGrid>
        <w:gridCol w:w="4253"/>
        <w:gridCol w:w="1134"/>
        <w:gridCol w:w="850"/>
        <w:gridCol w:w="1101"/>
        <w:gridCol w:w="1134"/>
        <w:gridCol w:w="1275"/>
      </w:tblGrid>
      <w:tr w:rsidR="00515211" w:rsidRPr="00F56BD8" w14:paraId="36E72B0A" w14:textId="77777777" w:rsidTr="007F40E4">
        <w:tc>
          <w:tcPr>
            <w:tcW w:w="4253" w:type="dxa"/>
            <w:shd w:val="clear" w:color="auto" w:fill="D0CECE" w:themeFill="background2" w:themeFillShade="E6"/>
            <w:vAlign w:val="center"/>
          </w:tcPr>
          <w:p w14:paraId="12EB6C0C" w14:textId="4D90EBDC" w:rsidR="00515211" w:rsidRPr="00F56BD8" w:rsidRDefault="00515211" w:rsidP="007F40E4">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bCs/>
                <w:sz w:val="20"/>
                <w:szCs w:val="20"/>
                <w:lang w:val="sr-Cyrl-RS" w:eastAsia="sr-Latn-RS"/>
              </w:rPr>
              <w:t>Показатељи учинка</w:t>
            </w:r>
          </w:p>
        </w:tc>
        <w:tc>
          <w:tcPr>
            <w:tcW w:w="1134" w:type="dxa"/>
            <w:shd w:val="clear" w:color="auto" w:fill="D0CECE" w:themeFill="background2" w:themeFillShade="E6"/>
            <w:vAlign w:val="center"/>
          </w:tcPr>
          <w:p w14:paraId="6C9CBAC9" w14:textId="02DCE657" w:rsidR="00515211" w:rsidRPr="00F56BD8" w:rsidRDefault="00515211" w:rsidP="007F40E4">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bCs/>
                <w:sz w:val="20"/>
                <w:szCs w:val="20"/>
                <w:lang w:val="sr-Cyrl-RS" w:eastAsia="sr-Latn-RS"/>
              </w:rPr>
              <w:t>Јединица  мере</w:t>
            </w:r>
          </w:p>
        </w:tc>
        <w:tc>
          <w:tcPr>
            <w:tcW w:w="850" w:type="dxa"/>
            <w:shd w:val="clear" w:color="auto" w:fill="D0CECE" w:themeFill="background2" w:themeFillShade="E6"/>
            <w:vAlign w:val="center"/>
          </w:tcPr>
          <w:p w14:paraId="53B69439" w14:textId="3609670B" w:rsidR="00515211" w:rsidRPr="00F56BD8" w:rsidRDefault="00515211" w:rsidP="007F40E4">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bCs/>
                <w:sz w:val="20"/>
                <w:szCs w:val="20"/>
                <w:lang w:val="sr-Cyrl-RS" w:eastAsia="sr-Latn-RS"/>
              </w:rPr>
              <w:t>Базна  година</w:t>
            </w:r>
          </w:p>
        </w:tc>
        <w:tc>
          <w:tcPr>
            <w:tcW w:w="1101" w:type="dxa"/>
            <w:shd w:val="clear" w:color="auto" w:fill="D0CECE" w:themeFill="background2" w:themeFillShade="E6"/>
            <w:vAlign w:val="center"/>
          </w:tcPr>
          <w:p w14:paraId="1E613B6E" w14:textId="4D396B1B" w:rsidR="00515211" w:rsidRPr="00F56BD8" w:rsidRDefault="00515211" w:rsidP="007F40E4">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bCs/>
                <w:sz w:val="20"/>
                <w:szCs w:val="20"/>
                <w:lang w:val="sr-Cyrl-RS" w:eastAsia="sr-Latn-RS"/>
              </w:rPr>
              <w:t>Базна вредност</w:t>
            </w:r>
          </w:p>
        </w:tc>
        <w:tc>
          <w:tcPr>
            <w:tcW w:w="1134" w:type="dxa"/>
            <w:shd w:val="clear" w:color="auto" w:fill="D0CECE" w:themeFill="background2" w:themeFillShade="E6"/>
            <w:vAlign w:val="center"/>
          </w:tcPr>
          <w:p w14:paraId="74D0FB3D" w14:textId="4BB738DC" w:rsidR="00515211" w:rsidRPr="00F56BD8" w:rsidRDefault="00515211" w:rsidP="007F40E4">
            <w:pPr>
              <w:jc w:val="center"/>
              <w:rPr>
                <w:rFonts w:ascii="Times New Roman" w:eastAsia="Times New Roman" w:hAnsi="Times New Roman" w:cs="Times New Roman"/>
                <w:sz w:val="24"/>
                <w:szCs w:val="24"/>
              </w:rPr>
            </w:pPr>
            <w:r w:rsidRPr="00F56BD8">
              <w:rPr>
                <w:rFonts w:ascii="Times New Roman" w:hAnsi="Times New Roman" w:cs="Times New Roman"/>
                <w:b/>
                <w:bCs/>
                <w:sz w:val="20"/>
                <w:szCs w:val="20"/>
                <w:lang w:val="sr-Cyrl-RS" w:eastAsia="sr-Latn-RS"/>
              </w:rPr>
              <w:t>Циљна вредност у  20</w:t>
            </w:r>
            <w:r w:rsidRPr="00F56BD8">
              <w:rPr>
                <w:rFonts w:ascii="Times New Roman" w:hAnsi="Times New Roman" w:cs="Times New Roman"/>
                <w:b/>
                <w:bCs/>
                <w:sz w:val="20"/>
                <w:szCs w:val="20"/>
                <w:lang w:eastAsia="sr-Latn-RS"/>
              </w:rPr>
              <w:t>20</w:t>
            </w:r>
            <w:r w:rsidRPr="00F56BD8">
              <w:rPr>
                <w:rFonts w:ascii="Times New Roman" w:hAnsi="Times New Roman" w:cs="Times New Roman"/>
                <w:b/>
                <w:bCs/>
                <w:sz w:val="20"/>
                <w:szCs w:val="20"/>
                <w:lang w:val="sr-Cyrl-RS" w:eastAsia="sr-Latn-RS"/>
              </w:rPr>
              <w:t>.</w:t>
            </w:r>
          </w:p>
        </w:tc>
        <w:tc>
          <w:tcPr>
            <w:tcW w:w="1275" w:type="dxa"/>
            <w:shd w:val="clear" w:color="auto" w:fill="D0CECE" w:themeFill="background2" w:themeFillShade="E6"/>
            <w:vAlign w:val="center"/>
          </w:tcPr>
          <w:p w14:paraId="4525053D" w14:textId="77777777" w:rsidR="00515211" w:rsidRPr="00F56BD8" w:rsidRDefault="00515211" w:rsidP="007F40E4">
            <w:pPr>
              <w:jc w:val="center"/>
              <w:rPr>
                <w:rFonts w:ascii="Times New Roman" w:hAnsi="Times New Roman" w:cs="Times New Roman"/>
                <w:b/>
                <w:bCs/>
                <w:sz w:val="20"/>
                <w:szCs w:val="20"/>
                <w:lang w:val="sr-Cyrl-RS" w:eastAsia="sr-Latn-RS"/>
              </w:rPr>
            </w:pPr>
            <w:r w:rsidRPr="00F56BD8">
              <w:rPr>
                <w:rFonts w:ascii="Times New Roman" w:hAnsi="Times New Roman" w:cs="Times New Roman"/>
                <w:b/>
                <w:bCs/>
                <w:sz w:val="20"/>
                <w:szCs w:val="20"/>
                <w:lang w:val="sr-Cyrl-RS" w:eastAsia="sr-Latn-RS"/>
              </w:rPr>
              <w:t>Остварена вредност у</w:t>
            </w:r>
          </w:p>
          <w:p w14:paraId="02CABDFC" w14:textId="3846D059" w:rsidR="00515211" w:rsidRPr="00F56BD8" w:rsidRDefault="00515211" w:rsidP="007F40E4">
            <w:pPr>
              <w:jc w:val="center"/>
              <w:rPr>
                <w:rFonts w:ascii="Times New Roman" w:eastAsia="Times New Roman" w:hAnsi="Times New Roman" w:cs="Times New Roman"/>
                <w:sz w:val="20"/>
                <w:szCs w:val="20"/>
                <w:highlight w:val="lightGray"/>
              </w:rPr>
            </w:pPr>
            <w:r w:rsidRPr="00F56BD8">
              <w:rPr>
                <w:rFonts w:ascii="Times New Roman" w:hAnsi="Times New Roman" w:cs="Times New Roman"/>
                <w:b/>
                <w:bCs/>
                <w:sz w:val="20"/>
                <w:szCs w:val="20"/>
                <w:lang w:val="sr-Cyrl-RS" w:eastAsia="sr-Latn-RS"/>
              </w:rPr>
              <w:t>20</w:t>
            </w:r>
            <w:r w:rsidRPr="00F56BD8">
              <w:rPr>
                <w:rFonts w:ascii="Times New Roman" w:hAnsi="Times New Roman" w:cs="Times New Roman"/>
                <w:b/>
                <w:bCs/>
                <w:sz w:val="20"/>
                <w:szCs w:val="20"/>
                <w:lang w:eastAsia="sr-Latn-RS"/>
              </w:rPr>
              <w:t>20</w:t>
            </w:r>
            <w:r w:rsidRPr="00F56BD8">
              <w:rPr>
                <w:rFonts w:ascii="Times New Roman" w:hAnsi="Times New Roman" w:cs="Times New Roman"/>
                <w:b/>
                <w:bCs/>
                <w:sz w:val="20"/>
                <w:szCs w:val="20"/>
                <w:lang w:val="sr-Cyrl-RS" w:eastAsia="sr-Latn-RS"/>
              </w:rPr>
              <w:t>.</w:t>
            </w:r>
          </w:p>
        </w:tc>
      </w:tr>
      <w:tr w:rsidR="00515211" w:rsidRPr="00F56BD8" w14:paraId="4C48CF22" w14:textId="77777777" w:rsidTr="007F40E4">
        <w:trPr>
          <w:trHeight w:val="1409"/>
        </w:trPr>
        <w:tc>
          <w:tcPr>
            <w:tcW w:w="4253" w:type="dxa"/>
            <w:vAlign w:val="center"/>
          </w:tcPr>
          <w:p w14:paraId="5D6AE4D7" w14:textId="77777777" w:rsidR="00515211" w:rsidRPr="00F56BD8" w:rsidRDefault="00515211" w:rsidP="007F40E4">
            <w:pPr>
              <w:ind w:right="-250"/>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color w:val="000000"/>
              </w:rPr>
              <w:t xml:space="preserve"> </w:t>
            </w:r>
            <w:proofErr w:type="spellStart"/>
            <w:r w:rsidRPr="00515211">
              <w:rPr>
                <w:rFonts w:ascii="Times New Roman" w:hAnsi="Times New Roman" w:cs="Times New Roman"/>
                <w:b/>
                <w:bCs/>
                <w:color w:val="000000"/>
                <w:sz w:val="20"/>
                <w:szCs w:val="20"/>
              </w:rPr>
              <w:t>Број</w:t>
            </w:r>
            <w:proofErr w:type="spellEnd"/>
            <w:r w:rsidRPr="00515211">
              <w:rPr>
                <w:rFonts w:ascii="Times New Roman" w:hAnsi="Times New Roman" w:cs="Times New Roman"/>
                <w:b/>
                <w:bCs/>
                <w:color w:val="000000"/>
                <w:sz w:val="20"/>
                <w:szCs w:val="20"/>
              </w:rPr>
              <w:t xml:space="preserve"> м2 </w:t>
            </w:r>
            <w:proofErr w:type="spellStart"/>
            <w:r w:rsidRPr="00515211">
              <w:rPr>
                <w:rFonts w:ascii="Times New Roman" w:hAnsi="Times New Roman" w:cs="Times New Roman"/>
                <w:b/>
                <w:bCs/>
                <w:color w:val="000000"/>
                <w:sz w:val="20"/>
                <w:szCs w:val="20"/>
              </w:rPr>
              <w:t>јавних</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зелених</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површина</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на</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којима</w:t>
            </w:r>
            <w:proofErr w:type="spellEnd"/>
            <w:r w:rsidRPr="00515211">
              <w:rPr>
                <w:rFonts w:ascii="Times New Roman" w:hAnsi="Times New Roman" w:cs="Times New Roman"/>
                <w:b/>
                <w:bCs/>
                <w:color w:val="000000"/>
                <w:sz w:val="20"/>
                <w:szCs w:val="20"/>
              </w:rPr>
              <w:t xml:space="preserve"> се </w:t>
            </w:r>
            <w:proofErr w:type="spellStart"/>
            <w:r w:rsidRPr="00515211">
              <w:rPr>
                <w:rFonts w:ascii="Times New Roman" w:hAnsi="Times New Roman" w:cs="Times New Roman"/>
                <w:b/>
                <w:bCs/>
                <w:color w:val="000000"/>
                <w:sz w:val="20"/>
                <w:szCs w:val="20"/>
              </w:rPr>
              <w:t>уређује</w:t>
            </w:r>
            <w:proofErr w:type="spellEnd"/>
            <w:r w:rsidRPr="00515211">
              <w:rPr>
                <w:rFonts w:ascii="Times New Roman" w:hAnsi="Times New Roman" w:cs="Times New Roman"/>
                <w:b/>
                <w:bCs/>
                <w:color w:val="000000"/>
                <w:sz w:val="20"/>
                <w:szCs w:val="20"/>
              </w:rPr>
              <w:t xml:space="preserve"> и </w:t>
            </w:r>
            <w:proofErr w:type="spellStart"/>
            <w:r w:rsidRPr="00515211">
              <w:rPr>
                <w:rFonts w:ascii="Times New Roman" w:hAnsi="Times New Roman" w:cs="Times New Roman"/>
                <w:b/>
                <w:bCs/>
                <w:color w:val="000000"/>
                <w:sz w:val="20"/>
                <w:szCs w:val="20"/>
              </w:rPr>
              <w:t>одржава</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зеленило</w:t>
            </w:r>
            <w:proofErr w:type="spellEnd"/>
            <w:r w:rsidRPr="00515211">
              <w:rPr>
                <w:rFonts w:ascii="Times New Roman" w:hAnsi="Times New Roman" w:cs="Times New Roman"/>
                <w:b/>
                <w:bCs/>
                <w:color w:val="000000"/>
                <w:sz w:val="20"/>
                <w:szCs w:val="20"/>
              </w:rPr>
              <w:t xml:space="preserve"> у </w:t>
            </w:r>
            <w:proofErr w:type="spellStart"/>
            <w:r w:rsidRPr="00515211">
              <w:rPr>
                <w:rFonts w:ascii="Times New Roman" w:hAnsi="Times New Roman" w:cs="Times New Roman"/>
                <w:b/>
                <w:bCs/>
                <w:color w:val="000000"/>
                <w:sz w:val="20"/>
                <w:szCs w:val="20"/>
              </w:rPr>
              <w:t>односу</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на</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укупан</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број</w:t>
            </w:r>
            <w:proofErr w:type="spellEnd"/>
            <w:r w:rsidRPr="00515211">
              <w:rPr>
                <w:rFonts w:ascii="Times New Roman" w:hAnsi="Times New Roman" w:cs="Times New Roman"/>
                <w:b/>
                <w:bCs/>
                <w:color w:val="000000"/>
                <w:sz w:val="20"/>
                <w:szCs w:val="20"/>
              </w:rPr>
              <w:t xml:space="preserve"> м2  </w:t>
            </w:r>
            <w:proofErr w:type="spellStart"/>
            <w:r w:rsidRPr="00515211">
              <w:rPr>
                <w:rFonts w:ascii="Times New Roman" w:hAnsi="Times New Roman" w:cs="Times New Roman"/>
                <w:b/>
                <w:bCs/>
                <w:color w:val="000000"/>
                <w:sz w:val="20"/>
                <w:szCs w:val="20"/>
              </w:rPr>
              <w:t>зелених</w:t>
            </w:r>
            <w:proofErr w:type="spellEnd"/>
            <w:r w:rsidRPr="00515211">
              <w:rPr>
                <w:rFonts w:ascii="Times New Roman" w:hAnsi="Times New Roman" w:cs="Times New Roman"/>
                <w:b/>
                <w:bCs/>
                <w:color w:val="000000"/>
                <w:sz w:val="20"/>
                <w:szCs w:val="20"/>
              </w:rPr>
              <w:t xml:space="preserve"> </w:t>
            </w:r>
            <w:proofErr w:type="spellStart"/>
            <w:r w:rsidRPr="00515211">
              <w:rPr>
                <w:rFonts w:ascii="Times New Roman" w:hAnsi="Times New Roman" w:cs="Times New Roman"/>
                <w:b/>
                <w:bCs/>
                <w:color w:val="000000"/>
                <w:sz w:val="20"/>
                <w:szCs w:val="20"/>
              </w:rPr>
              <w:t>површина</w:t>
            </w:r>
            <w:proofErr w:type="spellEnd"/>
          </w:p>
          <w:p w14:paraId="6906178A" w14:textId="77777777" w:rsidR="007F40E4" w:rsidRDefault="00515211" w:rsidP="007F40E4">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w:t>
            </w:r>
          </w:p>
          <w:p w14:paraId="68DA0483" w14:textId="29C1EC6A" w:rsidR="00515211" w:rsidRPr="00F56BD8" w:rsidRDefault="00515211" w:rsidP="007F40E4">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color w:val="000000"/>
                <w:sz w:val="20"/>
                <w:szCs w:val="20"/>
              </w:rPr>
              <w:t>Оверене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ситуације</w:t>
            </w:r>
            <w:proofErr w:type="spellEnd"/>
            <w:r w:rsidRPr="00F56BD8">
              <w:rPr>
                <w:rFonts w:ascii="Times New Roman" w:eastAsia="Times New Roman" w:hAnsi="Times New Roman" w:cs="Times New Roman"/>
                <w:color w:val="000000"/>
                <w:sz w:val="20"/>
                <w:szCs w:val="20"/>
              </w:rPr>
              <w:t xml:space="preserve"> </w:t>
            </w:r>
          </w:p>
          <w:p w14:paraId="0EEC11D3" w14:textId="77777777" w:rsidR="00515211" w:rsidRPr="00F56BD8" w:rsidRDefault="00515211" w:rsidP="007F40E4">
            <w:pPr>
              <w:ind w:right="-24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11748546" w14:textId="77777777" w:rsidR="00515211" w:rsidRPr="00F56BD8" w:rsidRDefault="00515211" w:rsidP="007F40E4">
            <w:pPr>
              <w:ind w:right="-249"/>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Није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било</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одступања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остварене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од</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циљане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вредности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индикатора</w:t>
            </w:r>
            <w:proofErr w:type="spellEnd"/>
            <w:r w:rsidRPr="00F56BD8">
              <w:rPr>
                <w:rFonts w:ascii="Times New Roman" w:eastAsia="Times New Roman" w:hAnsi="Times New Roman" w:cs="Times New Roman"/>
                <w:color w:val="000000"/>
                <w:sz w:val="20"/>
                <w:szCs w:val="20"/>
              </w:rPr>
              <w:t xml:space="preserve"> у </w:t>
            </w:r>
            <w:proofErr w:type="spellStart"/>
            <w:r w:rsidRPr="00F56BD8">
              <w:rPr>
                <w:rFonts w:ascii="Times New Roman" w:eastAsia="Times New Roman" w:hAnsi="Times New Roman" w:cs="Times New Roman"/>
                <w:color w:val="000000"/>
                <w:sz w:val="20"/>
                <w:szCs w:val="20"/>
              </w:rPr>
              <w:t>извештајном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периоду</w:t>
            </w:r>
            <w:proofErr w:type="spellEnd"/>
            <w:r w:rsidRPr="00F56BD8">
              <w:rPr>
                <w:rFonts w:ascii="Times New Roman" w:eastAsia="Times New Roman" w:hAnsi="Times New Roman" w:cs="Times New Roman"/>
                <w:color w:val="000000"/>
                <w:sz w:val="20"/>
                <w:szCs w:val="20"/>
              </w:rPr>
              <w:t xml:space="preserve">  </w:t>
            </w:r>
          </w:p>
        </w:tc>
        <w:tc>
          <w:tcPr>
            <w:tcW w:w="1134" w:type="dxa"/>
            <w:vAlign w:val="center"/>
          </w:tcPr>
          <w:p w14:paraId="3E299C0E" w14:textId="77777777" w:rsidR="00515211" w:rsidRPr="00F56BD8" w:rsidRDefault="00515211" w:rsidP="007F40E4">
            <w:pPr>
              <w:jc w:val="center"/>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0"/>
                <w:szCs w:val="20"/>
              </w:rPr>
              <w:t>Проценат</w:t>
            </w:r>
            <w:proofErr w:type="spellEnd"/>
          </w:p>
        </w:tc>
        <w:tc>
          <w:tcPr>
            <w:tcW w:w="850" w:type="dxa"/>
            <w:vAlign w:val="center"/>
          </w:tcPr>
          <w:p w14:paraId="5D54A5D1" w14:textId="77777777" w:rsidR="00515211" w:rsidRPr="00F56BD8" w:rsidRDefault="00515211" w:rsidP="007F40E4">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2019</w:t>
            </w:r>
          </w:p>
        </w:tc>
        <w:tc>
          <w:tcPr>
            <w:tcW w:w="1101" w:type="dxa"/>
            <w:vAlign w:val="center"/>
          </w:tcPr>
          <w:p w14:paraId="136A2FE0" w14:textId="77777777" w:rsidR="00515211" w:rsidRPr="00F56BD8" w:rsidRDefault="00515211" w:rsidP="007F40E4">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30</w:t>
            </w:r>
          </w:p>
        </w:tc>
        <w:tc>
          <w:tcPr>
            <w:tcW w:w="1134" w:type="dxa"/>
            <w:vAlign w:val="center"/>
          </w:tcPr>
          <w:p w14:paraId="6BBB5BE5" w14:textId="77777777" w:rsidR="00515211" w:rsidRPr="00F56BD8" w:rsidRDefault="00515211" w:rsidP="007F40E4">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32</w:t>
            </w:r>
          </w:p>
        </w:tc>
        <w:tc>
          <w:tcPr>
            <w:tcW w:w="1275" w:type="dxa"/>
            <w:vAlign w:val="center"/>
          </w:tcPr>
          <w:p w14:paraId="0DC150E3" w14:textId="77777777" w:rsidR="00515211" w:rsidRPr="00F56BD8" w:rsidRDefault="00515211" w:rsidP="007F40E4">
            <w:pPr>
              <w:jc w:val="cente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32</w:t>
            </w:r>
          </w:p>
        </w:tc>
      </w:tr>
    </w:tbl>
    <w:p w14:paraId="09A6F51C" w14:textId="1C9A27C7" w:rsidR="00736982" w:rsidRPr="00F56BD8" w:rsidRDefault="00736982" w:rsidP="00515211">
      <w:pPr>
        <w:pStyle w:val="NoSpacing"/>
        <w:jc w:val="both"/>
        <w:rPr>
          <w:rFonts w:ascii="Times New Roman" w:hAnsi="Times New Roman" w:cs="Times New Roman"/>
          <w:b/>
          <w:sz w:val="24"/>
          <w:szCs w:val="24"/>
          <w:u w:val="single"/>
          <w:lang w:val="sr-Cyrl-RS"/>
        </w:rPr>
      </w:pPr>
      <w:r w:rsidRPr="00F56BD8">
        <w:rPr>
          <w:rFonts w:ascii="Times New Roman" w:hAnsi="Times New Roman" w:cs="Times New Roman"/>
          <w:b/>
          <w:sz w:val="24"/>
          <w:szCs w:val="24"/>
          <w:u w:val="single"/>
          <w:lang w:val="sr-Cyrl-RS"/>
        </w:rPr>
        <w:lastRenderedPageBreak/>
        <w:t>Програмска активност: 1102-0003 – Одржавање чистоће на површинама јавне намене</w:t>
      </w:r>
    </w:p>
    <w:p w14:paraId="6515F5DB" w14:textId="77777777" w:rsidR="00736982" w:rsidRPr="00F56BD8" w:rsidRDefault="00736982" w:rsidP="00515211">
      <w:pPr>
        <w:pStyle w:val="NoSpacing"/>
        <w:jc w:val="both"/>
        <w:rPr>
          <w:rFonts w:ascii="Times New Roman" w:hAnsi="Times New Roman" w:cs="Times New Roman"/>
          <w:b/>
          <w:sz w:val="24"/>
          <w:szCs w:val="24"/>
          <w:u w:val="single"/>
          <w:lang w:val="sr-Cyrl-RS"/>
        </w:rPr>
      </w:pPr>
    </w:p>
    <w:p w14:paraId="1685C5BA" w14:textId="7DFDBAFD" w:rsidR="00736982" w:rsidRDefault="00736982"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b/>
          <w:sz w:val="24"/>
          <w:szCs w:val="24"/>
          <w:lang w:val="sr-Cyrl-RS"/>
        </w:rPr>
        <w:t xml:space="preserve">Одговорно лице: </w:t>
      </w:r>
      <w:r w:rsidRPr="00515211">
        <w:rPr>
          <w:rFonts w:ascii="Times New Roman" w:hAnsi="Times New Roman" w:cs="Times New Roman"/>
          <w:bCs/>
          <w:sz w:val="24"/>
          <w:szCs w:val="24"/>
          <w:lang w:val="sr-Cyrl-RS"/>
        </w:rPr>
        <w:t>Љубомир Вујчић, начелник</w:t>
      </w:r>
    </w:p>
    <w:p w14:paraId="09FB8123" w14:textId="77777777" w:rsidR="00515211" w:rsidRPr="00F56BD8" w:rsidRDefault="00515211" w:rsidP="00515211">
      <w:pPr>
        <w:spacing w:after="0"/>
        <w:jc w:val="both"/>
        <w:rPr>
          <w:rFonts w:ascii="Times New Roman" w:hAnsi="Times New Roman" w:cs="Times New Roman"/>
          <w:b/>
          <w:sz w:val="24"/>
          <w:szCs w:val="24"/>
          <w:lang w:val="sr-Cyrl-RS"/>
        </w:rPr>
      </w:pPr>
    </w:p>
    <w:p w14:paraId="24FF2B04" w14:textId="77777777" w:rsidR="00736982" w:rsidRPr="00F56BD8" w:rsidRDefault="00736982" w:rsidP="00515211">
      <w:pPr>
        <w:pStyle w:val="NoSpacing"/>
        <w:jc w:val="both"/>
        <w:rPr>
          <w:rFonts w:ascii="Times New Roman" w:hAnsi="Times New Roman" w:cs="Times New Roman"/>
          <w:b/>
          <w:sz w:val="24"/>
          <w:szCs w:val="24"/>
          <w:lang w:val="sr-Cyrl-RS"/>
        </w:rPr>
      </w:pPr>
      <w:bookmarkStart w:id="3" w:name="_Hlk32993099"/>
      <w:r w:rsidRPr="00F56BD8">
        <w:rPr>
          <w:rFonts w:ascii="Times New Roman" w:hAnsi="Times New Roman" w:cs="Times New Roman"/>
          <w:b/>
          <w:sz w:val="24"/>
          <w:szCs w:val="24"/>
          <w:lang w:val="sr-Cyrl-RS"/>
        </w:rPr>
        <w:t>Опис програмске активности:</w:t>
      </w:r>
    </w:p>
    <w:p w14:paraId="6C220600" w14:textId="1095CDB2" w:rsidR="00736982" w:rsidRDefault="00736982"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Одржавање чистоће на површинама јавне намене и одржавање јавних зелених површина</w:t>
      </w:r>
    </w:p>
    <w:p w14:paraId="5E00DF0F" w14:textId="77777777" w:rsidR="00515211" w:rsidRPr="00F56BD8" w:rsidRDefault="00515211" w:rsidP="00515211">
      <w:pPr>
        <w:spacing w:after="0"/>
        <w:jc w:val="both"/>
        <w:rPr>
          <w:rFonts w:ascii="Times New Roman" w:eastAsia="Times New Roman" w:hAnsi="Times New Roman" w:cs="Times New Roman"/>
          <w:color w:val="000000"/>
          <w:sz w:val="24"/>
          <w:szCs w:val="24"/>
          <w:lang w:val="sr-Cyrl-RS" w:eastAsia="sr-Latn-RS"/>
        </w:rPr>
      </w:pPr>
    </w:p>
    <w:p w14:paraId="704D2E20" w14:textId="0E2A12F9" w:rsidR="00736982" w:rsidRPr="00F56BD8" w:rsidRDefault="00736982"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програма у </w:t>
      </w:r>
      <w:r w:rsidR="00573D5B" w:rsidRPr="00F56BD8">
        <w:rPr>
          <w:rFonts w:ascii="Times New Roman" w:eastAsia="Times New Roman" w:hAnsi="Times New Roman" w:cs="Times New Roman"/>
          <w:b/>
          <w:color w:val="000000"/>
          <w:sz w:val="24"/>
          <w:szCs w:val="24"/>
        </w:rPr>
        <w:t xml:space="preserve">2020. </w:t>
      </w:r>
      <w:proofErr w:type="spellStart"/>
      <w:r w:rsidR="00573D5B"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5BEF72D7" w14:textId="030E5953" w:rsidR="00736982" w:rsidRDefault="00736982"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bCs/>
          <w:sz w:val="24"/>
          <w:szCs w:val="24"/>
          <w:lang w:val="sr-Cyrl-RS"/>
        </w:rPr>
        <w:t xml:space="preserve">Програмска активност обухвата послове везане за одржавање чистоће на повшинама јавне намене и одржавање јавних зелених површина на територији Града Сремска Митровица, који су поверени ЈКП Комуналије.У посматраном извештајном периоду послови у оквиру ове програмске активности обављани су без одступања у односу на обим и динамику предвиђени годишњим планом.    </w:t>
      </w:r>
    </w:p>
    <w:p w14:paraId="5885873E" w14:textId="77777777" w:rsidR="00515211" w:rsidRPr="00F56BD8" w:rsidRDefault="00515211" w:rsidP="00515211">
      <w:pPr>
        <w:spacing w:after="0"/>
        <w:jc w:val="both"/>
        <w:rPr>
          <w:rFonts w:ascii="Times New Roman" w:hAnsi="Times New Roman" w:cs="Times New Roman"/>
          <w:bCs/>
          <w:sz w:val="24"/>
          <w:szCs w:val="24"/>
          <w:lang w:val="sr-Cyrl-RS"/>
        </w:rPr>
      </w:pPr>
    </w:p>
    <w:p w14:paraId="31E72611" w14:textId="77777777" w:rsidR="00736982" w:rsidRPr="0088639D" w:rsidRDefault="00736982" w:rsidP="00515211">
      <w:pPr>
        <w:spacing w:after="0"/>
        <w:jc w:val="both"/>
        <w:rPr>
          <w:rFonts w:ascii="Times New Roman" w:hAnsi="Times New Roman" w:cs="Times New Roman"/>
          <w:b/>
          <w:i/>
          <w:iCs/>
          <w:sz w:val="24"/>
          <w:szCs w:val="24"/>
          <w:lang w:val="sr-Cyrl-RS"/>
        </w:rPr>
      </w:pPr>
      <w:r w:rsidRPr="0088639D">
        <w:rPr>
          <w:rFonts w:ascii="Times New Roman" w:hAnsi="Times New Roman" w:cs="Times New Roman"/>
          <w:b/>
          <w:i/>
          <w:iCs/>
          <w:sz w:val="24"/>
          <w:szCs w:val="24"/>
          <w:lang w:val="sr-Cyrl-RS"/>
        </w:rPr>
        <w:t>Циљ 1: Максимална могућа покривеност насеља на територији Града услугама одржавања чистоће јавних површина</w:t>
      </w:r>
    </w:p>
    <w:tbl>
      <w:tblPr>
        <w:tblStyle w:val="TableGrid"/>
        <w:tblW w:w="9634" w:type="dxa"/>
        <w:tblInd w:w="108" w:type="dxa"/>
        <w:tblLayout w:type="fixed"/>
        <w:tblLook w:val="04A0" w:firstRow="1" w:lastRow="0" w:firstColumn="1" w:lastColumn="0" w:noHBand="0" w:noVBand="1"/>
      </w:tblPr>
      <w:tblGrid>
        <w:gridCol w:w="4111"/>
        <w:gridCol w:w="1134"/>
        <w:gridCol w:w="850"/>
        <w:gridCol w:w="1135"/>
        <w:gridCol w:w="1134"/>
        <w:gridCol w:w="1270"/>
      </w:tblGrid>
      <w:tr w:rsidR="00515211" w:rsidRPr="00F56BD8" w14:paraId="74009DA3" w14:textId="77777777" w:rsidTr="00A84E0D">
        <w:tc>
          <w:tcPr>
            <w:tcW w:w="4111" w:type="dxa"/>
            <w:shd w:val="clear" w:color="auto" w:fill="D0CECE" w:themeFill="background2" w:themeFillShade="E6"/>
            <w:vAlign w:val="center"/>
          </w:tcPr>
          <w:p w14:paraId="0BAC2615" w14:textId="62F7301D" w:rsidR="00515211" w:rsidRPr="00F56BD8" w:rsidRDefault="00515211" w:rsidP="00515211">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bCs/>
                <w:sz w:val="20"/>
                <w:szCs w:val="20"/>
                <w:lang w:val="sr-Cyrl-RS" w:eastAsia="sr-Latn-RS"/>
              </w:rPr>
              <w:t>Показатељи учинка</w:t>
            </w:r>
          </w:p>
        </w:tc>
        <w:tc>
          <w:tcPr>
            <w:tcW w:w="1134" w:type="dxa"/>
            <w:shd w:val="clear" w:color="auto" w:fill="D0CECE" w:themeFill="background2" w:themeFillShade="E6"/>
            <w:vAlign w:val="center"/>
          </w:tcPr>
          <w:p w14:paraId="663DA72D" w14:textId="0480FE0E" w:rsidR="00515211" w:rsidRPr="00F56BD8" w:rsidRDefault="00515211" w:rsidP="00515211">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bCs/>
                <w:sz w:val="20"/>
                <w:szCs w:val="20"/>
                <w:lang w:val="sr-Cyrl-RS" w:eastAsia="sr-Latn-RS"/>
              </w:rPr>
              <w:t>Јединица  мере</w:t>
            </w:r>
          </w:p>
        </w:tc>
        <w:tc>
          <w:tcPr>
            <w:tcW w:w="850" w:type="dxa"/>
            <w:shd w:val="clear" w:color="auto" w:fill="D0CECE" w:themeFill="background2" w:themeFillShade="E6"/>
            <w:vAlign w:val="center"/>
          </w:tcPr>
          <w:p w14:paraId="66436859" w14:textId="66E5E383" w:rsidR="00515211" w:rsidRPr="00F56BD8" w:rsidRDefault="00515211" w:rsidP="00515211">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bCs/>
                <w:sz w:val="20"/>
                <w:szCs w:val="20"/>
                <w:lang w:val="sr-Cyrl-RS" w:eastAsia="sr-Latn-RS"/>
              </w:rPr>
              <w:t>Базна  година</w:t>
            </w:r>
          </w:p>
        </w:tc>
        <w:tc>
          <w:tcPr>
            <w:tcW w:w="1135" w:type="dxa"/>
            <w:shd w:val="clear" w:color="auto" w:fill="D0CECE" w:themeFill="background2" w:themeFillShade="E6"/>
            <w:vAlign w:val="center"/>
          </w:tcPr>
          <w:p w14:paraId="430719F7" w14:textId="2975C9CC" w:rsidR="00515211" w:rsidRPr="00F56BD8" w:rsidRDefault="00515211" w:rsidP="00515211">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bCs/>
                <w:sz w:val="20"/>
                <w:szCs w:val="20"/>
                <w:lang w:val="sr-Cyrl-RS" w:eastAsia="sr-Latn-RS"/>
              </w:rPr>
              <w:t>Базна вредност</w:t>
            </w:r>
          </w:p>
        </w:tc>
        <w:tc>
          <w:tcPr>
            <w:tcW w:w="1134" w:type="dxa"/>
            <w:shd w:val="clear" w:color="auto" w:fill="D0CECE" w:themeFill="background2" w:themeFillShade="E6"/>
            <w:vAlign w:val="center"/>
          </w:tcPr>
          <w:p w14:paraId="6666701C" w14:textId="62D06D71" w:rsidR="00515211" w:rsidRPr="00F56BD8" w:rsidRDefault="00515211" w:rsidP="00515211">
            <w:pPr>
              <w:jc w:val="center"/>
              <w:rPr>
                <w:rFonts w:ascii="Times New Roman" w:eastAsia="Times New Roman" w:hAnsi="Times New Roman" w:cs="Times New Roman"/>
                <w:sz w:val="24"/>
                <w:szCs w:val="24"/>
                <w:lang w:val="sr-Cyrl-RS" w:eastAsia="sr-Latn-RS"/>
              </w:rPr>
            </w:pPr>
            <w:r w:rsidRPr="00F56BD8">
              <w:rPr>
                <w:rFonts w:ascii="Times New Roman" w:hAnsi="Times New Roman" w:cs="Times New Roman"/>
                <w:b/>
                <w:bCs/>
                <w:sz w:val="20"/>
                <w:szCs w:val="20"/>
                <w:lang w:val="sr-Cyrl-RS" w:eastAsia="sr-Latn-RS"/>
              </w:rPr>
              <w:t>Циљна вредност у  20</w:t>
            </w:r>
            <w:r w:rsidRPr="00F56BD8">
              <w:rPr>
                <w:rFonts w:ascii="Times New Roman" w:hAnsi="Times New Roman" w:cs="Times New Roman"/>
                <w:b/>
                <w:bCs/>
                <w:sz w:val="20"/>
                <w:szCs w:val="20"/>
                <w:lang w:eastAsia="sr-Latn-RS"/>
              </w:rPr>
              <w:t>20</w:t>
            </w:r>
            <w:r w:rsidRPr="00F56BD8">
              <w:rPr>
                <w:rFonts w:ascii="Times New Roman" w:hAnsi="Times New Roman" w:cs="Times New Roman"/>
                <w:b/>
                <w:bCs/>
                <w:sz w:val="20"/>
                <w:szCs w:val="20"/>
                <w:lang w:val="sr-Cyrl-RS" w:eastAsia="sr-Latn-RS"/>
              </w:rPr>
              <w:t>.</w:t>
            </w:r>
          </w:p>
        </w:tc>
        <w:tc>
          <w:tcPr>
            <w:tcW w:w="1270" w:type="dxa"/>
            <w:shd w:val="clear" w:color="auto" w:fill="D0CECE" w:themeFill="background2" w:themeFillShade="E6"/>
            <w:vAlign w:val="center"/>
          </w:tcPr>
          <w:p w14:paraId="2E7823D5" w14:textId="77777777" w:rsidR="00515211" w:rsidRPr="00F56BD8" w:rsidRDefault="00515211" w:rsidP="00515211">
            <w:pPr>
              <w:jc w:val="center"/>
              <w:rPr>
                <w:rFonts w:ascii="Times New Roman" w:hAnsi="Times New Roman" w:cs="Times New Roman"/>
                <w:b/>
                <w:bCs/>
                <w:sz w:val="20"/>
                <w:szCs w:val="20"/>
                <w:lang w:val="sr-Cyrl-RS" w:eastAsia="sr-Latn-RS"/>
              </w:rPr>
            </w:pPr>
            <w:r w:rsidRPr="00F56BD8">
              <w:rPr>
                <w:rFonts w:ascii="Times New Roman" w:hAnsi="Times New Roman" w:cs="Times New Roman"/>
                <w:b/>
                <w:bCs/>
                <w:sz w:val="20"/>
                <w:szCs w:val="20"/>
                <w:lang w:val="sr-Cyrl-RS" w:eastAsia="sr-Latn-RS"/>
              </w:rPr>
              <w:t>Остварена вредност у</w:t>
            </w:r>
          </w:p>
          <w:p w14:paraId="72925CD7" w14:textId="52036597" w:rsidR="00515211" w:rsidRPr="00F56BD8" w:rsidRDefault="00515211" w:rsidP="00515211">
            <w:pPr>
              <w:jc w:val="center"/>
              <w:rPr>
                <w:rFonts w:ascii="Times New Roman" w:eastAsia="Times New Roman" w:hAnsi="Times New Roman" w:cs="Times New Roman"/>
                <w:sz w:val="24"/>
                <w:szCs w:val="24"/>
                <w:lang w:val="sr-Cyrl-RS" w:eastAsia="sr-Latn-RS"/>
              </w:rPr>
            </w:pPr>
            <w:r w:rsidRPr="00F56BD8">
              <w:rPr>
                <w:rFonts w:ascii="Times New Roman" w:hAnsi="Times New Roman" w:cs="Times New Roman"/>
                <w:b/>
                <w:bCs/>
                <w:sz w:val="20"/>
                <w:szCs w:val="20"/>
                <w:lang w:val="sr-Cyrl-RS" w:eastAsia="sr-Latn-RS"/>
              </w:rPr>
              <w:t>20</w:t>
            </w:r>
            <w:r w:rsidRPr="00F56BD8">
              <w:rPr>
                <w:rFonts w:ascii="Times New Roman" w:hAnsi="Times New Roman" w:cs="Times New Roman"/>
                <w:b/>
                <w:bCs/>
                <w:sz w:val="20"/>
                <w:szCs w:val="20"/>
                <w:lang w:eastAsia="sr-Latn-RS"/>
              </w:rPr>
              <w:t>20</w:t>
            </w:r>
            <w:r w:rsidRPr="00F56BD8">
              <w:rPr>
                <w:rFonts w:ascii="Times New Roman" w:hAnsi="Times New Roman" w:cs="Times New Roman"/>
                <w:b/>
                <w:bCs/>
                <w:sz w:val="20"/>
                <w:szCs w:val="20"/>
                <w:lang w:val="sr-Cyrl-RS" w:eastAsia="sr-Latn-RS"/>
              </w:rPr>
              <w:t>.</w:t>
            </w:r>
          </w:p>
        </w:tc>
      </w:tr>
      <w:tr w:rsidR="00736982" w:rsidRPr="00F56BD8" w14:paraId="1C6C3C17" w14:textId="77777777" w:rsidTr="00A84E0D">
        <w:trPr>
          <w:trHeight w:val="2819"/>
        </w:trPr>
        <w:tc>
          <w:tcPr>
            <w:tcW w:w="4111" w:type="dxa"/>
            <w:vAlign w:val="center"/>
          </w:tcPr>
          <w:p w14:paraId="56AC6808" w14:textId="77777777" w:rsidR="00736982" w:rsidRPr="006D7B2F" w:rsidRDefault="00736982" w:rsidP="00515211">
            <w:pPr>
              <w:jc w:val="both"/>
              <w:rPr>
                <w:rFonts w:ascii="Times New Roman" w:eastAsia="Times New Roman" w:hAnsi="Times New Roman" w:cs="Times New Roman"/>
                <w:b/>
                <w:bCs/>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Назив:</w:t>
            </w:r>
            <w:r w:rsidRPr="00F56BD8">
              <w:rPr>
                <w:rFonts w:ascii="Times New Roman" w:hAnsi="Times New Roman" w:cs="Times New Roman"/>
                <w:color w:val="000000"/>
                <w:sz w:val="20"/>
                <w:szCs w:val="20"/>
              </w:rPr>
              <w:t xml:space="preserve"> </w:t>
            </w:r>
            <w:r w:rsidRPr="006D7B2F">
              <w:rPr>
                <w:rFonts w:ascii="Times New Roman" w:eastAsia="Times New Roman" w:hAnsi="Times New Roman" w:cs="Times New Roman"/>
                <w:b/>
                <w:bCs/>
                <w:color w:val="000000"/>
                <w:sz w:val="20"/>
                <w:szCs w:val="20"/>
                <w:lang w:val="sr-Cyrl-RS" w:eastAsia="sr-Latn-RS"/>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p w14:paraId="0438A1A5" w14:textId="77777777" w:rsidR="007F40E4" w:rsidRDefault="00736982" w:rsidP="00515211">
            <w:pPr>
              <w:jc w:val="both"/>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iCs/>
                <w:color w:val="000000"/>
                <w:sz w:val="20"/>
                <w:szCs w:val="20"/>
                <w:lang w:val="sr-Cyrl-RS" w:eastAsia="sr-Latn-RS"/>
              </w:rPr>
              <w:t>Извор верификације</w:t>
            </w:r>
            <w:r w:rsidRPr="00F56BD8">
              <w:rPr>
                <w:rFonts w:ascii="Times New Roman" w:eastAsia="Times New Roman" w:hAnsi="Times New Roman" w:cs="Times New Roman"/>
                <w:color w:val="000000"/>
                <w:sz w:val="20"/>
                <w:szCs w:val="20"/>
                <w:lang w:val="sr-Cyrl-RS" w:eastAsia="sr-Latn-RS"/>
              </w:rPr>
              <w:t xml:space="preserve">: </w:t>
            </w:r>
          </w:p>
          <w:p w14:paraId="2F1FD173" w14:textId="40F14D8B" w:rsidR="00736982" w:rsidRPr="00F56BD8" w:rsidRDefault="00736982" w:rsidP="00515211">
            <w:pPr>
              <w:jc w:val="both"/>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Извештај ЈК Комуналије.</w:t>
            </w:r>
          </w:p>
          <w:p w14:paraId="72B2FABF" w14:textId="77777777" w:rsidR="00736982" w:rsidRPr="00F56BD8" w:rsidRDefault="00736982" w:rsidP="00515211">
            <w:pPr>
              <w:jc w:val="both"/>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iCs/>
                <w:color w:val="000000"/>
                <w:sz w:val="20"/>
                <w:szCs w:val="20"/>
                <w:lang w:val="sr-Cyrl-RS" w:eastAsia="sr-Latn-RS"/>
              </w:rPr>
              <w:t>Образложење одступања од циљне вредности</w:t>
            </w:r>
            <w:r w:rsidRPr="00F56BD8">
              <w:rPr>
                <w:rFonts w:ascii="Times New Roman" w:eastAsia="Times New Roman" w:hAnsi="Times New Roman" w:cs="Times New Roman"/>
                <w:color w:val="000000"/>
                <w:sz w:val="20"/>
                <w:szCs w:val="20"/>
                <w:lang w:val="sr-Cyrl-RS" w:eastAsia="sr-Latn-RS"/>
              </w:rPr>
              <w:t>:</w:t>
            </w:r>
          </w:p>
          <w:p w14:paraId="574A66A6" w14:textId="77777777" w:rsidR="00736982" w:rsidRPr="00F56BD8" w:rsidRDefault="00736982" w:rsidP="00515211">
            <w:pPr>
              <w:jc w:val="both"/>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У извештајном периоду није било одступања планиране од циљане вредности, јер ЈКП Комуналије сваки месец чисте исти број уговорених улица.</w:t>
            </w:r>
          </w:p>
        </w:tc>
        <w:tc>
          <w:tcPr>
            <w:tcW w:w="1134" w:type="dxa"/>
            <w:vAlign w:val="center"/>
          </w:tcPr>
          <w:p w14:paraId="5C50D27B" w14:textId="77777777" w:rsidR="00736982" w:rsidRPr="00F56BD8" w:rsidRDefault="00736982" w:rsidP="006D7B2F">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850" w:type="dxa"/>
            <w:vAlign w:val="center"/>
          </w:tcPr>
          <w:p w14:paraId="23A7B345" w14:textId="77777777" w:rsidR="00736982" w:rsidRPr="00F56BD8" w:rsidRDefault="00736982" w:rsidP="006D7B2F">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201</w:t>
            </w:r>
            <w:r w:rsidRPr="00F56BD8">
              <w:rPr>
                <w:rFonts w:ascii="Times New Roman" w:eastAsia="Times New Roman" w:hAnsi="Times New Roman" w:cs="Times New Roman"/>
                <w:color w:val="000000"/>
                <w:sz w:val="20"/>
                <w:szCs w:val="20"/>
                <w:lang w:eastAsia="sr-Latn-RS"/>
              </w:rPr>
              <w:t>9</w:t>
            </w:r>
          </w:p>
        </w:tc>
        <w:tc>
          <w:tcPr>
            <w:tcW w:w="1135" w:type="dxa"/>
            <w:vAlign w:val="center"/>
          </w:tcPr>
          <w:p w14:paraId="739517D5" w14:textId="660E670B" w:rsidR="00736982" w:rsidRPr="00F56BD8" w:rsidRDefault="00736982" w:rsidP="006D7B2F">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40</w:t>
            </w:r>
          </w:p>
        </w:tc>
        <w:tc>
          <w:tcPr>
            <w:tcW w:w="1134" w:type="dxa"/>
            <w:vAlign w:val="center"/>
          </w:tcPr>
          <w:p w14:paraId="39C0484E" w14:textId="77777777" w:rsidR="00736982" w:rsidRPr="00F56BD8" w:rsidRDefault="00736982" w:rsidP="006D7B2F">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45</w:t>
            </w:r>
          </w:p>
        </w:tc>
        <w:tc>
          <w:tcPr>
            <w:tcW w:w="1270" w:type="dxa"/>
            <w:vAlign w:val="center"/>
          </w:tcPr>
          <w:p w14:paraId="20A2B0FA" w14:textId="77777777" w:rsidR="00736982" w:rsidRPr="00F56BD8" w:rsidRDefault="00736982" w:rsidP="006D7B2F">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45</w:t>
            </w:r>
          </w:p>
        </w:tc>
      </w:tr>
      <w:bookmarkEnd w:id="3"/>
    </w:tbl>
    <w:p w14:paraId="7F4A0CF4" w14:textId="77777777" w:rsidR="00736982" w:rsidRPr="00F56BD8" w:rsidRDefault="00736982" w:rsidP="00515211">
      <w:pPr>
        <w:pStyle w:val="NoSpacing"/>
        <w:jc w:val="both"/>
        <w:rPr>
          <w:rFonts w:ascii="Times New Roman" w:hAnsi="Times New Roman" w:cs="Times New Roman"/>
          <w:b/>
          <w:sz w:val="24"/>
          <w:szCs w:val="24"/>
          <w:lang w:val="sr-Cyrl-RS"/>
        </w:rPr>
      </w:pPr>
    </w:p>
    <w:p w14:paraId="1005C62A" w14:textId="77777777" w:rsidR="00736982" w:rsidRPr="00F56BD8" w:rsidRDefault="00736982" w:rsidP="00515211">
      <w:pPr>
        <w:pStyle w:val="NoSpacing"/>
        <w:jc w:val="both"/>
        <w:rPr>
          <w:rFonts w:ascii="Times New Roman" w:hAnsi="Times New Roman" w:cs="Times New Roman"/>
          <w:b/>
          <w:sz w:val="24"/>
          <w:szCs w:val="24"/>
          <w:lang w:val="sr-Cyrl-RS"/>
        </w:rPr>
      </w:pPr>
    </w:p>
    <w:p w14:paraId="488FFC2B" w14:textId="77777777" w:rsidR="00736982" w:rsidRPr="00F56BD8" w:rsidRDefault="00736982" w:rsidP="00515211">
      <w:pPr>
        <w:pStyle w:val="NoSpacing"/>
        <w:jc w:val="both"/>
        <w:rPr>
          <w:rFonts w:ascii="Times New Roman" w:hAnsi="Times New Roman" w:cs="Times New Roman"/>
          <w:b/>
          <w:sz w:val="24"/>
          <w:szCs w:val="24"/>
          <w:u w:val="single"/>
          <w:lang w:val="sr-Cyrl-RS"/>
        </w:rPr>
      </w:pPr>
      <w:r w:rsidRPr="00F56BD8">
        <w:rPr>
          <w:rFonts w:ascii="Times New Roman" w:hAnsi="Times New Roman" w:cs="Times New Roman"/>
          <w:b/>
          <w:sz w:val="24"/>
          <w:szCs w:val="24"/>
          <w:u w:val="single"/>
          <w:lang w:val="sr-Cyrl-RS"/>
        </w:rPr>
        <w:t>Програмска активност: 1102-0006 – Одржавање гробља и погребне услуге</w:t>
      </w:r>
    </w:p>
    <w:p w14:paraId="56C9DF54" w14:textId="77777777" w:rsidR="00736982" w:rsidRPr="00F56BD8" w:rsidRDefault="00736982" w:rsidP="00515211">
      <w:pPr>
        <w:pStyle w:val="NoSpacing"/>
        <w:jc w:val="both"/>
        <w:rPr>
          <w:rFonts w:ascii="Times New Roman" w:hAnsi="Times New Roman" w:cs="Times New Roman"/>
          <w:b/>
          <w:sz w:val="24"/>
          <w:szCs w:val="24"/>
          <w:u w:val="single"/>
          <w:lang w:val="sr-Cyrl-RS"/>
        </w:rPr>
      </w:pPr>
    </w:p>
    <w:p w14:paraId="19896DF6" w14:textId="51940EF3" w:rsidR="00736982" w:rsidRDefault="00736982"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b/>
          <w:sz w:val="24"/>
          <w:szCs w:val="24"/>
          <w:lang w:val="sr-Cyrl-RS"/>
        </w:rPr>
        <w:t xml:space="preserve">Одговорно лице: </w:t>
      </w:r>
      <w:r w:rsidRPr="006D7B2F">
        <w:rPr>
          <w:rFonts w:ascii="Times New Roman" w:hAnsi="Times New Roman" w:cs="Times New Roman"/>
          <w:bCs/>
          <w:sz w:val="24"/>
          <w:szCs w:val="24"/>
          <w:lang w:val="sr-Cyrl-RS"/>
        </w:rPr>
        <w:t>Љубомир Вујчић, начелник</w:t>
      </w:r>
    </w:p>
    <w:p w14:paraId="380E6714" w14:textId="77777777" w:rsidR="006D7B2F" w:rsidRPr="00F56BD8" w:rsidRDefault="006D7B2F" w:rsidP="00515211">
      <w:pPr>
        <w:spacing w:after="0"/>
        <w:jc w:val="both"/>
        <w:rPr>
          <w:rFonts w:ascii="Times New Roman" w:hAnsi="Times New Roman" w:cs="Times New Roman"/>
          <w:b/>
          <w:sz w:val="24"/>
          <w:szCs w:val="24"/>
          <w:lang w:val="sr-Cyrl-RS"/>
        </w:rPr>
      </w:pPr>
    </w:p>
    <w:p w14:paraId="484C450B" w14:textId="77777777" w:rsidR="00736982" w:rsidRPr="00F56BD8" w:rsidRDefault="00736982" w:rsidP="00515211">
      <w:pPr>
        <w:pStyle w:val="NoSpacing"/>
        <w:jc w:val="both"/>
        <w:rPr>
          <w:rFonts w:ascii="Times New Roman" w:hAnsi="Times New Roman" w:cs="Times New Roman"/>
          <w:b/>
          <w:sz w:val="24"/>
          <w:szCs w:val="24"/>
          <w:lang w:val="sr-Cyrl-RS"/>
        </w:rPr>
      </w:pPr>
      <w:bookmarkStart w:id="4" w:name="_Hlk32993214"/>
      <w:r w:rsidRPr="00F56BD8">
        <w:rPr>
          <w:rFonts w:ascii="Times New Roman" w:hAnsi="Times New Roman" w:cs="Times New Roman"/>
          <w:b/>
          <w:sz w:val="24"/>
          <w:szCs w:val="24"/>
          <w:lang w:val="sr-Cyrl-RS"/>
        </w:rPr>
        <w:t>Опис програмске активности:</w:t>
      </w:r>
    </w:p>
    <w:p w14:paraId="31018632" w14:textId="1B954C33" w:rsidR="00736982" w:rsidRDefault="00736982"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Програмска активност обухвата послове везане за управљање гробљима и обезбеђивање погребних услуга.</w:t>
      </w:r>
    </w:p>
    <w:p w14:paraId="49990383" w14:textId="77777777" w:rsidR="006D7B2F" w:rsidRPr="00F56BD8" w:rsidRDefault="006D7B2F" w:rsidP="00515211">
      <w:pPr>
        <w:spacing w:after="0"/>
        <w:jc w:val="both"/>
        <w:rPr>
          <w:rFonts w:ascii="Times New Roman" w:eastAsia="Times New Roman" w:hAnsi="Times New Roman" w:cs="Times New Roman"/>
          <w:color w:val="000000"/>
          <w:sz w:val="24"/>
          <w:szCs w:val="24"/>
          <w:lang w:val="sr-Cyrl-RS" w:eastAsia="sr-Latn-RS"/>
        </w:rPr>
      </w:pPr>
    </w:p>
    <w:p w14:paraId="228605C8" w14:textId="033CF13A" w:rsidR="00736982" w:rsidRPr="00F56BD8" w:rsidRDefault="00736982"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програма у </w:t>
      </w:r>
      <w:r w:rsidR="00573D5B" w:rsidRPr="00F56BD8">
        <w:rPr>
          <w:rFonts w:ascii="Times New Roman" w:eastAsia="Times New Roman" w:hAnsi="Times New Roman" w:cs="Times New Roman"/>
          <w:b/>
          <w:color w:val="000000"/>
          <w:sz w:val="24"/>
          <w:szCs w:val="24"/>
        </w:rPr>
        <w:t xml:space="preserve">2020. </w:t>
      </w:r>
      <w:proofErr w:type="spellStart"/>
      <w:r w:rsidR="00573D5B"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0A98866D" w14:textId="1852A198" w:rsidR="00736982" w:rsidRDefault="00736982"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bCs/>
          <w:sz w:val="24"/>
          <w:szCs w:val="24"/>
          <w:lang w:val="sr-Cyrl-RS"/>
        </w:rPr>
        <w:t xml:space="preserve">Програмска активност обухвата послове везане за одржавање и уређење гробаља на територији Града. Под овом активношћу се налази и обезбеђивање погребних услуга које се реализују кроз накнаду из буџета у случају смрти социјално угрожених становника. Послови обухваћени овом програмском активношћу су се нагодишњем нивоу одвијали у складу са планираном динамиком. </w:t>
      </w:r>
    </w:p>
    <w:p w14:paraId="350E0FE6" w14:textId="77777777" w:rsidR="006D7B2F" w:rsidRPr="00F56BD8" w:rsidRDefault="006D7B2F" w:rsidP="00515211">
      <w:pPr>
        <w:spacing w:after="0"/>
        <w:jc w:val="both"/>
        <w:rPr>
          <w:rFonts w:ascii="Times New Roman" w:hAnsi="Times New Roman" w:cs="Times New Roman"/>
          <w:bCs/>
          <w:sz w:val="24"/>
          <w:szCs w:val="24"/>
          <w:lang w:val="sr-Cyrl-RS"/>
        </w:rPr>
      </w:pPr>
    </w:p>
    <w:p w14:paraId="1869C2FD" w14:textId="687E39AD" w:rsidR="00736982" w:rsidRPr="0088639D" w:rsidRDefault="00736982" w:rsidP="00515211">
      <w:pPr>
        <w:spacing w:after="0"/>
        <w:jc w:val="both"/>
        <w:rPr>
          <w:rFonts w:ascii="Times New Roman" w:hAnsi="Times New Roman" w:cs="Times New Roman"/>
          <w:b/>
          <w:i/>
          <w:iCs/>
          <w:sz w:val="24"/>
          <w:szCs w:val="24"/>
          <w:lang w:val="sr-Cyrl-RS"/>
        </w:rPr>
      </w:pPr>
      <w:r w:rsidRPr="0088639D">
        <w:rPr>
          <w:rFonts w:ascii="Times New Roman" w:hAnsi="Times New Roman" w:cs="Times New Roman"/>
          <w:b/>
          <w:i/>
          <w:iCs/>
          <w:sz w:val="24"/>
          <w:szCs w:val="24"/>
          <w:lang w:val="sr-Cyrl-RS"/>
        </w:rPr>
        <w:lastRenderedPageBreak/>
        <w:t>Циљ 1: Адекватан  квалитет пружених услуга одржавања гробља и погребних услуга</w:t>
      </w:r>
    </w:p>
    <w:tbl>
      <w:tblPr>
        <w:tblStyle w:val="TableGrid"/>
        <w:tblW w:w="9775" w:type="dxa"/>
        <w:tblInd w:w="108" w:type="dxa"/>
        <w:tblLayout w:type="fixed"/>
        <w:tblLook w:val="04A0" w:firstRow="1" w:lastRow="0" w:firstColumn="1" w:lastColumn="0" w:noHBand="0" w:noVBand="1"/>
      </w:tblPr>
      <w:tblGrid>
        <w:gridCol w:w="4282"/>
        <w:gridCol w:w="1134"/>
        <w:gridCol w:w="850"/>
        <w:gridCol w:w="1105"/>
        <w:gridCol w:w="1134"/>
        <w:gridCol w:w="1270"/>
      </w:tblGrid>
      <w:tr w:rsidR="006D7B2F" w:rsidRPr="00F56BD8" w14:paraId="1F10AF4B" w14:textId="77777777" w:rsidTr="007F40E4">
        <w:tc>
          <w:tcPr>
            <w:tcW w:w="4282" w:type="dxa"/>
            <w:shd w:val="clear" w:color="auto" w:fill="D0CECE" w:themeFill="background2" w:themeFillShade="E6"/>
            <w:vAlign w:val="center"/>
          </w:tcPr>
          <w:p w14:paraId="2C6A3103" w14:textId="6DE581A3" w:rsidR="006D7B2F" w:rsidRPr="00F56BD8" w:rsidRDefault="006D7B2F" w:rsidP="006D7B2F">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bCs/>
                <w:sz w:val="20"/>
                <w:szCs w:val="20"/>
                <w:lang w:val="sr-Cyrl-RS" w:eastAsia="sr-Latn-RS"/>
              </w:rPr>
              <w:t>Показатељи учинка</w:t>
            </w:r>
          </w:p>
        </w:tc>
        <w:tc>
          <w:tcPr>
            <w:tcW w:w="1134" w:type="dxa"/>
            <w:shd w:val="clear" w:color="auto" w:fill="D0CECE" w:themeFill="background2" w:themeFillShade="E6"/>
            <w:vAlign w:val="center"/>
          </w:tcPr>
          <w:p w14:paraId="00E71669" w14:textId="7AEBC3BA" w:rsidR="006D7B2F" w:rsidRPr="00F56BD8" w:rsidRDefault="006D7B2F" w:rsidP="006D7B2F">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bCs/>
                <w:sz w:val="20"/>
                <w:szCs w:val="20"/>
                <w:lang w:val="sr-Cyrl-RS" w:eastAsia="sr-Latn-RS"/>
              </w:rPr>
              <w:t>Јединица  мере</w:t>
            </w:r>
          </w:p>
        </w:tc>
        <w:tc>
          <w:tcPr>
            <w:tcW w:w="850" w:type="dxa"/>
            <w:shd w:val="clear" w:color="auto" w:fill="D0CECE" w:themeFill="background2" w:themeFillShade="E6"/>
            <w:vAlign w:val="center"/>
          </w:tcPr>
          <w:p w14:paraId="3C537736" w14:textId="16875A68" w:rsidR="006D7B2F" w:rsidRPr="00F56BD8" w:rsidRDefault="006D7B2F" w:rsidP="006D7B2F">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bCs/>
                <w:sz w:val="20"/>
                <w:szCs w:val="20"/>
                <w:lang w:val="sr-Cyrl-RS" w:eastAsia="sr-Latn-RS"/>
              </w:rPr>
              <w:t>Базна  година</w:t>
            </w:r>
          </w:p>
        </w:tc>
        <w:tc>
          <w:tcPr>
            <w:tcW w:w="1105" w:type="dxa"/>
            <w:shd w:val="clear" w:color="auto" w:fill="D0CECE" w:themeFill="background2" w:themeFillShade="E6"/>
            <w:vAlign w:val="center"/>
          </w:tcPr>
          <w:p w14:paraId="69112DE1" w14:textId="69D41131" w:rsidR="006D7B2F" w:rsidRPr="00F56BD8" w:rsidRDefault="006D7B2F" w:rsidP="006D7B2F">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bCs/>
                <w:sz w:val="20"/>
                <w:szCs w:val="20"/>
                <w:lang w:val="sr-Cyrl-RS" w:eastAsia="sr-Latn-RS"/>
              </w:rPr>
              <w:t>Базна вредност</w:t>
            </w:r>
          </w:p>
        </w:tc>
        <w:tc>
          <w:tcPr>
            <w:tcW w:w="1134" w:type="dxa"/>
            <w:shd w:val="clear" w:color="auto" w:fill="D0CECE" w:themeFill="background2" w:themeFillShade="E6"/>
            <w:vAlign w:val="center"/>
          </w:tcPr>
          <w:p w14:paraId="275F7DE0" w14:textId="4A285038" w:rsidR="006D7B2F" w:rsidRPr="00F56BD8" w:rsidRDefault="006D7B2F" w:rsidP="006D7B2F">
            <w:pPr>
              <w:jc w:val="center"/>
              <w:rPr>
                <w:rFonts w:ascii="Times New Roman" w:eastAsia="Times New Roman" w:hAnsi="Times New Roman" w:cs="Times New Roman"/>
                <w:sz w:val="24"/>
                <w:szCs w:val="24"/>
                <w:lang w:val="sr-Cyrl-RS" w:eastAsia="sr-Latn-RS"/>
              </w:rPr>
            </w:pPr>
            <w:r w:rsidRPr="00F56BD8">
              <w:rPr>
                <w:rFonts w:ascii="Times New Roman" w:hAnsi="Times New Roman" w:cs="Times New Roman"/>
                <w:b/>
                <w:bCs/>
                <w:sz w:val="20"/>
                <w:szCs w:val="20"/>
                <w:lang w:val="sr-Cyrl-RS" w:eastAsia="sr-Latn-RS"/>
              </w:rPr>
              <w:t>Циљна вредност у  20</w:t>
            </w:r>
            <w:r w:rsidRPr="00F56BD8">
              <w:rPr>
                <w:rFonts w:ascii="Times New Roman" w:hAnsi="Times New Roman" w:cs="Times New Roman"/>
                <w:b/>
                <w:bCs/>
                <w:sz w:val="20"/>
                <w:szCs w:val="20"/>
                <w:lang w:eastAsia="sr-Latn-RS"/>
              </w:rPr>
              <w:t>20</w:t>
            </w:r>
            <w:r w:rsidRPr="00F56BD8">
              <w:rPr>
                <w:rFonts w:ascii="Times New Roman" w:hAnsi="Times New Roman" w:cs="Times New Roman"/>
                <w:b/>
                <w:bCs/>
                <w:sz w:val="20"/>
                <w:szCs w:val="20"/>
                <w:lang w:val="sr-Cyrl-RS" w:eastAsia="sr-Latn-RS"/>
              </w:rPr>
              <w:t>.</w:t>
            </w:r>
          </w:p>
        </w:tc>
        <w:tc>
          <w:tcPr>
            <w:tcW w:w="1270" w:type="dxa"/>
            <w:shd w:val="clear" w:color="auto" w:fill="D0CECE" w:themeFill="background2" w:themeFillShade="E6"/>
            <w:vAlign w:val="center"/>
          </w:tcPr>
          <w:p w14:paraId="48CCAF2E" w14:textId="77777777" w:rsidR="006D7B2F" w:rsidRPr="00F56BD8" w:rsidRDefault="006D7B2F" w:rsidP="006D7B2F">
            <w:pPr>
              <w:jc w:val="center"/>
              <w:rPr>
                <w:rFonts w:ascii="Times New Roman" w:hAnsi="Times New Roman" w:cs="Times New Roman"/>
                <w:b/>
                <w:bCs/>
                <w:sz w:val="20"/>
                <w:szCs w:val="20"/>
                <w:lang w:val="sr-Cyrl-RS" w:eastAsia="sr-Latn-RS"/>
              </w:rPr>
            </w:pPr>
            <w:r w:rsidRPr="00F56BD8">
              <w:rPr>
                <w:rFonts w:ascii="Times New Roman" w:hAnsi="Times New Roman" w:cs="Times New Roman"/>
                <w:b/>
                <w:bCs/>
                <w:sz w:val="20"/>
                <w:szCs w:val="20"/>
                <w:lang w:val="sr-Cyrl-RS" w:eastAsia="sr-Latn-RS"/>
              </w:rPr>
              <w:t>Остварена вредност у</w:t>
            </w:r>
          </w:p>
          <w:p w14:paraId="0125B801" w14:textId="6F6962B5" w:rsidR="006D7B2F" w:rsidRPr="00F56BD8" w:rsidRDefault="006D7B2F" w:rsidP="006D7B2F">
            <w:pPr>
              <w:jc w:val="center"/>
              <w:rPr>
                <w:rFonts w:ascii="Times New Roman" w:eastAsia="Times New Roman" w:hAnsi="Times New Roman" w:cs="Times New Roman"/>
                <w:sz w:val="24"/>
                <w:szCs w:val="24"/>
                <w:lang w:val="sr-Cyrl-RS" w:eastAsia="sr-Latn-RS"/>
              </w:rPr>
            </w:pPr>
            <w:r w:rsidRPr="00F56BD8">
              <w:rPr>
                <w:rFonts w:ascii="Times New Roman" w:hAnsi="Times New Roman" w:cs="Times New Roman"/>
                <w:b/>
                <w:bCs/>
                <w:sz w:val="20"/>
                <w:szCs w:val="20"/>
                <w:lang w:val="sr-Cyrl-RS" w:eastAsia="sr-Latn-RS"/>
              </w:rPr>
              <w:t>20</w:t>
            </w:r>
            <w:r w:rsidRPr="00F56BD8">
              <w:rPr>
                <w:rFonts w:ascii="Times New Roman" w:hAnsi="Times New Roman" w:cs="Times New Roman"/>
                <w:b/>
                <w:bCs/>
                <w:sz w:val="20"/>
                <w:szCs w:val="20"/>
                <w:lang w:eastAsia="sr-Latn-RS"/>
              </w:rPr>
              <w:t>20</w:t>
            </w:r>
            <w:r w:rsidRPr="00F56BD8">
              <w:rPr>
                <w:rFonts w:ascii="Times New Roman" w:hAnsi="Times New Roman" w:cs="Times New Roman"/>
                <w:b/>
                <w:bCs/>
                <w:sz w:val="20"/>
                <w:szCs w:val="20"/>
                <w:lang w:val="sr-Cyrl-RS" w:eastAsia="sr-Latn-RS"/>
              </w:rPr>
              <w:t>.</w:t>
            </w:r>
          </w:p>
        </w:tc>
      </w:tr>
      <w:tr w:rsidR="00736982" w:rsidRPr="00F56BD8" w14:paraId="085D1F3E" w14:textId="77777777" w:rsidTr="007F40E4">
        <w:trPr>
          <w:trHeight w:val="1967"/>
        </w:trPr>
        <w:tc>
          <w:tcPr>
            <w:tcW w:w="4282" w:type="dxa"/>
            <w:vAlign w:val="center"/>
          </w:tcPr>
          <w:p w14:paraId="5E219B2D" w14:textId="77777777" w:rsidR="00736982" w:rsidRPr="006D7B2F" w:rsidRDefault="00736982" w:rsidP="007F40E4">
            <w:pPr>
              <w:rPr>
                <w:rFonts w:ascii="Times New Roman" w:eastAsia="Times New Roman" w:hAnsi="Times New Roman" w:cs="Times New Roman"/>
                <w:b/>
                <w:bCs/>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Назив:</w:t>
            </w:r>
            <w:r w:rsidRPr="00F56BD8">
              <w:rPr>
                <w:rFonts w:ascii="Times New Roman" w:hAnsi="Times New Roman" w:cs="Times New Roman"/>
                <w:color w:val="000000"/>
                <w:sz w:val="20"/>
                <w:szCs w:val="20"/>
              </w:rPr>
              <w:t xml:space="preserve"> </w:t>
            </w:r>
            <w:r w:rsidRPr="006D7B2F">
              <w:rPr>
                <w:rFonts w:ascii="Times New Roman" w:eastAsia="Times New Roman" w:hAnsi="Times New Roman" w:cs="Times New Roman"/>
                <w:b/>
                <w:bCs/>
                <w:color w:val="000000"/>
                <w:sz w:val="20"/>
                <w:szCs w:val="20"/>
                <w:lang w:val="sr-Cyrl-RS" w:eastAsia="sr-Latn-RS"/>
              </w:rPr>
              <w:t>Број интервенција   у односу на укупан број поднетих иницијатива грађана за чишћење и одржавање гробаља.</w:t>
            </w:r>
          </w:p>
          <w:p w14:paraId="3E3138BF" w14:textId="77777777" w:rsidR="007F40E4" w:rsidRDefault="00736982" w:rsidP="007F40E4">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iCs/>
                <w:color w:val="000000"/>
                <w:sz w:val="20"/>
                <w:szCs w:val="20"/>
                <w:lang w:val="sr-Cyrl-RS" w:eastAsia="sr-Latn-RS"/>
              </w:rPr>
              <w:t>Извор верификације</w:t>
            </w:r>
            <w:r w:rsidRPr="00F56BD8">
              <w:rPr>
                <w:rFonts w:ascii="Times New Roman" w:eastAsia="Times New Roman" w:hAnsi="Times New Roman" w:cs="Times New Roman"/>
                <w:color w:val="000000"/>
                <w:sz w:val="20"/>
                <w:szCs w:val="20"/>
                <w:lang w:val="sr-Cyrl-RS" w:eastAsia="sr-Latn-RS"/>
              </w:rPr>
              <w:t xml:space="preserve">: </w:t>
            </w:r>
          </w:p>
          <w:p w14:paraId="4A4AE4E7" w14:textId="56921B61" w:rsidR="00736982" w:rsidRPr="00F56BD8" w:rsidRDefault="00736982" w:rsidP="007F40E4">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Извештај ЈК Комуналије.</w:t>
            </w:r>
          </w:p>
          <w:p w14:paraId="363C4218" w14:textId="77777777" w:rsidR="00736982" w:rsidRPr="00F56BD8" w:rsidRDefault="00736982" w:rsidP="007F40E4">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iCs/>
                <w:color w:val="000000"/>
                <w:sz w:val="20"/>
                <w:szCs w:val="20"/>
                <w:lang w:val="sr-Cyrl-RS" w:eastAsia="sr-Latn-RS"/>
              </w:rPr>
              <w:t>Образложење одступања од циљне вредности</w:t>
            </w:r>
            <w:r w:rsidRPr="00F56BD8">
              <w:rPr>
                <w:rFonts w:ascii="Times New Roman" w:eastAsia="Times New Roman" w:hAnsi="Times New Roman" w:cs="Times New Roman"/>
                <w:color w:val="000000"/>
                <w:sz w:val="20"/>
                <w:szCs w:val="20"/>
                <w:lang w:val="sr-Cyrl-RS" w:eastAsia="sr-Latn-RS"/>
              </w:rPr>
              <w:t>:</w:t>
            </w:r>
          </w:p>
          <w:p w14:paraId="40C053D5" w14:textId="77777777" w:rsidR="00736982" w:rsidRPr="00F56BD8" w:rsidRDefault="00736982" w:rsidP="007F40E4">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У извештајном периоду није било одступања планиране од циљне вредности</w:t>
            </w:r>
          </w:p>
        </w:tc>
        <w:tc>
          <w:tcPr>
            <w:tcW w:w="1134" w:type="dxa"/>
            <w:vAlign w:val="center"/>
          </w:tcPr>
          <w:p w14:paraId="2D5CE64D" w14:textId="77777777" w:rsidR="00736982" w:rsidRPr="00F56BD8" w:rsidRDefault="00736982" w:rsidP="006D7B2F">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850" w:type="dxa"/>
            <w:vAlign w:val="center"/>
          </w:tcPr>
          <w:p w14:paraId="5FFBDC3B" w14:textId="77777777" w:rsidR="00736982" w:rsidRPr="00F56BD8" w:rsidRDefault="00736982" w:rsidP="006D7B2F">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201</w:t>
            </w:r>
            <w:r w:rsidRPr="00F56BD8">
              <w:rPr>
                <w:rFonts w:ascii="Times New Roman" w:eastAsia="Times New Roman" w:hAnsi="Times New Roman" w:cs="Times New Roman"/>
                <w:color w:val="000000"/>
                <w:sz w:val="20"/>
                <w:szCs w:val="20"/>
                <w:lang w:eastAsia="sr-Latn-RS"/>
              </w:rPr>
              <w:t>9</w:t>
            </w:r>
          </w:p>
        </w:tc>
        <w:tc>
          <w:tcPr>
            <w:tcW w:w="1105" w:type="dxa"/>
            <w:vAlign w:val="center"/>
          </w:tcPr>
          <w:p w14:paraId="5C3CAF7B" w14:textId="738B9D74" w:rsidR="00736982" w:rsidRPr="00F56BD8" w:rsidRDefault="00736982" w:rsidP="006D7B2F">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eastAsia="sr-Latn-RS"/>
              </w:rPr>
              <w:t>50</w:t>
            </w:r>
          </w:p>
        </w:tc>
        <w:tc>
          <w:tcPr>
            <w:tcW w:w="1134" w:type="dxa"/>
            <w:vAlign w:val="center"/>
          </w:tcPr>
          <w:p w14:paraId="1F24D8AD" w14:textId="77777777" w:rsidR="00736982" w:rsidRPr="00F56BD8" w:rsidRDefault="00736982" w:rsidP="006D7B2F">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eastAsia="sr-Latn-RS"/>
              </w:rPr>
              <w:t>50</w:t>
            </w:r>
          </w:p>
        </w:tc>
        <w:tc>
          <w:tcPr>
            <w:tcW w:w="1270" w:type="dxa"/>
            <w:vAlign w:val="center"/>
          </w:tcPr>
          <w:p w14:paraId="63993A44" w14:textId="77777777" w:rsidR="00736982" w:rsidRPr="00F56BD8" w:rsidRDefault="00736982" w:rsidP="006D7B2F">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eastAsia="sr-Latn-RS"/>
              </w:rPr>
              <w:t>50</w:t>
            </w:r>
          </w:p>
        </w:tc>
      </w:tr>
      <w:bookmarkEnd w:id="4"/>
    </w:tbl>
    <w:p w14:paraId="6B14994D" w14:textId="69ED27ED" w:rsidR="00623AE1" w:rsidRDefault="00623AE1" w:rsidP="00515211">
      <w:pPr>
        <w:spacing w:after="0"/>
        <w:jc w:val="both"/>
        <w:rPr>
          <w:rFonts w:ascii="Times New Roman" w:eastAsia="Calibri" w:hAnsi="Times New Roman" w:cs="Times New Roman"/>
          <w:b/>
          <w:sz w:val="24"/>
          <w:szCs w:val="24"/>
          <w:lang w:val="sr-Cyrl-RS"/>
        </w:rPr>
      </w:pPr>
    </w:p>
    <w:p w14:paraId="5483E413" w14:textId="77777777" w:rsidR="0088639D" w:rsidRDefault="0088639D" w:rsidP="006D7B2F">
      <w:pPr>
        <w:spacing w:after="0"/>
        <w:jc w:val="both"/>
        <w:rPr>
          <w:rFonts w:ascii="Times New Roman" w:hAnsi="Times New Roman" w:cs="Times New Roman"/>
          <w:b/>
          <w:sz w:val="24"/>
          <w:szCs w:val="24"/>
          <w:u w:val="single"/>
        </w:rPr>
      </w:pPr>
    </w:p>
    <w:p w14:paraId="05413D56" w14:textId="2E5A2D2D" w:rsidR="006D7B2F" w:rsidRPr="00F56BD8" w:rsidRDefault="006D7B2F" w:rsidP="006D7B2F">
      <w:pPr>
        <w:spacing w:after="0"/>
        <w:jc w:val="both"/>
        <w:rPr>
          <w:rFonts w:ascii="Times New Roman" w:hAnsi="Times New Roman" w:cs="Times New Roman"/>
          <w:b/>
          <w:sz w:val="24"/>
          <w:szCs w:val="24"/>
          <w:u w:val="single"/>
        </w:rPr>
      </w:pPr>
      <w:proofErr w:type="spellStart"/>
      <w:r w:rsidRPr="00F56BD8">
        <w:rPr>
          <w:rFonts w:ascii="Times New Roman" w:hAnsi="Times New Roman" w:cs="Times New Roman"/>
          <w:b/>
          <w:sz w:val="24"/>
          <w:szCs w:val="24"/>
          <w:u w:val="single"/>
        </w:rPr>
        <w:t>Програмска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активност</w:t>
      </w:r>
      <w:proofErr w:type="spellEnd"/>
      <w:r w:rsidRPr="00F56BD8">
        <w:rPr>
          <w:rFonts w:ascii="Times New Roman" w:hAnsi="Times New Roman" w:cs="Times New Roman"/>
          <w:b/>
          <w:sz w:val="24"/>
          <w:szCs w:val="24"/>
          <w:u w:val="single"/>
        </w:rPr>
        <w:t xml:space="preserve">: 1102-0008- </w:t>
      </w:r>
      <w:proofErr w:type="spellStart"/>
      <w:r w:rsidRPr="00F56BD8">
        <w:rPr>
          <w:rFonts w:ascii="Times New Roman" w:hAnsi="Times New Roman" w:cs="Times New Roman"/>
          <w:b/>
          <w:sz w:val="24"/>
          <w:szCs w:val="24"/>
          <w:u w:val="single"/>
        </w:rPr>
        <w:t>Управљање</w:t>
      </w:r>
      <w:proofErr w:type="spellEnd"/>
      <w:r w:rsidRPr="00F56BD8">
        <w:rPr>
          <w:rFonts w:ascii="Times New Roman" w:hAnsi="Times New Roman" w:cs="Times New Roman"/>
          <w:b/>
          <w:sz w:val="24"/>
          <w:szCs w:val="24"/>
          <w:u w:val="single"/>
        </w:rPr>
        <w:t xml:space="preserve"> и </w:t>
      </w:r>
      <w:proofErr w:type="spellStart"/>
      <w:r w:rsidRPr="00F56BD8">
        <w:rPr>
          <w:rFonts w:ascii="Times New Roman" w:hAnsi="Times New Roman" w:cs="Times New Roman"/>
          <w:b/>
          <w:sz w:val="24"/>
          <w:szCs w:val="24"/>
          <w:u w:val="single"/>
        </w:rPr>
        <w:t>снабдевање</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водом</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за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пиће</w:t>
      </w:r>
      <w:proofErr w:type="spellEnd"/>
    </w:p>
    <w:p w14:paraId="374A5D53" w14:textId="77777777" w:rsidR="006D7B2F" w:rsidRDefault="006D7B2F" w:rsidP="006D7B2F">
      <w:pPr>
        <w:spacing w:after="0"/>
        <w:jc w:val="both"/>
        <w:rPr>
          <w:rFonts w:ascii="Times New Roman" w:hAnsi="Times New Roman" w:cs="Times New Roman"/>
          <w:b/>
          <w:sz w:val="24"/>
          <w:szCs w:val="24"/>
        </w:rPr>
      </w:pPr>
    </w:p>
    <w:p w14:paraId="32DAB6CD" w14:textId="3AEB13D1" w:rsidR="006D7B2F" w:rsidRDefault="006D7B2F" w:rsidP="006D7B2F">
      <w:pPr>
        <w:spacing w:after="0"/>
        <w:jc w:val="both"/>
        <w:rPr>
          <w:rFonts w:ascii="Times New Roman" w:hAnsi="Times New Roman" w:cs="Times New Roman"/>
          <w:bCs/>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6D7B2F">
        <w:rPr>
          <w:rFonts w:ascii="Times New Roman" w:hAnsi="Times New Roman" w:cs="Times New Roman"/>
          <w:bCs/>
          <w:sz w:val="24"/>
          <w:szCs w:val="24"/>
        </w:rPr>
        <w:t>Мирослав</w:t>
      </w:r>
      <w:proofErr w:type="spellEnd"/>
      <w:r w:rsidRPr="006D7B2F">
        <w:rPr>
          <w:rFonts w:ascii="Times New Roman" w:hAnsi="Times New Roman" w:cs="Times New Roman"/>
          <w:bCs/>
          <w:sz w:val="24"/>
          <w:szCs w:val="24"/>
        </w:rPr>
        <w:t xml:space="preserve"> </w:t>
      </w:r>
      <w:proofErr w:type="spellStart"/>
      <w:r w:rsidRPr="006D7B2F">
        <w:rPr>
          <w:rFonts w:ascii="Times New Roman" w:hAnsi="Times New Roman" w:cs="Times New Roman"/>
          <w:bCs/>
          <w:sz w:val="24"/>
          <w:szCs w:val="24"/>
        </w:rPr>
        <w:t>Јокић</w:t>
      </w:r>
      <w:proofErr w:type="spellEnd"/>
      <w:r w:rsidRPr="006D7B2F">
        <w:rPr>
          <w:rFonts w:ascii="Times New Roman" w:hAnsi="Times New Roman" w:cs="Times New Roman"/>
          <w:bCs/>
          <w:sz w:val="24"/>
          <w:szCs w:val="24"/>
        </w:rPr>
        <w:t xml:space="preserve">, </w:t>
      </w:r>
      <w:proofErr w:type="spellStart"/>
      <w:r w:rsidRPr="006D7B2F">
        <w:rPr>
          <w:rFonts w:ascii="Times New Roman" w:hAnsi="Times New Roman" w:cs="Times New Roman"/>
          <w:bCs/>
          <w:sz w:val="24"/>
          <w:szCs w:val="24"/>
        </w:rPr>
        <w:t>начелник</w:t>
      </w:r>
      <w:proofErr w:type="spellEnd"/>
    </w:p>
    <w:p w14:paraId="67640A85" w14:textId="77777777" w:rsidR="006D7B2F" w:rsidRPr="00F56BD8" w:rsidRDefault="006D7B2F" w:rsidP="006D7B2F">
      <w:pPr>
        <w:spacing w:after="0"/>
        <w:jc w:val="both"/>
        <w:rPr>
          <w:rFonts w:ascii="Times New Roman" w:hAnsi="Times New Roman" w:cs="Times New Roman"/>
          <w:b/>
          <w:sz w:val="24"/>
          <w:szCs w:val="24"/>
        </w:rPr>
      </w:pPr>
    </w:p>
    <w:p w14:paraId="0BA3B6E9" w14:textId="77777777" w:rsidR="006D7B2F" w:rsidRPr="00F56BD8" w:rsidRDefault="006D7B2F" w:rsidP="006D7B2F">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w:t>
      </w:r>
    </w:p>
    <w:p w14:paraId="22ACB35B" w14:textId="468C4320" w:rsidR="006D7B2F" w:rsidRPr="006D7B2F" w:rsidRDefault="006D7B2F" w:rsidP="006D7B2F">
      <w:pPr>
        <w:spacing w:after="0"/>
        <w:jc w:val="both"/>
        <w:rPr>
          <w:rFonts w:ascii="Times New Roman" w:hAnsi="Times New Roman" w:cs="Times New Roman"/>
          <w:sz w:val="24"/>
          <w:szCs w:val="24"/>
          <w:lang w:val="sr-Cyrl-RS"/>
        </w:rPr>
      </w:pPr>
      <w:proofErr w:type="spellStart"/>
      <w:r w:rsidRPr="00F56BD8">
        <w:rPr>
          <w:rFonts w:ascii="Times New Roman" w:hAnsi="Times New Roman" w:cs="Times New Roman"/>
          <w:sz w:val="24"/>
          <w:szCs w:val="24"/>
        </w:rPr>
        <w:t>Повећање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покривености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корисника</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територије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квалитетним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услугама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водоснабдевања</w:t>
      </w:r>
      <w:proofErr w:type="spellEnd"/>
      <w:r>
        <w:rPr>
          <w:rFonts w:ascii="Times New Roman" w:hAnsi="Times New Roman" w:cs="Times New Roman"/>
          <w:sz w:val="24"/>
          <w:szCs w:val="24"/>
          <w:lang w:val="sr-Cyrl-RS"/>
        </w:rPr>
        <w:t>.</w:t>
      </w:r>
    </w:p>
    <w:p w14:paraId="573C7CCA" w14:textId="77777777" w:rsidR="006D7B2F" w:rsidRPr="00F56BD8" w:rsidRDefault="006D7B2F" w:rsidP="006D7B2F">
      <w:pPr>
        <w:spacing w:after="0"/>
        <w:jc w:val="both"/>
        <w:rPr>
          <w:rFonts w:ascii="Times New Roman" w:hAnsi="Times New Roman" w:cs="Times New Roman"/>
          <w:sz w:val="24"/>
          <w:szCs w:val="24"/>
        </w:rPr>
      </w:pPr>
    </w:p>
    <w:p w14:paraId="56697210" w14:textId="77777777" w:rsidR="006D7B2F" w:rsidRPr="00F56BD8" w:rsidRDefault="006D7B2F" w:rsidP="006D7B2F">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програмске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активности</w:t>
      </w:r>
      <w:proofErr w:type="spellEnd"/>
      <w:r w:rsidRPr="00F56BD8">
        <w:rPr>
          <w:rFonts w:ascii="Times New Roman" w:eastAsia="Times New Roman" w:hAnsi="Times New Roman" w:cs="Times New Roman"/>
          <w:b/>
          <w:color w:val="000000"/>
          <w:sz w:val="24"/>
          <w:szCs w:val="24"/>
        </w:rPr>
        <w:t xml:space="preserve"> у </w:t>
      </w:r>
      <w:bookmarkStart w:id="5" w:name="_Hlk68603686"/>
      <w:r w:rsidRPr="00F56BD8">
        <w:rPr>
          <w:rFonts w:ascii="Times New Roman" w:eastAsia="Times New Roman" w:hAnsi="Times New Roman" w:cs="Times New Roman"/>
          <w:b/>
          <w:color w:val="000000"/>
          <w:sz w:val="24"/>
          <w:szCs w:val="24"/>
        </w:rPr>
        <w:t xml:space="preserve">2020. </w:t>
      </w:r>
      <w:proofErr w:type="spellStart"/>
      <w:r w:rsidRPr="00F56BD8">
        <w:rPr>
          <w:rFonts w:ascii="Times New Roman" w:eastAsia="Times New Roman" w:hAnsi="Times New Roman" w:cs="Times New Roman"/>
          <w:b/>
          <w:color w:val="000000"/>
          <w:sz w:val="24"/>
          <w:szCs w:val="24"/>
        </w:rPr>
        <w:t>години</w:t>
      </w:r>
      <w:bookmarkEnd w:id="5"/>
      <w:proofErr w:type="spellEnd"/>
      <w:r w:rsidRPr="00F56BD8">
        <w:rPr>
          <w:rFonts w:ascii="Times New Roman" w:eastAsia="Times New Roman" w:hAnsi="Times New Roman" w:cs="Times New Roman"/>
          <w:b/>
          <w:color w:val="000000"/>
          <w:sz w:val="24"/>
          <w:szCs w:val="24"/>
        </w:rPr>
        <w:t>:</w:t>
      </w:r>
    </w:p>
    <w:p w14:paraId="2649BF02" w14:textId="0DF7F221" w:rsidR="006D7B2F" w:rsidRDefault="006D7B2F" w:rsidP="006D7B2F">
      <w:pPr>
        <w:spacing w:after="0"/>
        <w:jc w:val="both"/>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4"/>
          <w:szCs w:val="24"/>
        </w:rPr>
        <w:t>Програмска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активност</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обухвата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послове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везане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изградњу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водоводне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инфраструктуре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која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ће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повећати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покривеност</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територије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града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услугама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водоснабдевања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побољшати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квалитет</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исте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Део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расхода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односи</w:t>
      </w:r>
      <w:proofErr w:type="spellEnd"/>
      <w:r w:rsidRPr="00F56BD8">
        <w:rPr>
          <w:rFonts w:ascii="Times New Roman" w:eastAsia="Times New Roman" w:hAnsi="Times New Roman" w:cs="Times New Roman"/>
          <w:color w:val="000000"/>
          <w:sz w:val="24"/>
          <w:szCs w:val="24"/>
        </w:rPr>
        <w:t xml:space="preserve"> се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сталне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трошкове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водовода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група</w:t>
      </w:r>
      <w:proofErr w:type="spellEnd"/>
      <w:r w:rsidRPr="00F56BD8">
        <w:rPr>
          <w:rFonts w:ascii="Times New Roman" w:eastAsia="Times New Roman" w:hAnsi="Times New Roman" w:cs="Times New Roman"/>
          <w:color w:val="000000"/>
          <w:sz w:val="24"/>
          <w:szCs w:val="24"/>
        </w:rPr>
        <w:t xml:space="preserve"> 421 </w:t>
      </w:r>
      <w:proofErr w:type="spellStart"/>
      <w:r w:rsidRPr="00F56BD8">
        <w:rPr>
          <w:rFonts w:ascii="Times New Roman" w:eastAsia="Times New Roman" w:hAnsi="Times New Roman" w:cs="Times New Roman"/>
          <w:color w:val="000000"/>
          <w:sz w:val="24"/>
          <w:szCs w:val="24"/>
        </w:rPr>
        <w:t>који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подразумевају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услуге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потрошње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воде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јавних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чесми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територији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града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измиривање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обавеза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име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доприноса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коришћење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вода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према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Водама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Војводине</w:t>
      </w:r>
      <w:proofErr w:type="spellEnd"/>
      <w:r w:rsidRPr="00F56BD8">
        <w:rPr>
          <w:rFonts w:ascii="Times New Roman" w:eastAsia="Times New Roman" w:hAnsi="Times New Roman" w:cs="Times New Roman"/>
          <w:color w:val="000000"/>
          <w:sz w:val="24"/>
          <w:szCs w:val="24"/>
        </w:rPr>
        <w:t>“ .</w:t>
      </w:r>
      <w:r w:rsidRPr="00F56BD8">
        <w:rPr>
          <w:rFonts w:ascii="Times New Roman" w:hAnsi="Times New Roman" w:cs="Times New Roman"/>
        </w:rPr>
        <w:t xml:space="preserve"> </w:t>
      </w:r>
      <w:r w:rsidRPr="00F56BD8">
        <w:rPr>
          <w:rFonts w:ascii="Times New Roman" w:eastAsia="Times New Roman" w:hAnsi="Times New Roman" w:cs="Times New Roman"/>
          <w:color w:val="000000"/>
          <w:sz w:val="24"/>
          <w:szCs w:val="24"/>
        </w:rPr>
        <w:t xml:space="preserve">У </w:t>
      </w:r>
      <w:proofErr w:type="spellStart"/>
      <w:r w:rsidRPr="00F56BD8">
        <w:rPr>
          <w:rFonts w:ascii="Times New Roman" w:eastAsia="Times New Roman" w:hAnsi="Times New Roman" w:cs="Times New Roman"/>
          <w:color w:val="000000"/>
          <w:sz w:val="24"/>
          <w:szCs w:val="24"/>
        </w:rPr>
        <w:t>току</w:t>
      </w:r>
      <w:proofErr w:type="spellEnd"/>
      <w:r w:rsidRPr="00F56BD8">
        <w:rPr>
          <w:rFonts w:ascii="Times New Roman" w:eastAsia="Times New Roman" w:hAnsi="Times New Roman" w:cs="Times New Roman"/>
          <w:color w:val="000000"/>
          <w:sz w:val="24"/>
          <w:szCs w:val="24"/>
        </w:rPr>
        <w:t xml:space="preserve">  2020. </w:t>
      </w:r>
      <w:proofErr w:type="spellStart"/>
      <w:r w:rsidRPr="00F56BD8">
        <w:rPr>
          <w:rFonts w:ascii="Times New Roman" w:eastAsia="Times New Roman" w:hAnsi="Times New Roman" w:cs="Times New Roman"/>
          <w:color w:val="000000"/>
          <w:sz w:val="24"/>
          <w:szCs w:val="24"/>
        </w:rPr>
        <w:t>године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постављен</w:t>
      </w:r>
      <w:proofErr w:type="spellEnd"/>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заливни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систем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кружној</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раскрсници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код</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наплатне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рампе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Изведени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радови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изградњи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водоводне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мреже</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насељеном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месту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Равње</w:t>
      </w:r>
      <w:proofErr w:type="spellEnd"/>
      <w:r w:rsidRPr="00F56BD8">
        <w:rPr>
          <w:rFonts w:ascii="Times New Roman" w:eastAsia="Times New Roman" w:hAnsi="Times New Roman" w:cs="Times New Roman"/>
          <w:color w:val="000000"/>
          <w:sz w:val="24"/>
          <w:szCs w:val="24"/>
        </w:rPr>
        <w:t xml:space="preserve">, а </w:t>
      </w:r>
      <w:proofErr w:type="spellStart"/>
      <w:r w:rsidRPr="00F56BD8">
        <w:rPr>
          <w:rFonts w:ascii="Times New Roman" w:eastAsia="Times New Roman" w:hAnsi="Times New Roman" w:cs="Times New Roman"/>
          <w:color w:val="000000"/>
          <w:sz w:val="24"/>
          <w:szCs w:val="24"/>
        </w:rPr>
        <w:t>све</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сврху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унапређења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квалитета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водоснабдевања</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сеоским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месним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заједницама</w:t>
      </w:r>
      <w:proofErr w:type="spellEnd"/>
      <w:r w:rsidRPr="00F56BD8">
        <w:rPr>
          <w:rFonts w:ascii="Times New Roman" w:eastAsia="Times New Roman" w:hAnsi="Times New Roman" w:cs="Times New Roman"/>
          <w:color w:val="000000"/>
          <w:sz w:val="24"/>
          <w:szCs w:val="24"/>
        </w:rPr>
        <w:t xml:space="preserve">. </w:t>
      </w:r>
    </w:p>
    <w:p w14:paraId="7C1084BF" w14:textId="77777777" w:rsidR="006D7B2F" w:rsidRPr="00F56BD8" w:rsidRDefault="006D7B2F" w:rsidP="006D7B2F">
      <w:pPr>
        <w:spacing w:after="0"/>
        <w:jc w:val="both"/>
        <w:rPr>
          <w:rFonts w:ascii="Times New Roman" w:eastAsia="Times New Roman" w:hAnsi="Times New Roman" w:cs="Times New Roman"/>
          <w:color w:val="000000"/>
          <w:sz w:val="24"/>
          <w:szCs w:val="24"/>
        </w:rPr>
      </w:pPr>
    </w:p>
    <w:p w14:paraId="7631787B" w14:textId="77777777" w:rsidR="006D7B2F" w:rsidRPr="0088639D" w:rsidRDefault="006D7B2F" w:rsidP="006D7B2F">
      <w:pPr>
        <w:spacing w:after="0"/>
        <w:jc w:val="both"/>
        <w:rPr>
          <w:rFonts w:ascii="Times New Roman" w:eastAsia="Times New Roman" w:hAnsi="Times New Roman" w:cs="Times New Roman"/>
          <w:b/>
          <w:i/>
          <w:iCs/>
          <w:color w:val="000000"/>
        </w:rPr>
      </w:pPr>
      <w:proofErr w:type="spellStart"/>
      <w:r w:rsidRPr="0088639D">
        <w:rPr>
          <w:rFonts w:ascii="Times New Roman" w:eastAsia="Times New Roman" w:hAnsi="Times New Roman" w:cs="Times New Roman"/>
          <w:b/>
          <w:i/>
          <w:iCs/>
          <w:color w:val="000000"/>
          <w:sz w:val="24"/>
          <w:szCs w:val="24"/>
        </w:rPr>
        <w:t>Циљ</w:t>
      </w:r>
      <w:proofErr w:type="spellEnd"/>
      <w:r w:rsidRPr="0088639D">
        <w:rPr>
          <w:rFonts w:ascii="Times New Roman" w:eastAsia="Times New Roman" w:hAnsi="Times New Roman" w:cs="Times New Roman"/>
          <w:b/>
          <w:i/>
          <w:iCs/>
          <w:color w:val="000000"/>
          <w:sz w:val="24"/>
          <w:szCs w:val="24"/>
        </w:rPr>
        <w:t xml:space="preserve"> 1: </w:t>
      </w:r>
      <w:proofErr w:type="spellStart"/>
      <w:r w:rsidRPr="0088639D">
        <w:rPr>
          <w:rFonts w:ascii="Times New Roman" w:eastAsia="Times New Roman" w:hAnsi="Times New Roman" w:cs="Times New Roman"/>
          <w:b/>
          <w:i/>
          <w:iCs/>
          <w:color w:val="000000"/>
          <w:sz w:val="24"/>
          <w:szCs w:val="24"/>
        </w:rPr>
        <w:t>Адекватан</w:t>
      </w:r>
      <w:proofErr w:type="spellEnd"/>
      <w:r w:rsidRPr="0088639D">
        <w:rPr>
          <w:rFonts w:ascii="Times New Roman" w:eastAsia="Times New Roman" w:hAnsi="Times New Roman" w:cs="Times New Roman"/>
          <w:b/>
          <w:i/>
          <w:iCs/>
          <w:color w:val="000000"/>
          <w:sz w:val="24"/>
          <w:szCs w:val="24"/>
        </w:rPr>
        <w:t xml:space="preserve"> </w:t>
      </w:r>
      <w:proofErr w:type="spellStart"/>
      <w:r w:rsidRPr="0088639D">
        <w:rPr>
          <w:rFonts w:ascii="Times New Roman" w:eastAsia="Times New Roman" w:hAnsi="Times New Roman" w:cs="Times New Roman"/>
          <w:b/>
          <w:i/>
          <w:iCs/>
          <w:color w:val="000000"/>
          <w:sz w:val="24"/>
          <w:szCs w:val="24"/>
        </w:rPr>
        <w:t>квалитет</w:t>
      </w:r>
      <w:proofErr w:type="spellEnd"/>
      <w:r w:rsidRPr="0088639D">
        <w:rPr>
          <w:rFonts w:ascii="Times New Roman" w:eastAsia="Times New Roman" w:hAnsi="Times New Roman" w:cs="Times New Roman"/>
          <w:b/>
          <w:i/>
          <w:iCs/>
          <w:color w:val="000000"/>
          <w:sz w:val="24"/>
          <w:szCs w:val="24"/>
        </w:rPr>
        <w:t xml:space="preserve"> </w:t>
      </w:r>
      <w:proofErr w:type="spellStart"/>
      <w:r w:rsidRPr="0088639D">
        <w:rPr>
          <w:rFonts w:ascii="Times New Roman" w:eastAsia="Times New Roman" w:hAnsi="Times New Roman" w:cs="Times New Roman"/>
          <w:b/>
          <w:i/>
          <w:iCs/>
          <w:color w:val="000000"/>
          <w:sz w:val="24"/>
          <w:szCs w:val="24"/>
        </w:rPr>
        <w:t>пружених</w:t>
      </w:r>
      <w:proofErr w:type="spellEnd"/>
      <w:r w:rsidRPr="0088639D">
        <w:rPr>
          <w:rFonts w:ascii="Times New Roman" w:eastAsia="Times New Roman" w:hAnsi="Times New Roman" w:cs="Times New Roman"/>
          <w:b/>
          <w:i/>
          <w:iCs/>
          <w:color w:val="000000"/>
          <w:sz w:val="24"/>
          <w:szCs w:val="24"/>
        </w:rPr>
        <w:t xml:space="preserve"> </w:t>
      </w:r>
      <w:proofErr w:type="spellStart"/>
      <w:r w:rsidRPr="0088639D">
        <w:rPr>
          <w:rFonts w:ascii="Times New Roman" w:eastAsia="Times New Roman" w:hAnsi="Times New Roman" w:cs="Times New Roman"/>
          <w:b/>
          <w:i/>
          <w:iCs/>
          <w:color w:val="000000"/>
          <w:sz w:val="24"/>
          <w:szCs w:val="24"/>
        </w:rPr>
        <w:t>услуга</w:t>
      </w:r>
      <w:proofErr w:type="spellEnd"/>
      <w:r w:rsidRPr="0088639D">
        <w:rPr>
          <w:rFonts w:ascii="Times New Roman" w:eastAsia="Times New Roman" w:hAnsi="Times New Roman" w:cs="Times New Roman"/>
          <w:b/>
          <w:i/>
          <w:iCs/>
          <w:color w:val="000000"/>
          <w:sz w:val="24"/>
          <w:szCs w:val="24"/>
        </w:rPr>
        <w:t xml:space="preserve"> </w:t>
      </w:r>
      <w:proofErr w:type="spellStart"/>
      <w:r w:rsidRPr="0088639D">
        <w:rPr>
          <w:rFonts w:ascii="Times New Roman" w:eastAsia="Times New Roman" w:hAnsi="Times New Roman" w:cs="Times New Roman"/>
          <w:b/>
          <w:i/>
          <w:iCs/>
          <w:color w:val="000000"/>
          <w:sz w:val="24"/>
          <w:szCs w:val="24"/>
        </w:rPr>
        <w:t>водоснабдевања</w:t>
      </w:r>
      <w:proofErr w:type="spellEnd"/>
    </w:p>
    <w:tbl>
      <w:tblPr>
        <w:tblStyle w:val="TableGrid"/>
        <w:tblW w:w="9462" w:type="dxa"/>
        <w:tblInd w:w="108" w:type="dxa"/>
        <w:tblLayout w:type="fixed"/>
        <w:tblLook w:val="04A0" w:firstRow="1" w:lastRow="0" w:firstColumn="1" w:lastColumn="0" w:noHBand="0" w:noVBand="1"/>
      </w:tblPr>
      <w:tblGrid>
        <w:gridCol w:w="3969"/>
        <w:gridCol w:w="1134"/>
        <w:gridCol w:w="850"/>
        <w:gridCol w:w="1105"/>
        <w:gridCol w:w="1134"/>
        <w:gridCol w:w="1270"/>
      </w:tblGrid>
      <w:tr w:rsidR="006D7B2F" w:rsidRPr="00F56BD8" w14:paraId="64215BBD" w14:textId="77777777" w:rsidTr="00A84E0D">
        <w:trPr>
          <w:trHeight w:val="677"/>
        </w:trPr>
        <w:tc>
          <w:tcPr>
            <w:tcW w:w="3969" w:type="dxa"/>
            <w:shd w:val="clear" w:color="auto" w:fill="D0CECE" w:themeFill="background2" w:themeFillShade="E6"/>
            <w:vAlign w:val="center"/>
          </w:tcPr>
          <w:p w14:paraId="62E7EED5" w14:textId="76694170" w:rsidR="006D7B2F" w:rsidRPr="00F56BD8" w:rsidRDefault="006D7B2F" w:rsidP="006D7B2F">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bCs/>
                <w:sz w:val="20"/>
                <w:szCs w:val="20"/>
                <w:lang w:val="sr-Cyrl-RS" w:eastAsia="sr-Latn-RS"/>
              </w:rPr>
              <w:t>Показатељи учинка</w:t>
            </w:r>
          </w:p>
        </w:tc>
        <w:tc>
          <w:tcPr>
            <w:tcW w:w="1134" w:type="dxa"/>
            <w:shd w:val="clear" w:color="auto" w:fill="D0CECE" w:themeFill="background2" w:themeFillShade="E6"/>
            <w:vAlign w:val="center"/>
          </w:tcPr>
          <w:p w14:paraId="76C24DCC" w14:textId="0A608F76" w:rsidR="006D7B2F" w:rsidRPr="00F56BD8" w:rsidRDefault="006D7B2F" w:rsidP="006D7B2F">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bCs/>
                <w:sz w:val="20"/>
                <w:szCs w:val="20"/>
                <w:lang w:val="sr-Cyrl-RS" w:eastAsia="sr-Latn-RS"/>
              </w:rPr>
              <w:t>Јединица  мере</w:t>
            </w:r>
          </w:p>
        </w:tc>
        <w:tc>
          <w:tcPr>
            <w:tcW w:w="850" w:type="dxa"/>
            <w:shd w:val="clear" w:color="auto" w:fill="D0CECE" w:themeFill="background2" w:themeFillShade="E6"/>
            <w:vAlign w:val="center"/>
          </w:tcPr>
          <w:p w14:paraId="172F84F2" w14:textId="19E1ADD2" w:rsidR="006D7B2F" w:rsidRPr="00F56BD8" w:rsidRDefault="006D7B2F" w:rsidP="006D7B2F">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bCs/>
                <w:sz w:val="20"/>
                <w:szCs w:val="20"/>
                <w:lang w:val="sr-Cyrl-RS" w:eastAsia="sr-Latn-RS"/>
              </w:rPr>
              <w:t>Базна  година</w:t>
            </w:r>
          </w:p>
        </w:tc>
        <w:tc>
          <w:tcPr>
            <w:tcW w:w="1105" w:type="dxa"/>
            <w:shd w:val="clear" w:color="auto" w:fill="D0CECE" w:themeFill="background2" w:themeFillShade="E6"/>
            <w:vAlign w:val="center"/>
          </w:tcPr>
          <w:p w14:paraId="150BF8E1" w14:textId="0E7E16F8" w:rsidR="006D7B2F" w:rsidRPr="00F56BD8" w:rsidRDefault="006D7B2F" w:rsidP="006D7B2F">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bCs/>
                <w:sz w:val="20"/>
                <w:szCs w:val="20"/>
                <w:lang w:val="sr-Cyrl-RS" w:eastAsia="sr-Latn-RS"/>
              </w:rPr>
              <w:t>Базна вредност</w:t>
            </w:r>
          </w:p>
        </w:tc>
        <w:tc>
          <w:tcPr>
            <w:tcW w:w="1134" w:type="dxa"/>
            <w:shd w:val="clear" w:color="auto" w:fill="D0CECE" w:themeFill="background2" w:themeFillShade="E6"/>
            <w:vAlign w:val="center"/>
          </w:tcPr>
          <w:p w14:paraId="4617A6B5" w14:textId="4373C26A" w:rsidR="006D7B2F" w:rsidRPr="00F56BD8" w:rsidRDefault="006D7B2F" w:rsidP="006D7B2F">
            <w:pPr>
              <w:jc w:val="center"/>
              <w:rPr>
                <w:rFonts w:ascii="Times New Roman" w:eastAsia="Times New Roman" w:hAnsi="Times New Roman" w:cs="Times New Roman"/>
                <w:sz w:val="24"/>
                <w:szCs w:val="24"/>
              </w:rPr>
            </w:pPr>
            <w:r w:rsidRPr="00F56BD8">
              <w:rPr>
                <w:rFonts w:ascii="Times New Roman" w:hAnsi="Times New Roman" w:cs="Times New Roman"/>
                <w:b/>
                <w:bCs/>
                <w:sz w:val="20"/>
                <w:szCs w:val="20"/>
                <w:lang w:val="sr-Cyrl-RS" w:eastAsia="sr-Latn-RS"/>
              </w:rPr>
              <w:t>Циљна вредност у  20</w:t>
            </w:r>
            <w:r w:rsidRPr="00F56BD8">
              <w:rPr>
                <w:rFonts w:ascii="Times New Roman" w:hAnsi="Times New Roman" w:cs="Times New Roman"/>
                <w:b/>
                <w:bCs/>
                <w:sz w:val="20"/>
                <w:szCs w:val="20"/>
                <w:lang w:eastAsia="sr-Latn-RS"/>
              </w:rPr>
              <w:t>20</w:t>
            </w:r>
            <w:r w:rsidRPr="00F56BD8">
              <w:rPr>
                <w:rFonts w:ascii="Times New Roman" w:hAnsi="Times New Roman" w:cs="Times New Roman"/>
                <w:b/>
                <w:bCs/>
                <w:sz w:val="20"/>
                <w:szCs w:val="20"/>
                <w:lang w:val="sr-Cyrl-RS" w:eastAsia="sr-Latn-RS"/>
              </w:rPr>
              <w:t>.</w:t>
            </w:r>
          </w:p>
        </w:tc>
        <w:tc>
          <w:tcPr>
            <w:tcW w:w="1270" w:type="dxa"/>
            <w:shd w:val="clear" w:color="auto" w:fill="D0CECE" w:themeFill="background2" w:themeFillShade="E6"/>
            <w:vAlign w:val="center"/>
          </w:tcPr>
          <w:p w14:paraId="617612AD" w14:textId="77777777" w:rsidR="006D7B2F" w:rsidRPr="00F56BD8" w:rsidRDefault="006D7B2F" w:rsidP="006D7B2F">
            <w:pPr>
              <w:jc w:val="center"/>
              <w:rPr>
                <w:rFonts w:ascii="Times New Roman" w:hAnsi="Times New Roman" w:cs="Times New Roman"/>
                <w:b/>
                <w:bCs/>
                <w:sz w:val="20"/>
                <w:szCs w:val="20"/>
                <w:lang w:val="sr-Cyrl-RS" w:eastAsia="sr-Latn-RS"/>
              </w:rPr>
            </w:pPr>
            <w:r w:rsidRPr="00F56BD8">
              <w:rPr>
                <w:rFonts w:ascii="Times New Roman" w:hAnsi="Times New Roman" w:cs="Times New Roman"/>
                <w:b/>
                <w:bCs/>
                <w:sz w:val="20"/>
                <w:szCs w:val="20"/>
                <w:lang w:val="sr-Cyrl-RS" w:eastAsia="sr-Latn-RS"/>
              </w:rPr>
              <w:t>Остварена вредност у</w:t>
            </w:r>
          </w:p>
          <w:p w14:paraId="425C25C2" w14:textId="09B76479" w:rsidR="006D7B2F" w:rsidRPr="00F56BD8" w:rsidRDefault="006D7B2F" w:rsidP="006D7B2F">
            <w:pPr>
              <w:jc w:val="center"/>
              <w:rPr>
                <w:rFonts w:ascii="Times New Roman" w:eastAsia="Times New Roman" w:hAnsi="Times New Roman" w:cs="Times New Roman"/>
                <w:sz w:val="20"/>
                <w:szCs w:val="20"/>
                <w:highlight w:val="lightGray"/>
              </w:rPr>
            </w:pPr>
            <w:r w:rsidRPr="00F56BD8">
              <w:rPr>
                <w:rFonts w:ascii="Times New Roman" w:hAnsi="Times New Roman" w:cs="Times New Roman"/>
                <w:b/>
                <w:bCs/>
                <w:sz w:val="20"/>
                <w:szCs w:val="20"/>
                <w:lang w:val="sr-Cyrl-RS" w:eastAsia="sr-Latn-RS"/>
              </w:rPr>
              <w:t>20</w:t>
            </w:r>
            <w:r w:rsidRPr="00F56BD8">
              <w:rPr>
                <w:rFonts w:ascii="Times New Roman" w:hAnsi="Times New Roman" w:cs="Times New Roman"/>
                <w:b/>
                <w:bCs/>
                <w:sz w:val="20"/>
                <w:szCs w:val="20"/>
                <w:lang w:eastAsia="sr-Latn-RS"/>
              </w:rPr>
              <w:t>20</w:t>
            </w:r>
            <w:r w:rsidRPr="00F56BD8">
              <w:rPr>
                <w:rFonts w:ascii="Times New Roman" w:hAnsi="Times New Roman" w:cs="Times New Roman"/>
                <w:b/>
                <w:bCs/>
                <w:sz w:val="20"/>
                <w:szCs w:val="20"/>
                <w:lang w:val="sr-Cyrl-RS" w:eastAsia="sr-Latn-RS"/>
              </w:rPr>
              <w:t>.</w:t>
            </w:r>
          </w:p>
        </w:tc>
      </w:tr>
      <w:tr w:rsidR="006D7B2F" w:rsidRPr="00F56BD8" w14:paraId="69D6A7AC" w14:textId="77777777" w:rsidTr="00A84E0D">
        <w:trPr>
          <w:trHeight w:val="1955"/>
        </w:trPr>
        <w:tc>
          <w:tcPr>
            <w:tcW w:w="3969" w:type="dxa"/>
            <w:vAlign w:val="center"/>
          </w:tcPr>
          <w:p w14:paraId="6EC960D0" w14:textId="77777777" w:rsidR="006D7B2F" w:rsidRPr="00F56BD8" w:rsidRDefault="006D7B2F" w:rsidP="006D7B2F">
            <w:pPr>
              <w:ind w:right="-250"/>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color w:val="000000"/>
              </w:rPr>
              <w:t xml:space="preserve"> </w:t>
            </w:r>
            <w:proofErr w:type="spellStart"/>
            <w:r w:rsidRPr="006D7B2F">
              <w:rPr>
                <w:rFonts w:ascii="Times New Roman" w:hAnsi="Times New Roman" w:cs="Times New Roman"/>
                <w:b/>
                <w:bCs/>
                <w:color w:val="000000"/>
                <w:sz w:val="20"/>
                <w:szCs w:val="20"/>
              </w:rPr>
              <w:t>Број</w:t>
            </w:r>
            <w:proofErr w:type="spellEnd"/>
            <w:r w:rsidRPr="006D7B2F">
              <w:rPr>
                <w:rFonts w:ascii="Times New Roman" w:hAnsi="Times New Roman" w:cs="Times New Roman"/>
                <w:b/>
                <w:bCs/>
                <w:color w:val="000000"/>
                <w:sz w:val="20"/>
                <w:szCs w:val="20"/>
              </w:rPr>
              <w:t xml:space="preserve"> </w:t>
            </w:r>
            <w:proofErr w:type="spellStart"/>
            <w:r w:rsidRPr="006D7B2F">
              <w:rPr>
                <w:rFonts w:ascii="Times New Roman" w:hAnsi="Times New Roman" w:cs="Times New Roman"/>
                <w:b/>
                <w:bCs/>
                <w:color w:val="000000"/>
                <w:sz w:val="20"/>
                <w:szCs w:val="20"/>
              </w:rPr>
              <w:t>кварова</w:t>
            </w:r>
            <w:proofErr w:type="spellEnd"/>
            <w:r w:rsidRPr="006D7B2F">
              <w:rPr>
                <w:rFonts w:ascii="Times New Roman" w:hAnsi="Times New Roman" w:cs="Times New Roman"/>
                <w:b/>
                <w:bCs/>
                <w:color w:val="000000"/>
                <w:sz w:val="20"/>
                <w:szCs w:val="20"/>
              </w:rPr>
              <w:t xml:space="preserve"> </w:t>
            </w:r>
            <w:proofErr w:type="spellStart"/>
            <w:r w:rsidRPr="006D7B2F">
              <w:rPr>
                <w:rFonts w:ascii="Times New Roman" w:hAnsi="Times New Roman" w:cs="Times New Roman"/>
                <w:b/>
                <w:bCs/>
                <w:color w:val="000000"/>
                <w:sz w:val="20"/>
                <w:szCs w:val="20"/>
              </w:rPr>
              <w:t>по</w:t>
            </w:r>
            <w:proofErr w:type="spellEnd"/>
            <w:r w:rsidRPr="006D7B2F">
              <w:rPr>
                <w:rFonts w:ascii="Times New Roman" w:hAnsi="Times New Roman" w:cs="Times New Roman"/>
                <w:b/>
                <w:bCs/>
                <w:color w:val="000000"/>
                <w:sz w:val="20"/>
                <w:szCs w:val="20"/>
              </w:rPr>
              <w:t xml:space="preserve"> </w:t>
            </w:r>
            <w:proofErr w:type="spellStart"/>
            <w:r w:rsidRPr="006D7B2F">
              <w:rPr>
                <w:rFonts w:ascii="Times New Roman" w:hAnsi="Times New Roman" w:cs="Times New Roman"/>
                <w:b/>
                <w:bCs/>
                <w:color w:val="000000"/>
                <w:sz w:val="20"/>
                <w:szCs w:val="20"/>
              </w:rPr>
              <w:t>км</w:t>
            </w:r>
            <w:proofErr w:type="spellEnd"/>
            <w:r w:rsidRPr="006D7B2F">
              <w:rPr>
                <w:rFonts w:ascii="Times New Roman" w:hAnsi="Times New Roman" w:cs="Times New Roman"/>
                <w:b/>
                <w:bCs/>
                <w:color w:val="000000"/>
                <w:sz w:val="20"/>
                <w:szCs w:val="20"/>
              </w:rPr>
              <w:t xml:space="preserve"> </w:t>
            </w:r>
            <w:proofErr w:type="spellStart"/>
            <w:r w:rsidRPr="006D7B2F">
              <w:rPr>
                <w:rFonts w:ascii="Times New Roman" w:hAnsi="Times New Roman" w:cs="Times New Roman"/>
                <w:b/>
                <w:bCs/>
                <w:color w:val="000000"/>
                <w:sz w:val="20"/>
                <w:szCs w:val="20"/>
              </w:rPr>
              <w:t>водоводне</w:t>
            </w:r>
            <w:proofErr w:type="spellEnd"/>
            <w:r w:rsidRPr="006D7B2F">
              <w:rPr>
                <w:rFonts w:ascii="Times New Roman" w:hAnsi="Times New Roman" w:cs="Times New Roman"/>
                <w:b/>
                <w:bCs/>
                <w:color w:val="000000"/>
                <w:sz w:val="20"/>
                <w:szCs w:val="20"/>
              </w:rPr>
              <w:t xml:space="preserve"> </w:t>
            </w:r>
            <w:proofErr w:type="spellStart"/>
            <w:r w:rsidRPr="006D7B2F">
              <w:rPr>
                <w:rFonts w:ascii="Times New Roman" w:hAnsi="Times New Roman" w:cs="Times New Roman"/>
                <w:b/>
                <w:bCs/>
                <w:color w:val="000000"/>
                <w:sz w:val="20"/>
                <w:szCs w:val="20"/>
              </w:rPr>
              <w:t>мреже</w:t>
            </w:r>
            <w:proofErr w:type="spellEnd"/>
          </w:p>
          <w:p w14:paraId="3E93EEC5" w14:textId="77777777" w:rsidR="006D7B2F" w:rsidRPr="00F56BD8" w:rsidRDefault="006D7B2F" w:rsidP="006D7B2F">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
          <w:p w14:paraId="4C3BC1EC" w14:textId="77777777" w:rsidR="006D7B2F" w:rsidRPr="00F56BD8" w:rsidRDefault="006D7B2F" w:rsidP="006D7B2F">
            <w:pPr>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Обрачунске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ситуације</w:t>
            </w:r>
            <w:proofErr w:type="spellEnd"/>
            <w:r w:rsidRPr="00F56BD8">
              <w:rPr>
                <w:rFonts w:ascii="Times New Roman" w:eastAsia="Times New Roman" w:hAnsi="Times New Roman" w:cs="Times New Roman"/>
                <w:color w:val="000000"/>
                <w:sz w:val="20"/>
                <w:szCs w:val="20"/>
              </w:rPr>
              <w:t xml:space="preserve">. </w:t>
            </w:r>
          </w:p>
          <w:p w14:paraId="2B8B6A14" w14:textId="77777777" w:rsidR="006D7B2F" w:rsidRPr="00F56BD8" w:rsidRDefault="006D7B2F" w:rsidP="006D7B2F">
            <w:pPr>
              <w:ind w:right="-24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1E7157F6" w14:textId="77777777" w:rsidR="006D7B2F" w:rsidRPr="00F56BD8" w:rsidRDefault="006D7B2F" w:rsidP="006D7B2F">
            <w:pP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 xml:space="preserve">У </w:t>
            </w:r>
            <w:proofErr w:type="spellStart"/>
            <w:r w:rsidRPr="00F56BD8">
              <w:rPr>
                <w:rFonts w:ascii="Times New Roman" w:eastAsia="Times New Roman" w:hAnsi="Times New Roman" w:cs="Times New Roman"/>
                <w:color w:val="000000"/>
                <w:sz w:val="20"/>
                <w:szCs w:val="20"/>
              </w:rPr>
              <w:t>извештајном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периоду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није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било</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одступања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остварене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од</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циљане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вредности</w:t>
            </w:r>
            <w:proofErr w:type="spellEnd"/>
            <w:r w:rsidRPr="00F56BD8">
              <w:rPr>
                <w:rFonts w:ascii="Times New Roman" w:eastAsia="Times New Roman" w:hAnsi="Times New Roman" w:cs="Times New Roman"/>
                <w:color w:val="000000"/>
                <w:sz w:val="20"/>
                <w:szCs w:val="20"/>
              </w:rPr>
              <w:t>.</w:t>
            </w:r>
          </w:p>
        </w:tc>
        <w:tc>
          <w:tcPr>
            <w:tcW w:w="1134" w:type="dxa"/>
            <w:vAlign w:val="center"/>
          </w:tcPr>
          <w:p w14:paraId="7D4831E9" w14:textId="77777777" w:rsidR="006D7B2F" w:rsidRPr="00F56BD8" w:rsidRDefault="006D7B2F" w:rsidP="006D7B2F">
            <w:pPr>
              <w:jc w:val="center"/>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0"/>
                <w:szCs w:val="20"/>
              </w:rPr>
              <w:t>Број</w:t>
            </w:r>
            <w:proofErr w:type="spellEnd"/>
          </w:p>
        </w:tc>
        <w:tc>
          <w:tcPr>
            <w:tcW w:w="850" w:type="dxa"/>
            <w:vAlign w:val="center"/>
          </w:tcPr>
          <w:p w14:paraId="55AFA4AA" w14:textId="77777777" w:rsidR="006D7B2F" w:rsidRPr="00F56BD8" w:rsidRDefault="006D7B2F" w:rsidP="006D7B2F">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2019</w:t>
            </w:r>
          </w:p>
        </w:tc>
        <w:tc>
          <w:tcPr>
            <w:tcW w:w="1105" w:type="dxa"/>
            <w:vAlign w:val="center"/>
          </w:tcPr>
          <w:p w14:paraId="4E4CF2B0" w14:textId="77777777" w:rsidR="006D7B2F" w:rsidRPr="00F56BD8" w:rsidRDefault="006D7B2F" w:rsidP="006D7B2F">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0,7</w:t>
            </w:r>
          </w:p>
        </w:tc>
        <w:tc>
          <w:tcPr>
            <w:tcW w:w="1134" w:type="dxa"/>
            <w:vAlign w:val="center"/>
          </w:tcPr>
          <w:p w14:paraId="7907171C" w14:textId="77777777" w:rsidR="006D7B2F" w:rsidRPr="00F56BD8" w:rsidRDefault="006D7B2F" w:rsidP="006D7B2F">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0,6</w:t>
            </w:r>
          </w:p>
        </w:tc>
        <w:tc>
          <w:tcPr>
            <w:tcW w:w="1270" w:type="dxa"/>
            <w:vAlign w:val="center"/>
          </w:tcPr>
          <w:p w14:paraId="200E90D3" w14:textId="77777777" w:rsidR="006D7B2F" w:rsidRPr="00F56BD8" w:rsidRDefault="006D7B2F" w:rsidP="006D7B2F">
            <w:pPr>
              <w:jc w:val="cente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0,6</w:t>
            </w:r>
          </w:p>
        </w:tc>
      </w:tr>
    </w:tbl>
    <w:p w14:paraId="1712C571" w14:textId="55E806A8" w:rsidR="009728FD" w:rsidRDefault="009728FD" w:rsidP="00515211">
      <w:pPr>
        <w:spacing w:after="0"/>
        <w:jc w:val="both"/>
        <w:rPr>
          <w:rFonts w:ascii="Times New Roman" w:eastAsia="Times New Roman" w:hAnsi="Times New Roman" w:cs="Times New Roman"/>
          <w:b/>
          <w:color w:val="000000"/>
        </w:rPr>
      </w:pPr>
    </w:p>
    <w:p w14:paraId="415450AB" w14:textId="77777777" w:rsidR="0088639D" w:rsidRPr="00F56BD8" w:rsidRDefault="0088639D" w:rsidP="00515211">
      <w:pPr>
        <w:spacing w:after="0"/>
        <w:jc w:val="both"/>
        <w:rPr>
          <w:rFonts w:ascii="Times New Roman" w:eastAsia="Times New Roman" w:hAnsi="Times New Roman" w:cs="Times New Roman"/>
          <w:b/>
          <w:color w:val="000000"/>
        </w:rPr>
      </w:pPr>
    </w:p>
    <w:p w14:paraId="0CE959FF" w14:textId="77777777" w:rsidR="00AF280F" w:rsidRDefault="00AF280F" w:rsidP="00515211">
      <w:pPr>
        <w:spacing w:after="0"/>
        <w:jc w:val="both"/>
        <w:rPr>
          <w:rFonts w:ascii="Times New Roman" w:hAnsi="Times New Roman" w:cs="Times New Roman"/>
          <w:b/>
          <w:sz w:val="24"/>
          <w:szCs w:val="24"/>
          <w:u w:val="single"/>
          <w:lang w:val="sr-Cyrl-RS"/>
        </w:rPr>
      </w:pPr>
    </w:p>
    <w:p w14:paraId="5E6B73DC" w14:textId="77777777" w:rsidR="00AF280F" w:rsidRDefault="00AF280F" w:rsidP="00515211">
      <w:pPr>
        <w:spacing w:after="0"/>
        <w:jc w:val="both"/>
        <w:rPr>
          <w:rFonts w:ascii="Times New Roman" w:hAnsi="Times New Roman" w:cs="Times New Roman"/>
          <w:b/>
          <w:sz w:val="24"/>
          <w:szCs w:val="24"/>
          <w:u w:val="single"/>
          <w:lang w:val="sr-Cyrl-RS"/>
        </w:rPr>
      </w:pPr>
    </w:p>
    <w:p w14:paraId="0ABD46A7" w14:textId="77777777" w:rsidR="00AF280F" w:rsidRDefault="00AF280F" w:rsidP="00515211">
      <w:pPr>
        <w:spacing w:after="0"/>
        <w:jc w:val="both"/>
        <w:rPr>
          <w:rFonts w:ascii="Times New Roman" w:hAnsi="Times New Roman" w:cs="Times New Roman"/>
          <w:b/>
          <w:sz w:val="24"/>
          <w:szCs w:val="24"/>
          <w:u w:val="single"/>
          <w:lang w:val="sr-Cyrl-RS"/>
        </w:rPr>
      </w:pPr>
    </w:p>
    <w:p w14:paraId="791F88EB" w14:textId="77777777" w:rsidR="00AF280F" w:rsidRDefault="00AF280F" w:rsidP="00515211">
      <w:pPr>
        <w:spacing w:after="0"/>
        <w:jc w:val="both"/>
        <w:rPr>
          <w:rFonts w:ascii="Times New Roman" w:hAnsi="Times New Roman" w:cs="Times New Roman"/>
          <w:b/>
          <w:sz w:val="24"/>
          <w:szCs w:val="24"/>
          <w:u w:val="single"/>
          <w:lang w:val="sr-Cyrl-RS"/>
        </w:rPr>
      </w:pPr>
    </w:p>
    <w:p w14:paraId="679AE180" w14:textId="1A4C387B" w:rsidR="009728FD" w:rsidRDefault="006D7B2F" w:rsidP="00515211">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lang w:val="sr-Cyrl-RS"/>
        </w:rPr>
        <w:lastRenderedPageBreak/>
        <w:t xml:space="preserve">ПРОЈЕКАТ: </w:t>
      </w:r>
      <w:r w:rsidR="009728FD" w:rsidRPr="00F56BD8">
        <w:rPr>
          <w:rFonts w:ascii="Times New Roman" w:hAnsi="Times New Roman" w:cs="Times New Roman"/>
          <w:b/>
          <w:sz w:val="24"/>
          <w:szCs w:val="24"/>
          <w:u w:val="single"/>
        </w:rPr>
        <w:t>1102-</w:t>
      </w:r>
      <w:r>
        <w:rPr>
          <w:rFonts w:ascii="Times New Roman" w:hAnsi="Times New Roman" w:cs="Times New Roman"/>
          <w:b/>
          <w:sz w:val="24"/>
          <w:szCs w:val="24"/>
          <w:u w:val="single"/>
        </w:rPr>
        <w:t>400</w:t>
      </w:r>
      <w:r w:rsidR="009728FD" w:rsidRPr="00F56BD8">
        <w:rPr>
          <w:rFonts w:ascii="Times New Roman" w:hAnsi="Times New Roman" w:cs="Times New Roman"/>
          <w:b/>
          <w:sz w:val="24"/>
          <w:szCs w:val="24"/>
          <w:u w:val="single"/>
        </w:rPr>
        <w:t xml:space="preserve">1: </w:t>
      </w:r>
      <w:proofErr w:type="spellStart"/>
      <w:r w:rsidR="009728FD" w:rsidRPr="00F56BD8">
        <w:rPr>
          <w:rFonts w:ascii="Times New Roman" w:hAnsi="Times New Roman" w:cs="Times New Roman"/>
          <w:b/>
          <w:sz w:val="24"/>
          <w:szCs w:val="24"/>
          <w:u w:val="single"/>
        </w:rPr>
        <w:t>Изградња</w:t>
      </w:r>
      <w:proofErr w:type="spellEnd"/>
      <w:r w:rsidR="009728FD" w:rsidRPr="00F56BD8">
        <w:rPr>
          <w:rFonts w:ascii="Times New Roman" w:hAnsi="Times New Roman" w:cs="Times New Roman"/>
          <w:b/>
          <w:sz w:val="24"/>
          <w:szCs w:val="24"/>
          <w:u w:val="single"/>
        </w:rPr>
        <w:t xml:space="preserve"> </w:t>
      </w:r>
      <w:proofErr w:type="spellStart"/>
      <w:r w:rsidR="009728FD" w:rsidRPr="00F56BD8">
        <w:rPr>
          <w:rFonts w:ascii="Times New Roman" w:hAnsi="Times New Roman" w:cs="Times New Roman"/>
          <w:b/>
          <w:sz w:val="24"/>
          <w:szCs w:val="24"/>
          <w:u w:val="single"/>
        </w:rPr>
        <w:t>капела</w:t>
      </w:r>
      <w:proofErr w:type="spellEnd"/>
      <w:r w:rsidR="009728FD" w:rsidRPr="00F56BD8">
        <w:rPr>
          <w:rFonts w:ascii="Times New Roman" w:hAnsi="Times New Roman" w:cs="Times New Roman"/>
          <w:b/>
          <w:sz w:val="24"/>
          <w:szCs w:val="24"/>
          <w:u w:val="single"/>
        </w:rPr>
        <w:t xml:space="preserve"> у </w:t>
      </w:r>
      <w:proofErr w:type="spellStart"/>
      <w:r w:rsidR="009728FD" w:rsidRPr="00F56BD8">
        <w:rPr>
          <w:rFonts w:ascii="Times New Roman" w:hAnsi="Times New Roman" w:cs="Times New Roman"/>
          <w:b/>
          <w:sz w:val="24"/>
          <w:szCs w:val="24"/>
          <w:u w:val="single"/>
        </w:rPr>
        <w:t>месним</w:t>
      </w:r>
      <w:proofErr w:type="spellEnd"/>
      <w:r w:rsidR="009728FD" w:rsidRPr="00F56BD8">
        <w:rPr>
          <w:rFonts w:ascii="Times New Roman" w:hAnsi="Times New Roman" w:cs="Times New Roman"/>
          <w:b/>
          <w:sz w:val="24"/>
          <w:szCs w:val="24"/>
          <w:u w:val="single"/>
        </w:rPr>
        <w:t xml:space="preserve"> </w:t>
      </w:r>
      <w:proofErr w:type="spellStart"/>
      <w:r w:rsidR="009728FD" w:rsidRPr="00F56BD8">
        <w:rPr>
          <w:rFonts w:ascii="Times New Roman" w:hAnsi="Times New Roman" w:cs="Times New Roman"/>
          <w:b/>
          <w:sz w:val="24"/>
          <w:szCs w:val="24"/>
          <w:u w:val="single"/>
        </w:rPr>
        <w:t>заједницама</w:t>
      </w:r>
      <w:proofErr w:type="spellEnd"/>
    </w:p>
    <w:p w14:paraId="39F537D5" w14:textId="77777777" w:rsidR="006D7B2F" w:rsidRPr="00F56BD8" w:rsidRDefault="006D7B2F" w:rsidP="00515211">
      <w:pPr>
        <w:spacing w:after="0"/>
        <w:jc w:val="both"/>
        <w:rPr>
          <w:rFonts w:ascii="Times New Roman" w:hAnsi="Times New Roman" w:cs="Times New Roman"/>
          <w:b/>
          <w:sz w:val="24"/>
          <w:szCs w:val="24"/>
          <w:u w:val="single"/>
        </w:rPr>
      </w:pPr>
    </w:p>
    <w:p w14:paraId="3BC9EB1A" w14:textId="0F6BBD13" w:rsidR="009728FD" w:rsidRDefault="009728FD" w:rsidP="00515211">
      <w:pPr>
        <w:spacing w:after="0"/>
        <w:jc w:val="both"/>
        <w:rPr>
          <w:rFonts w:ascii="Times New Roman" w:hAnsi="Times New Roman" w:cs="Times New Roman"/>
          <w:bCs/>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6D7B2F">
        <w:rPr>
          <w:rFonts w:ascii="Times New Roman" w:hAnsi="Times New Roman" w:cs="Times New Roman"/>
          <w:bCs/>
          <w:sz w:val="24"/>
          <w:szCs w:val="24"/>
        </w:rPr>
        <w:t>Мирослав</w:t>
      </w:r>
      <w:proofErr w:type="spellEnd"/>
      <w:r w:rsidRPr="006D7B2F">
        <w:rPr>
          <w:rFonts w:ascii="Times New Roman" w:hAnsi="Times New Roman" w:cs="Times New Roman"/>
          <w:bCs/>
          <w:sz w:val="24"/>
          <w:szCs w:val="24"/>
        </w:rPr>
        <w:t xml:space="preserve"> </w:t>
      </w:r>
      <w:proofErr w:type="spellStart"/>
      <w:r w:rsidRPr="006D7B2F">
        <w:rPr>
          <w:rFonts w:ascii="Times New Roman" w:hAnsi="Times New Roman" w:cs="Times New Roman"/>
          <w:bCs/>
          <w:sz w:val="24"/>
          <w:szCs w:val="24"/>
        </w:rPr>
        <w:t>Јокић</w:t>
      </w:r>
      <w:proofErr w:type="spellEnd"/>
      <w:r w:rsidRPr="006D7B2F">
        <w:rPr>
          <w:rFonts w:ascii="Times New Roman" w:hAnsi="Times New Roman" w:cs="Times New Roman"/>
          <w:bCs/>
          <w:sz w:val="24"/>
          <w:szCs w:val="24"/>
        </w:rPr>
        <w:t xml:space="preserve">, </w:t>
      </w:r>
      <w:proofErr w:type="spellStart"/>
      <w:r w:rsidRPr="006D7B2F">
        <w:rPr>
          <w:rFonts w:ascii="Times New Roman" w:hAnsi="Times New Roman" w:cs="Times New Roman"/>
          <w:bCs/>
          <w:sz w:val="24"/>
          <w:szCs w:val="24"/>
        </w:rPr>
        <w:t>начелник</w:t>
      </w:r>
      <w:proofErr w:type="spellEnd"/>
    </w:p>
    <w:p w14:paraId="33413B73" w14:textId="77777777" w:rsidR="006D7B2F" w:rsidRPr="00F56BD8" w:rsidRDefault="006D7B2F" w:rsidP="00515211">
      <w:pPr>
        <w:spacing w:after="0"/>
        <w:jc w:val="both"/>
        <w:rPr>
          <w:rFonts w:ascii="Times New Roman" w:hAnsi="Times New Roman" w:cs="Times New Roman"/>
          <w:b/>
          <w:sz w:val="24"/>
          <w:szCs w:val="24"/>
        </w:rPr>
      </w:pPr>
    </w:p>
    <w:p w14:paraId="4C4D2B19" w14:textId="3D940048" w:rsidR="009728FD" w:rsidRPr="006D7B2F" w:rsidRDefault="009728FD" w:rsidP="00515211">
      <w:pPr>
        <w:spacing w:after="0"/>
        <w:jc w:val="both"/>
        <w:rPr>
          <w:rFonts w:ascii="Times New Roman" w:hAnsi="Times New Roman" w:cs="Times New Roman"/>
          <w:bCs/>
          <w:sz w:val="24"/>
          <w:szCs w:val="24"/>
          <w:lang w:val="sr-Cyrl-RS"/>
        </w:rPr>
      </w:pPr>
      <w:proofErr w:type="spellStart"/>
      <w:r w:rsidRPr="00F56BD8">
        <w:rPr>
          <w:rFonts w:ascii="Times New Roman" w:hAnsi="Times New Roman" w:cs="Times New Roman"/>
          <w:b/>
          <w:sz w:val="24"/>
          <w:szCs w:val="24"/>
        </w:rPr>
        <w:t>Време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трајања</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пројекта</w:t>
      </w:r>
      <w:proofErr w:type="spellEnd"/>
      <w:r w:rsidRPr="00F56BD8">
        <w:rPr>
          <w:rFonts w:ascii="Times New Roman" w:hAnsi="Times New Roman" w:cs="Times New Roman"/>
          <w:b/>
          <w:sz w:val="24"/>
          <w:szCs w:val="24"/>
        </w:rPr>
        <w:t xml:space="preserve">: </w:t>
      </w:r>
      <w:r w:rsidR="006D7B2F" w:rsidRPr="006D7B2F">
        <w:rPr>
          <w:rFonts w:ascii="Times New Roman" w:hAnsi="Times New Roman" w:cs="Times New Roman"/>
          <w:bCs/>
          <w:sz w:val="24"/>
          <w:szCs w:val="24"/>
          <w:lang w:val="sr-Cyrl-RS"/>
        </w:rPr>
        <w:t xml:space="preserve">3 године </w:t>
      </w:r>
      <w:r w:rsidR="006D7B2F">
        <w:rPr>
          <w:rFonts w:ascii="Times New Roman" w:hAnsi="Times New Roman" w:cs="Times New Roman"/>
          <w:bCs/>
          <w:sz w:val="24"/>
          <w:szCs w:val="24"/>
          <w:lang w:val="sr-Cyrl-RS"/>
        </w:rPr>
        <w:t>(</w:t>
      </w:r>
      <w:r w:rsidR="006D7B2F" w:rsidRPr="006D7B2F">
        <w:rPr>
          <w:rFonts w:ascii="Times New Roman" w:hAnsi="Times New Roman" w:cs="Times New Roman"/>
          <w:bCs/>
          <w:sz w:val="24"/>
          <w:szCs w:val="24"/>
          <w:lang w:val="sr-Cyrl-RS"/>
        </w:rPr>
        <w:t xml:space="preserve">2019. </w:t>
      </w:r>
      <w:r w:rsidR="006D7B2F">
        <w:rPr>
          <w:rFonts w:ascii="Times New Roman" w:hAnsi="Times New Roman" w:cs="Times New Roman"/>
          <w:bCs/>
          <w:sz w:val="24"/>
          <w:szCs w:val="24"/>
          <w:lang w:val="sr-Cyrl-RS"/>
        </w:rPr>
        <w:t>-</w:t>
      </w:r>
      <w:r w:rsidR="006D7B2F" w:rsidRPr="006D7B2F">
        <w:rPr>
          <w:rFonts w:ascii="Times New Roman" w:hAnsi="Times New Roman" w:cs="Times New Roman"/>
          <w:bCs/>
          <w:sz w:val="24"/>
          <w:szCs w:val="24"/>
          <w:lang w:val="sr-Cyrl-RS"/>
        </w:rPr>
        <w:t xml:space="preserve"> 2021.</w:t>
      </w:r>
      <w:r w:rsidR="006D7B2F">
        <w:rPr>
          <w:rFonts w:ascii="Times New Roman" w:hAnsi="Times New Roman" w:cs="Times New Roman"/>
          <w:bCs/>
          <w:sz w:val="24"/>
          <w:szCs w:val="24"/>
          <w:lang w:val="sr-Cyrl-RS"/>
        </w:rPr>
        <w:t>г.)</w:t>
      </w:r>
    </w:p>
    <w:p w14:paraId="5516942D" w14:textId="77777777" w:rsidR="006D7B2F" w:rsidRPr="00F56BD8" w:rsidRDefault="006D7B2F" w:rsidP="00515211">
      <w:pPr>
        <w:spacing w:after="0"/>
        <w:jc w:val="both"/>
        <w:rPr>
          <w:rFonts w:ascii="Times New Roman" w:hAnsi="Times New Roman" w:cs="Times New Roman"/>
          <w:b/>
          <w:sz w:val="24"/>
          <w:szCs w:val="24"/>
        </w:rPr>
      </w:pPr>
    </w:p>
    <w:p w14:paraId="477B3214" w14:textId="77777777" w:rsidR="009728FD" w:rsidRPr="00F56BD8" w:rsidRDefault="009728FD"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пројекта</w:t>
      </w:r>
      <w:proofErr w:type="spellEnd"/>
      <w:r w:rsidRPr="00F56BD8">
        <w:rPr>
          <w:rFonts w:ascii="Times New Roman" w:hAnsi="Times New Roman" w:cs="Times New Roman"/>
          <w:b/>
          <w:sz w:val="24"/>
          <w:szCs w:val="24"/>
        </w:rPr>
        <w:t>:</w:t>
      </w:r>
    </w:p>
    <w:p w14:paraId="5C3CF47E" w14:textId="5E3F6EEB" w:rsidR="009728FD" w:rsidRDefault="009728FD" w:rsidP="00515211">
      <w:pPr>
        <w:spacing w:after="0"/>
        <w:jc w:val="both"/>
        <w:rPr>
          <w:rFonts w:ascii="Times New Roman" w:hAnsi="Times New Roman" w:cs="Times New Roman"/>
          <w:sz w:val="24"/>
          <w:szCs w:val="24"/>
        </w:rPr>
      </w:pPr>
      <w:proofErr w:type="spellStart"/>
      <w:r w:rsidRPr="00F56BD8">
        <w:rPr>
          <w:rFonts w:ascii="Times New Roman" w:hAnsi="Times New Roman" w:cs="Times New Roman"/>
          <w:sz w:val="24"/>
          <w:szCs w:val="24"/>
        </w:rPr>
        <w:t>Изградњом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капела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решавају</w:t>
      </w:r>
      <w:proofErr w:type="spellEnd"/>
      <w:r w:rsidRPr="00F56BD8">
        <w:rPr>
          <w:rFonts w:ascii="Times New Roman" w:hAnsi="Times New Roman" w:cs="Times New Roman"/>
          <w:sz w:val="24"/>
          <w:szCs w:val="24"/>
        </w:rPr>
        <w:t xml:space="preserve"> се </w:t>
      </w:r>
      <w:proofErr w:type="spellStart"/>
      <w:r w:rsidRPr="00F56BD8">
        <w:rPr>
          <w:rFonts w:ascii="Times New Roman" w:hAnsi="Times New Roman" w:cs="Times New Roman"/>
          <w:sz w:val="24"/>
          <w:szCs w:val="24"/>
        </w:rPr>
        <w:t>многобројни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проблеми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које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мештани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годинама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имају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везано</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организацију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сахране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традиционалан</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начин</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када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сахране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трају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неколико</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сати</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ометају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саобраћај</w:t>
      </w:r>
      <w:proofErr w:type="spellEnd"/>
      <w:r w:rsidRPr="00F56BD8">
        <w:rPr>
          <w:rFonts w:ascii="Times New Roman" w:hAnsi="Times New Roman" w:cs="Times New Roman"/>
          <w:sz w:val="24"/>
          <w:szCs w:val="24"/>
        </w:rPr>
        <w:t xml:space="preserve">. </w:t>
      </w:r>
    </w:p>
    <w:p w14:paraId="428F0EC7" w14:textId="77777777" w:rsidR="006D7B2F" w:rsidRPr="00F56BD8" w:rsidRDefault="006D7B2F" w:rsidP="00515211">
      <w:pPr>
        <w:spacing w:after="0"/>
        <w:jc w:val="both"/>
        <w:rPr>
          <w:rFonts w:ascii="Times New Roman" w:hAnsi="Times New Roman" w:cs="Times New Roman"/>
          <w:sz w:val="24"/>
          <w:szCs w:val="24"/>
        </w:rPr>
      </w:pPr>
    </w:p>
    <w:p w14:paraId="25894365" w14:textId="46C24E02" w:rsidR="009728FD" w:rsidRPr="00F56BD8" w:rsidRDefault="009728FD" w:rsidP="00515211">
      <w:pPr>
        <w:spacing w:after="0"/>
        <w:jc w:val="both"/>
        <w:rPr>
          <w:rFonts w:ascii="Times New Roman" w:eastAsia="Times New Roman" w:hAnsi="Times New Roman" w:cs="Times New Roman"/>
          <w:bCs/>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пројекта</w:t>
      </w:r>
      <w:proofErr w:type="spellEnd"/>
      <w:r w:rsidRPr="00F56BD8">
        <w:rPr>
          <w:rFonts w:ascii="Times New Roman" w:eastAsia="Times New Roman" w:hAnsi="Times New Roman" w:cs="Times New Roman"/>
          <w:b/>
          <w:color w:val="000000"/>
          <w:sz w:val="24"/>
          <w:szCs w:val="24"/>
        </w:rPr>
        <w:t xml:space="preserve"> у </w:t>
      </w:r>
      <w:r w:rsidR="00573D5B" w:rsidRPr="00F56BD8">
        <w:rPr>
          <w:rFonts w:ascii="Times New Roman" w:eastAsia="Times New Roman" w:hAnsi="Times New Roman" w:cs="Times New Roman"/>
          <w:b/>
          <w:color w:val="000000"/>
          <w:sz w:val="24"/>
          <w:szCs w:val="24"/>
        </w:rPr>
        <w:t xml:space="preserve">2020. </w:t>
      </w:r>
      <w:proofErr w:type="spellStart"/>
      <w:r w:rsidR="00573D5B"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rPr>
        <w:t>:</w:t>
      </w:r>
      <w:r w:rsidRPr="00F56BD8">
        <w:rPr>
          <w:rFonts w:ascii="Times New Roman" w:eastAsia="Times New Roman" w:hAnsi="Times New Roman" w:cs="Times New Roman"/>
          <w:bCs/>
          <w:color w:val="000000"/>
          <w:sz w:val="24"/>
          <w:szCs w:val="24"/>
        </w:rPr>
        <w:t xml:space="preserve">                                                                                     </w:t>
      </w:r>
    </w:p>
    <w:p w14:paraId="65D14FA7" w14:textId="3ADB2232" w:rsidR="0088639D" w:rsidRDefault="009728FD" w:rsidP="00515211">
      <w:pPr>
        <w:spacing w:after="0"/>
        <w:jc w:val="both"/>
        <w:rPr>
          <w:rFonts w:ascii="Times New Roman" w:eastAsia="Times New Roman" w:hAnsi="Times New Roman" w:cs="Times New Roman"/>
          <w:bCs/>
          <w:color w:val="000000"/>
          <w:sz w:val="24"/>
          <w:szCs w:val="24"/>
        </w:rPr>
      </w:pPr>
      <w:proofErr w:type="spellStart"/>
      <w:r w:rsidRPr="00F56BD8">
        <w:rPr>
          <w:rFonts w:ascii="Times New Roman" w:eastAsia="Times New Roman" w:hAnsi="Times New Roman" w:cs="Times New Roman"/>
          <w:bCs/>
          <w:color w:val="000000"/>
          <w:sz w:val="24"/>
          <w:szCs w:val="24"/>
        </w:rPr>
        <w:t>Пројекат</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изградње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капела</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сеоским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насељима</w:t>
      </w:r>
      <w:proofErr w:type="spellEnd"/>
      <w:r w:rsidRPr="00F56BD8">
        <w:rPr>
          <w:rFonts w:ascii="Times New Roman" w:eastAsia="Times New Roman" w:hAnsi="Times New Roman" w:cs="Times New Roman"/>
          <w:bCs/>
          <w:color w:val="000000"/>
          <w:sz w:val="24"/>
          <w:szCs w:val="24"/>
        </w:rPr>
        <w:t xml:space="preserve"> је </w:t>
      </w:r>
      <w:proofErr w:type="spellStart"/>
      <w:r w:rsidRPr="00F56BD8">
        <w:rPr>
          <w:rFonts w:ascii="Times New Roman" w:eastAsia="Times New Roman" w:hAnsi="Times New Roman" w:cs="Times New Roman"/>
          <w:bCs/>
          <w:color w:val="000000"/>
          <w:sz w:val="24"/>
          <w:szCs w:val="24"/>
        </w:rPr>
        <w:t>цивилизацијска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норма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која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омогућава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достојанствено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сахрањивање</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испраћај</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покојника.Изградњом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капела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решавају</w:t>
      </w:r>
      <w:proofErr w:type="spellEnd"/>
      <w:r w:rsidRPr="00F56BD8">
        <w:rPr>
          <w:rFonts w:ascii="Times New Roman" w:eastAsia="Times New Roman" w:hAnsi="Times New Roman" w:cs="Times New Roman"/>
          <w:bCs/>
          <w:color w:val="000000"/>
          <w:sz w:val="24"/>
          <w:szCs w:val="24"/>
        </w:rPr>
        <w:t xml:space="preserve"> се </w:t>
      </w:r>
      <w:proofErr w:type="spellStart"/>
      <w:r w:rsidRPr="00F56BD8">
        <w:rPr>
          <w:rFonts w:ascii="Times New Roman" w:eastAsia="Times New Roman" w:hAnsi="Times New Roman" w:cs="Times New Roman"/>
          <w:bCs/>
          <w:color w:val="000000"/>
          <w:sz w:val="24"/>
          <w:szCs w:val="24"/>
        </w:rPr>
        <w:t>многобројни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проблеми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које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мештани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годинама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имају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везано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организацију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сахране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традиционалан</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начин</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када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поворка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сахране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неколико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сати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омета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саобраћај</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селу</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извештајном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периоду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завршена</w:t>
      </w:r>
      <w:proofErr w:type="spellEnd"/>
      <w:r w:rsidRPr="00F56BD8">
        <w:rPr>
          <w:rFonts w:ascii="Times New Roman" w:eastAsia="Times New Roman" w:hAnsi="Times New Roman" w:cs="Times New Roman"/>
          <w:bCs/>
          <w:color w:val="000000"/>
          <w:sz w:val="24"/>
          <w:szCs w:val="24"/>
        </w:rPr>
        <w:t xml:space="preserve">   је израда </w:t>
      </w:r>
      <w:proofErr w:type="spellStart"/>
      <w:r w:rsidRPr="00F56BD8">
        <w:rPr>
          <w:rFonts w:ascii="Times New Roman" w:eastAsia="Times New Roman" w:hAnsi="Times New Roman" w:cs="Times New Roman"/>
          <w:bCs/>
          <w:color w:val="000000"/>
          <w:sz w:val="24"/>
          <w:szCs w:val="24"/>
        </w:rPr>
        <w:t>пројектне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документације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изградњу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капела</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месним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заједницама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Бешеново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Босут</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док</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радови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изградњи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капела</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Манђелосу</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Салашу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Ноћајском</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Јарку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приведени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крају</w:t>
      </w:r>
      <w:proofErr w:type="spellEnd"/>
      <w:r w:rsidRPr="00F56BD8">
        <w:rPr>
          <w:rFonts w:ascii="Times New Roman" w:eastAsia="Times New Roman" w:hAnsi="Times New Roman" w:cs="Times New Roman"/>
          <w:bCs/>
          <w:color w:val="000000"/>
          <w:sz w:val="24"/>
          <w:szCs w:val="24"/>
        </w:rPr>
        <w:t xml:space="preserve"> . </w:t>
      </w:r>
      <w:proofErr w:type="spellStart"/>
      <w:r w:rsidRPr="00F56BD8">
        <w:rPr>
          <w:rFonts w:ascii="Times New Roman" w:eastAsia="Times New Roman" w:hAnsi="Times New Roman" w:cs="Times New Roman"/>
          <w:bCs/>
          <w:color w:val="000000"/>
          <w:sz w:val="24"/>
          <w:szCs w:val="24"/>
        </w:rPr>
        <w:t>Завршени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радови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постављању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кровног</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покривача</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керамичких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плочица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Завршено</w:t>
      </w:r>
      <w:proofErr w:type="spellEnd"/>
      <w:r w:rsidRPr="00F56BD8">
        <w:rPr>
          <w:rFonts w:ascii="Times New Roman" w:eastAsia="Times New Roman" w:hAnsi="Times New Roman" w:cs="Times New Roman"/>
          <w:bCs/>
          <w:color w:val="000000"/>
          <w:sz w:val="24"/>
          <w:szCs w:val="24"/>
        </w:rPr>
        <w:t xml:space="preserve"> је  </w:t>
      </w:r>
      <w:proofErr w:type="spellStart"/>
      <w:r w:rsidRPr="00F56BD8">
        <w:rPr>
          <w:rFonts w:ascii="Times New Roman" w:eastAsia="Times New Roman" w:hAnsi="Times New Roman" w:cs="Times New Roman"/>
          <w:bCs/>
          <w:color w:val="000000"/>
          <w:sz w:val="24"/>
          <w:szCs w:val="24"/>
        </w:rPr>
        <w:t>постављање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столарије</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изградња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рампе</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улазних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степеништа</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току</w:t>
      </w:r>
      <w:proofErr w:type="spellEnd"/>
      <w:r w:rsidRPr="00F56BD8">
        <w:rPr>
          <w:rFonts w:ascii="Times New Roman" w:eastAsia="Times New Roman" w:hAnsi="Times New Roman" w:cs="Times New Roman"/>
          <w:bCs/>
          <w:color w:val="000000"/>
          <w:sz w:val="24"/>
          <w:szCs w:val="24"/>
        </w:rPr>
        <w:t xml:space="preserve"> је </w:t>
      </w:r>
      <w:proofErr w:type="spellStart"/>
      <w:r w:rsidRPr="00F56BD8">
        <w:rPr>
          <w:rFonts w:ascii="Times New Roman" w:eastAsia="Times New Roman" w:hAnsi="Times New Roman" w:cs="Times New Roman"/>
          <w:bCs/>
          <w:color w:val="000000"/>
          <w:sz w:val="24"/>
          <w:szCs w:val="24"/>
        </w:rPr>
        <w:t>израда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струјних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прикљуачка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капеле</w:t>
      </w:r>
      <w:proofErr w:type="spellEnd"/>
      <w:r w:rsidRPr="00F56BD8">
        <w:rPr>
          <w:rFonts w:ascii="Times New Roman" w:eastAsia="Times New Roman" w:hAnsi="Times New Roman" w:cs="Times New Roman"/>
          <w:bCs/>
          <w:color w:val="000000"/>
          <w:sz w:val="24"/>
          <w:szCs w:val="24"/>
        </w:rPr>
        <w:t xml:space="preserve"> С. </w:t>
      </w:r>
      <w:proofErr w:type="spellStart"/>
      <w:r w:rsidRPr="00F56BD8">
        <w:rPr>
          <w:rFonts w:ascii="Times New Roman" w:eastAsia="Times New Roman" w:hAnsi="Times New Roman" w:cs="Times New Roman"/>
          <w:bCs/>
          <w:color w:val="000000"/>
          <w:sz w:val="24"/>
          <w:szCs w:val="24"/>
        </w:rPr>
        <w:t>Ноћајски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Јарак</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Манђелос</w:t>
      </w:r>
      <w:proofErr w:type="spellEnd"/>
      <w:r w:rsidRPr="00F56BD8">
        <w:rPr>
          <w:rFonts w:ascii="Times New Roman" w:eastAsia="Times New Roman" w:hAnsi="Times New Roman" w:cs="Times New Roman"/>
          <w:bCs/>
          <w:color w:val="000000"/>
          <w:sz w:val="24"/>
          <w:szCs w:val="24"/>
        </w:rPr>
        <w:t>.</w:t>
      </w:r>
    </w:p>
    <w:p w14:paraId="02EEDB55" w14:textId="77777777" w:rsidR="0088639D" w:rsidRPr="0088639D" w:rsidRDefault="0088639D" w:rsidP="00515211">
      <w:pPr>
        <w:spacing w:after="0"/>
        <w:jc w:val="both"/>
        <w:rPr>
          <w:rFonts w:ascii="Times New Roman" w:eastAsia="Times New Roman" w:hAnsi="Times New Roman" w:cs="Times New Roman"/>
          <w:bCs/>
          <w:i/>
          <w:iCs/>
          <w:color w:val="000000"/>
          <w:sz w:val="24"/>
          <w:szCs w:val="24"/>
        </w:rPr>
      </w:pPr>
    </w:p>
    <w:p w14:paraId="66BFA7C9" w14:textId="1CA22C7D" w:rsidR="009728FD" w:rsidRPr="0088639D" w:rsidRDefault="009728FD" w:rsidP="00515211">
      <w:pPr>
        <w:spacing w:after="0"/>
        <w:jc w:val="both"/>
        <w:rPr>
          <w:rFonts w:ascii="Times New Roman" w:eastAsia="Times New Roman" w:hAnsi="Times New Roman" w:cs="Times New Roman"/>
          <w:b/>
          <w:i/>
          <w:iCs/>
          <w:color w:val="000000"/>
          <w:sz w:val="24"/>
          <w:szCs w:val="24"/>
        </w:rPr>
      </w:pPr>
      <w:proofErr w:type="spellStart"/>
      <w:r w:rsidRPr="0088639D">
        <w:rPr>
          <w:rFonts w:ascii="Times New Roman" w:eastAsia="Times New Roman" w:hAnsi="Times New Roman" w:cs="Times New Roman"/>
          <w:b/>
          <w:i/>
          <w:iCs/>
          <w:color w:val="000000"/>
          <w:sz w:val="24"/>
          <w:szCs w:val="24"/>
        </w:rPr>
        <w:t>Циљ</w:t>
      </w:r>
      <w:proofErr w:type="spellEnd"/>
      <w:r w:rsidRPr="0088639D">
        <w:rPr>
          <w:rFonts w:ascii="Times New Roman" w:eastAsia="Times New Roman" w:hAnsi="Times New Roman" w:cs="Times New Roman"/>
          <w:b/>
          <w:i/>
          <w:iCs/>
          <w:color w:val="000000"/>
          <w:sz w:val="24"/>
          <w:szCs w:val="24"/>
        </w:rPr>
        <w:t xml:space="preserve"> 1: </w:t>
      </w:r>
      <w:proofErr w:type="spellStart"/>
      <w:r w:rsidRPr="0088639D">
        <w:rPr>
          <w:rFonts w:ascii="Times New Roman" w:eastAsia="Times New Roman" w:hAnsi="Times New Roman" w:cs="Times New Roman"/>
          <w:b/>
          <w:i/>
          <w:iCs/>
          <w:color w:val="000000"/>
          <w:sz w:val="24"/>
          <w:szCs w:val="24"/>
        </w:rPr>
        <w:t>Повећање</w:t>
      </w:r>
      <w:proofErr w:type="spellEnd"/>
      <w:r w:rsidRPr="0088639D">
        <w:rPr>
          <w:rFonts w:ascii="Times New Roman" w:eastAsia="Times New Roman" w:hAnsi="Times New Roman" w:cs="Times New Roman"/>
          <w:b/>
          <w:i/>
          <w:iCs/>
          <w:color w:val="000000"/>
          <w:sz w:val="24"/>
          <w:szCs w:val="24"/>
        </w:rPr>
        <w:t xml:space="preserve"> </w:t>
      </w:r>
      <w:proofErr w:type="spellStart"/>
      <w:r w:rsidRPr="0088639D">
        <w:rPr>
          <w:rFonts w:ascii="Times New Roman" w:eastAsia="Times New Roman" w:hAnsi="Times New Roman" w:cs="Times New Roman"/>
          <w:b/>
          <w:i/>
          <w:iCs/>
          <w:color w:val="000000"/>
          <w:sz w:val="24"/>
          <w:szCs w:val="24"/>
        </w:rPr>
        <w:t>покривености</w:t>
      </w:r>
      <w:proofErr w:type="spellEnd"/>
      <w:r w:rsidRPr="0088639D">
        <w:rPr>
          <w:rFonts w:ascii="Times New Roman" w:eastAsia="Times New Roman" w:hAnsi="Times New Roman" w:cs="Times New Roman"/>
          <w:b/>
          <w:i/>
          <w:iCs/>
          <w:color w:val="000000"/>
          <w:sz w:val="24"/>
          <w:szCs w:val="24"/>
        </w:rPr>
        <w:t xml:space="preserve"> </w:t>
      </w:r>
      <w:proofErr w:type="spellStart"/>
      <w:r w:rsidRPr="0088639D">
        <w:rPr>
          <w:rFonts w:ascii="Times New Roman" w:eastAsia="Times New Roman" w:hAnsi="Times New Roman" w:cs="Times New Roman"/>
          <w:b/>
          <w:i/>
          <w:iCs/>
          <w:color w:val="000000"/>
          <w:sz w:val="24"/>
          <w:szCs w:val="24"/>
        </w:rPr>
        <w:t>сеоских</w:t>
      </w:r>
      <w:proofErr w:type="spellEnd"/>
      <w:r w:rsidRPr="0088639D">
        <w:rPr>
          <w:rFonts w:ascii="Times New Roman" w:eastAsia="Times New Roman" w:hAnsi="Times New Roman" w:cs="Times New Roman"/>
          <w:b/>
          <w:i/>
          <w:iCs/>
          <w:color w:val="000000"/>
          <w:sz w:val="24"/>
          <w:szCs w:val="24"/>
        </w:rPr>
        <w:t xml:space="preserve"> </w:t>
      </w:r>
      <w:proofErr w:type="spellStart"/>
      <w:r w:rsidRPr="0088639D">
        <w:rPr>
          <w:rFonts w:ascii="Times New Roman" w:eastAsia="Times New Roman" w:hAnsi="Times New Roman" w:cs="Times New Roman"/>
          <w:b/>
          <w:i/>
          <w:iCs/>
          <w:color w:val="000000"/>
          <w:sz w:val="24"/>
          <w:szCs w:val="24"/>
        </w:rPr>
        <w:t>месних</w:t>
      </w:r>
      <w:proofErr w:type="spellEnd"/>
      <w:r w:rsidRPr="0088639D">
        <w:rPr>
          <w:rFonts w:ascii="Times New Roman" w:eastAsia="Times New Roman" w:hAnsi="Times New Roman" w:cs="Times New Roman"/>
          <w:b/>
          <w:i/>
          <w:iCs/>
          <w:color w:val="000000"/>
          <w:sz w:val="24"/>
          <w:szCs w:val="24"/>
        </w:rPr>
        <w:t xml:space="preserve"> </w:t>
      </w:r>
      <w:proofErr w:type="spellStart"/>
      <w:r w:rsidRPr="0088639D">
        <w:rPr>
          <w:rFonts w:ascii="Times New Roman" w:eastAsia="Times New Roman" w:hAnsi="Times New Roman" w:cs="Times New Roman"/>
          <w:b/>
          <w:i/>
          <w:iCs/>
          <w:color w:val="000000"/>
          <w:sz w:val="24"/>
          <w:szCs w:val="24"/>
        </w:rPr>
        <w:t>заједница</w:t>
      </w:r>
      <w:proofErr w:type="spellEnd"/>
      <w:r w:rsidRPr="0088639D">
        <w:rPr>
          <w:rFonts w:ascii="Times New Roman" w:eastAsia="Times New Roman" w:hAnsi="Times New Roman" w:cs="Times New Roman"/>
          <w:b/>
          <w:i/>
          <w:iCs/>
          <w:color w:val="000000"/>
          <w:sz w:val="24"/>
          <w:szCs w:val="24"/>
        </w:rPr>
        <w:t xml:space="preserve"> </w:t>
      </w:r>
      <w:proofErr w:type="spellStart"/>
      <w:r w:rsidRPr="0088639D">
        <w:rPr>
          <w:rFonts w:ascii="Times New Roman" w:eastAsia="Times New Roman" w:hAnsi="Times New Roman" w:cs="Times New Roman"/>
          <w:b/>
          <w:i/>
          <w:iCs/>
          <w:color w:val="000000"/>
          <w:sz w:val="24"/>
          <w:szCs w:val="24"/>
        </w:rPr>
        <w:t>услугама</w:t>
      </w:r>
      <w:proofErr w:type="spellEnd"/>
      <w:r w:rsidRPr="0088639D">
        <w:rPr>
          <w:rFonts w:ascii="Times New Roman" w:eastAsia="Times New Roman" w:hAnsi="Times New Roman" w:cs="Times New Roman"/>
          <w:b/>
          <w:i/>
          <w:iCs/>
          <w:color w:val="000000"/>
          <w:sz w:val="24"/>
          <w:szCs w:val="24"/>
        </w:rPr>
        <w:t xml:space="preserve"> </w:t>
      </w:r>
      <w:proofErr w:type="spellStart"/>
      <w:r w:rsidRPr="0088639D">
        <w:rPr>
          <w:rFonts w:ascii="Times New Roman" w:eastAsia="Times New Roman" w:hAnsi="Times New Roman" w:cs="Times New Roman"/>
          <w:b/>
          <w:i/>
          <w:iCs/>
          <w:color w:val="000000"/>
          <w:sz w:val="24"/>
          <w:szCs w:val="24"/>
        </w:rPr>
        <w:t>капела</w:t>
      </w:r>
      <w:proofErr w:type="spellEnd"/>
    </w:p>
    <w:tbl>
      <w:tblPr>
        <w:tblStyle w:val="TableGrid"/>
        <w:tblW w:w="9781" w:type="dxa"/>
        <w:tblInd w:w="108" w:type="dxa"/>
        <w:tblLayout w:type="fixed"/>
        <w:tblLook w:val="04A0" w:firstRow="1" w:lastRow="0" w:firstColumn="1" w:lastColumn="0" w:noHBand="0" w:noVBand="1"/>
      </w:tblPr>
      <w:tblGrid>
        <w:gridCol w:w="4111"/>
        <w:gridCol w:w="1276"/>
        <w:gridCol w:w="850"/>
        <w:gridCol w:w="1134"/>
        <w:gridCol w:w="1134"/>
        <w:gridCol w:w="1276"/>
      </w:tblGrid>
      <w:tr w:rsidR="006D7B2F" w:rsidRPr="00F56BD8" w14:paraId="17EFCAF8" w14:textId="77777777" w:rsidTr="00A84E0D">
        <w:tc>
          <w:tcPr>
            <w:tcW w:w="4111" w:type="dxa"/>
            <w:shd w:val="clear" w:color="auto" w:fill="D0CECE" w:themeFill="background2" w:themeFillShade="E6"/>
            <w:vAlign w:val="center"/>
          </w:tcPr>
          <w:p w14:paraId="6194B23E" w14:textId="17A695FE" w:rsidR="006D7B2F" w:rsidRPr="00F56BD8" w:rsidRDefault="006D7B2F" w:rsidP="006D7B2F">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bCs/>
                <w:sz w:val="20"/>
                <w:szCs w:val="20"/>
                <w:lang w:val="sr-Cyrl-RS" w:eastAsia="sr-Latn-RS"/>
              </w:rPr>
              <w:t>Показатељи учинка</w:t>
            </w:r>
          </w:p>
        </w:tc>
        <w:tc>
          <w:tcPr>
            <w:tcW w:w="1276" w:type="dxa"/>
            <w:shd w:val="clear" w:color="auto" w:fill="D0CECE" w:themeFill="background2" w:themeFillShade="E6"/>
            <w:vAlign w:val="center"/>
          </w:tcPr>
          <w:p w14:paraId="2086E7C4" w14:textId="3D36187C" w:rsidR="006D7B2F" w:rsidRPr="00F56BD8" w:rsidRDefault="006D7B2F" w:rsidP="006D7B2F">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bCs/>
                <w:sz w:val="20"/>
                <w:szCs w:val="20"/>
                <w:lang w:val="sr-Cyrl-RS" w:eastAsia="sr-Latn-RS"/>
              </w:rPr>
              <w:t>Јединица  мере</w:t>
            </w:r>
          </w:p>
        </w:tc>
        <w:tc>
          <w:tcPr>
            <w:tcW w:w="850" w:type="dxa"/>
            <w:shd w:val="clear" w:color="auto" w:fill="D0CECE" w:themeFill="background2" w:themeFillShade="E6"/>
            <w:vAlign w:val="center"/>
          </w:tcPr>
          <w:p w14:paraId="72760B9D" w14:textId="0632EEBF" w:rsidR="006D7B2F" w:rsidRPr="00F56BD8" w:rsidRDefault="006D7B2F" w:rsidP="006D7B2F">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bCs/>
                <w:sz w:val="20"/>
                <w:szCs w:val="20"/>
                <w:lang w:val="sr-Cyrl-RS" w:eastAsia="sr-Latn-RS"/>
              </w:rPr>
              <w:t>Базна  година</w:t>
            </w:r>
          </w:p>
        </w:tc>
        <w:tc>
          <w:tcPr>
            <w:tcW w:w="1134" w:type="dxa"/>
            <w:shd w:val="clear" w:color="auto" w:fill="D0CECE" w:themeFill="background2" w:themeFillShade="E6"/>
            <w:vAlign w:val="center"/>
          </w:tcPr>
          <w:p w14:paraId="35A875D4" w14:textId="23E4A569" w:rsidR="006D7B2F" w:rsidRPr="00F56BD8" w:rsidRDefault="006D7B2F" w:rsidP="006D7B2F">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bCs/>
                <w:sz w:val="20"/>
                <w:szCs w:val="20"/>
                <w:lang w:val="sr-Cyrl-RS" w:eastAsia="sr-Latn-RS"/>
              </w:rPr>
              <w:t>Базна вредност</w:t>
            </w:r>
          </w:p>
        </w:tc>
        <w:tc>
          <w:tcPr>
            <w:tcW w:w="1134" w:type="dxa"/>
            <w:shd w:val="clear" w:color="auto" w:fill="D0CECE" w:themeFill="background2" w:themeFillShade="E6"/>
            <w:vAlign w:val="center"/>
          </w:tcPr>
          <w:p w14:paraId="648765B6" w14:textId="453AFA92" w:rsidR="006D7B2F" w:rsidRPr="00F56BD8" w:rsidRDefault="006D7B2F" w:rsidP="006D7B2F">
            <w:pPr>
              <w:jc w:val="center"/>
              <w:rPr>
                <w:rFonts w:ascii="Times New Roman" w:eastAsia="Times New Roman" w:hAnsi="Times New Roman" w:cs="Times New Roman"/>
                <w:sz w:val="24"/>
                <w:szCs w:val="24"/>
              </w:rPr>
            </w:pPr>
            <w:r w:rsidRPr="00F56BD8">
              <w:rPr>
                <w:rFonts w:ascii="Times New Roman" w:hAnsi="Times New Roman" w:cs="Times New Roman"/>
                <w:b/>
                <w:bCs/>
                <w:sz w:val="20"/>
                <w:szCs w:val="20"/>
                <w:lang w:val="sr-Cyrl-RS" w:eastAsia="sr-Latn-RS"/>
              </w:rPr>
              <w:t>Циљна вредност у  20</w:t>
            </w:r>
            <w:r w:rsidRPr="00F56BD8">
              <w:rPr>
                <w:rFonts w:ascii="Times New Roman" w:hAnsi="Times New Roman" w:cs="Times New Roman"/>
                <w:b/>
                <w:bCs/>
                <w:sz w:val="20"/>
                <w:szCs w:val="20"/>
                <w:lang w:eastAsia="sr-Latn-RS"/>
              </w:rPr>
              <w:t>20</w:t>
            </w:r>
            <w:r w:rsidRPr="00F56BD8">
              <w:rPr>
                <w:rFonts w:ascii="Times New Roman" w:hAnsi="Times New Roman" w:cs="Times New Roman"/>
                <w:b/>
                <w:bCs/>
                <w:sz w:val="20"/>
                <w:szCs w:val="20"/>
                <w:lang w:val="sr-Cyrl-RS" w:eastAsia="sr-Latn-RS"/>
              </w:rPr>
              <w:t>.</w:t>
            </w:r>
          </w:p>
        </w:tc>
        <w:tc>
          <w:tcPr>
            <w:tcW w:w="1276" w:type="dxa"/>
            <w:shd w:val="clear" w:color="auto" w:fill="D0CECE" w:themeFill="background2" w:themeFillShade="E6"/>
            <w:vAlign w:val="center"/>
          </w:tcPr>
          <w:p w14:paraId="0A14A7BE" w14:textId="77777777" w:rsidR="006D7B2F" w:rsidRPr="00F56BD8" w:rsidRDefault="006D7B2F" w:rsidP="006D7B2F">
            <w:pPr>
              <w:jc w:val="center"/>
              <w:rPr>
                <w:rFonts w:ascii="Times New Roman" w:hAnsi="Times New Roman" w:cs="Times New Roman"/>
                <w:b/>
                <w:bCs/>
                <w:sz w:val="20"/>
                <w:szCs w:val="20"/>
                <w:lang w:val="sr-Cyrl-RS" w:eastAsia="sr-Latn-RS"/>
              </w:rPr>
            </w:pPr>
            <w:r w:rsidRPr="00F56BD8">
              <w:rPr>
                <w:rFonts w:ascii="Times New Roman" w:hAnsi="Times New Roman" w:cs="Times New Roman"/>
                <w:b/>
                <w:bCs/>
                <w:sz w:val="20"/>
                <w:szCs w:val="20"/>
                <w:lang w:val="sr-Cyrl-RS" w:eastAsia="sr-Latn-RS"/>
              </w:rPr>
              <w:t>Остварена вредност у</w:t>
            </w:r>
          </w:p>
          <w:p w14:paraId="2F7433B1" w14:textId="5573D481" w:rsidR="006D7B2F" w:rsidRPr="00F56BD8" w:rsidRDefault="006D7B2F" w:rsidP="006D7B2F">
            <w:pPr>
              <w:jc w:val="center"/>
              <w:rPr>
                <w:rFonts w:ascii="Times New Roman" w:eastAsia="Times New Roman" w:hAnsi="Times New Roman" w:cs="Times New Roman"/>
                <w:sz w:val="20"/>
                <w:szCs w:val="20"/>
                <w:highlight w:val="lightGray"/>
              </w:rPr>
            </w:pPr>
            <w:r w:rsidRPr="00F56BD8">
              <w:rPr>
                <w:rFonts w:ascii="Times New Roman" w:hAnsi="Times New Roman" w:cs="Times New Roman"/>
                <w:b/>
                <w:bCs/>
                <w:sz w:val="20"/>
                <w:szCs w:val="20"/>
                <w:lang w:val="sr-Cyrl-RS" w:eastAsia="sr-Latn-RS"/>
              </w:rPr>
              <w:t>20</w:t>
            </w:r>
            <w:r w:rsidRPr="00F56BD8">
              <w:rPr>
                <w:rFonts w:ascii="Times New Roman" w:hAnsi="Times New Roman" w:cs="Times New Roman"/>
                <w:b/>
                <w:bCs/>
                <w:sz w:val="20"/>
                <w:szCs w:val="20"/>
                <w:lang w:eastAsia="sr-Latn-RS"/>
              </w:rPr>
              <w:t>20</w:t>
            </w:r>
            <w:r w:rsidRPr="00F56BD8">
              <w:rPr>
                <w:rFonts w:ascii="Times New Roman" w:hAnsi="Times New Roman" w:cs="Times New Roman"/>
                <w:b/>
                <w:bCs/>
                <w:sz w:val="20"/>
                <w:szCs w:val="20"/>
                <w:lang w:val="sr-Cyrl-RS" w:eastAsia="sr-Latn-RS"/>
              </w:rPr>
              <w:t>.</w:t>
            </w:r>
          </w:p>
        </w:tc>
      </w:tr>
      <w:tr w:rsidR="009728FD" w:rsidRPr="00F56BD8" w14:paraId="72084407" w14:textId="77777777" w:rsidTr="00A84E0D">
        <w:trPr>
          <w:trHeight w:val="2022"/>
        </w:trPr>
        <w:tc>
          <w:tcPr>
            <w:tcW w:w="4111" w:type="dxa"/>
            <w:vAlign w:val="center"/>
          </w:tcPr>
          <w:p w14:paraId="6D8B647E" w14:textId="77777777" w:rsidR="00BE41AA" w:rsidRDefault="009728FD" w:rsidP="00BE41AA">
            <w:pPr>
              <w:ind w:right="-250"/>
              <w:rPr>
                <w:rFonts w:ascii="Times New Roman" w:eastAsia="Times New Roman" w:hAnsi="Times New Roman" w:cs="Times New Roman"/>
                <w:b/>
                <w:bCs/>
                <w:color w:val="000000"/>
                <w:sz w:val="20"/>
                <w:szCs w:val="20"/>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color w:val="000000"/>
              </w:rPr>
              <w:t xml:space="preserve"> </w:t>
            </w:r>
            <w:proofErr w:type="spellStart"/>
            <w:r w:rsidRPr="006D7B2F">
              <w:rPr>
                <w:rFonts w:ascii="Times New Roman" w:eastAsia="Times New Roman" w:hAnsi="Times New Roman" w:cs="Times New Roman"/>
                <w:b/>
                <w:bCs/>
                <w:color w:val="000000"/>
                <w:sz w:val="20"/>
                <w:szCs w:val="20"/>
              </w:rPr>
              <w:t>Проценат</w:t>
            </w:r>
            <w:proofErr w:type="spellEnd"/>
            <w:r w:rsidRPr="006D7B2F">
              <w:rPr>
                <w:rFonts w:ascii="Times New Roman" w:eastAsia="Times New Roman" w:hAnsi="Times New Roman" w:cs="Times New Roman"/>
                <w:b/>
                <w:bCs/>
                <w:color w:val="000000"/>
                <w:sz w:val="20"/>
                <w:szCs w:val="20"/>
              </w:rPr>
              <w:t xml:space="preserve"> </w:t>
            </w:r>
            <w:proofErr w:type="spellStart"/>
            <w:r w:rsidRPr="006D7B2F">
              <w:rPr>
                <w:rFonts w:ascii="Times New Roman" w:eastAsia="Times New Roman" w:hAnsi="Times New Roman" w:cs="Times New Roman"/>
                <w:b/>
                <w:bCs/>
                <w:color w:val="000000"/>
                <w:sz w:val="20"/>
                <w:szCs w:val="20"/>
              </w:rPr>
              <w:t>сеоских</w:t>
            </w:r>
            <w:proofErr w:type="spellEnd"/>
            <w:r w:rsidRPr="006D7B2F">
              <w:rPr>
                <w:rFonts w:ascii="Times New Roman" w:eastAsia="Times New Roman" w:hAnsi="Times New Roman" w:cs="Times New Roman"/>
                <w:b/>
                <w:bCs/>
                <w:color w:val="000000"/>
                <w:sz w:val="20"/>
                <w:szCs w:val="20"/>
              </w:rPr>
              <w:t xml:space="preserve"> </w:t>
            </w:r>
            <w:proofErr w:type="spellStart"/>
            <w:r w:rsidRPr="006D7B2F">
              <w:rPr>
                <w:rFonts w:ascii="Times New Roman" w:eastAsia="Times New Roman" w:hAnsi="Times New Roman" w:cs="Times New Roman"/>
                <w:b/>
                <w:bCs/>
                <w:color w:val="000000"/>
                <w:sz w:val="20"/>
                <w:szCs w:val="20"/>
              </w:rPr>
              <w:t>месних</w:t>
            </w:r>
            <w:proofErr w:type="spellEnd"/>
            <w:r w:rsidRPr="006D7B2F">
              <w:rPr>
                <w:rFonts w:ascii="Times New Roman" w:eastAsia="Times New Roman" w:hAnsi="Times New Roman" w:cs="Times New Roman"/>
                <w:b/>
                <w:bCs/>
                <w:color w:val="000000"/>
                <w:sz w:val="20"/>
                <w:szCs w:val="20"/>
              </w:rPr>
              <w:t xml:space="preserve"> </w:t>
            </w:r>
            <w:proofErr w:type="spellStart"/>
            <w:r w:rsidRPr="006D7B2F">
              <w:rPr>
                <w:rFonts w:ascii="Times New Roman" w:eastAsia="Times New Roman" w:hAnsi="Times New Roman" w:cs="Times New Roman"/>
                <w:b/>
                <w:bCs/>
                <w:color w:val="000000"/>
                <w:sz w:val="20"/>
                <w:szCs w:val="20"/>
              </w:rPr>
              <w:t>заједница</w:t>
            </w:r>
            <w:proofErr w:type="spellEnd"/>
          </w:p>
          <w:p w14:paraId="654A5260" w14:textId="179B1708" w:rsidR="009728FD" w:rsidRPr="00F56BD8" w:rsidRDefault="009728FD" w:rsidP="00BE41AA">
            <w:pPr>
              <w:ind w:right="-250"/>
              <w:rPr>
                <w:rFonts w:ascii="Times New Roman" w:eastAsia="Times New Roman" w:hAnsi="Times New Roman" w:cs="Times New Roman"/>
                <w:color w:val="000000"/>
                <w:sz w:val="20"/>
                <w:szCs w:val="20"/>
              </w:rPr>
            </w:pPr>
            <w:proofErr w:type="spellStart"/>
            <w:r w:rsidRPr="006D7B2F">
              <w:rPr>
                <w:rFonts w:ascii="Times New Roman" w:eastAsia="Times New Roman" w:hAnsi="Times New Roman" w:cs="Times New Roman"/>
                <w:b/>
                <w:bCs/>
                <w:color w:val="000000"/>
                <w:sz w:val="20"/>
                <w:szCs w:val="20"/>
              </w:rPr>
              <w:t>које</w:t>
            </w:r>
            <w:proofErr w:type="spellEnd"/>
            <w:r w:rsidRPr="006D7B2F">
              <w:rPr>
                <w:rFonts w:ascii="Times New Roman" w:eastAsia="Times New Roman" w:hAnsi="Times New Roman" w:cs="Times New Roman"/>
                <w:b/>
                <w:bCs/>
                <w:color w:val="000000"/>
                <w:sz w:val="20"/>
                <w:szCs w:val="20"/>
              </w:rPr>
              <w:t xml:space="preserve"> </w:t>
            </w:r>
            <w:proofErr w:type="spellStart"/>
            <w:r w:rsidRPr="006D7B2F">
              <w:rPr>
                <w:rFonts w:ascii="Times New Roman" w:eastAsia="Times New Roman" w:hAnsi="Times New Roman" w:cs="Times New Roman"/>
                <w:b/>
                <w:bCs/>
                <w:color w:val="000000"/>
                <w:sz w:val="20"/>
                <w:szCs w:val="20"/>
              </w:rPr>
              <w:t>користе</w:t>
            </w:r>
            <w:proofErr w:type="spellEnd"/>
            <w:r w:rsidRPr="006D7B2F">
              <w:rPr>
                <w:rFonts w:ascii="Times New Roman" w:eastAsia="Times New Roman" w:hAnsi="Times New Roman" w:cs="Times New Roman"/>
                <w:b/>
                <w:bCs/>
                <w:color w:val="000000"/>
                <w:sz w:val="20"/>
                <w:szCs w:val="20"/>
              </w:rPr>
              <w:t xml:space="preserve"> </w:t>
            </w:r>
            <w:proofErr w:type="spellStart"/>
            <w:r w:rsidRPr="006D7B2F">
              <w:rPr>
                <w:rFonts w:ascii="Times New Roman" w:eastAsia="Times New Roman" w:hAnsi="Times New Roman" w:cs="Times New Roman"/>
                <w:b/>
                <w:bCs/>
                <w:color w:val="000000"/>
                <w:sz w:val="20"/>
                <w:szCs w:val="20"/>
              </w:rPr>
              <w:t>услуге</w:t>
            </w:r>
            <w:proofErr w:type="spellEnd"/>
            <w:r w:rsidRPr="006D7B2F">
              <w:rPr>
                <w:rFonts w:ascii="Times New Roman" w:eastAsia="Times New Roman" w:hAnsi="Times New Roman" w:cs="Times New Roman"/>
                <w:b/>
                <w:bCs/>
                <w:color w:val="000000"/>
                <w:sz w:val="20"/>
                <w:szCs w:val="20"/>
              </w:rPr>
              <w:t xml:space="preserve"> </w:t>
            </w:r>
            <w:proofErr w:type="spellStart"/>
            <w:r w:rsidRPr="006D7B2F">
              <w:rPr>
                <w:rFonts w:ascii="Times New Roman" w:eastAsia="Times New Roman" w:hAnsi="Times New Roman" w:cs="Times New Roman"/>
                <w:b/>
                <w:bCs/>
                <w:color w:val="000000"/>
                <w:sz w:val="20"/>
                <w:szCs w:val="20"/>
              </w:rPr>
              <w:t>капела</w:t>
            </w:r>
            <w:proofErr w:type="spellEnd"/>
          </w:p>
          <w:p w14:paraId="6F47153F" w14:textId="77777777" w:rsidR="009728FD" w:rsidRPr="00F56BD8" w:rsidRDefault="009728FD" w:rsidP="00BE41AA">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w:t>
            </w:r>
          </w:p>
          <w:p w14:paraId="15071311" w14:textId="77777777" w:rsidR="009728FD" w:rsidRPr="00F56BD8" w:rsidRDefault="009728FD" w:rsidP="00BE41AA">
            <w:pPr>
              <w:rPr>
                <w:rFonts w:ascii="Times New Roman" w:eastAsia="Times New Roman" w:hAnsi="Times New Roman" w:cs="Times New Roman"/>
                <w:iCs/>
                <w:color w:val="000000"/>
                <w:sz w:val="20"/>
                <w:szCs w:val="20"/>
              </w:rPr>
            </w:pPr>
            <w:proofErr w:type="spellStart"/>
            <w:r w:rsidRPr="00F56BD8">
              <w:rPr>
                <w:rFonts w:ascii="Times New Roman" w:eastAsia="Times New Roman" w:hAnsi="Times New Roman" w:cs="Times New Roman"/>
                <w:iCs/>
                <w:color w:val="000000"/>
                <w:sz w:val="20"/>
                <w:szCs w:val="20"/>
              </w:rPr>
              <w:t>Извештај</w:t>
            </w:r>
            <w:proofErr w:type="spellEnd"/>
            <w:r w:rsidRPr="00F56BD8">
              <w:rPr>
                <w:rFonts w:ascii="Times New Roman" w:eastAsia="Times New Roman" w:hAnsi="Times New Roman" w:cs="Times New Roman"/>
                <w:iCs/>
                <w:color w:val="000000"/>
                <w:sz w:val="20"/>
                <w:szCs w:val="20"/>
              </w:rPr>
              <w:t xml:space="preserve"> ЈКП </w:t>
            </w:r>
            <w:proofErr w:type="spellStart"/>
            <w:r w:rsidRPr="00F56BD8">
              <w:rPr>
                <w:rFonts w:ascii="Times New Roman" w:eastAsia="Times New Roman" w:hAnsi="Times New Roman" w:cs="Times New Roman"/>
                <w:iCs/>
                <w:color w:val="000000"/>
                <w:sz w:val="20"/>
                <w:szCs w:val="20"/>
              </w:rPr>
              <w:t>Комуналије</w:t>
            </w:r>
            <w:proofErr w:type="spellEnd"/>
            <w:r w:rsidRPr="00F56BD8">
              <w:rPr>
                <w:rFonts w:ascii="Times New Roman" w:eastAsia="Times New Roman" w:hAnsi="Times New Roman" w:cs="Times New Roman"/>
                <w:iCs/>
                <w:color w:val="000000"/>
                <w:sz w:val="20"/>
                <w:szCs w:val="20"/>
              </w:rPr>
              <w:t xml:space="preserve">    </w:t>
            </w:r>
          </w:p>
          <w:p w14:paraId="4B732C58" w14:textId="77777777" w:rsidR="009728FD" w:rsidRPr="00F56BD8" w:rsidRDefault="009728FD" w:rsidP="00BE41AA">
            <w:pPr>
              <w:ind w:right="-249"/>
              <w:rPr>
                <w:rFonts w:ascii="Times New Roman" w:eastAsia="Times New Roman" w:hAnsi="Times New Roman" w:cs="Times New Roman"/>
                <w:iCs/>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r w:rsidRPr="00F56BD8">
              <w:rPr>
                <w:rFonts w:ascii="Times New Roman" w:hAnsi="Times New Roman" w:cs="Times New Roman"/>
              </w:rPr>
              <w:t xml:space="preserve"> </w:t>
            </w:r>
          </w:p>
          <w:p w14:paraId="5CC0DE85" w14:textId="77777777" w:rsidR="006D7B2F" w:rsidRDefault="009728FD" w:rsidP="00BE41AA">
            <w:pPr>
              <w:ind w:right="-249"/>
              <w:rPr>
                <w:rFonts w:ascii="Times New Roman" w:eastAsia="Times New Roman" w:hAnsi="Times New Roman" w:cs="Times New Roman"/>
                <w:iCs/>
                <w:color w:val="000000"/>
                <w:sz w:val="20"/>
                <w:szCs w:val="20"/>
              </w:rPr>
            </w:pPr>
            <w:proofErr w:type="spellStart"/>
            <w:r w:rsidRPr="00F56BD8">
              <w:rPr>
                <w:rFonts w:ascii="Times New Roman" w:eastAsia="Times New Roman" w:hAnsi="Times New Roman" w:cs="Times New Roman"/>
                <w:iCs/>
                <w:color w:val="000000"/>
                <w:sz w:val="20"/>
                <w:szCs w:val="20"/>
              </w:rPr>
              <w:t>Циљна</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вредност</w:t>
            </w:r>
            <w:proofErr w:type="spellEnd"/>
            <w:r w:rsidRPr="00F56BD8">
              <w:rPr>
                <w:rFonts w:ascii="Times New Roman" w:eastAsia="Times New Roman" w:hAnsi="Times New Roman" w:cs="Times New Roman"/>
                <w:iCs/>
                <w:color w:val="000000"/>
                <w:sz w:val="20"/>
                <w:szCs w:val="20"/>
              </w:rPr>
              <w:t xml:space="preserve"> у </w:t>
            </w:r>
            <w:proofErr w:type="spellStart"/>
            <w:r w:rsidRPr="00F56BD8">
              <w:rPr>
                <w:rFonts w:ascii="Times New Roman" w:eastAsia="Times New Roman" w:hAnsi="Times New Roman" w:cs="Times New Roman"/>
                <w:iCs/>
                <w:color w:val="000000"/>
                <w:sz w:val="20"/>
                <w:szCs w:val="20"/>
              </w:rPr>
              <w:t>овој</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години</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није</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остварена</w:t>
            </w:r>
            <w:proofErr w:type="spellEnd"/>
            <w:r w:rsidRPr="00F56BD8">
              <w:rPr>
                <w:rFonts w:ascii="Times New Roman" w:eastAsia="Times New Roman" w:hAnsi="Times New Roman" w:cs="Times New Roman"/>
                <w:iCs/>
                <w:color w:val="000000"/>
                <w:sz w:val="20"/>
                <w:szCs w:val="20"/>
              </w:rPr>
              <w:t xml:space="preserve"> </w:t>
            </w:r>
          </w:p>
          <w:p w14:paraId="1C791C83" w14:textId="516CFA08" w:rsidR="009728FD" w:rsidRPr="00F56BD8" w:rsidRDefault="009728FD" w:rsidP="00BE41AA">
            <w:pPr>
              <w:ind w:right="-249"/>
              <w:rPr>
                <w:rFonts w:ascii="Times New Roman" w:eastAsia="Times New Roman" w:hAnsi="Times New Roman" w:cs="Times New Roman"/>
                <w:iCs/>
                <w:color w:val="000000"/>
                <w:sz w:val="20"/>
                <w:szCs w:val="20"/>
              </w:rPr>
            </w:pPr>
            <w:proofErr w:type="spellStart"/>
            <w:r w:rsidRPr="00F56BD8">
              <w:rPr>
                <w:rFonts w:ascii="Times New Roman" w:eastAsia="Times New Roman" w:hAnsi="Times New Roman" w:cs="Times New Roman"/>
                <w:iCs/>
                <w:color w:val="000000"/>
                <w:sz w:val="20"/>
                <w:szCs w:val="20"/>
              </w:rPr>
              <w:t>пошто</w:t>
            </w:r>
            <w:proofErr w:type="spellEnd"/>
            <w:r w:rsidRPr="00F56BD8">
              <w:rPr>
                <w:rFonts w:ascii="Times New Roman" w:eastAsia="Times New Roman" w:hAnsi="Times New Roman" w:cs="Times New Roman"/>
                <w:iCs/>
                <w:color w:val="000000"/>
                <w:sz w:val="20"/>
                <w:szCs w:val="20"/>
              </w:rPr>
              <w:t xml:space="preserve"> је </w:t>
            </w:r>
            <w:proofErr w:type="spellStart"/>
            <w:r w:rsidRPr="00F56BD8">
              <w:rPr>
                <w:rFonts w:ascii="Times New Roman" w:eastAsia="Times New Roman" w:hAnsi="Times New Roman" w:cs="Times New Roman"/>
                <w:iCs/>
                <w:color w:val="000000"/>
                <w:sz w:val="20"/>
                <w:szCs w:val="20"/>
              </w:rPr>
              <w:t>изградња</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капела</w:t>
            </w:r>
            <w:proofErr w:type="spellEnd"/>
            <w:r w:rsidRPr="00F56BD8">
              <w:rPr>
                <w:rFonts w:ascii="Times New Roman" w:eastAsia="Times New Roman" w:hAnsi="Times New Roman" w:cs="Times New Roman"/>
                <w:iCs/>
                <w:color w:val="000000"/>
                <w:sz w:val="20"/>
                <w:szCs w:val="20"/>
              </w:rPr>
              <w:t xml:space="preserve"> у МЗ </w:t>
            </w:r>
            <w:proofErr w:type="spellStart"/>
            <w:r w:rsidRPr="00F56BD8">
              <w:rPr>
                <w:rFonts w:ascii="Times New Roman" w:eastAsia="Times New Roman" w:hAnsi="Times New Roman" w:cs="Times New Roman"/>
                <w:iCs/>
                <w:color w:val="000000"/>
                <w:sz w:val="20"/>
                <w:szCs w:val="20"/>
              </w:rPr>
              <w:t>Босут</w:t>
            </w:r>
            <w:proofErr w:type="spellEnd"/>
            <w:r w:rsidRPr="00F56BD8">
              <w:rPr>
                <w:rFonts w:ascii="Times New Roman" w:eastAsia="Times New Roman" w:hAnsi="Times New Roman" w:cs="Times New Roman"/>
                <w:iCs/>
                <w:color w:val="000000"/>
                <w:sz w:val="20"/>
                <w:szCs w:val="20"/>
              </w:rPr>
              <w:t xml:space="preserve"> и </w:t>
            </w:r>
            <w:proofErr w:type="spellStart"/>
            <w:r w:rsidRPr="00F56BD8">
              <w:rPr>
                <w:rFonts w:ascii="Times New Roman" w:eastAsia="Times New Roman" w:hAnsi="Times New Roman" w:cs="Times New Roman"/>
                <w:iCs/>
                <w:color w:val="000000"/>
                <w:sz w:val="20"/>
                <w:szCs w:val="20"/>
              </w:rPr>
              <w:t>Бешеново</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одложена</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за</w:t>
            </w:r>
            <w:proofErr w:type="spellEnd"/>
            <w:r w:rsidRPr="00F56BD8">
              <w:rPr>
                <w:rFonts w:ascii="Times New Roman" w:eastAsia="Times New Roman" w:hAnsi="Times New Roman" w:cs="Times New Roman"/>
                <w:iCs/>
                <w:color w:val="000000"/>
                <w:sz w:val="20"/>
                <w:szCs w:val="20"/>
              </w:rPr>
              <w:t xml:space="preserve"> 2021. </w:t>
            </w:r>
            <w:proofErr w:type="spellStart"/>
            <w:r w:rsidRPr="00F56BD8">
              <w:rPr>
                <w:rFonts w:ascii="Times New Roman" w:eastAsia="Times New Roman" w:hAnsi="Times New Roman" w:cs="Times New Roman"/>
                <w:iCs/>
                <w:color w:val="000000"/>
                <w:sz w:val="20"/>
                <w:szCs w:val="20"/>
              </w:rPr>
              <w:t>годину</w:t>
            </w:r>
            <w:proofErr w:type="spellEnd"/>
            <w:r w:rsidRPr="00F56BD8">
              <w:rPr>
                <w:rFonts w:ascii="Times New Roman" w:eastAsia="Times New Roman" w:hAnsi="Times New Roman" w:cs="Times New Roman"/>
                <w:iCs/>
                <w:color w:val="000000"/>
                <w:sz w:val="20"/>
                <w:szCs w:val="20"/>
              </w:rPr>
              <w:t xml:space="preserve">. </w:t>
            </w:r>
          </w:p>
          <w:p w14:paraId="6D47A0AF" w14:textId="77777777" w:rsidR="009728FD" w:rsidRPr="00F56BD8" w:rsidRDefault="009728FD" w:rsidP="00515211">
            <w:pPr>
              <w:jc w:val="both"/>
              <w:rPr>
                <w:rFonts w:ascii="Times New Roman" w:eastAsia="Times New Roman" w:hAnsi="Times New Roman" w:cs="Times New Roman"/>
                <w:color w:val="000000"/>
                <w:sz w:val="20"/>
                <w:szCs w:val="20"/>
              </w:rPr>
            </w:pPr>
          </w:p>
        </w:tc>
        <w:tc>
          <w:tcPr>
            <w:tcW w:w="1276" w:type="dxa"/>
            <w:vAlign w:val="center"/>
          </w:tcPr>
          <w:p w14:paraId="6FEC4445" w14:textId="77777777" w:rsidR="009728FD" w:rsidRPr="00F56BD8" w:rsidRDefault="009728FD" w:rsidP="006D7B2F">
            <w:pPr>
              <w:jc w:val="center"/>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0"/>
                <w:szCs w:val="20"/>
              </w:rPr>
              <w:t>проценат</w:t>
            </w:r>
            <w:proofErr w:type="spellEnd"/>
          </w:p>
        </w:tc>
        <w:tc>
          <w:tcPr>
            <w:tcW w:w="850" w:type="dxa"/>
            <w:vAlign w:val="center"/>
          </w:tcPr>
          <w:p w14:paraId="5603FE15" w14:textId="77777777" w:rsidR="009728FD" w:rsidRPr="00F56BD8" w:rsidRDefault="009728FD" w:rsidP="006D7B2F">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2019</w:t>
            </w:r>
          </w:p>
        </w:tc>
        <w:tc>
          <w:tcPr>
            <w:tcW w:w="1134" w:type="dxa"/>
            <w:vAlign w:val="center"/>
          </w:tcPr>
          <w:p w14:paraId="72373E92" w14:textId="57AC3756" w:rsidR="009728FD" w:rsidRPr="00F56BD8" w:rsidRDefault="009728FD" w:rsidP="006D7B2F">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lang w:val="sr-Cyrl-RS"/>
              </w:rPr>
              <w:t>30</w:t>
            </w:r>
          </w:p>
        </w:tc>
        <w:tc>
          <w:tcPr>
            <w:tcW w:w="1134" w:type="dxa"/>
            <w:vAlign w:val="center"/>
          </w:tcPr>
          <w:p w14:paraId="4C686A2A" w14:textId="77777777" w:rsidR="009728FD" w:rsidRPr="00F56BD8" w:rsidRDefault="009728FD" w:rsidP="006D7B2F">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lang w:val="sr-Cyrl-RS"/>
              </w:rPr>
              <w:t>60</w:t>
            </w:r>
          </w:p>
        </w:tc>
        <w:tc>
          <w:tcPr>
            <w:tcW w:w="1276" w:type="dxa"/>
            <w:vAlign w:val="center"/>
          </w:tcPr>
          <w:p w14:paraId="5CBDA24D" w14:textId="77777777" w:rsidR="009728FD" w:rsidRPr="00F56BD8" w:rsidRDefault="009728FD" w:rsidP="006D7B2F">
            <w:pPr>
              <w:jc w:val="center"/>
              <w:rPr>
                <w:rFonts w:ascii="Times New Roman" w:eastAsia="Times New Roman" w:hAnsi="Times New Roman" w:cs="Times New Roman"/>
                <w:color w:val="000000"/>
                <w:sz w:val="20"/>
                <w:szCs w:val="20"/>
                <w:lang w:val="sr-Latn-RS"/>
              </w:rPr>
            </w:pPr>
            <w:r w:rsidRPr="00F56BD8">
              <w:rPr>
                <w:rFonts w:ascii="Times New Roman" w:eastAsia="Times New Roman" w:hAnsi="Times New Roman" w:cs="Times New Roman"/>
                <w:color w:val="000000"/>
                <w:sz w:val="20"/>
                <w:szCs w:val="20"/>
                <w:lang w:val="sr-Latn-RS"/>
              </w:rPr>
              <w:t>55</w:t>
            </w:r>
          </w:p>
        </w:tc>
      </w:tr>
    </w:tbl>
    <w:p w14:paraId="62F3FA2F" w14:textId="77777777" w:rsidR="009728FD" w:rsidRPr="00F56BD8" w:rsidRDefault="009728FD" w:rsidP="00515211">
      <w:pPr>
        <w:spacing w:after="0"/>
        <w:jc w:val="both"/>
        <w:rPr>
          <w:rFonts w:ascii="Times New Roman" w:hAnsi="Times New Roman" w:cs="Times New Roman"/>
          <w:b/>
          <w:sz w:val="24"/>
          <w:szCs w:val="24"/>
          <w:u w:val="single"/>
        </w:rPr>
      </w:pPr>
    </w:p>
    <w:p w14:paraId="6256DCEA" w14:textId="77777777" w:rsidR="009728FD" w:rsidRPr="00F56BD8" w:rsidRDefault="009728FD" w:rsidP="00515211">
      <w:pPr>
        <w:spacing w:after="0"/>
        <w:jc w:val="both"/>
        <w:rPr>
          <w:rFonts w:ascii="Times New Roman" w:eastAsia="Calibri" w:hAnsi="Times New Roman" w:cs="Times New Roman"/>
          <w:b/>
          <w:sz w:val="24"/>
          <w:szCs w:val="24"/>
          <w:lang w:val="sr-Cyrl-RS"/>
        </w:rPr>
      </w:pPr>
    </w:p>
    <w:p w14:paraId="7A823899" w14:textId="77777777" w:rsidR="00AF280F" w:rsidRDefault="00AF280F">
      <w:pPr>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br w:type="page"/>
      </w:r>
    </w:p>
    <w:p w14:paraId="1B7BD884" w14:textId="49D48F17" w:rsidR="006D7B2F" w:rsidRPr="006D7B2F" w:rsidRDefault="006D7B2F" w:rsidP="006D7B2F">
      <w:pPr>
        <w:pStyle w:val="NoSpacing"/>
        <w:jc w:val="both"/>
        <w:rPr>
          <w:rFonts w:ascii="Times New Roman" w:hAnsi="Times New Roman" w:cs="Times New Roman"/>
          <w:b/>
          <w:sz w:val="24"/>
          <w:szCs w:val="24"/>
          <w:u w:val="single"/>
          <w:lang w:val="sr-Cyrl-RS"/>
        </w:rPr>
      </w:pPr>
      <w:r w:rsidRPr="006D7B2F">
        <w:rPr>
          <w:rFonts w:ascii="Times New Roman" w:hAnsi="Times New Roman" w:cs="Times New Roman"/>
          <w:b/>
          <w:sz w:val="24"/>
          <w:szCs w:val="24"/>
          <w:u w:val="single"/>
          <w:lang w:val="sr-Cyrl-RS"/>
        </w:rPr>
        <w:lastRenderedPageBreak/>
        <w:t>ПРОГРАМ 3: 1501 - ЛОКАЛНИ ЕКОНОМСКИ РАЗВОЈ</w:t>
      </w:r>
    </w:p>
    <w:p w14:paraId="4B8138F9" w14:textId="77777777" w:rsidR="00AB2186" w:rsidRPr="00F56BD8" w:rsidRDefault="00AB2186" w:rsidP="00515211">
      <w:pPr>
        <w:pStyle w:val="NoSpacing"/>
        <w:jc w:val="both"/>
        <w:rPr>
          <w:rFonts w:ascii="Times New Roman" w:hAnsi="Times New Roman" w:cs="Times New Roman"/>
          <w:b/>
          <w:sz w:val="24"/>
          <w:szCs w:val="24"/>
          <w:lang w:val="sr-Cyrl-RS"/>
        </w:rPr>
      </w:pPr>
    </w:p>
    <w:p w14:paraId="489E7B7E" w14:textId="25E1020A" w:rsidR="00652E25" w:rsidRDefault="006D7B2F" w:rsidP="00515211">
      <w:pPr>
        <w:spacing w:after="0"/>
        <w:jc w:val="both"/>
        <w:rPr>
          <w:rFonts w:ascii="Times New Roman" w:hAnsi="Times New Roman" w:cs="Times New Roman"/>
          <w:bCs/>
          <w:sz w:val="24"/>
          <w:szCs w:val="24"/>
          <w:lang w:val="sr-Cyrl-RS"/>
        </w:rPr>
      </w:pPr>
      <w:r w:rsidRPr="006D7B2F">
        <w:rPr>
          <w:rFonts w:ascii="Times New Roman" w:hAnsi="Times New Roman" w:cs="Times New Roman"/>
          <w:b/>
          <w:sz w:val="24"/>
          <w:szCs w:val="24"/>
          <w:lang w:val="sr-Cyrl-RS"/>
        </w:rPr>
        <w:t xml:space="preserve">Сектор: </w:t>
      </w:r>
      <w:r w:rsidRPr="006D7B2F">
        <w:rPr>
          <w:rFonts w:ascii="Times New Roman" w:hAnsi="Times New Roman" w:cs="Times New Roman"/>
          <w:bCs/>
          <w:sz w:val="24"/>
          <w:szCs w:val="24"/>
          <w:lang w:val="sr-Cyrl-RS"/>
        </w:rPr>
        <w:t>15. Економска и развојна политика</w:t>
      </w:r>
    </w:p>
    <w:p w14:paraId="4418010A" w14:textId="77777777" w:rsidR="006D7B2F" w:rsidRPr="00F56BD8" w:rsidRDefault="006D7B2F" w:rsidP="00515211">
      <w:pPr>
        <w:spacing w:after="0"/>
        <w:jc w:val="both"/>
        <w:rPr>
          <w:rFonts w:ascii="Times New Roman" w:hAnsi="Times New Roman" w:cs="Times New Roman"/>
          <w:b/>
          <w:sz w:val="24"/>
          <w:szCs w:val="24"/>
          <w:lang w:val="sr-Cyrl-RS"/>
        </w:rPr>
      </w:pPr>
    </w:p>
    <w:p w14:paraId="18B12F29" w14:textId="67ECBA71" w:rsidR="00AB2186" w:rsidRDefault="00AB2186"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b/>
          <w:sz w:val="24"/>
          <w:szCs w:val="24"/>
          <w:lang w:val="sr-Cyrl-RS"/>
        </w:rPr>
        <w:t xml:space="preserve">Одговорно лице: </w:t>
      </w:r>
      <w:r w:rsidRPr="006D7B2F">
        <w:rPr>
          <w:rFonts w:ascii="Times New Roman" w:hAnsi="Times New Roman" w:cs="Times New Roman"/>
          <w:bCs/>
          <w:sz w:val="24"/>
          <w:szCs w:val="24"/>
          <w:lang w:val="sr-Cyrl-RS"/>
        </w:rPr>
        <w:t>Душко Шарошковић, начелник</w:t>
      </w:r>
    </w:p>
    <w:p w14:paraId="7FB96AC5" w14:textId="77777777" w:rsidR="006D7B2F" w:rsidRPr="00F56BD8" w:rsidRDefault="006D7B2F" w:rsidP="00515211">
      <w:pPr>
        <w:spacing w:after="0"/>
        <w:jc w:val="both"/>
        <w:rPr>
          <w:rFonts w:ascii="Times New Roman" w:hAnsi="Times New Roman" w:cs="Times New Roman"/>
          <w:b/>
          <w:sz w:val="24"/>
          <w:szCs w:val="24"/>
          <w:lang w:val="sr-Cyrl-RS"/>
        </w:rPr>
      </w:pPr>
    </w:p>
    <w:p w14:paraId="606AFD34" w14:textId="77777777" w:rsidR="00AB2186" w:rsidRPr="00F56BD8" w:rsidRDefault="00AB2186"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програма:</w:t>
      </w:r>
    </w:p>
    <w:p w14:paraId="03808E68" w14:textId="77777777" w:rsidR="00AB2186" w:rsidRPr="00F56BD8" w:rsidRDefault="00AB2186" w:rsidP="00515211">
      <w:pPr>
        <w:spacing w:after="0"/>
        <w:jc w:val="both"/>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4"/>
          <w:szCs w:val="24"/>
          <w:lang w:val="sr-Cyrl-RS" w:eastAsia="sr-Latn-RS"/>
        </w:rPr>
        <w:t xml:space="preserve">У оквиру овог програма  планирани су послови локалне самоуправе који се односе на </w:t>
      </w:r>
      <w:proofErr w:type="spellStart"/>
      <w:r w:rsidRPr="00F56BD8">
        <w:rPr>
          <w:rFonts w:ascii="Times New Roman" w:eastAsia="Times New Roman" w:hAnsi="Times New Roman" w:cs="Times New Roman"/>
          <w:color w:val="000000"/>
          <w:sz w:val="24"/>
          <w:szCs w:val="24"/>
          <w:lang w:eastAsia="sr-Latn-RS"/>
        </w:rPr>
        <w:t>подстицање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привредног</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амбијента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повећање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запослености</w:t>
      </w:r>
      <w:proofErr w:type="spellEnd"/>
      <w:r w:rsidRPr="00F56BD8">
        <w:rPr>
          <w:rFonts w:ascii="Times New Roman" w:eastAsia="Times New Roman" w:hAnsi="Times New Roman" w:cs="Times New Roman"/>
          <w:color w:val="000000"/>
          <w:sz w:val="24"/>
          <w:szCs w:val="24"/>
          <w:lang w:val="sr-Cyrl-RS" w:eastAsia="sr-Latn-RS"/>
        </w:rPr>
        <w:t xml:space="preserve"> и субвенционисање камате приватних предузетника, а у циљу о</w:t>
      </w:r>
      <w:proofErr w:type="spellStart"/>
      <w:r w:rsidRPr="00F56BD8">
        <w:rPr>
          <w:rFonts w:ascii="Times New Roman" w:eastAsia="Times New Roman" w:hAnsi="Times New Roman" w:cs="Times New Roman"/>
          <w:color w:val="000000"/>
          <w:sz w:val="24"/>
          <w:szCs w:val="24"/>
          <w:lang w:eastAsia="sr-Latn-RS"/>
        </w:rPr>
        <w:t>безбеђивање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услова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за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привлачење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инвестиција</w:t>
      </w:r>
      <w:proofErr w:type="spellEnd"/>
      <w:r w:rsidRPr="00F56BD8">
        <w:rPr>
          <w:rFonts w:ascii="Times New Roman" w:eastAsia="Times New Roman" w:hAnsi="Times New Roman" w:cs="Times New Roman"/>
          <w:color w:val="000000"/>
          <w:sz w:val="24"/>
          <w:szCs w:val="24"/>
          <w:lang w:eastAsia="sr-Latn-RS"/>
        </w:rPr>
        <w:t xml:space="preserve"> и </w:t>
      </w:r>
      <w:proofErr w:type="spellStart"/>
      <w:r w:rsidRPr="00F56BD8">
        <w:rPr>
          <w:rFonts w:ascii="Times New Roman" w:eastAsia="Times New Roman" w:hAnsi="Times New Roman" w:cs="Times New Roman"/>
          <w:color w:val="000000"/>
          <w:sz w:val="24"/>
          <w:szCs w:val="24"/>
          <w:lang w:eastAsia="sr-Latn-RS"/>
        </w:rPr>
        <w:t>остваривање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привредног</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раста</w:t>
      </w:r>
      <w:proofErr w:type="spellEnd"/>
      <w:r w:rsidRPr="00F56BD8">
        <w:rPr>
          <w:rFonts w:ascii="Times New Roman" w:eastAsia="Times New Roman" w:hAnsi="Times New Roman" w:cs="Times New Roman"/>
          <w:color w:val="000000"/>
          <w:sz w:val="24"/>
          <w:szCs w:val="24"/>
          <w:lang w:eastAsia="sr-Latn-RS"/>
        </w:rPr>
        <w:t>.</w:t>
      </w:r>
    </w:p>
    <w:p w14:paraId="09C6C8A0" w14:textId="77777777" w:rsidR="00573D5B" w:rsidRPr="00F56BD8" w:rsidRDefault="00573D5B" w:rsidP="00515211">
      <w:pPr>
        <w:spacing w:after="0"/>
        <w:jc w:val="both"/>
        <w:rPr>
          <w:rFonts w:ascii="Times New Roman" w:eastAsia="Times New Roman" w:hAnsi="Times New Roman" w:cs="Times New Roman"/>
          <w:b/>
          <w:color w:val="000000"/>
          <w:sz w:val="24"/>
          <w:szCs w:val="24"/>
          <w:lang w:val="sr-Cyrl-RS" w:eastAsia="sr-Latn-RS"/>
        </w:rPr>
      </w:pPr>
    </w:p>
    <w:p w14:paraId="75E3EF70" w14:textId="0AD02007" w:rsidR="00AB2186" w:rsidRPr="00F56BD8" w:rsidRDefault="00AB2186"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програма у </w:t>
      </w:r>
      <w:r w:rsidR="00573D5B" w:rsidRPr="00F56BD8">
        <w:rPr>
          <w:rFonts w:ascii="Times New Roman" w:eastAsia="Times New Roman" w:hAnsi="Times New Roman" w:cs="Times New Roman"/>
          <w:b/>
          <w:color w:val="000000"/>
          <w:sz w:val="24"/>
          <w:szCs w:val="24"/>
        </w:rPr>
        <w:t xml:space="preserve">2020. </w:t>
      </w:r>
      <w:proofErr w:type="spellStart"/>
      <w:r w:rsidR="00573D5B"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44659CB7" w14:textId="78F24CC7" w:rsidR="00AB2186" w:rsidRPr="00F56BD8" w:rsidRDefault="00AB2186"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У току 2020.</w:t>
      </w:r>
      <w:r w:rsidR="006D7B2F">
        <w:rPr>
          <w:rFonts w:ascii="Times New Roman" w:eastAsia="Times New Roman" w:hAnsi="Times New Roman" w:cs="Times New Roman"/>
          <w:color w:val="000000"/>
          <w:sz w:val="24"/>
          <w:szCs w:val="24"/>
          <w:lang w:val="sr-Cyrl-RS" w:eastAsia="sr-Latn-RS"/>
        </w:rPr>
        <w:t xml:space="preserve"> </w:t>
      </w:r>
      <w:r w:rsidRPr="00F56BD8">
        <w:rPr>
          <w:rFonts w:ascii="Times New Roman" w:eastAsia="Times New Roman" w:hAnsi="Times New Roman" w:cs="Times New Roman"/>
          <w:color w:val="000000"/>
          <w:sz w:val="24"/>
          <w:szCs w:val="24"/>
          <w:lang w:val="sr-Cyrl-RS" w:eastAsia="sr-Latn-RS"/>
        </w:rPr>
        <w:t>године најзначајнији део активности био је усмерен на спровођење мера активне политике запошљавања и спровођења мера повећања броја приватних фирми</w:t>
      </w:r>
      <w:r w:rsidR="006D7B2F">
        <w:rPr>
          <w:rFonts w:ascii="Times New Roman" w:eastAsia="Times New Roman" w:hAnsi="Times New Roman" w:cs="Times New Roman"/>
          <w:color w:val="000000"/>
          <w:sz w:val="24"/>
          <w:szCs w:val="24"/>
          <w:lang w:val="sr-Cyrl-RS" w:eastAsia="sr-Latn-RS"/>
        </w:rPr>
        <w:t>.</w:t>
      </w:r>
    </w:p>
    <w:p w14:paraId="73456936" w14:textId="77777777" w:rsidR="006D7B2F" w:rsidRPr="006D7B2F" w:rsidRDefault="006D7B2F" w:rsidP="00BE618D">
      <w:pPr>
        <w:spacing w:after="0"/>
        <w:jc w:val="both"/>
        <w:rPr>
          <w:rFonts w:ascii="Times New Roman" w:hAnsi="Times New Roman" w:cs="Times New Roman"/>
          <w:b/>
          <w:color w:val="000000"/>
          <w:sz w:val="24"/>
          <w:szCs w:val="24"/>
        </w:rPr>
      </w:pPr>
    </w:p>
    <w:p w14:paraId="6F5DB0BE" w14:textId="584DFF49" w:rsidR="006D7B2F" w:rsidRPr="0088639D" w:rsidRDefault="006D7B2F" w:rsidP="006D7B2F">
      <w:pPr>
        <w:spacing w:after="0"/>
        <w:jc w:val="both"/>
        <w:rPr>
          <w:rFonts w:ascii="Times New Roman" w:hAnsi="Times New Roman" w:cs="Times New Roman"/>
          <w:b/>
          <w:i/>
          <w:iCs/>
          <w:color w:val="000000"/>
          <w:sz w:val="24"/>
          <w:szCs w:val="24"/>
          <w:lang w:val="sr-Cyrl-RS"/>
        </w:rPr>
      </w:pPr>
      <w:proofErr w:type="spellStart"/>
      <w:r w:rsidRPr="0088639D">
        <w:rPr>
          <w:rFonts w:ascii="Times New Roman" w:hAnsi="Times New Roman" w:cs="Times New Roman"/>
          <w:b/>
          <w:i/>
          <w:iCs/>
          <w:color w:val="000000"/>
          <w:sz w:val="24"/>
          <w:szCs w:val="24"/>
        </w:rPr>
        <w:t>Циљ</w:t>
      </w:r>
      <w:proofErr w:type="spellEnd"/>
      <w:r w:rsidRPr="0088639D">
        <w:rPr>
          <w:rFonts w:ascii="Times New Roman" w:hAnsi="Times New Roman" w:cs="Times New Roman"/>
          <w:b/>
          <w:i/>
          <w:iCs/>
          <w:color w:val="000000"/>
          <w:sz w:val="24"/>
          <w:szCs w:val="24"/>
        </w:rPr>
        <w:t xml:space="preserve"> 1: </w:t>
      </w:r>
      <w:r w:rsidRPr="0088639D">
        <w:rPr>
          <w:rFonts w:ascii="Times New Roman" w:hAnsi="Times New Roman" w:cs="Times New Roman"/>
          <w:b/>
          <w:i/>
          <w:iCs/>
          <w:color w:val="000000"/>
          <w:sz w:val="24"/>
          <w:szCs w:val="24"/>
          <w:lang w:val="sr-Cyrl-RS"/>
        </w:rPr>
        <w:t>Отварање нових предузећа и предузетничких радњи на територији града</w:t>
      </w:r>
    </w:p>
    <w:tbl>
      <w:tblPr>
        <w:tblpPr w:leftFromText="180" w:rightFromText="180" w:vertAnchor="text" w:tblpX="108" w:tblpY="1"/>
        <w:tblOverlap w:val="neve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134"/>
        <w:gridCol w:w="850"/>
        <w:gridCol w:w="1105"/>
        <w:gridCol w:w="1134"/>
        <w:gridCol w:w="1418"/>
      </w:tblGrid>
      <w:tr w:rsidR="006D7B2F" w:rsidRPr="006D7B2F" w14:paraId="7F9BBE71" w14:textId="77777777" w:rsidTr="00AF280F">
        <w:trPr>
          <w:trHeight w:val="838"/>
        </w:trPr>
        <w:tc>
          <w:tcPr>
            <w:tcW w:w="3969" w:type="dxa"/>
            <w:shd w:val="clear" w:color="auto" w:fill="D9D9D9"/>
            <w:vAlign w:val="center"/>
          </w:tcPr>
          <w:p w14:paraId="78525597" w14:textId="77777777" w:rsidR="006D7B2F" w:rsidRPr="006D7B2F" w:rsidRDefault="006D7B2F" w:rsidP="00AF280F">
            <w:pPr>
              <w:spacing w:after="0"/>
              <w:jc w:val="center"/>
              <w:rPr>
                <w:rFonts w:ascii="Times New Roman" w:hAnsi="Times New Roman" w:cs="Times New Roman"/>
                <w:b/>
                <w:sz w:val="20"/>
                <w:szCs w:val="20"/>
              </w:rPr>
            </w:pPr>
            <w:proofErr w:type="spellStart"/>
            <w:r w:rsidRPr="006D7B2F">
              <w:rPr>
                <w:rFonts w:ascii="Times New Roman" w:hAnsi="Times New Roman" w:cs="Times New Roman"/>
                <w:b/>
                <w:sz w:val="20"/>
                <w:szCs w:val="20"/>
              </w:rPr>
              <w:t>Показатељи</w:t>
            </w:r>
            <w:proofErr w:type="spellEnd"/>
            <w:r w:rsidRPr="006D7B2F">
              <w:rPr>
                <w:rFonts w:ascii="Times New Roman" w:hAnsi="Times New Roman" w:cs="Times New Roman"/>
                <w:b/>
                <w:sz w:val="20"/>
                <w:szCs w:val="20"/>
              </w:rPr>
              <w:t xml:space="preserve"> </w:t>
            </w:r>
            <w:proofErr w:type="spellStart"/>
            <w:r w:rsidRPr="006D7B2F">
              <w:rPr>
                <w:rFonts w:ascii="Times New Roman" w:hAnsi="Times New Roman" w:cs="Times New Roman"/>
                <w:b/>
                <w:sz w:val="20"/>
                <w:szCs w:val="20"/>
              </w:rPr>
              <w:t>учинка</w:t>
            </w:r>
            <w:proofErr w:type="spellEnd"/>
          </w:p>
        </w:tc>
        <w:tc>
          <w:tcPr>
            <w:tcW w:w="1134" w:type="dxa"/>
            <w:shd w:val="clear" w:color="auto" w:fill="D9D9D9"/>
            <w:vAlign w:val="center"/>
          </w:tcPr>
          <w:p w14:paraId="09AA89B4" w14:textId="77777777" w:rsidR="006D7B2F" w:rsidRPr="006D7B2F" w:rsidRDefault="006D7B2F" w:rsidP="00AF280F">
            <w:pPr>
              <w:spacing w:after="0"/>
              <w:jc w:val="center"/>
              <w:rPr>
                <w:rFonts w:ascii="Times New Roman" w:hAnsi="Times New Roman" w:cs="Times New Roman"/>
                <w:b/>
                <w:bCs/>
                <w:sz w:val="20"/>
                <w:szCs w:val="20"/>
                <w:lang w:val="sr-Cyrl-RS" w:eastAsia="sr-Latn-RS"/>
              </w:rPr>
            </w:pPr>
            <w:r w:rsidRPr="006D7B2F">
              <w:rPr>
                <w:rFonts w:ascii="Times New Roman" w:hAnsi="Times New Roman" w:cs="Times New Roman"/>
                <w:b/>
                <w:bCs/>
                <w:sz w:val="20"/>
                <w:szCs w:val="20"/>
                <w:lang w:val="sr-Cyrl-RS" w:eastAsia="sr-Latn-RS"/>
              </w:rPr>
              <w:t xml:space="preserve">Јединица </w:t>
            </w:r>
            <w:r w:rsidRPr="006D7B2F">
              <w:rPr>
                <w:rFonts w:ascii="Times New Roman" w:hAnsi="Times New Roman" w:cs="Times New Roman"/>
                <w:b/>
                <w:bCs/>
                <w:sz w:val="20"/>
                <w:szCs w:val="20"/>
                <w:lang w:eastAsia="sr-Latn-RS"/>
              </w:rPr>
              <w:t xml:space="preserve"> </w:t>
            </w:r>
            <w:r w:rsidRPr="006D7B2F">
              <w:rPr>
                <w:rFonts w:ascii="Times New Roman" w:hAnsi="Times New Roman" w:cs="Times New Roman"/>
                <w:b/>
                <w:bCs/>
                <w:sz w:val="20"/>
                <w:szCs w:val="20"/>
                <w:lang w:val="sr-Cyrl-RS" w:eastAsia="sr-Latn-RS"/>
              </w:rPr>
              <w:t>мере</w:t>
            </w:r>
          </w:p>
        </w:tc>
        <w:tc>
          <w:tcPr>
            <w:tcW w:w="850" w:type="dxa"/>
            <w:shd w:val="clear" w:color="auto" w:fill="D9D9D9"/>
            <w:vAlign w:val="center"/>
          </w:tcPr>
          <w:p w14:paraId="6E717E01" w14:textId="77777777" w:rsidR="006D7B2F" w:rsidRPr="006D7B2F" w:rsidRDefault="006D7B2F" w:rsidP="00AF280F">
            <w:pPr>
              <w:spacing w:after="0"/>
              <w:jc w:val="center"/>
              <w:rPr>
                <w:rFonts w:ascii="Times New Roman" w:hAnsi="Times New Roman" w:cs="Times New Roman"/>
                <w:b/>
                <w:bCs/>
                <w:sz w:val="20"/>
                <w:szCs w:val="20"/>
                <w:lang w:val="sr-Cyrl-RS" w:eastAsia="sr-Latn-RS"/>
              </w:rPr>
            </w:pPr>
            <w:r w:rsidRPr="006D7B2F">
              <w:rPr>
                <w:rFonts w:ascii="Times New Roman" w:hAnsi="Times New Roman" w:cs="Times New Roman"/>
                <w:b/>
                <w:bCs/>
                <w:sz w:val="20"/>
                <w:szCs w:val="20"/>
                <w:lang w:val="sr-Cyrl-RS" w:eastAsia="sr-Latn-RS"/>
              </w:rPr>
              <w:t xml:space="preserve">Базна </w:t>
            </w:r>
            <w:r w:rsidRPr="006D7B2F">
              <w:rPr>
                <w:rFonts w:ascii="Times New Roman" w:hAnsi="Times New Roman" w:cs="Times New Roman"/>
                <w:b/>
                <w:bCs/>
                <w:sz w:val="20"/>
                <w:szCs w:val="20"/>
                <w:lang w:eastAsia="sr-Latn-RS"/>
              </w:rPr>
              <w:t xml:space="preserve"> </w:t>
            </w:r>
            <w:r w:rsidRPr="006D7B2F">
              <w:rPr>
                <w:rFonts w:ascii="Times New Roman" w:hAnsi="Times New Roman" w:cs="Times New Roman"/>
                <w:b/>
                <w:bCs/>
                <w:sz w:val="20"/>
                <w:szCs w:val="20"/>
                <w:lang w:val="sr-Cyrl-RS" w:eastAsia="sr-Latn-RS"/>
              </w:rPr>
              <w:t>година</w:t>
            </w:r>
          </w:p>
        </w:tc>
        <w:tc>
          <w:tcPr>
            <w:tcW w:w="1105" w:type="dxa"/>
            <w:shd w:val="clear" w:color="auto" w:fill="D9D9D9"/>
            <w:vAlign w:val="center"/>
          </w:tcPr>
          <w:p w14:paraId="12FBCE5F" w14:textId="77777777" w:rsidR="006D7B2F" w:rsidRPr="006D7B2F" w:rsidRDefault="006D7B2F" w:rsidP="00AF280F">
            <w:pPr>
              <w:spacing w:after="0"/>
              <w:jc w:val="center"/>
              <w:rPr>
                <w:rFonts w:ascii="Times New Roman" w:hAnsi="Times New Roman" w:cs="Times New Roman"/>
                <w:b/>
                <w:bCs/>
                <w:sz w:val="20"/>
                <w:szCs w:val="20"/>
                <w:lang w:val="sr-Cyrl-RS" w:eastAsia="sr-Latn-RS"/>
              </w:rPr>
            </w:pPr>
            <w:r w:rsidRPr="006D7B2F">
              <w:rPr>
                <w:rFonts w:ascii="Times New Roman" w:hAnsi="Times New Roman" w:cs="Times New Roman"/>
                <w:b/>
                <w:bCs/>
                <w:sz w:val="20"/>
                <w:szCs w:val="20"/>
                <w:lang w:val="sr-Cyrl-RS" w:eastAsia="sr-Latn-RS"/>
              </w:rPr>
              <w:t>Базна вредност</w:t>
            </w:r>
          </w:p>
        </w:tc>
        <w:tc>
          <w:tcPr>
            <w:tcW w:w="1134" w:type="dxa"/>
            <w:shd w:val="clear" w:color="auto" w:fill="D9D9D9"/>
            <w:vAlign w:val="center"/>
          </w:tcPr>
          <w:p w14:paraId="6128DC77" w14:textId="0C1CEB4F" w:rsidR="006D7B2F" w:rsidRPr="006D7B2F" w:rsidRDefault="006D7B2F" w:rsidP="00AF280F">
            <w:pPr>
              <w:spacing w:after="0"/>
              <w:jc w:val="center"/>
              <w:rPr>
                <w:rFonts w:ascii="Times New Roman" w:hAnsi="Times New Roman" w:cs="Times New Roman"/>
                <w:b/>
                <w:bCs/>
                <w:sz w:val="20"/>
                <w:szCs w:val="20"/>
                <w:lang w:val="sr-Cyrl-RS" w:eastAsia="sr-Latn-RS"/>
              </w:rPr>
            </w:pPr>
            <w:r w:rsidRPr="006D7B2F">
              <w:rPr>
                <w:rFonts w:ascii="Times New Roman" w:hAnsi="Times New Roman" w:cs="Times New Roman"/>
                <w:b/>
                <w:bCs/>
                <w:sz w:val="20"/>
                <w:szCs w:val="20"/>
                <w:lang w:val="sr-Cyrl-RS" w:eastAsia="sr-Latn-RS"/>
              </w:rPr>
              <w:t>Циљна вредност у  20</w:t>
            </w:r>
            <w:r>
              <w:rPr>
                <w:rFonts w:ascii="Times New Roman" w:hAnsi="Times New Roman" w:cs="Times New Roman"/>
                <w:b/>
                <w:bCs/>
                <w:sz w:val="20"/>
                <w:szCs w:val="20"/>
                <w:lang w:val="sr-Cyrl-RS" w:eastAsia="sr-Latn-RS"/>
              </w:rPr>
              <w:t>20</w:t>
            </w:r>
            <w:r w:rsidRPr="006D7B2F">
              <w:rPr>
                <w:rFonts w:ascii="Times New Roman" w:hAnsi="Times New Roman" w:cs="Times New Roman"/>
                <w:b/>
                <w:bCs/>
                <w:sz w:val="20"/>
                <w:szCs w:val="20"/>
                <w:lang w:val="sr-Cyrl-RS" w:eastAsia="sr-Latn-RS"/>
              </w:rPr>
              <w:t>.</w:t>
            </w:r>
          </w:p>
        </w:tc>
        <w:tc>
          <w:tcPr>
            <w:tcW w:w="1418" w:type="dxa"/>
            <w:shd w:val="clear" w:color="auto" w:fill="D9D9D9"/>
            <w:vAlign w:val="center"/>
          </w:tcPr>
          <w:p w14:paraId="779EA5C8" w14:textId="77777777" w:rsidR="006D7B2F" w:rsidRPr="006D7B2F" w:rsidRDefault="006D7B2F" w:rsidP="00AF280F">
            <w:pPr>
              <w:spacing w:after="0"/>
              <w:jc w:val="center"/>
              <w:rPr>
                <w:rFonts w:ascii="Times New Roman" w:hAnsi="Times New Roman" w:cs="Times New Roman"/>
                <w:b/>
                <w:bCs/>
                <w:sz w:val="20"/>
                <w:szCs w:val="20"/>
                <w:lang w:val="sr-Cyrl-RS" w:eastAsia="sr-Latn-RS"/>
              </w:rPr>
            </w:pPr>
            <w:r w:rsidRPr="006D7B2F">
              <w:rPr>
                <w:rFonts w:ascii="Times New Roman" w:hAnsi="Times New Roman" w:cs="Times New Roman"/>
                <w:b/>
                <w:bCs/>
                <w:sz w:val="20"/>
                <w:szCs w:val="20"/>
                <w:lang w:val="sr-Cyrl-RS" w:eastAsia="sr-Latn-RS"/>
              </w:rPr>
              <w:t xml:space="preserve">Остварена вредност у </w:t>
            </w:r>
          </w:p>
          <w:p w14:paraId="1C4AE0B8" w14:textId="530CC761" w:rsidR="006D7B2F" w:rsidRPr="006D7B2F" w:rsidRDefault="006D7B2F" w:rsidP="00AF280F">
            <w:pPr>
              <w:spacing w:after="0"/>
              <w:jc w:val="center"/>
              <w:rPr>
                <w:rFonts w:ascii="Times New Roman" w:hAnsi="Times New Roman" w:cs="Times New Roman"/>
                <w:b/>
                <w:bCs/>
                <w:sz w:val="20"/>
                <w:szCs w:val="20"/>
                <w:lang w:val="sr-Cyrl-RS" w:eastAsia="sr-Latn-RS"/>
              </w:rPr>
            </w:pPr>
            <w:r w:rsidRPr="006D7B2F">
              <w:rPr>
                <w:rFonts w:ascii="Times New Roman" w:hAnsi="Times New Roman" w:cs="Times New Roman"/>
                <w:b/>
                <w:bCs/>
                <w:sz w:val="20"/>
                <w:szCs w:val="20"/>
                <w:lang w:val="sr-Cyrl-RS" w:eastAsia="sr-Latn-RS"/>
              </w:rPr>
              <w:t>20</w:t>
            </w:r>
            <w:r>
              <w:rPr>
                <w:rFonts w:ascii="Times New Roman" w:hAnsi="Times New Roman" w:cs="Times New Roman"/>
                <w:b/>
                <w:bCs/>
                <w:sz w:val="20"/>
                <w:szCs w:val="20"/>
                <w:lang w:val="sr-Cyrl-RS" w:eastAsia="sr-Latn-RS"/>
              </w:rPr>
              <w:t>20</w:t>
            </w:r>
            <w:r w:rsidRPr="006D7B2F">
              <w:rPr>
                <w:rFonts w:ascii="Times New Roman" w:hAnsi="Times New Roman" w:cs="Times New Roman"/>
                <w:b/>
                <w:bCs/>
                <w:sz w:val="20"/>
                <w:szCs w:val="20"/>
                <w:lang w:val="sr-Cyrl-RS" w:eastAsia="sr-Latn-RS"/>
              </w:rPr>
              <w:t>.</w:t>
            </w:r>
          </w:p>
        </w:tc>
      </w:tr>
      <w:tr w:rsidR="006D7B2F" w:rsidRPr="006D7B2F" w14:paraId="3643D7A4" w14:textId="77777777" w:rsidTr="00AF280F">
        <w:trPr>
          <w:trHeight w:val="1968"/>
        </w:trPr>
        <w:tc>
          <w:tcPr>
            <w:tcW w:w="3969" w:type="dxa"/>
            <w:shd w:val="clear" w:color="auto" w:fill="auto"/>
            <w:vAlign w:val="center"/>
          </w:tcPr>
          <w:p w14:paraId="14E5FFD2" w14:textId="6306F8C5" w:rsidR="006D7B2F" w:rsidRPr="006D7B2F" w:rsidRDefault="006D7B2F" w:rsidP="00AF280F">
            <w:pPr>
              <w:pStyle w:val="NoSpacing"/>
              <w:jc w:val="both"/>
              <w:rPr>
                <w:rFonts w:ascii="Times New Roman" w:hAnsi="Times New Roman" w:cs="Times New Roman"/>
                <w:b/>
                <w:bCs/>
                <w:sz w:val="20"/>
                <w:szCs w:val="20"/>
                <w:lang w:val="sr-Cyrl-RS"/>
              </w:rPr>
            </w:pPr>
            <w:proofErr w:type="spellStart"/>
            <w:r w:rsidRPr="006D7B2F">
              <w:rPr>
                <w:rFonts w:ascii="Times New Roman" w:hAnsi="Times New Roman" w:cs="Times New Roman"/>
                <w:iCs/>
                <w:sz w:val="20"/>
                <w:szCs w:val="20"/>
              </w:rPr>
              <w:t>Назив</w:t>
            </w:r>
            <w:proofErr w:type="spellEnd"/>
            <w:r w:rsidRPr="006D7B2F">
              <w:rPr>
                <w:rFonts w:ascii="Times New Roman" w:hAnsi="Times New Roman" w:cs="Times New Roman"/>
                <w:iCs/>
                <w:sz w:val="20"/>
                <w:szCs w:val="20"/>
              </w:rPr>
              <w:t>:</w:t>
            </w:r>
            <w:r w:rsidRPr="006D7B2F">
              <w:rPr>
                <w:rFonts w:ascii="Times New Roman" w:hAnsi="Times New Roman" w:cs="Times New Roman"/>
                <w:sz w:val="20"/>
                <w:szCs w:val="20"/>
              </w:rPr>
              <w:t xml:space="preserve"> </w:t>
            </w:r>
            <w:r>
              <w:rPr>
                <w:rFonts w:ascii="Times New Roman" w:hAnsi="Times New Roman" w:cs="Times New Roman"/>
                <w:b/>
                <w:bCs/>
                <w:sz w:val="20"/>
                <w:szCs w:val="20"/>
                <w:lang w:val="sr-Cyrl-RS"/>
              </w:rPr>
              <w:t>Број отворених радњи</w:t>
            </w:r>
          </w:p>
          <w:p w14:paraId="5693DE0D" w14:textId="77777777" w:rsidR="006D7B2F" w:rsidRPr="006D7B2F" w:rsidRDefault="006D7B2F" w:rsidP="00AF280F">
            <w:pPr>
              <w:pStyle w:val="NoSpacing"/>
              <w:rPr>
                <w:rFonts w:ascii="Times New Roman" w:hAnsi="Times New Roman" w:cs="Times New Roman"/>
                <w:i/>
                <w:sz w:val="20"/>
                <w:szCs w:val="20"/>
                <w:lang w:val="sr-Cyrl-RS"/>
              </w:rPr>
            </w:pPr>
            <w:proofErr w:type="spellStart"/>
            <w:r w:rsidRPr="006D7B2F">
              <w:rPr>
                <w:rFonts w:ascii="Times New Roman" w:hAnsi="Times New Roman" w:cs="Times New Roman"/>
                <w:i/>
                <w:sz w:val="20"/>
                <w:szCs w:val="20"/>
              </w:rPr>
              <w:t>Извор</w:t>
            </w:r>
            <w:proofErr w:type="spellEnd"/>
            <w:r w:rsidRPr="006D7B2F">
              <w:rPr>
                <w:rFonts w:ascii="Times New Roman" w:hAnsi="Times New Roman" w:cs="Times New Roman"/>
                <w:i/>
                <w:sz w:val="20"/>
                <w:szCs w:val="20"/>
              </w:rPr>
              <w:t xml:space="preserve"> </w:t>
            </w:r>
            <w:proofErr w:type="spellStart"/>
            <w:r w:rsidRPr="006D7B2F">
              <w:rPr>
                <w:rFonts w:ascii="Times New Roman" w:hAnsi="Times New Roman" w:cs="Times New Roman"/>
                <w:i/>
                <w:sz w:val="20"/>
                <w:szCs w:val="20"/>
              </w:rPr>
              <w:t>верификације</w:t>
            </w:r>
            <w:proofErr w:type="spellEnd"/>
            <w:r w:rsidRPr="006D7B2F">
              <w:rPr>
                <w:rFonts w:ascii="Times New Roman" w:hAnsi="Times New Roman" w:cs="Times New Roman"/>
                <w:i/>
                <w:sz w:val="20"/>
                <w:szCs w:val="20"/>
              </w:rPr>
              <w:t>:</w:t>
            </w:r>
            <w:r w:rsidRPr="006D7B2F">
              <w:rPr>
                <w:rFonts w:ascii="Times New Roman" w:hAnsi="Times New Roman" w:cs="Times New Roman"/>
                <w:i/>
                <w:sz w:val="20"/>
                <w:szCs w:val="20"/>
                <w:lang w:val="sr-Cyrl-RS"/>
              </w:rPr>
              <w:t xml:space="preserve"> </w:t>
            </w:r>
          </w:p>
          <w:p w14:paraId="01BA6C7F" w14:textId="14AAFFF9" w:rsidR="006D7B2F" w:rsidRPr="00BE618D" w:rsidRDefault="006D7B2F" w:rsidP="00AF280F">
            <w:pPr>
              <w:pStyle w:val="NoSpacing"/>
              <w:rPr>
                <w:rFonts w:ascii="Times New Roman" w:hAnsi="Times New Roman" w:cs="Times New Roman"/>
                <w:iCs/>
                <w:sz w:val="20"/>
                <w:szCs w:val="20"/>
                <w:lang w:val="sr-Cyrl-RS"/>
              </w:rPr>
            </w:pPr>
            <w:r w:rsidRPr="00BE618D">
              <w:rPr>
                <w:rFonts w:ascii="Times New Roman" w:hAnsi="Times New Roman" w:cs="Times New Roman"/>
                <w:iCs/>
                <w:sz w:val="20"/>
                <w:szCs w:val="20"/>
                <w:lang w:val="sr-Cyrl-RS"/>
              </w:rPr>
              <w:t>Евиденција АПР</w:t>
            </w:r>
          </w:p>
          <w:p w14:paraId="67E0FA75" w14:textId="77777777" w:rsidR="006D7B2F" w:rsidRPr="006D7B2F" w:rsidRDefault="006D7B2F" w:rsidP="00AF280F">
            <w:pPr>
              <w:pStyle w:val="NoSpacing"/>
              <w:rPr>
                <w:rFonts w:ascii="Times New Roman" w:hAnsi="Times New Roman" w:cs="Times New Roman"/>
                <w:i/>
                <w:sz w:val="20"/>
                <w:szCs w:val="20"/>
              </w:rPr>
            </w:pPr>
            <w:proofErr w:type="spellStart"/>
            <w:r w:rsidRPr="006D7B2F">
              <w:rPr>
                <w:rFonts w:ascii="Times New Roman" w:hAnsi="Times New Roman" w:cs="Times New Roman"/>
                <w:i/>
                <w:sz w:val="20"/>
                <w:szCs w:val="20"/>
              </w:rPr>
              <w:t>Образложење</w:t>
            </w:r>
            <w:proofErr w:type="spellEnd"/>
            <w:r w:rsidRPr="006D7B2F">
              <w:rPr>
                <w:rFonts w:ascii="Times New Roman" w:hAnsi="Times New Roman" w:cs="Times New Roman"/>
                <w:i/>
                <w:sz w:val="20"/>
                <w:szCs w:val="20"/>
              </w:rPr>
              <w:t xml:space="preserve"> </w:t>
            </w:r>
            <w:proofErr w:type="spellStart"/>
            <w:r w:rsidRPr="006D7B2F">
              <w:rPr>
                <w:rFonts w:ascii="Times New Roman" w:hAnsi="Times New Roman" w:cs="Times New Roman"/>
                <w:i/>
                <w:sz w:val="20"/>
                <w:szCs w:val="20"/>
              </w:rPr>
              <w:t>одступања</w:t>
            </w:r>
            <w:proofErr w:type="spellEnd"/>
            <w:r w:rsidRPr="006D7B2F">
              <w:rPr>
                <w:rFonts w:ascii="Times New Roman" w:hAnsi="Times New Roman" w:cs="Times New Roman"/>
                <w:i/>
                <w:sz w:val="20"/>
                <w:szCs w:val="20"/>
              </w:rPr>
              <w:t xml:space="preserve"> </w:t>
            </w:r>
            <w:proofErr w:type="spellStart"/>
            <w:r w:rsidRPr="006D7B2F">
              <w:rPr>
                <w:rFonts w:ascii="Times New Roman" w:hAnsi="Times New Roman" w:cs="Times New Roman"/>
                <w:i/>
                <w:sz w:val="20"/>
                <w:szCs w:val="20"/>
              </w:rPr>
              <w:t>од</w:t>
            </w:r>
            <w:proofErr w:type="spellEnd"/>
            <w:r w:rsidRPr="006D7B2F">
              <w:rPr>
                <w:rFonts w:ascii="Times New Roman" w:hAnsi="Times New Roman" w:cs="Times New Roman"/>
                <w:i/>
                <w:sz w:val="20"/>
                <w:szCs w:val="20"/>
              </w:rPr>
              <w:t xml:space="preserve"> </w:t>
            </w:r>
            <w:proofErr w:type="spellStart"/>
            <w:r w:rsidRPr="006D7B2F">
              <w:rPr>
                <w:rFonts w:ascii="Times New Roman" w:hAnsi="Times New Roman" w:cs="Times New Roman"/>
                <w:i/>
                <w:sz w:val="20"/>
                <w:szCs w:val="20"/>
              </w:rPr>
              <w:t>циљане</w:t>
            </w:r>
            <w:proofErr w:type="spellEnd"/>
            <w:r w:rsidRPr="006D7B2F">
              <w:rPr>
                <w:rFonts w:ascii="Times New Roman" w:hAnsi="Times New Roman" w:cs="Times New Roman"/>
                <w:i/>
                <w:sz w:val="20"/>
                <w:szCs w:val="20"/>
              </w:rPr>
              <w:t xml:space="preserve"> </w:t>
            </w:r>
            <w:proofErr w:type="spellStart"/>
            <w:r w:rsidRPr="006D7B2F">
              <w:rPr>
                <w:rFonts w:ascii="Times New Roman" w:hAnsi="Times New Roman" w:cs="Times New Roman"/>
                <w:i/>
                <w:sz w:val="20"/>
                <w:szCs w:val="20"/>
              </w:rPr>
              <w:t>вредности</w:t>
            </w:r>
            <w:proofErr w:type="spellEnd"/>
            <w:r w:rsidRPr="006D7B2F">
              <w:rPr>
                <w:rFonts w:ascii="Times New Roman" w:hAnsi="Times New Roman" w:cs="Times New Roman"/>
                <w:i/>
                <w:sz w:val="20"/>
                <w:szCs w:val="20"/>
              </w:rPr>
              <w:t>:</w:t>
            </w:r>
          </w:p>
          <w:p w14:paraId="3CF54ECC" w14:textId="23260A11" w:rsidR="006D7B2F" w:rsidRPr="00BE618D" w:rsidRDefault="00BE618D" w:rsidP="00AF280F">
            <w:pPr>
              <w:pStyle w:val="NoSpacing"/>
              <w:rPr>
                <w:rFonts w:ascii="Times New Roman" w:hAnsi="Times New Roman" w:cs="Times New Roman"/>
                <w:iCs/>
                <w:sz w:val="20"/>
                <w:szCs w:val="20"/>
                <w:lang w:val="sr-Cyrl-RS"/>
              </w:rPr>
            </w:pPr>
            <w:r>
              <w:rPr>
                <w:rFonts w:ascii="Times New Roman" w:hAnsi="Times New Roman" w:cs="Times New Roman"/>
                <w:iCs/>
                <w:sz w:val="20"/>
                <w:szCs w:val="20"/>
                <w:lang w:val="sr-Cyrl-RS"/>
              </w:rPr>
              <w:t>О</w:t>
            </w:r>
            <w:proofErr w:type="spellStart"/>
            <w:r w:rsidR="006D7B2F" w:rsidRPr="006D7B2F">
              <w:rPr>
                <w:rFonts w:ascii="Times New Roman" w:hAnsi="Times New Roman" w:cs="Times New Roman"/>
                <w:iCs/>
                <w:sz w:val="20"/>
                <w:szCs w:val="20"/>
              </w:rPr>
              <w:t>дступањ</w:t>
            </w:r>
            <w:proofErr w:type="spellEnd"/>
            <w:r>
              <w:rPr>
                <w:rFonts w:ascii="Times New Roman" w:hAnsi="Times New Roman" w:cs="Times New Roman"/>
                <w:iCs/>
                <w:sz w:val="20"/>
                <w:szCs w:val="20"/>
                <w:lang w:val="sr-Cyrl-RS"/>
              </w:rPr>
              <w:t>е</w:t>
            </w:r>
            <w:r w:rsidR="006D7B2F" w:rsidRPr="006D7B2F">
              <w:rPr>
                <w:rFonts w:ascii="Times New Roman" w:hAnsi="Times New Roman" w:cs="Times New Roman"/>
                <w:iCs/>
                <w:sz w:val="20"/>
                <w:szCs w:val="20"/>
              </w:rPr>
              <w:t xml:space="preserve"> </w:t>
            </w:r>
            <w:proofErr w:type="spellStart"/>
            <w:r w:rsidR="006D7B2F" w:rsidRPr="006D7B2F">
              <w:rPr>
                <w:rFonts w:ascii="Times New Roman" w:hAnsi="Times New Roman" w:cs="Times New Roman"/>
                <w:iCs/>
                <w:sz w:val="20"/>
                <w:szCs w:val="20"/>
              </w:rPr>
              <w:t>циљане</w:t>
            </w:r>
            <w:proofErr w:type="spellEnd"/>
            <w:r w:rsidR="006D7B2F" w:rsidRPr="006D7B2F">
              <w:rPr>
                <w:rFonts w:ascii="Times New Roman" w:hAnsi="Times New Roman" w:cs="Times New Roman"/>
                <w:iCs/>
                <w:sz w:val="20"/>
                <w:szCs w:val="20"/>
              </w:rPr>
              <w:t xml:space="preserve"> </w:t>
            </w:r>
            <w:proofErr w:type="spellStart"/>
            <w:r w:rsidR="006D7B2F" w:rsidRPr="006D7B2F">
              <w:rPr>
                <w:rFonts w:ascii="Times New Roman" w:hAnsi="Times New Roman" w:cs="Times New Roman"/>
                <w:iCs/>
                <w:sz w:val="20"/>
                <w:szCs w:val="20"/>
              </w:rPr>
              <w:t>од</w:t>
            </w:r>
            <w:proofErr w:type="spellEnd"/>
            <w:r w:rsidR="006D7B2F" w:rsidRPr="006D7B2F">
              <w:rPr>
                <w:rFonts w:ascii="Times New Roman" w:hAnsi="Times New Roman" w:cs="Times New Roman"/>
                <w:iCs/>
                <w:sz w:val="20"/>
                <w:szCs w:val="20"/>
              </w:rPr>
              <w:t xml:space="preserve"> </w:t>
            </w:r>
            <w:proofErr w:type="spellStart"/>
            <w:r w:rsidR="006D7B2F" w:rsidRPr="006D7B2F">
              <w:rPr>
                <w:rFonts w:ascii="Times New Roman" w:hAnsi="Times New Roman" w:cs="Times New Roman"/>
                <w:iCs/>
                <w:sz w:val="20"/>
                <w:szCs w:val="20"/>
              </w:rPr>
              <w:t>реализоване</w:t>
            </w:r>
            <w:proofErr w:type="spellEnd"/>
            <w:r w:rsidR="006D7B2F" w:rsidRPr="006D7B2F">
              <w:rPr>
                <w:rFonts w:ascii="Times New Roman" w:hAnsi="Times New Roman" w:cs="Times New Roman"/>
                <w:iCs/>
                <w:sz w:val="20"/>
                <w:szCs w:val="20"/>
              </w:rPr>
              <w:t xml:space="preserve"> </w:t>
            </w:r>
            <w:proofErr w:type="spellStart"/>
            <w:r w:rsidR="006D7B2F" w:rsidRPr="006D7B2F">
              <w:rPr>
                <w:rFonts w:ascii="Times New Roman" w:hAnsi="Times New Roman" w:cs="Times New Roman"/>
                <w:iCs/>
                <w:sz w:val="20"/>
                <w:szCs w:val="20"/>
              </w:rPr>
              <w:t>вредности</w:t>
            </w:r>
            <w:proofErr w:type="spellEnd"/>
            <w:r>
              <w:rPr>
                <w:rFonts w:ascii="Times New Roman" w:hAnsi="Times New Roman" w:cs="Times New Roman"/>
                <w:iCs/>
                <w:sz w:val="20"/>
                <w:szCs w:val="20"/>
                <w:lang w:val="sr-Cyrl-RS"/>
              </w:rPr>
              <w:t xml:space="preserve"> је настало као последица ванредног стања и епидемије вируса </w:t>
            </w:r>
            <w:r>
              <w:rPr>
                <w:rFonts w:ascii="Times New Roman" w:hAnsi="Times New Roman" w:cs="Times New Roman"/>
                <w:iCs/>
                <w:sz w:val="20"/>
                <w:szCs w:val="20"/>
              </w:rPr>
              <w:t>COVID-19.</w:t>
            </w:r>
          </w:p>
        </w:tc>
        <w:tc>
          <w:tcPr>
            <w:tcW w:w="1134" w:type="dxa"/>
            <w:shd w:val="clear" w:color="auto" w:fill="auto"/>
            <w:vAlign w:val="center"/>
          </w:tcPr>
          <w:p w14:paraId="29DCAEFE" w14:textId="77777777" w:rsidR="006D7B2F" w:rsidRPr="006D7B2F" w:rsidRDefault="006D7B2F" w:rsidP="00AF280F">
            <w:pPr>
              <w:jc w:val="center"/>
              <w:rPr>
                <w:rFonts w:ascii="Times New Roman" w:hAnsi="Times New Roman" w:cs="Times New Roman"/>
                <w:color w:val="000000"/>
                <w:sz w:val="20"/>
                <w:szCs w:val="20"/>
              </w:rPr>
            </w:pPr>
            <w:proofErr w:type="spellStart"/>
            <w:r w:rsidRPr="006D7B2F">
              <w:rPr>
                <w:rFonts w:ascii="Times New Roman" w:hAnsi="Times New Roman" w:cs="Times New Roman"/>
                <w:color w:val="000000"/>
                <w:sz w:val="20"/>
                <w:szCs w:val="20"/>
              </w:rPr>
              <w:t>проценат</w:t>
            </w:r>
            <w:proofErr w:type="spellEnd"/>
          </w:p>
        </w:tc>
        <w:tc>
          <w:tcPr>
            <w:tcW w:w="850" w:type="dxa"/>
            <w:shd w:val="clear" w:color="auto" w:fill="auto"/>
            <w:vAlign w:val="center"/>
          </w:tcPr>
          <w:p w14:paraId="123219AC" w14:textId="7F4AEC3B" w:rsidR="006D7B2F" w:rsidRPr="006D7B2F" w:rsidRDefault="006D7B2F" w:rsidP="00AF280F">
            <w:pPr>
              <w:jc w:val="center"/>
              <w:rPr>
                <w:rFonts w:ascii="Times New Roman" w:hAnsi="Times New Roman" w:cs="Times New Roman"/>
                <w:color w:val="000000"/>
                <w:sz w:val="20"/>
                <w:szCs w:val="20"/>
                <w:lang w:val="sr-Cyrl-RS"/>
              </w:rPr>
            </w:pPr>
            <w:r w:rsidRPr="006D7B2F">
              <w:rPr>
                <w:rFonts w:ascii="Times New Roman" w:hAnsi="Times New Roman" w:cs="Times New Roman"/>
                <w:color w:val="000000"/>
                <w:sz w:val="20"/>
                <w:szCs w:val="20"/>
              </w:rPr>
              <w:t>20</w:t>
            </w:r>
            <w:r>
              <w:rPr>
                <w:rFonts w:ascii="Times New Roman" w:hAnsi="Times New Roman" w:cs="Times New Roman"/>
                <w:color w:val="000000"/>
                <w:sz w:val="20"/>
                <w:szCs w:val="20"/>
                <w:lang w:val="sr-Cyrl-RS"/>
              </w:rPr>
              <w:t>19</w:t>
            </w:r>
          </w:p>
        </w:tc>
        <w:tc>
          <w:tcPr>
            <w:tcW w:w="1105" w:type="dxa"/>
            <w:shd w:val="clear" w:color="auto" w:fill="auto"/>
            <w:vAlign w:val="center"/>
          </w:tcPr>
          <w:p w14:paraId="270F9555" w14:textId="08E3F954" w:rsidR="006D7B2F" w:rsidRPr="006D7B2F" w:rsidRDefault="00BE618D" w:rsidP="00AF280F">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sr-Cyrl-RS"/>
              </w:rPr>
              <w:t>4</w:t>
            </w:r>
            <w:r w:rsidR="006D7B2F" w:rsidRPr="006D7B2F">
              <w:rPr>
                <w:rFonts w:ascii="Times New Roman" w:hAnsi="Times New Roman" w:cs="Times New Roman"/>
                <w:color w:val="000000"/>
                <w:sz w:val="20"/>
                <w:szCs w:val="20"/>
                <w:lang w:val="sr-Cyrl-RS"/>
              </w:rPr>
              <w:t>0</w:t>
            </w:r>
            <w:r w:rsidR="006D7B2F" w:rsidRPr="006D7B2F">
              <w:rPr>
                <w:rFonts w:ascii="Times New Roman" w:hAnsi="Times New Roman" w:cs="Times New Roman"/>
                <w:color w:val="000000"/>
                <w:sz w:val="20"/>
                <w:szCs w:val="20"/>
              </w:rPr>
              <w:t xml:space="preserve">                                                 </w:t>
            </w:r>
          </w:p>
        </w:tc>
        <w:tc>
          <w:tcPr>
            <w:tcW w:w="1134" w:type="dxa"/>
            <w:shd w:val="clear" w:color="auto" w:fill="auto"/>
            <w:vAlign w:val="center"/>
          </w:tcPr>
          <w:p w14:paraId="1BE09A0D" w14:textId="200A1990" w:rsidR="006D7B2F" w:rsidRPr="006D7B2F" w:rsidRDefault="006D7B2F" w:rsidP="00AF280F">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sr-Cyrl-RS"/>
              </w:rPr>
              <w:t>5</w:t>
            </w:r>
            <w:r w:rsidRPr="006D7B2F">
              <w:rPr>
                <w:rFonts w:ascii="Times New Roman" w:hAnsi="Times New Roman" w:cs="Times New Roman"/>
                <w:color w:val="000000"/>
                <w:sz w:val="20"/>
                <w:szCs w:val="20"/>
              </w:rPr>
              <w:t>0</w:t>
            </w:r>
          </w:p>
        </w:tc>
        <w:tc>
          <w:tcPr>
            <w:tcW w:w="1418" w:type="dxa"/>
            <w:shd w:val="clear" w:color="auto" w:fill="auto"/>
            <w:vAlign w:val="center"/>
          </w:tcPr>
          <w:p w14:paraId="128292BB" w14:textId="2287A80B" w:rsidR="006D7B2F" w:rsidRPr="006D7B2F" w:rsidRDefault="00BE618D" w:rsidP="00AF280F">
            <w:pPr>
              <w:jc w:val="center"/>
              <w:rPr>
                <w:rFonts w:ascii="Times New Roman" w:hAnsi="Times New Roman" w:cs="Times New Roman"/>
                <w:color w:val="000000"/>
                <w:sz w:val="20"/>
                <w:szCs w:val="20"/>
                <w:lang w:val="sr-Cyrl-RS"/>
              </w:rPr>
            </w:pPr>
            <w:r>
              <w:rPr>
                <w:rFonts w:ascii="Times New Roman" w:hAnsi="Times New Roman" w:cs="Times New Roman"/>
                <w:color w:val="000000"/>
                <w:sz w:val="20"/>
                <w:szCs w:val="20"/>
                <w:lang w:val="sr-Cyrl-RS"/>
              </w:rPr>
              <w:t>45</w:t>
            </w:r>
          </w:p>
        </w:tc>
      </w:tr>
    </w:tbl>
    <w:p w14:paraId="03E44C11" w14:textId="77777777" w:rsidR="00AF280F" w:rsidRDefault="00AF280F" w:rsidP="00515211">
      <w:pPr>
        <w:spacing w:after="0"/>
        <w:jc w:val="both"/>
        <w:rPr>
          <w:rFonts w:ascii="Times New Roman" w:hAnsi="Times New Roman" w:cs="Times New Roman"/>
          <w:b/>
          <w:sz w:val="24"/>
          <w:szCs w:val="24"/>
          <w:u w:val="single"/>
          <w:lang w:val="sr-Cyrl-RS"/>
        </w:rPr>
      </w:pPr>
    </w:p>
    <w:p w14:paraId="03930E41" w14:textId="77777777" w:rsidR="00AF280F" w:rsidRDefault="00AF280F" w:rsidP="00515211">
      <w:pPr>
        <w:spacing w:after="0"/>
        <w:jc w:val="both"/>
        <w:rPr>
          <w:rFonts w:ascii="Times New Roman" w:hAnsi="Times New Roman" w:cs="Times New Roman"/>
          <w:b/>
          <w:sz w:val="24"/>
          <w:szCs w:val="24"/>
          <w:u w:val="single"/>
          <w:lang w:val="sr-Cyrl-RS"/>
        </w:rPr>
      </w:pPr>
    </w:p>
    <w:p w14:paraId="0DDB936E" w14:textId="6846EA2F" w:rsidR="00AB2186" w:rsidRDefault="00AB2186" w:rsidP="00515211">
      <w:pPr>
        <w:spacing w:after="0"/>
        <w:jc w:val="both"/>
        <w:rPr>
          <w:rFonts w:ascii="Times New Roman" w:hAnsi="Times New Roman" w:cs="Times New Roman"/>
          <w:b/>
          <w:sz w:val="24"/>
          <w:szCs w:val="24"/>
          <w:u w:val="single"/>
          <w:lang w:val="sr-Cyrl-RS"/>
        </w:rPr>
      </w:pPr>
      <w:r w:rsidRPr="00F56BD8">
        <w:rPr>
          <w:rFonts w:ascii="Times New Roman" w:hAnsi="Times New Roman" w:cs="Times New Roman"/>
          <w:b/>
          <w:sz w:val="24"/>
          <w:szCs w:val="24"/>
          <w:u w:val="single"/>
          <w:lang w:val="sr-Cyrl-RS"/>
        </w:rPr>
        <w:t>Програмска активност: 1501-0001-Унапређе привредног и инвестиционог амбијента</w:t>
      </w:r>
    </w:p>
    <w:p w14:paraId="6058EC35" w14:textId="77777777" w:rsidR="00BE618D" w:rsidRPr="00F56BD8" w:rsidRDefault="00BE618D" w:rsidP="00515211">
      <w:pPr>
        <w:spacing w:after="0"/>
        <w:jc w:val="both"/>
        <w:rPr>
          <w:rFonts w:ascii="Times New Roman" w:hAnsi="Times New Roman" w:cs="Times New Roman"/>
          <w:b/>
          <w:sz w:val="24"/>
          <w:szCs w:val="24"/>
          <w:u w:val="single"/>
          <w:lang w:val="sr-Cyrl-RS"/>
        </w:rPr>
      </w:pPr>
    </w:p>
    <w:p w14:paraId="3BB3AD11" w14:textId="4E6AA104" w:rsidR="00AB2186" w:rsidRDefault="00AB2186"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b/>
          <w:sz w:val="24"/>
          <w:szCs w:val="24"/>
          <w:lang w:val="sr-Cyrl-RS"/>
        </w:rPr>
        <w:t xml:space="preserve">Одговорно лице: </w:t>
      </w:r>
      <w:r w:rsidRPr="00BE618D">
        <w:rPr>
          <w:rFonts w:ascii="Times New Roman" w:hAnsi="Times New Roman" w:cs="Times New Roman"/>
          <w:bCs/>
          <w:sz w:val="24"/>
          <w:szCs w:val="24"/>
          <w:lang w:val="sr-Cyrl-RS"/>
        </w:rPr>
        <w:t>Душко Шарошковић, начелник</w:t>
      </w:r>
    </w:p>
    <w:p w14:paraId="6BB008A4" w14:textId="77777777" w:rsidR="00BE618D" w:rsidRPr="00F56BD8" w:rsidRDefault="00BE618D" w:rsidP="00515211">
      <w:pPr>
        <w:spacing w:after="0"/>
        <w:jc w:val="both"/>
        <w:rPr>
          <w:rFonts w:ascii="Times New Roman" w:hAnsi="Times New Roman" w:cs="Times New Roman"/>
          <w:b/>
          <w:sz w:val="24"/>
          <w:szCs w:val="24"/>
          <w:lang w:val="sr-Cyrl-RS"/>
        </w:rPr>
      </w:pPr>
    </w:p>
    <w:p w14:paraId="508745CA" w14:textId="77777777" w:rsidR="00AB2186" w:rsidRPr="00F56BD8" w:rsidRDefault="00AB2186"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програмске активности:</w:t>
      </w:r>
    </w:p>
    <w:p w14:paraId="708D4918" w14:textId="7D29B674" w:rsidR="00AB2186" w:rsidRDefault="00AB2186"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sz w:val="24"/>
          <w:szCs w:val="24"/>
          <w:lang w:val="sr-Cyrl-RS"/>
        </w:rPr>
        <w:t xml:space="preserve">Програмска активност обухвата послове везане за </w:t>
      </w:r>
      <w:r w:rsidRPr="00F56BD8">
        <w:rPr>
          <w:rFonts w:ascii="Times New Roman" w:hAnsi="Times New Roman" w:cs="Times New Roman"/>
          <w:bCs/>
          <w:sz w:val="24"/>
          <w:szCs w:val="24"/>
          <w:lang w:val="sr-Cyrl-RS"/>
        </w:rPr>
        <w:t>подршку и унапређење економског развоја на територија Града Сремска Митровица.</w:t>
      </w:r>
    </w:p>
    <w:p w14:paraId="444977E0" w14:textId="77777777" w:rsidR="00AF280F" w:rsidRPr="00F56BD8" w:rsidRDefault="00AF280F" w:rsidP="00515211">
      <w:pPr>
        <w:spacing w:after="0"/>
        <w:jc w:val="both"/>
        <w:rPr>
          <w:rFonts w:ascii="Times New Roman" w:hAnsi="Times New Roman" w:cs="Times New Roman"/>
          <w:bCs/>
          <w:sz w:val="24"/>
          <w:szCs w:val="24"/>
          <w:lang w:val="sr-Cyrl-RS"/>
        </w:rPr>
      </w:pPr>
    </w:p>
    <w:p w14:paraId="0C21D27B" w14:textId="694DFC29" w:rsidR="00AB2186" w:rsidRPr="00F56BD8" w:rsidRDefault="00AB2186"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програмске активности у </w:t>
      </w:r>
      <w:r w:rsidR="00573D5B" w:rsidRPr="00F56BD8">
        <w:rPr>
          <w:rFonts w:ascii="Times New Roman" w:eastAsia="Times New Roman" w:hAnsi="Times New Roman" w:cs="Times New Roman"/>
          <w:b/>
          <w:color w:val="000000"/>
          <w:sz w:val="24"/>
          <w:szCs w:val="24"/>
        </w:rPr>
        <w:t xml:space="preserve">2020. </w:t>
      </w:r>
      <w:proofErr w:type="spellStart"/>
      <w:r w:rsidR="00573D5B"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089477DA" w14:textId="77777777" w:rsidR="00AB2186" w:rsidRPr="00F56BD8" w:rsidRDefault="00AB2186"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Куповина привредног субјекта у сврху покретања привредних активности.</w:t>
      </w:r>
    </w:p>
    <w:p w14:paraId="1A88B01B" w14:textId="77777777" w:rsidR="00573D5B" w:rsidRPr="00F56BD8" w:rsidRDefault="00573D5B" w:rsidP="00515211">
      <w:pPr>
        <w:spacing w:after="0"/>
        <w:jc w:val="both"/>
        <w:rPr>
          <w:rFonts w:ascii="Times New Roman" w:eastAsia="Times New Roman" w:hAnsi="Times New Roman" w:cs="Times New Roman"/>
          <w:b/>
          <w:color w:val="000000"/>
          <w:sz w:val="24"/>
          <w:szCs w:val="24"/>
          <w:lang w:val="sr-Cyrl-RS" w:eastAsia="sr-Latn-RS"/>
        </w:rPr>
      </w:pPr>
    </w:p>
    <w:p w14:paraId="19A3C534" w14:textId="77777777" w:rsidR="00AF280F" w:rsidRDefault="00AF280F" w:rsidP="00515211">
      <w:pPr>
        <w:spacing w:after="0"/>
        <w:jc w:val="both"/>
        <w:rPr>
          <w:rFonts w:ascii="Times New Roman" w:eastAsia="Times New Roman" w:hAnsi="Times New Roman" w:cs="Times New Roman"/>
          <w:b/>
          <w:i/>
          <w:iCs/>
          <w:color w:val="000000"/>
          <w:sz w:val="24"/>
          <w:szCs w:val="24"/>
          <w:lang w:val="sr-Cyrl-RS" w:eastAsia="sr-Latn-RS"/>
        </w:rPr>
      </w:pPr>
    </w:p>
    <w:p w14:paraId="0044A677" w14:textId="77777777" w:rsidR="00AF280F" w:rsidRDefault="00AF280F" w:rsidP="00515211">
      <w:pPr>
        <w:spacing w:after="0"/>
        <w:jc w:val="both"/>
        <w:rPr>
          <w:rFonts w:ascii="Times New Roman" w:eastAsia="Times New Roman" w:hAnsi="Times New Roman" w:cs="Times New Roman"/>
          <w:b/>
          <w:i/>
          <w:iCs/>
          <w:color w:val="000000"/>
          <w:sz w:val="24"/>
          <w:szCs w:val="24"/>
          <w:lang w:val="sr-Cyrl-RS" w:eastAsia="sr-Latn-RS"/>
        </w:rPr>
      </w:pPr>
    </w:p>
    <w:p w14:paraId="39E9C630" w14:textId="77777777" w:rsidR="00AF280F" w:rsidRDefault="00AF280F" w:rsidP="00515211">
      <w:pPr>
        <w:spacing w:after="0"/>
        <w:jc w:val="both"/>
        <w:rPr>
          <w:rFonts w:ascii="Times New Roman" w:eastAsia="Times New Roman" w:hAnsi="Times New Roman" w:cs="Times New Roman"/>
          <w:b/>
          <w:i/>
          <w:iCs/>
          <w:color w:val="000000"/>
          <w:sz w:val="24"/>
          <w:szCs w:val="24"/>
          <w:lang w:val="sr-Cyrl-RS" w:eastAsia="sr-Latn-RS"/>
        </w:rPr>
      </w:pPr>
    </w:p>
    <w:p w14:paraId="3648989E" w14:textId="77777777" w:rsidR="00AF280F" w:rsidRDefault="00AF280F" w:rsidP="00515211">
      <w:pPr>
        <w:spacing w:after="0"/>
        <w:jc w:val="both"/>
        <w:rPr>
          <w:rFonts w:ascii="Times New Roman" w:eastAsia="Times New Roman" w:hAnsi="Times New Roman" w:cs="Times New Roman"/>
          <w:b/>
          <w:i/>
          <w:iCs/>
          <w:color w:val="000000"/>
          <w:sz w:val="24"/>
          <w:szCs w:val="24"/>
          <w:lang w:val="sr-Cyrl-RS" w:eastAsia="sr-Latn-RS"/>
        </w:rPr>
      </w:pPr>
    </w:p>
    <w:p w14:paraId="038DCDF9" w14:textId="77777777" w:rsidR="00AF280F" w:rsidRDefault="00AF280F" w:rsidP="00515211">
      <w:pPr>
        <w:spacing w:after="0"/>
        <w:jc w:val="both"/>
        <w:rPr>
          <w:rFonts w:ascii="Times New Roman" w:eastAsia="Times New Roman" w:hAnsi="Times New Roman" w:cs="Times New Roman"/>
          <w:b/>
          <w:i/>
          <w:iCs/>
          <w:color w:val="000000"/>
          <w:sz w:val="24"/>
          <w:szCs w:val="24"/>
          <w:lang w:val="sr-Cyrl-RS" w:eastAsia="sr-Latn-RS"/>
        </w:rPr>
      </w:pPr>
    </w:p>
    <w:p w14:paraId="5648F0D3" w14:textId="77777777" w:rsidR="00AF280F" w:rsidRDefault="00AF280F" w:rsidP="00515211">
      <w:pPr>
        <w:spacing w:after="0"/>
        <w:jc w:val="both"/>
        <w:rPr>
          <w:rFonts w:ascii="Times New Roman" w:eastAsia="Times New Roman" w:hAnsi="Times New Roman" w:cs="Times New Roman"/>
          <w:b/>
          <w:i/>
          <w:iCs/>
          <w:color w:val="000000"/>
          <w:sz w:val="24"/>
          <w:szCs w:val="24"/>
          <w:lang w:val="sr-Cyrl-RS" w:eastAsia="sr-Latn-RS"/>
        </w:rPr>
      </w:pPr>
    </w:p>
    <w:p w14:paraId="58B74502" w14:textId="72237B95" w:rsidR="00AB2186" w:rsidRPr="0088639D" w:rsidRDefault="00AB2186" w:rsidP="00515211">
      <w:pPr>
        <w:spacing w:after="0"/>
        <w:jc w:val="both"/>
        <w:rPr>
          <w:rFonts w:ascii="Times New Roman" w:eastAsia="Times New Roman" w:hAnsi="Times New Roman" w:cs="Times New Roman"/>
          <w:b/>
          <w:i/>
          <w:iCs/>
          <w:color w:val="000000"/>
          <w:lang w:eastAsia="sr-Latn-RS"/>
        </w:rPr>
      </w:pPr>
      <w:r w:rsidRPr="0088639D">
        <w:rPr>
          <w:rFonts w:ascii="Times New Roman" w:eastAsia="Times New Roman" w:hAnsi="Times New Roman" w:cs="Times New Roman"/>
          <w:b/>
          <w:i/>
          <w:iCs/>
          <w:color w:val="000000"/>
          <w:sz w:val="24"/>
          <w:szCs w:val="24"/>
          <w:lang w:val="sr-Cyrl-RS" w:eastAsia="sr-Latn-RS"/>
        </w:rPr>
        <w:lastRenderedPageBreak/>
        <w:t xml:space="preserve">Циљ 1: </w:t>
      </w:r>
      <w:proofErr w:type="spellStart"/>
      <w:r w:rsidRPr="0088639D">
        <w:rPr>
          <w:rFonts w:ascii="Times New Roman" w:eastAsia="Times New Roman" w:hAnsi="Times New Roman" w:cs="Times New Roman"/>
          <w:b/>
          <w:i/>
          <w:iCs/>
          <w:color w:val="000000"/>
          <w:lang w:eastAsia="sr-Latn-RS"/>
        </w:rPr>
        <w:t>Ревитализација</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браунфилд</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локација</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за</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покретање</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привредних</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активости</w:t>
      </w:r>
      <w:proofErr w:type="spellEnd"/>
    </w:p>
    <w:tbl>
      <w:tblPr>
        <w:tblStyle w:val="TableGrid"/>
        <w:tblW w:w="9633" w:type="dxa"/>
        <w:tblInd w:w="108" w:type="dxa"/>
        <w:tblLayout w:type="fixed"/>
        <w:tblLook w:val="04A0" w:firstRow="1" w:lastRow="0" w:firstColumn="1" w:lastColumn="0" w:noHBand="0" w:noVBand="1"/>
      </w:tblPr>
      <w:tblGrid>
        <w:gridCol w:w="3969"/>
        <w:gridCol w:w="1134"/>
        <w:gridCol w:w="1021"/>
        <w:gridCol w:w="1105"/>
        <w:gridCol w:w="1134"/>
        <w:gridCol w:w="1270"/>
      </w:tblGrid>
      <w:tr w:rsidR="00BE618D" w:rsidRPr="00F56BD8" w14:paraId="12A7A3FB" w14:textId="77777777" w:rsidTr="00BE41AA">
        <w:tc>
          <w:tcPr>
            <w:tcW w:w="3969" w:type="dxa"/>
            <w:shd w:val="clear" w:color="auto" w:fill="D0CECE" w:themeFill="background2" w:themeFillShade="E6"/>
            <w:vAlign w:val="center"/>
          </w:tcPr>
          <w:p w14:paraId="09DF4009" w14:textId="4CE335D1" w:rsidR="00BE618D" w:rsidRPr="00F56BD8" w:rsidRDefault="00BE618D" w:rsidP="00BE618D">
            <w:pPr>
              <w:jc w:val="center"/>
              <w:rPr>
                <w:rFonts w:ascii="Times New Roman" w:eastAsia="Times New Roman" w:hAnsi="Times New Roman" w:cs="Times New Roman"/>
                <w:sz w:val="24"/>
                <w:szCs w:val="24"/>
                <w:lang w:val="sr-Cyrl-RS" w:eastAsia="sr-Latn-RS"/>
              </w:rPr>
            </w:pPr>
            <w:proofErr w:type="spellStart"/>
            <w:r w:rsidRPr="006D7B2F">
              <w:rPr>
                <w:rFonts w:ascii="Times New Roman" w:hAnsi="Times New Roman" w:cs="Times New Roman"/>
                <w:b/>
                <w:sz w:val="20"/>
                <w:szCs w:val="20"/>
              </w:rPr>
              <w:t>Показатељи</w:t>
            </w:r>
            <w:proofErr w:type="spellEnd"/>
            <w:r w:rsidRPr="006D7B2F">
              <w:rPr>
                <w:rFonts w:ascii="Times New Roman" w:hAnsi="Times New Roman" w:cs="Times New Roman"/>
                <w:b/>
                <w:sz w:val="20"/>
                <w:szCs w:val="20"/>
              </w:rPr>
              <w:t xml:space="preserve"> </w:t>
            </w:r>
            <w:proofErr w:type="spellStart"/>
            <w:r w:rsidRPr="006D7B2F">
              <w:rPr>
                <w:rFonts w:ascii="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54A858BC" w14:textId="2E79BFC2" w:rsidR="00BE618D" w:rsidRPr="00F56BD8" w:rsidRDefault="00BE618D" w:rsidP="00BE618D">
            <w:pPr>
              <w:jc w:val="center"/>
              <w:rPr>
                <w:rFonts w:ascii="Times New Roman" w:eastAsia="Times New Roman" w:hAnsi="Times New Roman" w:cs="Times New Roman"/>
                <w:sz w:val="24"/>
                <w:szCs w:val="24"/>
                <w:lang w:val="sr-Cyrl-RS" w:eastAsia="sr-Latn-RS"/>
              </w:rPr>
            </w:pPr>
            <w:r w:rsidRPr="006D7B2F">
              <w:rPr>
                <w:rFonts w:ascii="Times New Roman" w:hAnsi="Times New Roman" w:cs="Times New Roman"/>
                <w:b/>
                <w:bCs/>
                <w:sz w:val="20"/>
                <w:szCs w:val="20"/>
                <w:lang w:val="sr-Cyrl-RS" w:eastAsia="sr-Latn-RS"/>
              </w:rPr>
              <w:t xml:space="preserve">Јединица </w:t>
            </w:r>
            <w:r w:rsidRPr="006D7B2F">
              <w:rPr>
                <w:rFonts w:ascii="Times New Roman" w:hAnsi="Times New Roman" w:cs="Times New Roman"/>
                <w:b/>
                <w:bCs/>
                <w:sz w:val="20"/>
                <w:szCs w:val="20"/>
                <w:lang w:eastAsia="sr-Latn-RS"/>
              </w:rPr>
              <w:t xml:space="preserve"> </w:t>
            </w:r>
            <w:r w:rsidRPr="006D7B2F">
              <w:rPr>
                <w:rFonts w:ascii="Times New Roman" w:hAnsi="Times New Roman" w:cs="Times New Roman"/>
                <w:b/>
                <w:bCs/>
                <w:sz w:val="20"/>
                <w:szCs w:val="20"/>
                <w:lang w:val="sr-Cyrl-RS" w:eastAsia="sr-Latn-RS"/>
              </w:rPr>
              <w:t>мере</w:t>
            </w:r>
          </w:p>
        </w:tc>
        <w:tc>
          <w:tcPr>
            <w:tcW w:w="1021" w:type="dxa"/>
            <w:shd w:val="clear" w:color="auto" w:fill="D0CECE" w:themeFill="background2" w:themeFillShade="E6"/>
            <w:vAlign w:val="center"/>
          </w:tcPr>
          <w:p w14:paraId="5960F85D" w14:textId="1112BDD4" w:rsidR="00BE618D" w:rsidRPr="00F56BD8" w:rsidRDefault="00BE618D" w:rsidP="00BE618D">
            <w:pPr>
              <w:jc w:val="center"/>
              <w:rPr>
                <w:rFonts w:ascii="Times New Roman" w:eastAsia="Times New Roman" w:hAnsi="Times New Roman" w:cs="Times New Roman"/>
                <w:sz w:val="24"/>
                <w:szCs w:val="24"/>
                <w:lang w:val="sr-Cyrl-RS" w:eastAsia="sr-Latn-RS"/>
              </w:rPr>
            </w:pPr>
            <w:r w:rsidRPr="006D7B2F">
              <w:rPr>
                <w:rFonts w:ascii="Times New Roman" w:hAnsi="Times New Roman" w:cs="Times New Roman"/>
                <w:b/>
                <w:bCs/>
                <w:sz w:val="20"/>
                <w:szCs w:val="20"/>
                <w:lang w:val="sr-Cyrl-RS" w:eastAsia="sr-Latn-RS"/>
              </w:rPr>
              <w:t xml:space="preserve">Базна </w:t>
            </w:r>
            <w:r w:rsidRPr="006D7B2F">
              <w:rPr>
                <w:rFonts w:ascii="Times New Roman" w:hAnsi="Times New Roman" w:cs="Times New Roman"/>
                <w:b/>
                <w:bCs/>
                <w:sz w:val="20"/>
                <w:szCs w:val="20"/>
                <w:lang w:eastAsia="sr-Latn-RS"/>
              </w:rPr>
              <w:t xml:space="preserve"> </w:t>
            </w:r>
            <w:r w:rsidRPr="006D7B2F">
              <w:rPr>
                <w:rFonts w:ascii="Times New Roman" w:hAnsi="Times New Roman" w:cs="Times New Roman"/>
                <w:b/>
                <w:bCs/>
                <w:sz w:val="20"/>
                <w:szCs w:val="20"/>
                <w:lang w:val="sr-Cyrl-RS" w:eastAsia="sr-Latn-RS"/>
              </w:rPr>
              <w:t>година</w:t>
            </w:r>
          </w:p>
        </w:tc>
        <w:tc>
          <w:tcPr>
            <w:tcW w:w="1105" w:type="dxa"/>
            <w:shd w:val="clear" w:color="auto" w:fill="D0CECE" w:themeFill="background2" w:themeFillShade="E6"/>
            <w:vAlign w:val="center"/>
          </w:tcPr>
          <w:p w14:paraId="78250057" w14:textId="548A6E1E" w:rsidR="00BE618D" w:rsidRPr="00F56BD8" w:rsidRDefault="00BE618D" w:rsidP="00BE618D">
            <w:pPr>
              <w:jc w:val="center"/>
              <w:rPr>
                <w:rFonts w:ascii="Times New Roman" w:eastAsia="Times New Roman" w:hAnsi="Times New Roman" w:cs="Times New Roman"/>
                <w:sz w:val="24"/>
                <w:szCs w:val="24"/>
                <w:lang w:val="sr-Cyrl-RS" w:eastAsia="sr-Latn-RS"/>
              </w:rPr>
            </w:pPr>
            <w:r w:rsidRPr="006D7B2F">
              <w:rPr>
                <w:rFonts w:ascii="Times New Roman" w:hAnsi="Times New Roman" w:cs="Times New Roman"/>
                <w:b/>
                <w:bCs/>
                <w:sz w:val="20"/>
                <w:szCs w:val="20"/>
                <w:lang w:val="sr-Cyrl-RS" w:eastAsia="sr-Latn-RS"/>
              </w:rPr>
              <w:t>Базна вредност</w:t>
            </w:r>
          </w:p>
        </w:tc>
        <w:tc>
          <w:tcPr>
            <w:tcW w:w="1134" w:type="dxa"/>
            <w:shd w:val="clear" w:color="auto" w:fill="D0CECE" w:themeFill="background2" w:themeFillShade="E6"/>
            <w:vAlign w:val="center"/>
          </w:tcPr>
          <w:p w14:paraId="78826AAB" w14:textId="29BCF6B6" w:rsidR="00BE618D" w:rsidRPr="00F56BD8" w:rsidRDefault="00BE618D" w:rsidP="00BE618D">
            <w:pPr>
              <w:jc w:val="center"/>
              <w:rPr>
                <w:rFonts w:ascii="Times New Roman" w:eastAsia="Times New Roman" w:hAnsi="Times New Roman" w:cs="Times New Roman"/>
                <w:sz w:val="24"/>
                <w:szCs w:val="24"/>
                <w:lang w:val="sr-Cyrl-RS" w:eastAsia="sr-Latn-RS"/>
              </w:rPr>
            </w:pPr>
            <w:r w:rsidRPr="006D7B2F">
              <w:rPr>
                <w:rFonts w:ascii="Times New Roman" w:hAnsi="Times New Roman" w:cs="Times New Roman"/>
                <w:b/>
                <w:bCs/>
                <w:sz w:val="20"/>
                <w:szCs w:val="20"/>
                <w:lang w:val="sr-Cyrl-RS" w:eastAsia="sr-Latn-RS"/>
              </w:rPr>
              <w:t>Циљна вредност у  20</w:t>
            </w:r>
            <w:r>
              <w:rPr>
                <w:rFonts w:ascii="Times New Roman" w:hAnsi="Times New Roman" w:cs="Times New Roman"/>
                <w:b/>
                <w:bCs/>
                <w:sz w:val="20"/>
                <w:szCs w:val="20"/>
                <w:lang w:val="sr-Cyrl-RS" w:eastAsia="sr-Latn-RS"/>
              </w:rPr>
              <w:t>20</w:t>
            </w:r>
            <w:r w:rsidRPr="006D7B2F">
              <w:rPr>
                <w:rFonts w:ascii="Times New Roman" w:hAnsi="Times New Roman" w:cs="Times New Roman"/>
                <w:b/>
                <w:bCs/>
                <w:sz w:val="20"/>
                <w:szCs w:val="20"/>
                <w:lang w:val="sr-Cyrl-RS" w:eastAsia="sr-Latn-RS"/>
              </w:rPr>
              <w:t>.</w:t>
            </w:r>
          </w:p>
        </w:tc>
        <w:tc>
          <w:tcPr>
            <w:tcW w:w="1270" w:type="dxa"/>
            <w:shd w:val="clear" w:color="auto" w:fill="D0CECE" w:themeFill="background2" w:themeFillShade="E6"/>
            <w:vAlign w:val="center"/>
          </w:tcPr>
          <w:p w14:paraId="3E3D32F8" w14:textId="431FF75C" w:rsidR="00BE618D" w:rsidRPr="006D7B2F" w:rsidRDefault="00BE618D" w:rsidP="00BE618D">
            <w:pPr>
              <w:jc w:val="center"/>
              <w:rPr>
                <w:rFonts w:ascii="Times New Roman" w:hAnsi="Times New Roman" w:cs="Times New Roman"/>
                <w:b/>
                <w:bCs/>
                <w:sz w:val="20"/>
                <w:szCs w:val="20"/>
                <w:lang w:val="sr-Cyrl-RS" w:eastAsia="sr-Latn-RS"/>
              </w:rPr>
            </w:pPr>
            <w:r w:rsidRPr="006D7B2F">
              <w:rPr>
                <w:rFonts w:ascii="Times New Roman" w:hAnsi="Times New Roman" w:cs="Times New Roman"/>
                <w:b/>
                <w:bCs/>
                <w:sz w:val="20"/>
                <w:szCs w:val="20"/>
                <w:lang w:val="sr-Cyrl-RS" w:eastAsia="sr-Latn-RS"/>
              </w:rPr>
              <w:t>Остварена вредност у</w:t>
            </w:r>
          </w:p>
          <w:p w14:paraId="1BBF3D84" w14:textId="4CD93054" w:rsidR="00BE618D" w:rsidRPr="00F56BD8" w:rsidRDefault="00BE618D" w:rsidP="00BE618D">
            <w:pPr>
              <w:jc w:val="center"/>
              <w:rPr>
                <w:rFonts w:ascii="Times New Roman" w:eastAsia="Times New Roman" w:hAnsi="Times New Roman" w:cs="Times New Roman"/>
                <w:sz w:val="24"/>
                <w:szCs w:val="24"/>
                <w:lang w:val="sr-Cyrl-RS" w:eastAsia="sr-Latn-RS"/>
              </w:rPr>
            </w:pPr>
            <w:r w:rsidRPr="006D7B2F">
              <w:rPr>
                <w:rFonts w:ascii="Times New Roman" w:hAnsi="Times New Roman" w:cs="Times New Roman"/>
                <w:b/>
                <w:bCs/>
                <w:sz w:val="20"/>
                <w:szCs w:val="20"/>
                <w:lang w:val="sr-Cyrl-RS" w:eastAsia="sr-Latn-RS"/>
              </w:rPr>
              <w:t>20</w:t>
            </w:r>
            <w:r>
              <w:rPr>
                <w:rFonts w:ascii="Times New Roman" w:hAnsi="Times New Roman" w:cs="Times New Roman"/>
                <w:b/>
                <w:bCs/>
                <w:sz w:val="20"/>
                <w:szCs w:val="20"/>
                <w:lang w:val="sr-Cyrl-RS" w:eastAsia="sr-Latn-RS"/>
              </w:rPr>
              <w:t>20</w:t>
            </w:r>
            <w:r w:rsidRPr="006D7B2F">
              <w:rPr>
                <w:rFonts w:ascii="Times New Roman" w:hAnsi="Times New Roman" w:cs="Times New Roman"/>
                <w:b/>
                <w:bCs/>
                <w:sz w:val="20"/>
                <w:szCs w:val="20"/>
                <w:lang w:val="sr-Cyrl-RS" w:eastAsia="sr-Latn-RS"/>
              </w:rPr>
              <w:t>.</w:t>
            </w:r>
          </w:p>
        </w:tc>
      </w:tr>
      <w:tr w:rsidR="00AB2186" w:rsidRPr="00F56BD8" w14:paraId="1911BB96" w14:textId="77777777" w:rsidTr="00BE41AA">
        <w:trPr>
          <w:trHeight w:val="1827"/>
        </w:trPr>
        <w:tc>
          <w:tcPr>
            <w:tcW w:w="3969" w:type="dxa"/>
            <w:vAlign w:val="center"/>
          </w:tcPr>
          <w:p w14:paraId="444AA269" w14:textId="77777777" w:rsidR="00AB2186" w:rsidRPr="00F56BD8" w:rsidRDefault="00AB2186" w:rsidP="00BE618D">
            <w:pPr>
              <w:rPr>
                <w:rFonts w:ascii="Times New Roman" w:eastAsia="Times New Roman" w:hAnsi="Times New Roman" w:cs="Times New Roman"/>
                <w:color w:val="000000"/>
                <w:sz w:val="20"/>
                <w:szCs w:val="20"/>
                <w:lang w:eastAsia="sr-Latn-RS"/>
              </w:rPr>
            </w:pPr>
            <w:r w:rsidRPr="00F56BD8">
              <w:rPr>
                <w:rFonts w:ascii="Times New Roman" w:eastAsia="Times New Roman" w:hAnsi="Times New Roman" w:cs="Times New Roman"/>
                <w:i/>
                <w:color w:val="000000"/>
                <w:sz w:val="20"/>
                <w:szCs w:val="20"/>
                <w:lang w:val="sr-Cyrl-RS" w:eastAsia="sr-Latn-RS"/>
              </w:rPr>
              <w:t>Назив</w:t>
            </w:r>
            <w:r w:rsidRPr="00F56BD8">
              <w:rPr>
                <w:rFonts w:ascii="Times New Roman" w:eastAsia="Times New Roman" w:hAnsi="Times New Roman" w:cs="Times New Roman"/>
                <w:i/>
                <w:color w:val="000000"/>
                <w:sz w:val="24"/>
                <w:szCs w:val="24"/>
                <w:lang w:val="sr-Cyrl-RS" w:eastAsia="sr-Latn-RS"/>
              </w:rPr>
              <w:t>:</w:t>
            </w:r>
            <w:r w:rsidRPr="00F56BD8">
              <w:rPr>
                <w:rFonts w:ascii="Times New Roman" w:hAnsi="Times New Roman" w:cs="Times New Roman"/>
                <w:color w:val="000000"/>
              </w:rPr>
              <w:t xml:space="preserve"> </w:t>
            </w:r>
            <w:proofErr w:type="spellStart"/>
            <w:r w:rsidRPr="00BE618D">
              <w:rPr>
                <w:rFonts w:ascii="Times New Roman" w:eastAsia="Times New Roman" w:hAnsi="Times New Roman" w:cs="Times New Roman"/>
                <w:b/>
                <w:bCs/>
                <w:color w:val="000000"/>
                <w:sz w:val="20"/>
                <w:szCs w:val="20"/>
                <w:lang w:eastAsia="sr-Latn-RS"/>
              </w:rPr>
              <w:t>Степен</w:t>
            </w:r>
            <w:proofErr w:type="spellEnd"/>
            <w:r w:rsidRPr="00BE618D">
              <w:rPr>
                <w:rFonts w:ascii="Times New Roman" w:eastAsia="Times New Roman" w:hAnsi="Times New Roman" w:cs="Times New Roman"/>
                <w:b/>
                <w:bCs/>
                <w:color w:val="000000"/>
                <w:sz w:val="20"/>
                <w:szCs w:val="20"/>
                <w:lang w:eastAsia="sr-Latn-RS"/>
              </w:rPr>
              <w:t xml:space="preserve"> </w:t>
            </w:r>
            <w:proofErr w:type="spellStart"/>
            <w:r w:rsidRPr="00BE618D">
              <w:rPr>
                <w:rFonts w:ascii="Times New Roman" w:eastAsia="Times New Roman" w:hAnsi="Times New Roman" w:cs="Times New Roman"/>
                <w:b/>
                <w:bCs/>
                <w:color w:val="000000"/>
                <w:sz w:val="20"/>
                <w:szCs w:val="20"/>
                <w:lang w:eastAsia="sr-Latn-RS"/>
              </w:rPr>
              <w:t>искоришћености</w:t>
            </w:r>
            <w:proofErr w:type="spellEnd"/>
            <w:r w:rsidRPr="00BE618D">
              <w:rPr>
                <w:rFonts w:ascii="Times New Roman" w:eastAsia="Times New Roman" w:hAnsi="Times New Roman" w:cs="Times New Roman"/>
                <w:b/>
                <w:bCs/>
                <w:color w:val="000000"/>
                <w:sz w:val="20"/>
                <w:szCs w:val="20"/>
                <w:lang w:eastAsia="sr-Latn-RS"/>
              </w:rPr>
              <w:t xml:space="preserve"> </w:t>
            </w:r>
            <w:proofErr w:type="spellStart"/>
            <w:r w:rsidRPr="00BE618D">
              <w:rPr>
                <w:rFonts w:ascii="Times New Roman" w:eastAsia="Times New Roman" w:hAnsi="Times New Roman" w:cs="Times New Roman"/>
                <w:b/>
                <w:bCs/>
                <w:color w:val="000000"/>
                <w:sz w:val="20"/>
                <w:szCs w:val="20"/>
                <w:lang w:eastAsia="sr-Latn-RS"/>
              </w:rPr>
              <w:t>ревитализованих</w:t>
            </w:r>
            <w:proofErr w:type="spellEnd"/>
            <w:r w:rsidRPr="00BE618D">
              <w:rPr>
                <w:rFonts w:ascii="Times New Roman" w:eastAsia="Times New Roman" w:hAnsi="Times New Roman" w:cs="Times New Roman"/>
                <w:b/>
                <w:bCs/>
                <w:color w:val="000000"/>
                <w:sz w:val="20"/>
                <w:szCs w:val="20"/>
                <w:lang w:eastAsia="sr-Latn-RS"/>
              </w:rPr>
              <w:t xml:space="preserve"> </w:t>
            </w:r>
            <w:proofErr w:type="spellStart"/>
            <w:r w:rsidRPr="00BE618D">
              <w:rPr>
                <w:rFonts w:ascii="Times New Roman" w:eastAsia="Times New Roman" w:hAnsi="Times New Roman" w:cs="Times New Roman"/>
                <w:b/>
                <w:bCs/>
                <w:color w:val="000000"/>
                <w:sz w:val="20"/>
                <w:szCs w:val="20"/>
                <w:lang w:eastAsia="sr-Latn-RS"/>
              </w:rPr>
              <w:t>браунфилд</w:t>
            </w:r>
            <w:proofErr w:type="spellEnd"/>
            <w:r w:rsidRPr="00BE618D">
              <w:rPr>
                <w:rFonts w:ascii="Times New Roman" w:eastAsia="Times New Roman" w:hAnsi="Times New Roman" w:cs="Times New Roman"/>
                <w:b/>
                <w:bCs/>
                <w:color w:val="000000"/>
                <w:sz w:val="20"/>
                <w:szCs w:val="20"/>
                <w:lang w:eastAsia="sr-Latn-RS"/>
              </w:rPr>
              <w:t xml:space="preserve"> </w:t>
            </w:r>
            <w:proofErr w:type="spellStart"/>
            <w:r w:rsidRPr="00BE618D">
              <w:rPr>
                <w:rFonts w:ascii="Times New Roman" w:eastAsia="Times New Roman" w:hAnsi="Times New Roman" w:cs="Times New Roman"/>
                <w:b/>
                <w:bCs/>
                <w:color w:val="000000"/>
                <w:sz w:val="20"/>
                <w:szCs w:val="20"/>
                <w:lang w:eastAsia="sr-Latn-RS"/>
              </w:rPr>
              <w:t>локација</w:t>
            </w:r>
            <w:proofErr w:type="spellEnd"/>
          </w:p>
          <w:p w14:paraId="7E4561E5" w14:textId="77777777" w:rsidR="00AB2186" w:rsidRPr="00F56BD8" w:rsidRDefault="00AB2186" w:rsidP="00BE618D">
            <w:pPr>
              <w:rPr>
                <w:rFonts w:ascii="Times New Roman" w:eastAsia="Times New Roman" w:hAnsi="Times New Roman" w:cs="Times New Roman"/>
                <w:i/>
                <w:color w:val="000000"/>
                <w:sz w:val="20"/>
                <w:szCs w:val="20"/>
                <w:lang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p>
          <w:p w14:paraId="46C98088" w14:textId="77777777" w:rsidR="00AB2186" w:rsidRPr="00F56BD8" w:rsidRDefault="00AB2186" w:rsidP="00BE618D">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Извештај пословања</w:t>
            </w:r>
          </w:p>
          <w:p w14:paraId="3B54C270" w14:textId="77777777" w:rsidR="00AB2186" w:rsidRPr="00F56BD8" w:rsidRDefault="00AB2186" w:rsidP="00BE618D">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3DB42525" w14:textId="77777777" w:rsidR="00AB2186" w:rsidRPr="00F56BD8" w:rsidRDefault="00AB2186" w:rsidP="00BE618D">
            <w:pPr>
              <w:rPr>
                <w:rFonts w:ascii="Times New Roman" w:eastAsia="Times New Roman" w:hAnsi="Times New Roman" w:cs="Times New Roman"/>
                <w:iCs/>
                <w:color w:val="000000"/>
                <w:sz w:val="20"/>
                <w:szCs w:val="20"/>
                <w:lang w:val="sr-Cyrl-RS" w:eastAsia="sr-Latn-RS"/>
              </w:rPr>
            </w:pPr>
            <w:r w:rsidRPr="00F56BD8">
              <w:rPr>
                <w:rFonts w:ascii="Times New Roman" w:eastAsia="Times New Roman" w:hAnsi="Times New Roman" w:cs="Times New Roman"/>
                <w:iCs/>
                <w:color w:val="000000"/>
                <w:sz w:val="20"/>
                <w:szCs w:val="20"/>
                <w:lang w:val="sr-Cyrl-RS" w:eastAsia="sr-Latn-RS"/>
              </w:rPr>
              <w:t>Није било одступања циљане од планиране вредности</w:t>
            </w:r>
          </w:p>
          <w:p w14:paraId="4301C9D8" w14:textId="77777777" w:rsidR="00AB2186" w:rsidRPr="00F56BD8" w:rsidRDefault="00AB2186" w:rsidP="00515211">
            <w:pPr>
              <w:jc w:val="both"/>
              <w:rPr>
                <w:rFonts w:ascii="Times New Roman" w:eastAsia="Times New Roman" w:hAnsi="Times New Roman" w:cs="Times New Roman"/>
                <w:color w:val="000000"/>
                <w:sz w:val="24"/>
                <w:szCs w:val="24"/>
                <w:lang w:val="sr-Cyrl-RS" w:eastAsia="sr-Latn-RS"/>
              </w:rPr>
            </w:pPr>
          </w:p>
        </w:tc>
        <w:tc>
          <w:tcPr>
            <w:tcW w:w="1134" w:type="dxa"/>
            <w:vAlign w:val="center"/>
          </w:tcPr>
          <w:p w14:paraId="36A92F4C" w14:textId="77777777" w:rsidR="00AB2186" w:rsidRPr="00F56BD8" w:rsidRDefault="00AB2186" w:rsidP="00BE618D">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1021" w:type="dxa"/>
            <w:vAlign w:val="center"/>
          </w:tcPr>
          <w:p w14:paraId="1388498F" w14:textId="77777777" w:rsidR="00AB2186" w:rsidRPr="00F56BD8" w:rsidRDefault="00AB2186" w:rsidP="00BE618D">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2019</w:t>
            </w:r>
          </w:p>
        </w:tc>
        <w:tc>
          <w:tcPr>
            <w:tcW w:w="1105" w:type="dxa"/>
            <w:vAlign w:val="center"/>
          </w:tcPr>
          <w:p w14:paraId="6E7AA958" w14:textId="055D0060" w:rsidR="00AB2186" w:rsidRPr="00F56BD8" w:rsidRDefault="00AB2186" w:rsidP="00BE618D">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w:t>
            </w:r>
          </w:p>
        </w:tc>
        <w:tc>
          <w:tcPr>
            <w:tcW w:w="1134" w:type="dxa"/>
            <w:vAlign w:val="center"/>
          </w:tcPr>
          <w:p w14:paraId="72BF9039" w14:textId="77777777" w:rsidR="00AB2186" w:rsidRPr="00F56BD8" w:rsidRDefault="00AB2186" w:rsidP="00BE618D">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30</w:t>
            </w:r>
          </w:p>
        </w:tc>
        <w:tc>
          <w:tcPr>
            <w:tcW w:w="1270" w:type="dxa"/>
            <w:vAlign w:val="center"/>
          </w:tcPr>
          <w:p w14:paraId="3A0CD344" w14:textId="77777777" w:rsidR="00AB2186" w:rsidRPr="00F56BD8" w:rsidRDefault="00AB2186" w:rsidP="00BE618D">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30</w:t>
            </w:r>
          </w:p>
        </w:tc>
      </w:tr>
    </w:tbl>
    <w:p w14:paraId="744D80D5" w14:textId="77777777" w:rsidR="00BE618D" w:rsidRPr="00F56BD8" w:rsidRDefault="00BE618D" w:rsidP="00515211">
      <w:pPr>
        <w:spacing w:after="0"/>
        <w:jc w:val="both"/>
        <w:rPr>
          <w:rFonts w:ascii="Times New Roman" w:hAnsi="Times New Roman" w:cs="Times New Roman"/>
          <w:b/>
          <w:sz w:val="24"/>
          <w:szCs w:val="24"/>
          <w:u w:val="single"/>
          <w:lang w:val="sr-Cyrl-RS"/>
        </w:rPr>
      </w:pPr>
    </w:p>
    <w:p w14:paraId="23889615" w14:textId="42C237DE" w:rsidR="00BE618D" w:rsidRDefault="00BE618D" w:rsidP="00BE618D">
      <w:pPr>
        <w:spacing w:after="0"/>
        <w:jc w:val="both"/>
        <w:rPr>
          <w:rFonts w:ascii="Times New Roman" w:hAnsi="Times New Roman" w:cs="Times New Roman"/>
          <w:b/>
          <w:sz w:val="24"/>
          <w:szCs w:val="24"/>
          <w:u w:val="single"/>
          <w:lang w:val="sr-Cyrl-RS"/>
        </w:rPr>
      </w:pPr>
      <w:r w:rsidRPr="00BE618D">
        <w:rPr>
          <w:rFonts w:ascii="Times New Roman" w:hAnsi="Times New Roman" w:cs="Times New Roman"/>
          <w:b/>
          <w:sz w:val="24"/>
          <w:szCs w:val="24"/>
          <w:u w:val="single"/>
          <w:lang w:val="sr-Cyrl-RS"/>
        </w:rPr>
        <w:t>Програмска активност: 1501-0003 – Подршка економском развоју и промоцији предузетништва</w:t>
      </w:r>
    </w:p>
    <w:p w14:paraId="2FE6112C" w14:textId="77777777" w:rsidR="00BE618D" w:rsidRPr="00BE618D" w:rsidRDefault="00BE618D" w:rsidP="00BE618D">
      <w:pPr>
        <w:spacing w:after="0"/>
        <w:jc w:val="both"/>
        <w:rPr>
          <w:rFonts w:ascii="Times New Roman" w:hAnsi="Times New Roman" w:cs="Times New Roman"/>
          <w:b/>
          <w:sz w:val="24"/>
          <w:szCs w:val="24"/>
          <w:u w:val="single"/>
          <w:lang w:val="sr-Cyrl-RS"/>
        </w:rPr>
      </w:pPr>
    </w:p>
    <w:p w14:paraId="39BD467D" w14:textId="77777777" w:rsidR="00AB2186" w:rsidRPr="00F56BD8" w:rsidRDefault="00AB2186"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Одговорно лице: </w:t>
      </w:r>
      <w:r w:rsidRPr="00BE618D">
        <w:rPr>
          <w:rFonts w:ascii="Times New Roman" w:hAnsi="Times New Roman" w:cs="Times New Roman"/>
          <w:bCs/>
          <w:sz w:val="24"/>
          <w:szCs w:val="24"/>
          <w:lang w:val="sr-Cyrl-RS"/>
        </w:rPr>
        <w:t>Душко Шарошковић, начелник</w:t>
      </w:r>
    </w:p>
    <w:p w14:paraId="26521D48" w14:textId="77777777" w:rsidR="00573D5B" w:rsidRPr="00F56BD8" w:rsidRDefault="00573D5B" w:rsidP="00515211">
      <w:pPr>
        <w:spacing w:after="0"/>
        <w:jc w:val="both"/>
        <w:rPr>
          <w:rFonts w:ascii="Times New Roman" w:hAnsi="Times New Roman" w:cs="Times New Roman"/>
          <w:b/>
          <w:sz w:val="24"/>
          <w:szCs w:val="24"/>
          <w:lang w:val="sr-Cyrl-RS"/>
        </w:rPr>
      </w:pPr>
    </w:p>
    <w:p w14:paraId="6E262BE4" w14:textId="17229F9E" w:rsidR="00AB2186" w:rsidRPr="00F56BD8" w:rsidRDefault="00AB2186"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програмске активности:</w:t>
      </w:r>
    </w:p>
    <w:p w14:paraId="496EB74C" w14:textId="77777777" w:rsidR="00AB2186" w:rsidRPr="00F56BD8" w:rsidRDefault="00AB2186"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sz w:val="24"/>
          <w:szCs w:val="24"/>
          <w:lang w:val="sr-Cyrl-RS"/>
        </w:rPr>
        <w:t xml:space="preserve">Програмска активност обухвата послове везане за </w:t>
      </w:r>
      <w:r w:rsidRPr="00F56BD8">
        <w:rPr>
          <w:rFonts w:ascii="Times New Roman" w:hAnsi="Times New Roman" w:cs="Times New Roman"/>
          <w:bCs/>
          <w:sz w:val="24"/>
          <w:szCs w:val="24"/>
          <w:lang w:val="sr-Cyrl-RS"/>
        </w:rPr>
        <w:t>подршку и унапређење економског развоја и промоцију предузетништва.</w:t>
      </w:r>
    </w:p>
    <w:p w14:paraId="4CBAB15F" w14:textId="77777777" w:rsidR="00573D5B" w:rsidRPr="00F56BD8" w:rsidRDefault="00573D5B" w:rsidP="00515211">
      <w:pPr>
        <w:spacing w:after="0"/>
        <w:jc w:val="both"/>
        <w:rPr>
          <w:rFonts w:ascii="Times New Roman" w:eastAsia="Times New Roman" w:hAnsi="Times New Roman" w:cs="Times New Roman"/>
          <w:b/>
          <w:color w:val="000000"/>
          <w:sz w:val="24"/>
          <w:szCs w:val="24"/>
          <w:lang w:val="sr-Cyrl-RS" w:eastAsia="sr-Latn-RS"/>
        </w:rPr>
      </w:pPr>
    </w:p>
    <w:p w14:paraId="7C308C5B" w14:textId="0136133B" w:rsidR="00AB2186" w:rsidRPr="00F56BD8" w:rsidRDefault="00AB2186"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програмске активности у </w:t>
      </w:r>
      <w:r w:rsidR="00573D5B" w:rsidRPr="00F56BD8">
        <w:rPr>
          <w:rFonts w:ascii="Times New Roman" w:eastAsia="Times New Roman" w:hAnsi="Times New Roman" w:cs="Times New Roman"/>
          <w:b/>
          <w:color w:val="000000"/>
          <w:sz w:val="24"/>
          <w:szCs w:val="24"/>
        </w:rPr>
        <w:t xml:space="preserve">2020. </w:t>
      </w:r>
      <w:proofErr w:type="spellStart"/>
      <w:r w:rsidR="00573D5B"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6D8584F4" w14:textId="77777777" w:rsidR="00AB2186" w:rsidRPr="00F56BD8" w:rsidRDefault="00AB2186"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Послови обухваћени овом програмском активношћу у протеклом извешртајном периоду односили су се на субвенционисање малих привредника на територији Града Сремска Митровица., отпалатом субвенционисане камате на кредите које су узели мали предузетници на територији града код Војвођанске банке, при чему су били у обавези да се јаве на предходно расписан јавни позив.</w:t>
      </w:r>
    </w:p>
    <w:p w14:paraId="6BB149E7" w14:textId="77777777" w:rsidR="00573D5B" w:rsidRPr="00F56BD8" w:rsidRDefault="00573D5B" w:rsidP="00515211">
      <w:pPr>
        <w:spacing w:after="0"/>
        <w:jc w:val="both"/>
        <w:rPr>
          <w:rFonts w:ascii="Times New Roman" w:eastAsia="Times New Roman" w:hAnsi="Times New Roman" w:cs="Times New Roman"/>
          <w:b/>
          <w:color w:val="000000"/>
          <w:sz w:val="24"/>
          <w:szCs w:val="24"/>
          <w:lang w:val="sr-Cyrl-RS" w:eastAsia="sr-Latn-RS"/>
        </w:rPr>
      </w:pPr>
    </w:p>
    <w:p w14:paraId="61813F1D" w14:textId="7E5D40EA" w:rsidR="00AB2186" w:rsidRPr="0088639D" w:rsidRDefault="00AB2186" w:rsidP="00515211">
      <w:pPr>
        <w:spacing w:after="0"/>
        <w:jc w:val="both"/>
        <w:rPr>
          <w:rFonts w:ascii="Times New Roman" w:eastAsia="Times New Roman" w:hAnsi="Times New Roman" w:cs="Times New Roman"/>
          <w:b/>
          <w:i/>
          <w:iCs/>
          <w:color w:val="000000"/>
          <w:lang w:eastAsia="sr-Latn-RS"/>
        </w:rPr>
      </w:pPr>
      <w:r w:rsidRPr="0088639D">
        <w:rPr>
          <w:rFonts w:ascii="Times New Roman" w:eastAsia="Times New Roman" w:hAnsi="Times New Roman" w:cs="Times New Roman"/>
          <w:b/>
          <w:i/>
          <w:iCs/>
          <w:color w:val="000000"/>
          <w:sz w:val="24"/>
          <w:szCs w:val="24"/>
          <w:lang w:val="sr-Cyrl-RS" w:eastAsia="sr-Latn-RS"/>
        </w:rPr>
        <w:t xml:space="preserve">Циљ 1: </w:t>
      </w:r>
      <w:proofErr w:type="spellStart"/>
      <w:r w:rsidRPr="0088639D">
        <w:rPr>
          <w:rFonts w:ascii="Times New Roman" w:eastAsia="Times New Roman" w:hAnsi="Times New Roman" w:cs="Times New Roman"/>
          <w:b/>
          <w:i/>
          <w:iCs/>
          <w:color w:val="000000"/>
          <w:lang w:eastAsia="sr-Latn-RS"/>
        </w:rPr>
        <w:t>Успостављање</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механизама</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за</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финансијску</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подршку</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производним</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предузећима</w:t>
      </w:r>
      <w:proofErr w:type="spellEnd"/>
      <w:r w:rsidRPr="0088639D">
        <w:rPr>
          <w:rFonts w:ascii="Times New Roman" w:eastAsia="Times New Roman" w:hAnsi="Times New Roman" w:cs="Times New Roman"/>
          <w:b/>
          <w:i/>
          <w:iCs/>
          <w:color w:val="000000"/>
          <w:lang w:eastAsia="sr-Latn-RS"/>
        </w:rPr>
        <w:t xml:space="preserve"> и </w:t>
      </w:r>
      <w:proofErr w:type="spellStart"/>
      <w:r w:rsidRPr="0088639D">
        <w:rPr>
          <w:rFonts w:ascii="Times New Roman" w:eastAsia="Times New Roman" w:hAnsi="Times New Roman" w:cs="Times New Roman"/>
          <w:b/>
          <w:i/>
          <w:iCs/>
          <w:color w:val="000000"/>
          <w:lang w:eastAsia="sr-Latn-RS"/>
        </w:rPr>
        <w:t>предузетницима</w:t>
      </w:r>
      <w:proofErr w:type="spellEnd"/>
      <w:r w:rsidRPr="0088639D">
        <w:rPr>
          <w:rFonts w:ascii="Times New Roman" w:eastAsia="Times New Roman" w:hAnsi="Times New Roman" w:cs="Times New Roman"/>
          <w:b/>
          <w:i/>
          <w:iCs/>
          <w:color w:val="000000"/>
          <w:lang w:eastAsia="sr-Latn-RS"/>
        </w:rPr>
        <w:t>/</w:t>
      </w:r>
      <w:proofErr w:type="spellStart"/>
      <w:r w:rsidRPr="0088639D">
        <w:rPr>
          <w:rFonts w:ascii="Times New Roman" w:eastAsia="Times New Roman" w:hAnsi="Times New Roman" w:cs="Times New Roman"/>
          <w:b/>
          <w:i/>
          <w:iCs/>
          <w:color w:val="000000"/>
          <w:lang w:eastAsia="sr-Latn-RS"/>
        </w:rPr>
        <w:t>предузетницама</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који</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послују</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на</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територији</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града</w:t>
      </w:r>
      <w:proofErr w:type="spellEnd"/>
      <w:r w:rsidRPr="0088639D">
        <w:rPr>
          <w:rFonts w:ascii="Times New Roman" w:eastAsia="Times New Roman" w:hAnsi="Times New Roman" w:cs="Times New Roman"/>
          <w:b/>
          <w:i/>
          <w:iCs/>
          <w:color w:val="000000"/>
          <w:lang w:eastAsia="sr-Latn-RS"/>
        </w:rPr>
        <w:t>/</w:t>
      </w:r>
      <w:proofErr w:type="spellStart"/>
      <w:r w:rsidRPr="0088639D">
        <w:rPr>
          <w:rFonts w:ascii="Times New Roman" w:eastAsia="Times New Roman" w:hAnsi="Times New Roman" w:cs="Times New Roman"/>
          <w:b/>
          <w:i/>
          <w:iCs/>
          <w:color w:val="000000"/>
          <w:lang w:eastAsia="sr-Latn-RS"/>
        </w:rPr>
        <w:t>општине</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за</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развој</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нових</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производа</w:t>
      </w:r>
      <w:proofErr w:type="spellEnd"/>
      <w:r w:rsidRPr="0088639D">
        <w:rPr>
          <w:rFonts w:ascii="Times New Roman" w:eastAsia="Times New Roman" w:hAnsi="Times New Roman" w:cs="Times New Roman"/>
          <w:b/>
          <w:i/>
          <w:iCs/>
          <w:color w:val="000000"/>
          <w:lang w:eastAsia="sr-Latn-RS"/>
        </w:rPr>
        <w:t xml:space="preserve"> и </w:t>
      </w:r>
      <w:proofErr w:type="spellStart"/>
      <w:r w:rsidRPr="0088639D">
        <w:rPr>
          <w:rFonts w:ascii="Times New Roman" w:eastAsia="Times New Roman" w:hAnsi="Times New Roman" w:cs="Times New Roman"/>
          <w:b/>
          <w:i/>
          <w:iCs/>
          <w:color w:val="000000"/>
          <w:lang w:eastAsia="sr-Latn-RS"/>
        </w:rPr>
        <w:t>проширење</w:t>
      </w:r>
      <w:proofErr w:type="spellEnd"/>
      <w:r w:rsidRPr="0088639D">
        <w:rPr>
          <w:rFonts w:ascii="Times New Roman" w:eastAsia="Times New Roman" w:hAnsi="Times New Roman" w:cs="Times New Roman"/>
          <w:b/>
          <w:i/>
          <w:iCs/>
          <w:color w:val="000000"/>
          <w:lang w:eastAsia="sr-Latn-RS"/>
        </w:rPr>
        <w:t xml:space="preserve"> </w:t>
      </w:r>
      <w:proofErr w:type="spellStart"/>
      <w:r w:rsidRPr="0088639D">
        <w:rPr>
          <w:rFonts w:ascii="Times New Roman" w:eastAsia="Times New Roman" w:hAnsi="Times New Roman" w:cs="Times New Roman"/>
          <w:b/>
          <w:i/>
          <w:iCs/>
          <w:color w:val="000000"/>
          <w:lang w:eastAsia="sr-Latn-RS"/>
        </w:rPr>
        <w:t>производње</w:t>
      </w:r>
      <w:proofErr w:type="spellEnd"/>
    </w:p>
    <w:tbl>
      <w:tblPr>
        <w:tblStyle w:val="TableGrid"/>
        <w:tblW w:w="9746" w:type="dxa"/>
        <w:tblInd w:w="108" w:type="dxa"/>
        <w:tblLayout w:type="fixed"/>
        <w:tblLook w:val="04A0" w:firstRow="1" w:lastRow="0" w:firstColumn="1" w:lastColumn="0" w:noHBand="0" w:noVBand="1"/>
      </w:tblPr>
      <w:tblGrid>
        <w:gridCol w:w="4253"/>
        <w:gridCol w:w="1134"/>
        <w:gridCol w:w="850"/>
        <w:gridCol w:w="1105"/>
        <w:gridCol w:w="1134"/>
        <w:gridCol w:w="1270"/>
      </w:tblGrid>
      <w:tr w:rsidR="00BE618D" w:rsidRPr="00F56BD8" w14:paraId="5C7825C9" w14:textId="77777777" w:rsidTr="00BE41AA">
        <w:tc>
          <w:tcPr>
            <w:tcW w:w="4253" w:type="dxa"/>
            <w:shd w:val="clear" w:color="auto" w:fill="D0CECE" w:themeFill="background2" w:themeFillShade="E6"/>
            <w:vAlign w:val="center"/>
          </w:tcPr>
          <w:p w14:paraId="365F2915" w14:textId="43561066" w:rsidR="00BE618D" w:rsidRPr="00F56BD8" w:rsidRDefault="00BE618D" w:rsidP="00BE618D">
            <w:pPr>
              <w:jc w:val="center"/>
              <w:rPr>
                <w:rFonts w:ascii="Times New Roman" w:eastAsia="Times New Roman" w:hAnsi="Times New Roman" w:cs="Times New Roman"/>
                <w:sz w:val="24"/>
                <w:szCs w:val="24"/>
                <w:lang w:val="sr-Cyrl-RS" w:eastAsia="sr-Latn-RS"/>
              </w:rPr>
            </w:pPr>
            <w:proofErr w:type="spellStart"/>
            <w:r w:rsidRPr="006D7B2F">
              <w:rPr>
                <w:rFonts w:ascii="Times New Roman" w:hAnsi="Times New Roman" w:cs="Times New Roman"/>
                <w:b/>
                <w:sz w:val="20"/>
                <w:szCs w:val="20"/>
              </w:rPr>
              <w:t>Показатељи</w:t>
            </w:r>
            <w:proofErr w:type="spellEnd"/>
            <w:r w:rsidRPr="006D7B2F">
              <w:rPr>
                <w:rFonts w:ascii="Times New Roman" w:hAnsi="Times New Roman" w:cs="Times New Roman"/>
                <w:b/>
                <w:sz w:val="20"/>
                <w:szCs w:val="20"/>
              </w:rPr>
              <w:t xml:space="preserve"> </w:t>
            </w:r>
            <w:proofErr w:type="spellStart"/>
            <w:r w:rsidRPr="006D7B2F">
              <w:rPr>
                <w:rFonts w:ascii="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7BB7D388" w14:textId="76E7CE9D" w:rsidR="00BE618D" w:rsidRPr="00F56BD8" w:rsidRDefault="00BE618D" w:rsidP="00BE618D">
            <w:pPr>
              <w:jc w:val="center"/>
              <w:rPr>
                <w:rFonts w:ascii="Times New Roman" w:eastAsia="Times New Roman" w:hAnsi="Times New Roman" w:cs="Times New Roman"/>
                <w:sz w:val="24"/>
                <w:szCs w:val="24"/>
                <w:lang w:val="sr-Cyrl-RS" w:eastAsia="sr-Latn-RS"/>
              </w:rPr>
            </w:pPr>
            <w:r w:rsidRPr="006D7B2F">
              <w:rPr>
                <w:rFonts w:ascii="Times New Roman" w:hAnsi="Times New Roman" w:cs="Times New Roman"/>
                <w:b/>
                <w:bCs/>
                <w:sz w:val="20"/>
                <w:szCs w:val="20"/>
                <w:lang w:val="sr-Cyrl-RS" w:eastAsia="sr-Latn-RS"/>
              </w:rPr>
              <w:t xml:space="preserve">Јединица </w:t>
            </w:r>
            <w:r w:rsidRPr="006D7B2F">
              <w:rPr>
                <w:rFonts w:ascii="Times New Roman" w:hAnsi="Times New Roman" w:cs="Times New Roman"/>
                <w:b/>
                <w:bCs/>
                <w:sz w:val="20"/>
                <w:szCs w:val="20"/>
                <w:lang w:eastAsia="sr-Latn-RS"/>
              </w:rPr>
              <w:t xml:space="preserve"> </w:t>
            </w:r>
            <w:r w:rsidRPr="006D7B2F">
              <w:rPr>
                <w:rFonts w:ascii="Times New Roman" w:hAnsi="Times New Roman" w:cs="Times New Roman"/>
                <w:b/>
                <w:bCs/>
                <w:sz w:val="20"/>
                <w:szCs w:val="20"/>
                <w:lang w:val="sr-Cyrl-RS" w:eastAsia="sr-Latn-RS"/>
              </w:rPr>
              <w:t>мере</w:t>
            </w:r>
          </w:p>
        </w:tc>
        <w:tc>
          <w:tcPr>
            <w:tcW w:w="850" w:type="dxa"/>
            <w:shd w:val="clear" w:color="auto" w:fill="D0CECE" w:themeFill="background2" w:themeFillShade="E6"/>
            <w:vAlign w:val="center"/>
          </w:tcPr>
          <w:p w14:paraId="563AFE7E" w14:textId="14A11D27" w:rsidR="00BE618D" w:rsidRPr="00F56BD8" w:rsidRDefault="00BE618D" w:rsidP="00BE618D">
            <w:pPr>
              <w:jc w:val="center"/>
              <w:rPr>
                <w:rFonts w:ascii="Times New Roman" w:eastAsia="Times New Roman" w:hAnsi="Times New Roman" w:cs="Times New Roman"/>
                <w:sz w:val="24"/>
                <w:szCs w:val="24"/>
                <w:lang w:val="sr-Cyrl-RS" w:eastAsia="sr-Latn-RS"/>
              </w:rPr>
            </w:pPr>
            <w:r w:rsidRPr="006D7B2F">
              <w:rPr>
                <w:rFonts w:ascii="Times New Roman" w:hAnsi="Times New Roman" w:cs="Times New Roman"/>
                <w:b/>
                <w:bCs/>
                <w:sz w:val="20"/>
                <w:szCs w:val="20"/>
                <w:lang w:val="sr-Cyrl-RS" w:eastAsia="sr-Latn-RS"/>
              </w:rPr>
              <w:t xml:space="preserve">Базна </w:t>
            </w:r>
            <w:r w:rsidRPr="006D7B2F">
              <w:rPr>
                <w:rFonts w:ascii="Times New Roman" w:hAnsi="Times New Roman" w:cs="Times New Roman"/>
                <w:b/>
                <w:bCs/>
                <w:sz w:val="20"/>
                <w:szCs w:val="20"/>
                <w:lang w:eastAsia="sr-Latn-RS"/>
              </w:rPr>
              <w:t xml:space="preserve"> </w:t>
            </w:r>
            <w:r w:rsidRPr="006D7B2F">
              <w:rPr>
                <w:rFonts w:ascii="Times New Roman" w:hAnsi="Times New Roman" w:cs="Times New Roman"/>
                <w:b/>
                <w:bCs/>
                <w:sz w:val="20"/>
                <w:szCs w:val="20"/>
                <w:lang w:val="sr-Cyrl-RS" w:eastAsia="sr-Latn-RS"/>
              </w:rPr>
              <w:t>година</w:t>
            </w:r>
          </w:p>
        </w:tc>
        <w:tc>
          <w:tcPr>
            <w:tcW w:w="1105" w:type="dxa"/>
            <w:shd w:val="clear" w:color="auto" w:fill="D0CECE" w:themeFill="background2" w:themeFillShade="E6"/>
            <w:vAlign w:val="center"/>
          </w:tcPr>
          <w:p w14:paraId="30420BCE" w14:textId="7CD3C86D" w:rsidR="00BE618D" w:rsidRPr="00F56BD8" w:rsidRDefault="00BE618D" w:rsidP="00BE618D">
            <w:pPr>
              <w:jc w:val="center"/>
              <w:rPr>
                <w:rFonts w:ascii="Times New Roman" w:eastAsia="Times New Roman" w:hAnsi="Times New Roman" w:cs="Times New Roman"/>
                <w:sz w:val="24"/>
                <w:szCs w:val="24"/>
                <w:lang w:val="sr-Cyrl-RS" w:eastAsia="sr-Latn-RS"/>
              </w:rPr>
            </w:pPr>
            <w:r w:rsidRPr="006D7B2F">
              <w:rPr>
                <w:rFonts w:ascii="Times New Roman" w:hAnsi="Times New Roman" w:cs="Times New Roman"/>
                <w:b/>
                <w:bCs/>
                <w:sz w:val="20"/>
                <w:szCs w:val="20"/>
                <w:lang w:val="sr-Cyrl-RS" w:eastAsia="sr-Latn-RS"/>
              </w:rPr>
              <w:t>Базна вредност</w:t>
            </w:r>
          </w:p>
        </w:tc>
        <w:tc>
          <w:tcPr>
            <w:tcW w:w="1134" w:type="dxa"/>
            <w:shd w:val="clear" w:color="auto" w:fill="D0CECE" w:themeFill="background2" w:themeFillShade="E6"/>
            <w:vAlign w:val="center"/>
          </w:tcPr>
          <w:p w14:paraId="4F63FB46" w14:textId="61287842" w:rsidR="00BE618D" w:rsidRPr="00F56BD8" w:rsidRDefault="00BE618D" w:rsidP="00BE618D">
            <w:pPr>
              <w:jc w:val="center"/>
              <w:rPr>
                <w:rFonts w:ascii="Times New Roman" w:eastAsia="Times New Roman" w:hAnsi="Times New Roman" w:cs="Times New Roman"/>
                <w:sz w:val="24"/>
                <w:szCs w:val="24"/>
                <w:lang w:val="sr-Cyrl-RS" w:eastAsia="sr-Latn-RS"/>
              </w:rPr>
            </w:pPr>
            <w:r w:rsidRPr="006D7B2F">
              <w:rPr>
                <w:rFonts w:ascii="Times New Roman" w:hAnsi="Times New Roman" w:cs="Times New Roman"/>
                <w:b/>
                <w:bCs/>
                <w:sz w:val="20"/>
                <w:szCs w:val="20"/>
                <w:lang w:val="sr-Cyrl-RS" w:eastAsia="sr-Latn-RS"/>
              </w:rPr>
              <w:t>Циљна вредност у  20</w:t>
            </w:r>
            <w:r>
              <w:rPr>
                <w:rFonts w:ascii="Times New Roman" w:hAnsi="Times New Roman" w:cs="Times New Roman"/>
                <w:b/>
                <w:bCs/>
                <w:sz w:val="20"/>
                <w:szCs w:val="20"/>
                <w:lang w:val="sr-Cyrl-RS" w:eastAsia="sr-Latn-RS"/>
              </w:rPr>
              <w:t>20</w:t>
            </w:r>
            <w:r w:rsidRPr="006D7B2F">
              <w:rPr>
                <w:rFonts w:ascii="Times New Roman" w:hAnsi="Times New Roman" w:cs="Times New Roman"/>
                <w:b/>
                <w:bCs/>
                <w:sz w:val="20"/>
                <w:szCs w:val="20"/>
                <w:lang w:val="sr-Cyrl-RS" w:eastAsia="sr-Latn-RS"/>
              </w:rPr>
              <w:t>.</w:t>
            </w:r>
          </w:p>
        </w:tc>
        <w:tc>
          <w:tcPr>
            <w:tcW w:w="1270" w:type="dxa"/>
            <w:shd w:val="clear" w:color="auto" w:fill="D0CECE" w:themeFill="background2" w:themeFillShade="E6"/>
            <w:vAlign w:val="center"/>
          </w:tcPr>
          <w:p w14:paraId="088F6E6A" w14:textId="77777777" w:rsidR="00BE618D" w:rsidRPr="006D7B2F" w:rsidRDefault="00BE618D" w:rsidP="00BE618D">
            <w:pPr>
              <w:jc w:val="center"/>
              <w:rPr>
                <w:rFonts w:ascii="Times New Roman" w:hAnsi="Times New Roman" w:cs="Times New Roman"/>
                <w:b/>
                <w:bCs/>
                <w:sz w:val="20"/>
                <w:szCs w:val="20"/>
                <w:lang w:val="sr-Cyrl-RS" w:eastAsia="sr-Latn-RS"/>
              </w:rPr>
            </w:pPr>
            <w:r w:rsidRPr="006D7B2F">
              <w:rPr>
                <w:rFonts w:ascii="Times New Roman" w:hAnsi="Times New Roman" w:cs="Times New Roman"/>
                <w:b/>
                <w:bCs/>
                <w:sz w:val="20"/>
                <w:szCs w:val="20"/>
                <w:lang w:val="sr-Cyrl-RS" w:eastAsia="sr-Latn-RS"/>
              </w:rPr>
              <w:t>Остварена вредност у</w:t>
            </w:r>
          </w:p>
          <w:p w14:paraId="5DF6B484" w14:textId="018B8B2A" w:rsidR="00BE618D" w:rsidRPr="00F56BD8" w:rsidRDefault="00BE618D" w:rsidP="00BE618D">
            <w:pPr>
              <w:jc w:val="center"/>
              <w:rPr>
                <w:rFonts w:ascii="Times New Roman" w:eastAsia="Times New Roman" w:hAnsi="Times New Roman" w:cs="Times New Roman"/>
                <w:sz w:val="24"/>
                <w:szCs w:val="24"/>
                <w:lang w:val="sr-Cyrl-RS" w:eastAsia="sr-Latn-RS"/>
              </w:rPr>
            </w:pPr>
            <w:r w:rsidRPr="006D7B2F">
              <w:rPr>
                <w:rFonts w:ascii="Times New Roman" w:hAnsi="Times New Roman" w:cs="Times New Roman"/>
                <w:b/>
                <w:bCs/>
                <w:sz w:val="20"/>
                <w:szCs w:val="20"/>
                <w:lang w:val="sr-Cyrl-RS" w:eastAsia="sr-Latn-RS"/>
              </w:rPr>
              <w:t>20</w:t>
            </w:r>
            <w:r>
              <w:rPr>
                <w:rFonts w:ascii="Times New Roman" w:hAnsi="Times New Roman" w:cs="Times New Roman"/>
                <w:b/>
                <w:bCs/>
                <w:sz w:val="20"/>
                <w:szCs w:val="20"/>
                <w:lang w:val="sr-Cyrl-RS" w:eastAsia="sr-Latn-RS"/>
              </w:rPr>
              <w:t>20</w:t>
            </w:r>
            <w:r w:rsidRPr="006D7B2F">
              <w:rPr>
                <w:rFonts w:ascii="Times New Roman" w:hAnsi="Times New Roman" w:cs="Times New Roman"/>
                <w:b/>
                <w:bCs/>
                <w:sz w:val="20"/>
                <w:szCs w:val="20"/>
                <w:lang w:val="sr-Cyrl-RS" w:eastAsia="sr-Latn-RS"/>
              </w:rPr>
              <w:t>.</w:t>
            </w:r>
          </w:p>
        </w:tc>
      </w:tr>
      <w:tr w:rsidR="00AB2186" w:rsidRPr="00F56BD8" w14:paraId="7314BE9E" w14:textId="77777777" w:rsidTr="00BE41AA">
        <w:trPr>
          <w:trHeight w:val="70"/>
        </w:trPr>
        <w:tc>
          <w:tcPr>
            <w:tcW w:w="4253" w:type="dxa"/>
            <w:vAlign w:val="center"/>
          </w:tcPr>
          <w:p w14:paraId="084E7733" w14:textId="77777777" w:rsidR="00AB2186" w:rsidRPr="00F56BD8" w:rsidRDefault="00AB2186" w:rsidP="00AF280F">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Назив</w:t>
            </w:r>
            <w:r w:rsidRPr="00F56BD8">
              <w:rPr>
                <w:rFonts w:ascii="Times New Roman" w:eastAsia="Times New Roman" w:hAnsi="Times New Roman" w:cs="Times New Roman"/>
                <w:i/>
                <w:color w:val="000000"/>
                <w:sz w:val="24"/>
                <w:szCs w:val="24"/>
                <w:lang w:val="sr-Cyrl-RS" w:eastAsia="sr-Latn-RS"/>
              </w:rPr>
              <w:t>:</w:t>
            </w:r>
            <w:r w:rsidRPr="00F56BD8">
              <w:rPr>
                <w:rFonts w:ascii="Times New Roman" w:hAnsi="Times New Roman" w:cs="Times New Roman"/>
                <w:color w:val="000000"/>
              </w:rPr>
              <w:t xml:space="preserve"> </w:t>
            </w:r>
            <w:proofErr w:type="spellStart"/>
            <w:r w:rsidRPr="00BE618D">
              <w:rPr>
                <w:rFonts w:ascii="Times New Roman" w:eastAsia="Times New Roman" w:hAnsi="Times New Roman" w:cs="Times New Roman"/>
                <w:b/>
                <w:bCs/>
                <w:color w:val="000000"/>
                <w:sz w:val="20"/>
                <w:szCs w:val="20"/>
                <w:lang w:eastAsia="sr-Latn-RS"/>
              </w:rPr>
              <w:t>Број</w:t>
            </w:r>
            <w:proofErr w:type="spellEnd"/>
            <w:r w:rsidRPr="00BE618D">
              <w:rPr>
                <w:rFonts w:ascii="Times New Roman" w:eastAsia="Times New Roman" w:hAnsi="Times New Roman" w:cs="Times New Roman"/>
                <w:b/>
                <w:bCs/>
                <w:color w:val="000000"/>
                <w:sz w:val="20"/>
                <w:szCs w:val="20"/>
                <w:lang w:eastAsia="sr-Latn-RS"/>
              </w:rPr>
              <w:t xml:space="preserve"> </w:t>
            </w:r>
            <w:proofErr w:type="spellStart"/>
            <w:r w:rsidRPr="00BE618D">
              <w:rPr>
                <w:rFonts w:ascii="Times New Roman" w:eastAsia="Times New Roman" w:hAnsi="Times New Roman" w:cs="Times New Roman"/>
                <w:b/>
                <w:bCs/>
                <w:color w:val="000000"/>
                <w:sz w:val="20"/>
                <w:szCs w:val="20"/>
                <w:lang w:eastAsia="sr-Latn-RS"/>
              </w:rPr>
              <w:t>подржаних</w:t>
            </w:r>
            <w:proofErr w:type="spellEnd"/>
            <w:r w:rsidRPr="00BE618D">
              <w:rPr>
                <w:rFonts w:ascii="Times New Roman" w:eastAsia="Times New Roman" w:hAnsi="Times New Roman" w:cs="Times New Roman"/>
                <w:b/>
                <w:bCs/>
                <w:color w:val="000000"/>
                <w:sz w:val="20"/>
                <w:szCs w:val="20"/>
                <w:lang w:eastAsia="sr-Latn-RS"/>
              </w:rPr>
              <w:t xml:space="preserve"> МСПП </w:t>
            </w:r>
            <w:proofErr w:type="spellStart"/>
            <w:r w:rsidRPr="00BE618D">
              <w:rPr>
                <w:rFonts w:ascii="Times New Roman" w:eastAsia="Times New Roman" w:hAnsi="Times New Roman" w:cs="Times New Roman"/>
                <w:b/>
                <w:bCs/>
                <w:color w:val="000000"/>
                <w:sz w:val="20"/>
                <w:szCs w:val="20"/>
                <w:lang w:eastAsia="sr-Latn-RS"/>
              </w:rPr>
              <w:t>који</w:t>
            </w:r>
            <w:proofErr w:type="spellEnd"/>
            <w:r w:rsidRPr="00BE618D">
              <w:rPr>
                <w:rFonts w:ascii="Times New Roman" w:eastAsia="Times New Roman" w:hAnsi="Times New Roman" w:cs="Times New Roman"/>
                <w:b/>
                <w:bCs/>
                <w:color w:val="000000"/>
                <w:sz w:val="20"/>
                <w:szCs w:val="20"/>
                <w:lang w:eastAsia="sr-Latn-RS"/>
              </w:rPr>
              <w:t xml:space="preserve"> </w:t>
            </w:r>
            <w:proofErr w:type="spellStart"/>
            <w:r w:rsidRPr="00BE618D">
              <w:rPr>
                <w:rFonts w:ascii="Times New Roman" w:eastAsia="Times New Roman" w:hAnsi="Times New Roman" w:cs="Times New Roman"/>
                <w:b/>
                <w:bCs/>
                <w:color w:val="000000"/>
                <w:sz w:val="20"/>
                <w:szCs w:val="20"/>
                <w:lang w:eastAsia="sr-Latn-RS"/>
              </w:rPr>
              <w:t>су</w:t>
            </w:r>
            <w:proofErr w:type="spellEnd"/>
            <w:r w:rsidRPr="00BE618D">
              <w:rPr>
                <w:rFonts w:ascii="Times New Roman" w:eastAsia="Times New Roman" w:hAnsi="Times New Roman" w:cs="Times New Roman"/>
                <w:b/>
                <w:bCs/>
                <w:color w:val="000000"/>
                <w:sz w:val="20"/>
                <w:szCs w:val="20"/>
                <w:lang w:eastAsia="sr-Latn-RS"/>
              </w:rPr>
              <w:t xml:space="preserve"> </w:t>
            </w:r>
            <w:proofErr w:type="spellStart"/>
            <w:r w:rsidRPr="00BE618D">
              <w:rPr>
                <w:rFonts w:ascii="Times New Roman" w:eastAsia="Times New Roman" w:hAnsi="Times New Roman" w:cs="Times New Roman"/>
                <w:b/>
                <w:bCs/>
                <w:color w:val="000000"/>
                <w:sz w:val="20"/>
                <w:szCs w:val="20"/>
                <w:lang w:eastAsia="sr-Latn-RS"/>
              </w:rPr>
              <w:t>модернизовали</w:t>
            </w:r>
            <w:proofErr w:type="spellEnd"/>
            <w:r w:rsidRPr="00BE618D">
              <w:rPr>
                <w:rFonts w:ascii="Times New Roman" w:eastAsia="Times New Roman" w:hAnsi="Times New Roman" w:cs="Times New Roman"/>
                <w:b/>
                <w:bCs/>
                <w:color w:val="000000"/>
                <w:sz w:val="20"/>
                <w:szCs w:val="20"/>
                <w:lang w:eastAsia="sr-Latn-RS"/>
              </w:rPr>
              <w:t xml:space="preserve"> и/</w:t>
            </w:r>
            <w:proofErr w:type="spellStart"/>
            <w:r w:rsidRPr="00BE618D">
              <w:rPr>
                <w:rFonts w:ascii="Times New Roman" w:eastAsia="Times New Roman" w:hAnsi="Times New Roman" w:cs="Times New Roman"/>
                <w:b/>
                <w:bCs/>
                <w:color w:val="000000"/>
                <w:sz w:val="20"/>
                <w:szCs w:val="20"/>
                <w:lang w:eastAsia="sr-Latn-RS"/>
              </w:rPr>
              <w:t>или</w:t>
            </w:r>
            <w:proofErr w:type="spellEnd"/>
            <w:r w:rsidRPr="00BE618D">
              <w:rPr>
                <w:rFonts w:ascii="Times New Roman" w:eastAsia="Times New Roman" w:hAnsi="Times New Roman" w:cs="Times New Roman"/>
                <w:b/>
                <w:bCs/>
                <w:color w:val="000000"/>
                <w:sz w:val="20"/>
                <w:szCs w:val="20"/>
                <w:lang w:eastAsia="sr-Latn-RS"/>
              </w:rPr>
              <w:t xml:space="preserve"> </w:t>
            </w:r>
            <w:proofErr w:type="spellStart"/>
            <w:r w:rsidRPr="00BE618D">
              <w:rPr>
                <w:rFonts w:ascii="Times New Roman" w:eastAsia="Times New Roman" w:hAnsi="Times New Roman" w:cs="Times New Roman"/>
                <w:b/>
                <w:bCs/>
                <w:color w:val="000000"/>
                <w:sz w:val="20"/>
                <w:szCs w:val="20"/>
                <w:lang w:eastAsia="sr-Latn-RS"/>
              </w:rPr>
              <w:t>проширили</w:t>
            </w:r>
            <w:proofErr w:type="spellEnd"/>
            <w:r w:rsidRPr="00BE618D">
              <w:rPr>
                <w:rFonts w:ascii="Times New Roman" w:eastAsia="Times New Roman" w:hAnsi="Times New Roman" w:cs="Times New Roman"/>
                <w:b/>
                <w:bCs/>
                <w:color w:val="000000"/>
                <w:sz w:val="20"/>
                <w:szCs w:val="20"/>
                <w:lang w:eastAsia="sr-Latn-RS"/>
              </w:rPr>
              <w:t xml:space="preserve"> </w:t>
            </w:r>
            <w:proofErr w:type="spellStart"/>
            <w:r w:rsidRPr="00BE618D">
              <w:rPr>
                <w:rFonts w:ascii="Times New Roman" w:eastAsia="Times New Roman" w:hAnsi="Times New Roman" w:cs="Times New Roman"/>
                <w:b/>
                <w:bCs/>
                <w:color w:val="000000"/>
                <w:sz w:val="20"/>
                <w:szCs w:val="20"/>
                <w:lang w:eastAsia="sr-Latn-RS"/>
              </w:rPr>
              <w:t>своје</w:t>
            </w:r>
            <w:proofErr w:type="spellEnd"/>
            <w:r w:rsidRPr="00BE618D">
              <w:rPr>
                <w:rFonts w:ascii="Times New Roman" w:eastAsia="Times New Roman" w:hAnsi="Times New Roman" w:cs="Times New Roman"/>
                <w:b/>
                <w:bCs/>
                <w:color w:val="000000"/>
                <w:sz w:val="20"/>
                <w:szCs w:val="20"/>
                <w:lang w:eastAsia="sr-Latn-RS"/>
              </w:rPr>
              <w:t xml:space="preserve"> </w:t>
            </w:r>
            <w:proofErr w:type="spellStart"/>
            <w:r w:rsidRPr="00BE618D">
              <w:rPr>
                <w:rFonts w:ascii="Times New Roman" w:eastAsia="Times New Roman" w:hAnsi="Times New Roman" w:cs="Times New Roman"/>
                <w:b/>
                <w:bCs/>
                <w:color w:val="000000"/>
                <w:sz w:val="20"/>
                <w:szCs w:val="20"/>
                <w:lang w:eastAsia="sr-Latn-RS"/>
              </w:rPr>
              <w:t>капацитете</w:t>
            </w:r>
            <w:proofErr w:type="spellEnd"/>
            <w:r w:rsidRPr="00BE618D">
              <w:rPr>
                <w:rFonts w:ascii="Times New Roman" w:eastAsia="Times New Roman" w:hAnsi="Times New Roman" w:cs="Times New Roman"/>
                <w:b/>
                <w:bCs/>
                <w:color w:val="000000"/>
                <w:sz w:val="20"/>
                <w:szCs w:val="20"/>
                <w:lang w:eastAsia="sr-Latn-RS"/>
              </w:rPr>
              <w:t xml:space="preserve"> (</w:t>
            </w:r>
            <w:proofErr w:type="spellStart"/>
            <w:r w:rsidRPr="00BE618D">
              <w:rPr>
                <w:rFonts w:ascii="Times New Roman" w:eastAsia="Times New Roman" w:hAnsi="Times New Roman" w:cs="Times New Roman"/>
                <w:b/>
                <w:bCs/>
                <w:color w:val="000000"/>
                <w:sz w:val="20"/>
                <w:szCs w:val="20"/>
                <w:lang w:eastAsia="sr-Latn-RS"/>
              </w:rPr>
              <w:t>број</w:t>
            </w:r>
            <w:proofErr w:type="spellEnd"/>
            <w:r w:rsidRPr="00BE618D">
              <w:rPr>
                <w:rFonts w:ascii="Times New Roman" w:eastAsia="Times New Roman" w:hAnsi="Times New Roman" w:cs="Times New Roman"/>
                <w:b/>
                <w:bCs/>
                <w:color w:val="000000"/>
                <w:sz w:val="20"/>
                <w:szCs w:val="20"/>
                <w:lang w:eastAsia="sr-Latn-RS"/>
              </w:rPr>
              <w:t xml:space="preserve"> МСПП </w:t>
            </w:r>
            <w:proofErr w:type="spellStart"/>
            <w:r w:rsidRPr="00BE618D">
              <w:rPr>
                <w:rFonts w:ascii="Times New Roman" w:eastAsia="Times New Roman" w:hAnsi="Times New Roman" w:cs="Times New Roman"/>
                <w:b/>
                <w:bCs/>
                <w:color w:val="000000"/>
                <w:sz w:val="20"/>
                <w:szCs w:val="20"/>
                <w:lang w:eastAsia="sr-Latn-RS"/>
              </w:rPr>
              <w:t>где</w:t>
            </w:r>
            <w:proofErr w:type="spellEnd"/>
            <w:r w:rsidRPr="00BE618D">
              <w:rPr>
                <w:rFonts w:ascii="Times New Roman" w:eastAsia="Times New Roman" w:hAnsi="Times New Roman" w:cs="Times New Roman"/>
                <w:b/>
                <w:bCs/>
                <w:color w:val="000000"/>
                <w:sz w:val="20"/>
                <w:szCs w:val="20"/>
                <w:lang w:eastAsia="sr-Latn-RS"/>
              </w:rPr>
              <w:t xml:space="preserve"> </w:t>
            </w:r>
            <w:proofErr w:type="spellStart"/>
            <w:r w:rsidRPr="00BE618D">
              <w:rPr>
                <w:rFonts w:ascii="Times New Roman" w:eastAsia="Times New Roman" w:hAnsi="Times New Roman" w:cs="Times New Roman"/>
                <w:b/>
                <w:bCs/>
                <w:color w:val="000000"/>
                <w:sz w:val="20"/>
                <w:szCs w:val="20"/>
                <w:lang w:eastAsia="sr-Latn-RS"/>
              </w:rPr>
              <w:t>су</w:t>
            </w:r>
            <w:proofErr w:type="spellEnd"/>
            <w:r w:rsidRPr="00BE618D">
              <w:rPr>
                <w:rFonts w:ascii="Times New Roman" w:eastAsia="Times New Roman" w:hAnsi="Times New Roman" w:cs="Times New Roman"/>
                <w:b/>
                <w:bCs/>
                <w:color w:val="000000"/>
                <w:sz w:val="20"/>
                <w:szCs w:val="20"/>
                <w:lang w:eastAsia="sr-Latn-RS"/>
              </w:rPr>
              <w:t xml:space="preserve"> </w:t>
            </w:r>
            <w:proofErr w:type="spellStart"/>
            <w:r w:rsidRPr="00BE618D">
              <w:rPr>
                <w:rFonts w:ascii="Times New Roman" w:eastAsia="Times New Roman" w:hAnsi="Times New Roman" w:cs="Times New Roman"/>
                <w:b/>
                <w:bCs/>
                <w:color w:val="000000"/>
                <w:sz w:val="20"/>
                <w:szCs w:val="20"/>
                <w:lang w:eastAsia="sr-Latn-RS"/>
              </w:rPr>
              <w:t>жене</w:t>
            </w:r>
            <w:proofErr w:type="spellEnd"/>
            <w:r w:rsidRPr="00BE618D">
              <w:rPr>
                <w:rFonts w:ascii="Times New Roman" w:eastAsia="Times New Roman" w:hAnsi="Times New Roman" w:cs="Times New Roman"/>
                <w:b/>
                <w:bCs/>
                <w:color w:val="000000"/>
                <w:sz w:val="20"/>
                <w:szCs w:val="20"/>
                <w:lang w:eastAsia="sr-Latn-RS"/>
              </w:rPr>
              <w:t xml:space="preserve"> </w:t>
            </w:r>
            <w:proofErr w:type="spellStart"/>
            <w:r w:rsidRPr="00BE618D">
              <w:rPr>
                <w:rFonts w:ascii="Times New Roman" w:eastAsia="Times New Roman" w:hAnsi="Times New Roman" w:cs="Times New Roman"/>
                <w:b/>
                <w:bCs/>
                <w:color w:val="000000"/>
                <w:sz w:val="20"/>
                <w:szCs w:val="20"/>
                <w:lang w:eastAsia="sr-Latn-RS"/>
              </w:rPr>
              <w:t>власнице</w:t>
            </w:r>
            <w:proofErr w:type="spellEnd"/>
            <w:r w:rsidRPr="00BE618D">
              <w:rPr>
                <w:rFonts w:ascii="Times New Roman" w:eastAsia="Times New Roman" w:hAnsi="Times New Roman" w:cs="Times New Roman"/>
                <w:b/>
                <w:bCs/>
                <w:color w:val="000000"/>
                <w:sz w:val="20"/>
                <w:szCs w:val="20"/>
                <w:lang w:eastAsia="sr-Latn-RS"/>
              </w:rPr>
              <w:t>)</w:t>
            </w:r>
            <w:r w:rsidRPr="00F56BD8">
              <w:rPr>
                <w:rFonts w:ascii="Times New Roman" w:eastAsia="Times New Roman" w:hAnsi="Times New Roman" w:cs="Times New Roman"/>
                <w:color w:val="000000"/>
                <w:sz w:val="20"/>
                <w:szCs w:val="20"/>
                <w:lang w:eastAsia="sr-Latn-RS"/>
              </w:rPr>
              <w:t xml:space="preserve"> </w:t>
            </w:r>
          </w:p>
          <w:p w14:paraId="453F9793" w14:textId="77777777" w:rsidR="00AB2186" w:rsidRPr="00F56BD8" w:rsidRDefault="00AB2186" w:rsidP="00AF280F">
            <w:pPr>
              <w:rPr>
                <w:rFonts w:ascii="Times New Roman" w:eastAsia="Times New Roman" w:hAnsi="Times New Roman" w:cs="Times New Roman"/>
                <w:i/>
                <w:color w:val="000000"/>
                <w:sz w:val="20"/>
                <w:szCs w:val="20"/>
                <w:lang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p>
          <w:p w14:paraId="33A6B726" w14:textId="77777777" w:rsidR="00AB2186" w:rsidRPr="00F56BD8" w:rsidRDefault="00AB2186" w:rsidP="00AF280F">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Извештај градске управе</w:t>
            </w:r>
          </w:p>
          <w:p w14:paraId="1DCCF0FE" w14:textId="77777777" w:rsidR="00AB2186" w:rsidRPr="00F56BD8" w:rsidRDefault="00AB2186" w:rsidP="00AF280F">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5A45FEFD" w14:textId="77777777" w:rsidR="00AB2186" w:rsidRPr="00F56BD8" w:rsidRDefault="00AB2186" w:rsidP="00AF280F">
            <w:pPr>
              <w:rPr>
                <w:rFonts w:ascii="Times New Roman" w:eastAsia="Times New Roman" w:hAnsi="Times New Roman" w:cs="Times New Roman"/>
                <w:iCs/>
                <w:color w:val="000000"/>
                <w:sz w:val="20"/>
                <w:szCs w:val="20"/>
                <w:lang w:val="sr-Cyrl-RS" w:eastAsia="sr-Latn-RS"/>
              </w:rPr>
            </w:pPr>
            <w:r w:rsidRPr="00F56BD8">
              <w:rPr>
                <w:rFonts w:ascii="Times New Roman" w:eastAsia="Times New Roman" w:hAnsi="Times New Roman" w:cs="Times New Roman"/>
                <w:iCs/>
                <w:color w:val="000000"/>
                <w:sz w:val="20"/>
                <w:szCs w:val="20"/>
                <w:lang w:val="sr-Cyrl-RS" w:eastAsia="sr-Latn-RS"/>
              </w:rPr>
              <w:t>Послови обухваћени овом програмском активношћу у протеклом извештајном периоду нису се одвијали у складу са планираном динамиком, због тога што се на јавни позив за субвенционисање камате за приватне предузетнике јавило 11 предузетника.</w:t>
            </w:r>
          </w:p>
          <w:p w14:paraId="4A540B06" w14:textId="77777777" w:rsidR="00AB2186" w:rsidRPr="00F56BD8" w:rsidRDefault="00AB2186" w:rsidP="00515211">
            <w:pPr>
              <w:jc w:val="both"/>
              <w:rPr>
                <w:rFonts w:ascii="Times New Roman" w:eastAsia="Times New Roman" w:hAnsi="Times New Roman" w:cs="Times New Roman"/>
                <w:color w:val="000000"/>
                <w:sz w:val="24"/>
                <w:szCs w:val="24"/>
                <w:lang w:val="sr-Cyrl-RS" w:eastAsia="sr-Latn-RS"/>
              </w:rPr>
            </w:pPr>
          </w:p>
        </w:tc>
        <w:tc>
          <w:tcPr>
            <w:tcW w:w="1134" w:type="dxa"/>
            <w:vAlign w:val="center"/>
          </w:tcPr>
          <w:p w14:paraId="1537BA3A" w14:textId="77777777" w:rsidR="00AB2186" w:rsidRPr="00F56BD8" w:rsidRDefault="00AB2186" w:rsidP="00BE618D">
            <w:pPr>
              <w:jc w:val="center"/>
              <w:rPr>
                <w:rFonts w:ascii="Times New Roman" w:eastAsia="Times New Roman" w:hAnsi="Times New Roman" w:cs="Times New Roman"/>
                <w:color w:val="000000"/>
                <w:sz w:val="24"/>
                <w:szCs w:val="24"/>
                <w:lang w:val="sr-Cyrl-RS" w:eastAsia="sr-Latn-RS"/>
              </w:rPr>
            </w:pPr>
            <w:proofErr w:type="spellStart"/>
            <w:r w:rsidRPr="00F56BD8">
              <w:rPr>
                <w:rFonts w:ascii="Times New Roman" w:eastAsia="Times New Roman" w:hAnsi="Times New Roman" w:cs="Times New Roman"/>
                <w:color w:val="000000"/>
                <w:sz w:val="20"/>
                <w:szCs w:val="20"/>
                <w:lang w:eastAsia="sr-Latn-RS"/>
              </w:rPr>
              <w:t>Број</w:t>
            </w:r>
            <w:proofErr w:type="spellEnd"/>
          </w:p>
        </w:tc>
        <w:tc>
          <w:tcPr>
            <w:tcW w:w="850" w:type="dxa"/>
            <w:vAlign w:val="center"/>
          </w:tcPr>
          <w:p w14:paraId="15EFFCC5" w14:textId="2BC19CA1" w:rsidR="00AB2186" w:rsidRPr="00F56BD8" w:rsidRDefault="00AB2186" w:rsidP="00BE618D">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w:t>
            </w:r>
            <w:r w:rsidR="00BE41AA">
              <w:rPr>
                <w:rFonts w:ascii="Times New Roman" w:eastAsia="Times New Roman" w:hAnsi="Times New Roman" w:cs="Times New Roman"/>
                <w:color w:val="000000"/>
                <w:sz w:val="20"/>
                <w:szCs w:val="20"/>
                <w:lang w:val="sr-Cyrl-RS" w:eastAsia="sr-Latn-RS"/>
              </w:rPr>
              <w:t>9</w:t>
            </w:r>
          </w:p>
        </w:tc>
        <w:tc>
          <w:tcPr>
            <w:tcW w:w="1105" w:type="dxa"/>
            <w:vAlign w:val="center"/>
          </w:tcPr>
          <w:p w14:paraId="32C0BFCC" w14:textId="6FB070C1" w:rsidR="00AB2186" w:rsidRPr="00F56BD8" w:rsidRDefault="00AB2186" w:rsidP="00BE618D">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w:t>
            </w:r>
          </w:p>
        </w:tc>
        <w:tc>
          <w:tcPr>
            <w:tcW w:w="1134" w:type="dxa"/>
            <w:vAlign w:val="center"/>
          </w:tcPr>
          <w:p w14:paraId="278AD1B9" w14:textId="77777777" w:rsidR="00AB2186" w:rsidRPr="00F56BD8" w:rsidRDefault="00AB2186" w:rsidP="00BE618D">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25</w:t>
            </w:r>
          </w:p>
        </w:tc>
        <w:tc>
          <w:tcPr>
            <w:tcW w:w="1270" w:type="dxa"/>
            <w:vAlign w:val="center"/>
          </w:tcPr>
          <w:p w14:paraId="139C6D2B" w14:textId="77777777" w:rsidR="00AB2186" w:rsidRPr="00F56BD8" w:rsidRDefault="00AB2186" w:rsidP="00BE618D">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11</w:t>
            </w:r>
          </w:p>
        </w:tc>
      </w:tr>
    </w:tbl>
    <w:p w14:paraId="19DC728B" w14:textId="77777777" w:rsidR="0088639D" w:rsidRDefault="0088639D" w:rsidP="0088639D">
      <w:pPr>
        <w:spacing w:after="0" w:line="240" w:lineRule="auto"/>
        <w:jc w:val="both"/>
        <w:rPr>
          <w:rFonts w:ascii="Times New Roman" w:hAnsi="Times New Roman" w:cs="Times New Roman"/>
          <w:b/>
          <w:sz w:val="24"/>
          <w:szCs w:val="24"/>
          <w:highlight w:val="yellow"/>
          <w:u w:val="single"/>
          <w:lang w:val="sr-Cyrl-CS"/>
        </w:rPr>
      </w:pPr>
    </w:p>
    <w:p w14:paraId="33458CC4" w14:textId="7C7E52DF" w:rsidR="0088639D" w:rsidRPr="0088639D" w:rsidRDefault="0088639D" w:rsidP="0088639D">
      <w:pPr>
        <w:spacing w:after="0" w:line="240" w:lineRule="auto"/>
        <w:jc w:val="both"/>
        <w:rPr>
          <w:rFonts w:ascii="Times New Roman" w:hAnsi="Times New Roman" w:cs="Times New Roman"/>
          <w:b/>
          <w:sz w:val="24"/>
          <w:szCs w:val="24"/>
          <w:u w:val="single"/>
          <w:lang w:val="sr-Cyrl-CS"/>
        </w:rPr>
      </w:pPr>
      <w:r w:rsidRPr="0088639D">
        <w:rPr>
          <w:rFonts w:ascii="Times New Roman" w:hAnsi="Times New Roman" w:cs="Times New Roman"/>
          <w:b/>
          <w:sz w:val="24"/>
          <w:szCs w:val="24"/>
          <w:u w:val="single"/>
          <w:lang w:val="sr-Cyrl-CS"/>
        </w:rPr>
        <w:lastRenderedPageBreak/>
        <w:t>ПРОГРАМ 4: 1502 – РАЗВОЈ ТУРИЗМА</w:t>
      </w:r>
    </w:p>
    <w:p w14:paraId="298E7EB7" w14:textId="77777777" w:rsidR="00AF176A" w:rsidRPr="00F56BD8" w:rsidRDefault="00AF176A" w:rsidP="00515211">
      <w:pPr>
        <w:spacing w:after="0" w:line="240" w:lineRule="auto"/>
        <w:jc w:val="both"/>
        <w:rPr>
          <w:rFonts w:ascii="Times New Roman" w:hAnsi="Times New Roman" w:cs="Times New Roman"/>
          <w:b/>
          <w:sz w:val="24"/>
          <w:szCs w:val="24"/>
          <w:u w:val="single"/>
          <w:lang w:val="sr-Cyrl-CS"/>
        </w:rPr>
      </w:pPr>
    </w:p>
    <w:p w14:paraId="5A9FFE4E" w14:textId="7019B6C2" w:rsidR="00AF176A" w:rsidRPr="00F56BD8" w:rsidRDefault="00AF176A" w:rsidP="00515211">
      <w:pPr>
        <w:spacing w:after="0" w:line="240" w:lineRule="auto"/>
        <w:jc w:val="both"/>
        <w:rPr>
          <w:rFonts w:ascii="Times New Roman" w:hAnsi="Times New Roman" w:cs="Times New Roman"/>
          <w:sz w:val="24"/>
          <w:szCs w:val="24"/>
          <w:lang w:val="sr-Cyrl-CS"/>
        </w:rPr>
      </w:pPr>
      <w:r w:rsidRPr="00F56BD8">
        <w:rPr>
          <w:rFonts w:ascii="Times New Roman" w:hAnsi="Times New Roman" w:cs="Times New Roman"/>
          <w:b/>
          <w:sz w:val="24"/>
          <w:szCs w:val="24"/>
          <w:lang w:val="sr-Cyrl-CS"/>
        </w:rPr>
        <w:t>Сектор:</w:t>
      </w:r>
      <w:r w:rsidRPr="00F56BD8">
        <w:rPr>
          <w:rFonts w:ascii="Times New Roman" w:hAnsi="Times New Roman" w:cs="Times New Roman"/>
          <w:sz w:val="24"/>
          <w:szCs w:val="24"/>
          <w:lang w:val="sr-Cyrl-CS"/>
        </w:rPr>
        <w:t xml:space="preserve"> 15</w:t>
      </w:r>
      <w:r w:rsidR="0088639D">
        <w:rPr>
          <w:rFonts w:ascii="Times New Roman" w:hAnsi="Times New Roman" w:cs="Times New Roman"/>
          <w:sz w:val="24"/>
          <w:szCs w:val="24"/>
          <w:lang w:val="sr-Cyrl-CS"/>
        </w:rPr>
        <w:t>.</w:t>
      </w:r>
      <w:r w:rsidRPr="00F56BD8">
        <w:rPr>
          <w:rFonts w:ascii="Times New Roman" w:hAnsi="Times New Roman" w:cs="Times New Roman"/>
          <w:sz w:val="24"/>
          <w:szCs w:val="24"/>
          <w:lang w:val="sr-Cyrl-CS"/>
        </w:rPr>
        <w:t xml:space="preserve"> Економска и развојна политика</w:t>
      </w:r>
    </w:p>
    <w:p w14:paraId="46EBEFA5" w14:textId="77777777" w:rsidR="00AF176A" w:rsidRPr="00F56BD8" w:rsidRDefault="00AF176A" w:rsidP="00515211">
      <w:pPr>
        <w:spacing w:after="0" w:line="240" w:lineRule="auto"/>
        <w:jc w:val="both"/>
        <w:rPr>
          <w:rFonts w:ascii="Times New Roman" w:hAnsi="Times New Roman" w:cs="Times New Roman"/>
          <w:b/>
          <w:sz w:val="24"/>
          <w:szCs w:val="24"/>
          <w:lang w:val="sr-Cyrl-CS"/>
        </w:rPr>
      </w:pPr>
    </w:p>
    <w:p w14:paraId="5AD95573" w14:textId="3EB4138D" w:rsidR="00383FAE" w:rsidRPr="00F56BD8" w:rsidRDefault="00AF176A" w:rsidP="00515211">
      <w:pPr>
        <w:spacing w:after="0" w:line="240" w:lineRule="auto"/>
        <w:jc w:val="both"/>
        <w:rPr>
          <w:rFonts w:ascii="Times New Roman" w:hAnsi="Times New Roman" w:cs="Times New Roman"/>
          <w:sz w:val="24"/>
          <w:szCs w:val="24"/>
          <w:lang w:val="sr-Cyrl-RS"/>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r w:rsidRPr="00F56BD8">
        <w:rPr>
          <w:rFonts w:ascii="Times New Roman" w:hAnsi="Times New Roman" w:cs="Times New Roman"/>
          <w:sz w:val="24"/>
          <w:szCs w:val="24"/>
          <w:lang w:val="sr-Cyrl-CS"/>
        </w:rPr>
        <w:t>Васиљ Шево</w:t>
      </w:r>
      <w:r w:rsidRPr="00F56BD8">
        <w:rPr>
          <w:rFonts w:ascii="Times New Roman" w:hAnsi="Times New Roman" w:cs="Times New Roman"/>
          <w:sz w:val="24"/>
          <w:szCs w:val="24"/>
        </w:rPr>
        <w:t>,</w:t>
      </w:r>
      <w:r w:rsidRPr="00F56BD8">
        <w:rPr>
          <w:rFonts w:ascii="Times New Roman" w:hAnsi="Times New Roman" w:cs="Times New Roman"/>
          <w:sz w:val="24"/>
          <w:szCs w:val="24"/>
          <w:lang w:val="sr-Cyrl-RS"/>
        </w:rPr>
        <w:t xml:space="preserve"> в.д.</w:t>
      </w:r>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начелник</w:t>
      </w:r>
      <w:proofErr w:type="spellEnd"/>
      <w:r w:rsidRPr="00F56BD8">
        <w:rPr>
          <w:rFonts w:ascii="Times New Roman" w:hAnsi="Times New Roman" w:cs="Times New Roman"/>
          <w:sz w:val="24"/>
          <w:szCs w:val="24"/>
          <w:lang w:val="sr-Cyrl-RS"/>
        </w:rPr>
        <w:t>а</w:t>
      </w:r>
      <w:r w:rsidR="0088639D">
        <w:rPr>
          <w:rFonts w:ascii="Times New Roman" w:hAnsi="Times New Roman" w:cs="Times New Roman"/>
          <w:sz w:val="24"/>
          <w:szCs w:val="24"/>
          <w:lang w:val="sr-Cyrl-RS"/>
        </w:rPr>
        <w:t xml:space="preserve"> Градске управе за културу и спорт</w:t>
      </w:r>
    </w:p>
    <w:p w14:paraId="4A8C416A" w14:textId="77777777" w:rsidR="00383FAE" w:rsidRPr="00F56BD8" w:rsidRDefault="00383FAE" w:rsidP="00515211">
      <w:pPr>
        <w:spacing w:after="0" w:line="240" w:lineRule="auto"/>
        <w:jc w:val="both"/>
        <w:rPr>
          <w:rFonts w:ascii="Times New Roman" w:hAnsi="Times New Roman" w:cs="Times New Roman"/>
          <w:b/>
          <w:bCs/>
          <w:sz w:val="24"/>
          <w:szCs w:val="24"/>
          <w:lang w:val="sr-Cyrl-RS"/>
        </w:rPr>
      </w:pPr>
    </w:p>
    <w:p w14:paraId="4B0CABD0" w14:textId="1D5ECEF5" w:rsidR="00AF176A" w:rsidRPr="00F56BD8" w:rsidRDefault="00AF176A" w:rsidP="00515211">
      <w:pPr>
        <w:spacing w:after="0" w:line="240" w:lineRule="auto"/>
        <w:jc w:val="both"/>
        <w:rPr>
          <w:rFonts w:ascii="Times New Roman" w:hAnsi="Times New Roman" w:cs="Times New Roman"/>
          <w:b/>
          <w:bCs/>
          <w:sz w:val="24"/>
          <w:szCs w:val="24"/>
          <w:lang w:val="sr-Cyrl-RS"/>
        </w:rPr>
      </w:pPr>
      <w:r w:rsidRPr="00F56BD8">
        <w:rPr>
          <w:rFonts w:ascii="Times New Roman" w:hAnsi="Times New Roman" w:cs="Times New Roman"/>
          <w:b/>
          <w:bCs/>
          <w:sz w:val="24"/>
          <w:szCs w:val="24"/>
          <w:lang w:val="sr-Cyrl-RS"/>
        </w:rPr>
        <w:t xml:space="preserve">Опис програма: </w:t>
      </w:r>
    </w:p>
    <w:p w14:paraId="40282A52" w14:textId="77777777" w:rsidR="00AF176A" w:rsidRPr="00F56BD8" w:rsidRDefault="00AF176A" w:rsidP="00515211">
      <w:pPr>
        <w:spacing w:after="0" w:line="240" w:lineRule="auto"/>
        <w:jc w:val="both"/>
        <w:rPr>
          <w:rFonts w:ascii="Times New Roman" w:hAnsi="Times New Roman" w:cs="Times New Roman"/>
          <w:sz w:val="24"/>
          <w:szCs w:val="24"/>
          <w:lang w:val="sr-Cyrl-RS"/>
        </w:rPr>
      </w:pPr>
      <w:r w:rsidRPr="00F56BD8">
        <w:rPr>
          <w:rFonts w:ascii="Times New Roman" w:hAnsi="Times New Roman" w:cs="Times New Roman"/>
          <w:sz w:val="24"/>
          <w:szCs w:val="24"/>
          <w:lang w:val="sr-Cyrl-RS"/>
        </w:rPr>
        <w:t>Основни циљ програма јесте промовисање и унапређење туристичких потенцијала града, пре свега историјских вредности античког Сирмијума, Специјалног резервата природе Засавица, фрушкогогрских манастира, еко и етно туризма са акцентом на сеоска домаћинства, као и потенцијала реке Саве.</w:t>
      </w:r>
    </w:p>
    <w:p w14:paraId="5FEC6ADF" w14:textId="77777777" w:rsidR="00AF176A" w:rsidRPr="00F56BD8" w:rsidRDefault="00AF176A" w:rsidP="00515211">
      <w:pPr>
        <w:spacing w:after="0" w:line="240" w:lineRule="auto"/>
        <w:jc w:val="both"/>
        <w:rPr>
          <w:rFonts w:ascii="Times New Roman" w:hAnsi="Times New Roman" w:cs="Times New Roman"/>
          <w:sz w:val="24"/>
          <w:szCs w:val="24"/>
          <w:lang w:val="sr-Cyrl-RS"/>
        </w:rPr>
      </w:pPr>
      <w:r w:rsidRPr="00F56BD8">
        <w:rPr>
          <w:rFonts w:ascii="Times New Roman" w:hAnsi="Times New Roman" w:cs="Times New Roman"/>
          <w:sz w:val="24"/>
          <w:szCs w:val="24"/>
          <w:lang w:val="sr-Cyrl-RS"/>
        </w:rPr>
        <w:t>Богато културно-историјско наслеђе, природне актрактивности и изузетно повољан географски положај омогућили су бројне активности на развоју различитих видова туризма: културни, манифестациони, верских, спортски, излетнички, ловни, сеоски и транзитни туризам, који је у граду подједнако промовисан и развијан.</w:t>
      </w:r>
    </w:p>
    <w:p w14:paraId="3BC9B720" w14:textId="77777777" w:rsidR="00652E25" w:rsidRPr="00F56BD8" w:rsidRDefault="00652E25" w:rsidP="00515211">
      <w:pPr>
        <w:spacing w:after="0" w:line="240" w:lineRule="auto"/>
        <w:jc w:val="both"/>
        <w:rPr>
          <w:rFonts w:ascii="Times New Roman" w:hAnsi="Times New Roman" w:cs="Times New Roman"/>
          <w:b/>
          <w:bCs/>
          <w:sz w:val="24"/>
          <w:szCs w:val="24"/>
          <w:lang w:val="sr-Cyrl-RS"/>
        </w:rPr>
      </w:pPr>
    </w:p>
    <w:p w14:paraId="4CD829A1" w14:textId="7E4B5002" w:rsidR="00AF176A" w:rsidRPr="00F56BD8" w:rsidRDefault="00AF176A" w:rsidP="00515211">
      <w:pPr>
        <w:spacing w:after="0" w:line="240" w:lineRule="auto"/>
        <w:jc w:val="both"/>
        <w:rPr>
          <w:rFonts w:ascii="Times New Roman" w:hAnsi="Times New Roman" w:cs="Times New Roman"/>
          <w:b/>
          <w:bCs/>
          <w:sz w:val="24"/>
          <w:szCs w:val="24"/>
          <w:lang w:val="sr-Cyrl-RS"/>
        </w:rPr>
      </w:pPr>
      <w:r w:rsidRPr="00F56BD8">
        <w:rPr>
          <w:rFonts w:ascii="Times New Roman" w:hAnsi="Times New Roman" w:cs="Times New Roman"/>
          <w:b/>
          <w:bCs/>
          <w:sz w:val="24"/>
          <w:szCs w:val="24"/>
          <w:lang w:val="sr-Cyrl-RS"/>
        </w:rPr>
        <w:t>Образложење спровођења програма</w:t>
      </w:r>
      <w:r w:rsidR="00573D5B" w:rsidRPr="00F56BD8">
        <w:rPr>
          <w:rFonts w:ascii="Times New Roman" w:hAnsi="Times New Roman" w:cs="Times New Roman"/>
          <w:b/>
          <w:bCs/>
          <w:sz w:val="24"/>
          <w:szCs w:val="24"/>
          <w:lang w:val="sr-Latn-RS"/>
        </w:rPr>
        <w:t xml:space="preserve"> </w:t>
      </w:r>
      <w:r w:rsidR="00573D5B" w:rsidRPr="00F56BD8">
        <w:rPr>
          <w:rFonts w:ascii="Times New Roman" w:hAnsi="Times New Roman" w:cs="Times New Roman"/>
          <w:b/>
          <w:bCs/>
          <w:sz w:val="24"/>
          <w:szCs w:val="24"/>
          <w:lang w:val="sr-Cyrl-RS"/>
        </w:rPr>
        <w:t xml:space="preserve">у </w:t>
      </w:r>
      <w:r w:rsidR="00573D5B" w:rsidRPr="00F56BD8">
        <w:rPr>
          <w:rFonts w:ascii="Times New Roman" w:eastAsia="Times New Roman" w:hAnsi="Times New Roman" w:cs="Times New Roman"/>
          <w:b/>
          <w:color w:val="000000"/>
          <w:sz w:val="24"/>
          <w:szCs w:val="24"/>
        </w:rPr>
        <w:t xml:space="preserve">2020. </w:t>
      </w:r>
      <w:proofErr w:type="spellStart"/>
      <w:r w:rsidR="00573D5B" w:rsidRPr="00F56BD8">
        <w:rPr>
          <w:rFonts w:ascii="Times New Roman" w:eastAsia="Times New Roman" w:hAnsi="Times New Roman" w:cs="Times New Roman"/>
          <w:b/>
          <w:color w:val="000000"/>
          <w:sz w:val="24"/>
          <w:szCs w:val="24"/>
        </w:rPr>
        <w:t>години</w:t>
      </w:r>
      <w:proofErr w:type="spellEnd"/>
      <w:r w:rsidRPr="00F56BD8">
        <w:rPr>
          <w:rFonts w:ascii="Times New Roman" w:hAnsi="Times New Roman" w:cs="Times New Roman"/>
          <w:b/>
          <w:bCs/>
          <w:sz w:val="24"/>
          <w:szCs w:val="24"/>
          <w:lang w:val="sr-Cyrl-RS"/>
        </w:rPr>
        <w:t>:</w:t>
      </w:r>
    </w:p>
    <w:p w14:paraId="79D1F1F7" w14:textId="77777777" w:rsidR="00AF176A" w:rsidRPr="00F56BD8" w:rsidRDefault="00AF176A" w:rsidP="00515211">
      <w:pPr>
        <w:spacing w:after="0" w:line="240" w:lineRule="auto"/>
        <w:jc w:val="both"/>
        <w:rPr>
          <w:rFonts w:ascii="Times New Roman" w:hAnsi="Times New Roman" w:cs="Times New Roman"/>
          <w:sz w:val="24"/>
          <w:szCs w:val="24"/>
          <w:lang w:val="sr-Cyrl-RS"/>
        </w:rPr>
      </w:pPr>
      <w:r w:rsidRPr="00F56BD8">
        <w:rPr>
          <w:rFonts w:ascii="Times New Roman" w:hAnsi="Times New Roman" w:cs="Times New Roman"/>
          <w:sz w:val="24"/>
          <w:szCs w:val="24"/>
          <w:lang w:val="sr-Cyrl-RS"/>
        </w:rPr>
        <w:t>Током 2020. године се кроз финансијску подршку Туристичкој организацији града Сремска Митровица радило на унапређењу и промоцији археолошких локалитета са остацима грађевина древног Сирмијума, међу којима се издваја Царска палата, објекат јединственог излагања експоната од непроцењивог значаја, захваљујући којем је Сремска Митровица сврстана међу најважнија културно-туристичка одредишта на туристичкој мапи света. Активно учешће на сајмовима туризма у земљи и иностранству омогућило је представљање потенцијала града и унапређење сарадње са туристичким организацијама других градова и земаља. Организација више манифестација и фестивала били су јединствена прилика да се грађанима Сремске Митровице, али и гостима приближи историјско наслеђе града, јединствена римска култура, храна и пиће својствени овом Сремском региону, што је на крају и резултирало повећањем прихода од туризма изнад планираног нивоа.</w:t>
      </w:r>
    </w:p>
    <w:p w14:paraId="5CCD4FC7" w14:textId="77777777" w:rsidR="00AF176A" w:rsidRPr="00F56BD8" w:rsidRDefault="00AF176A" w:rsidP="00515211">
      <w:pPr>
        <w:spacing w:after="0" w:line="240" w:lineRule="auto"/>
        <w:jc w:val="both"/>
        <w:rPr>
          <w:rFonts w:ascii="Times New Roman" w:hAnsi="Times New Roman" w:cs="Times New Roman"/>
          <w:sz w:val="24"/>
          <w:szCs w:val="24"/>
          <w:lang w:val="sr-Cyrl-RS"/>
        </w:rPr>
      </w:pPr>
    </w:p>
    <w:p w14:paraId="4B7A7B3B" w14:textId="3509E798" w:rsidR="00AF176A" w:rsidRPr="0088639D" w:rsidRDefault="00AF176A" w:rsidP="00515211">
      <w:pPr>
        <w:spacing w:after="0" w:line="240" w:lineRule="auto"/>
        <w:jc w:val="both"/>
        <w:rPr>
          <w:rFonts w:ascii="Times New Roman" w:hAnsi="Times New Roman" w:cs="Times New Roman"/>
          <w:b/>
          <w:bCs/>
          <w:i/>
          <w:iCs/>
          <w:sz w:val="24"/>
          <w:szCs w:val="24"/>
          <w:lang w:val="sr-Cyrl-RS"/>
        </w:rPr>
      </w:pPr>
      <w:r w:rsidRPr="0088639D">
        <w:rPr>
          <w:rFonts w:ascii="Times New Roman" w:hAnsi="Times New Roman" w:cs="Times New Roman"/>
          <w:b/>
          <w:bCs/>
          <w:i/>
          <w:iCs/>
          <w:sz w:val="24"/>
          <w:szCs w:val="24"/>
          <w:lang w:val="sr-Cyrl-RS"/>
        </w:rPr>
        <w:t>Циљ</w:t>
      </w:r>
      <w:r w:rsidR="0088639D">
        <w:rPr>
          <w:rFonts w:ascii="Times New Roman" w:hAnsi="Times New Roman" w:cs="Times New Roman"/>
          <w:b/>
          <w:bCs/>
          <w:i/>
          <w:iCs/>
          <w:sz w:val="24"/>
          <w:szCs w:val="24"/>
          <w:lang w:val="sr-Cyrl-RS"/>
        </w:rPr>
        <w:t xml:space="preserve"> 1</w:t>
      </w:r>
      <w:r w:rsidRPr="0088639D">
        <w:rPr>
          <w:rFonts w:ascii="Times New Roman" w:hAnsi="Times New Roman" w:cs="Times New Roman"/>
          <w:b/>
          <w:bCs/>
          <w:i/>
          <w:iCs/>
          <w:sz w:val="24"/>
          <w:szCs w:val="24"/>
          <w:lang w:val="sr-Cyrl-RS"/>
        </w:rPr>
        <w:t>:</w:t>
      </w:r>
      <w:r w:rsidR="0088639D" w:rsidRPr="0088639D">
        <w:rPr>
          <w:rFonts w:ascii="Times New Roman" w:hAnsi="Times New Roman" w:cs="Times New Roman"/>
          <w:b/>
          <w:bCs/>
          <w:i/>
          <w:iCs/>
          <w:sz w:val="24"/>
          <w:szCs w:val="24"/>
          <w:lang w:val="sr-Cyrl-RS"/>
        </w:rPr>
        <w:t xml:space="preserve"> </w:t>
      </w:r>
      <w:r w:rsidRPr="0088639D">
        <w:rPr>
          <w:rFonts w:ascii="Times New Roman" w:hAnsi="Times New Roman" w:cs="Times New Roman"/>
          <w:b/>
          <w:bCs/>
          <w:i/>
          <w:iCs/>
          <w:sz w:val="24"/>
          <w:szCs w:val="24"/>
          <w:lang w:val="sr-Cyrl-RS"/>
        </w:rPr>
        <w:t>Повећање прихода од туризма</w:t>
      </w:r>
    </w:p>
    <w:tbl>
      <w:tblPr>
        <w:tblW w:w="963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5"/>
        <w:gridCol w:w="1130"/>
        <w:gridCol w:w="1152"/>
        <w:gridCol w:w="1244"/>
        <w:gridCol w:w="1246"/>
        <w:gridCol w:w="1182"/>
      </w:tblGrid>
      <w:tr w:rsidR="00AF176A" w:rsidRPr="00F56BD8" w14:paraId="3A497E8F" w14:textId="77777777" w:rsidTr="00423064">
        <w:trPr>
          <w:trHeight w:val="1021"/>
        </w:trPr>
        <w:tc>
          <w:tcPr>
            <w:tcW w:w="3828"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34D65C87" w14:textId="77777777" w:rsidR="00AF176A" w:rsidRPr="00F56BD8" w:rsidRDefault="00AF176A" w:rsidP="0088639D">
            <w:pPr>
              <w:spacing w:after="0" w:line="240" w:lineRule="auto"/>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5"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1EA87592" w14:textId="77777777" w:rsidR="00AF176A" w:rsidRPr="00F56BD8" w:rsidRDefault="00AF176A" w:rsidP="0088639D">
            <w:pPr>
              <w:spacing w:after="0" w:line="240" w:lineRule="auto"/>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1175"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3FB3234D" w14:textId="77777777" w:rsidR="00AF176A" w:rsidRPr="00F56BD8" w:rsidRDefault="00AF176A" w:rsidP="0088639D">
            <w:pPr>
              <w:spacing w:after="0" w:line="240" w:lineRule="auto"/>
              <w:ind w:firstLine="76"/>
              <w:jc w:val="center"/>
              <w:rPr>
                <w:rFonts w:ascii="Times New Roman" w:eastAsia="Times New Roman" w:hAnsi="Times New Roman" w:cs="Times New Roman"/>
                <w:b/>
                <w:sz w:val="20"/>
                <w:szCs w:val="20"/>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260"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565E22D4" w14:textId="7788C6AA" w:rsidR="00AF176A" w:rsidRPr="00F56BD8" w:rsidRDefault="00AF176A" w:rsidP="0088639D">
            <w:pPr>
              <w:spacing w:after="0" w:line="240" w:lineRule="auto"/>
              <w:ind w:firstLine="76"/>
              <w:jc w:val="center"/>
              <w:rPr>
                <w:rFonts w:ascii="Times New Roman" w:eastAsia="Times New Roman" w:hAnsi="Times New Roman" w:cs="Times New Roman"/>
                <w:b/>
                <w:sz w:val="24"/>
                <w:szCs w:val="24"/>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262"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746B0165" w14:textId="77777777" w:rsidR="00AF176A" w:rsidRPr="00F56BD8" w:rsidRDefault="00AF176A" w:rsidP="0088639D">
            <w:pPr>
              <w:spacing w:after="0" w:line="240" w:lineRule="auto"/>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48216C7D" w14:textId="77777777" w:rsidR="00AF176A" w:rsidRPr="00F56BD8" w:rsidRDefault="00AF176A" w:rsidP="0088639D">
            <w:pPr>
              <w:spacing w:after="0" w:line="240" w:lineRule="auto"/>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979"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62D128D1" w14:textId="77777777" w:rsidR="00423064" w:rsidRPr="00F56BD8" w:rsidRDefault="00423064" w:rsidP="00423064">
            <w:pPr>
              <w:spacing w:after="0" w:line="240" w:lineRule="auto"/>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072BE6FF" w14:textId="0D17CF0B" w:rsidR="00AF176A" w:rsidRPr="00F56BD8" w:rsidRDefault="00423064" w:rsidP="00423064">
            <w:pPr>
              <w:spacing w:after="0" w:line="240" w:lineRule="auto"/>
              <w:jc w:val="center"/>
              <w:rPr>
                <w:rFonts w:ascii="Times New Roman" w:eastAsia="Times New Roman" w:hAnsi="Times New Roman" w:cs="Times New Roman"/>
                <w:b/>
                <w:sz w:val="24"/>
                <w:szCs w:val="24"/>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AF176A" w:rsidRPr="00F56BD8" w14:paraId="3940FC43" w14:textId="77777777" w:rsidTr="00423064">
        <w:trPr>
          <w:trHeight w:val="2081"/>
        </w:trPr>
        <w:tc>
          <w:tcPr>
            <w:tcW w:w="382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088F716" w14:textId="77777777" w:rsidR="00AF176A" w:rsidRPr="0088639D" w:rsidRDefault="00AF176A" w:rsidP="0088639D">
            <w:pPr>
              <w:spacing w:after="0" w:line="240" w:lineRule="auto"/>
              <w:ind w:right="-108"/>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sz w:val="20"/>
                <w:szCs w:val="20"/>
              </w:rPr>
              <w:t>Назив</w:t>
            </w:r>
            <w:proofErr w:type="spellEnd"/>
            <w:r w:rsidRPr="00F56BD8">
              <w:rPr>
                <w:rFonts w:ascii="Times New Roman" w:eastAsia="Times New Roman" w:hAnsi="Times New Roman" w:cs="Times New Roman"/>
                <w:sz w:val="20"/>
                <w:szCs w:val="20"/>
              </w:rPr>
              <w:t xml:space="preserve">:  </w:t>
            </w:r>
            <w:r w:rsidRPr="0088639D">
              <w:rPr>
                <w:rFonts w:ascii="Times New Roman" w:eastAsia="Times New Roman" w:hAnsi="Times New Roman" w:cs="Times New Roman"/>
                <w:b/>
                <w:spacing w:val="-4"/>
                <w:sz w:val="20"/>
                <w:szCs w:val="20"/>
                <w:lang w:val="sr-Cyrl-CS"/>
              </w:rPr>
              <w:t>Пораст прихода од боравишне таксе</w:t>
            </w:r>
          </w:p>
          <w:p w14:paraId="117BD73E" w14:textId="77777777" w:rsidR="00AF176A" w:rsidRPr="00F56BD8" w:rsidRDefault="00AF176A" w:rsidP="0088639D">
            <w:pPr>
              <w:spacing w:after="0" w:line="240" w:lineRule="auto"/>
              <w:ind w:right="-108"/>
              <w:rPr>
                <w:rFonts w:ascii="Times New Roman" w:eastAsia="Times New Roman" w:hAnsi="Times New Roman" w:cs="Times New Roman"/>
                <w:spacing w:val="-4"/>
                <w:sz w:val="20"/>
                <w:szCs w:val="20"/>
                <w:lang w:val="sr-Cyrl-CS"/>
              </w:rPr>
            </w:pPr>
            <w:r w:rsidRPr="00F56BD8">
              <w:rPr>
                <w:rFonts w:ascii="Times New Roman" w:eastAsia="Times New Roman" w:hAnsi="Times New Roman" w:cs="Times New Roman"/>
                <w:i/>
                <w:spacing w:val="-4"/>
                <w:sz w:val="20"/>
                <w:szCs w:val="20"/>
                <w:lang w:val="sr-Cyrl-CS"/>
              </w:rPr>
              <w:t>Коментар:</w:t>
            </w:r>
          </w:p>
          <w:p w14:paraId="56FD2D9A" w14:textId="77777777" w:rsidR="00AF176A" w:rsidRPr="00F56BD8" w:rsidRDefault="00AF176A" w:rsidP="0088639D">
            <w:pPr>
              <w:spacing w:after="0" w:line="240" w:lineRule="auto"/>
              <w:rPr>
                <w:rFonts w:ascii="Times New Roman" w:eastAsia="Times New Roman" w:hAnsi="Times New Roman" w:cs="Times New Roman"/>
                <w:i/>
                <w:sz w:val="20"/>
                <w:szCs w:val="20"/>
                <w:lang w:val="sr-Cyrl-RS"/>
              </w:rPr>
            </w:pPr>
            <w:proofErr w:type="spellStart"/>
            <w:r w:rsidRPr="00F56BD8">
              <w:rPr>
                <w:rFonts w:ascii="Times New Roman" w:eastAsia="Times New Roman" w:hAnsi="Times New Roman" w:cs="Times New Roman"/>
                <w:i/>
                <w:sz w:val="20"/>
                <w:szCs w:val="20"/>
              </w:rPr>
              <w:t>Извор</w:t>
            </w:r>
            <w:proofErr w:type="spellEnd"/>
            <w:r w:rsidRPr="00F56BD8">
              <w:rPr>
                <w:rFonts w:ascii="Times New Roman" w:eastAsia="Times New Roman" w:hAnsi="Times New Roman" w:cs="Times New Roman"/>
                <w:i/>
                <w:sz w:val="20"/>
                <w:szCs w:val="20"/>
              </w:rPr>
              <w:t xml:space="preserve"> </w:t>
            </w:r>
            <w:proofErr w:type="spellStart"/>
            <w:r w:rsidRPr="00F56BD8">
              <w:rPr>
                <w:rFonts w:ascii="Times New Roman" w:eastAsia="Times New Roman" w:hAnsi="Times New Roman" w:cs="Times New Roman"/>
                <w:i/>
                <w:sz w:val="20"/>
                <w:szCs w:val="20"/>
              </w:rPr>
              <w:t>верификације</w:t>
            </w:r>
            <w:proofErr w:type="spellEnd"/>
            <w:r w:rsidRPr="00F56BD8">
              <w:rPr>
                <w:rFonts w:ascii="Times New Roman" w:eastAsia="Times New Roman" w:hAnsi="Times New Roman" w:cs="Times New Roman"/>
                <w:i/>
                <w:sz w:val="20"/>
                <w:szCs w:val="20"/>
              </w:rPr>
              <w:t xml:space="preserve">: </w:t>
            </w:r>
            <w:r w:rsidRPr="00F56BD8">
              <w:rPr>
                <w:rFonts w:ascii="Times New Roman" w:eastAsia="Times New Roman" w:hAnsi="Times New Roman" w:cs="Times New Roman"/>
                <w:sz w:val="20"/>
                <w:szCs w:val="20"/>
                <w:lang w:val="sr-Cyrl-RS"/>
              </w:rPr>
              <w:t>Рачуноводствени извештај</w:t>
            </w:r>
          </w:p>
          <w:p w14:paraId="49CB631B" w14:textId="77777777" w:rsidR="00AF176A" w:rsidRPr="00F56BD8" w:rsidRDefault="00AF176A" w:rsidP="0088639D">
            <w:pPr>
              <w:spacing w:after="0" w:line="240" w:lineRule="auto"/>
              <w:ind w:right="-108"/>
              <w:rPr>
                <w:rFonts w:ascii="Times New Roman" w:eastAsia="Times New Roman" w:hAnsi="Times New Roman" w:cs="Times New Roman"/>
                <w:i/>
                <w:sz w:val="20"/>
                <w:szCs w:val="20"/>
              </w:rPr>
            </w:pPr>
            <w:proofErr w:type="spellStart"/>
            <w:r w:rsidRPr="00F56BD8">
              <w:rPr>
                <w:rFonts w:ascii="Times New Roman" w:eastAsia="Times New Roman" w:hAnsi="Times New Roman" w:cs="Times New Roman"/>
                <w:i/>
                <w:sz w:val="20"/>
                <w:szCs w:val="20"/>
              </w:rPr>
              <w:t>Образложење</w:t>
            </w:r>
            <w:proofErr w:type="spellEnd"/>
            <w:r w:rsidRPr="00F56BD8">
              <w:rPr>
                <w:rFonts w:ascii="Times New Roman" w:eastAsia="Times New Roman" w:hAnsi="Times New Roman" w:cs="Times New Roman"/>
                <w:i/>
                <w:sz w:val="20"/>
                <w:szCs w:val="20"/>
              </w:rPr>
              <w:t xml:space="preserve"> </w:t>
            </w:r>
            <w:proofErr w:type="spellStart"/>
            <w:r w:rsidRPr="00F56BD8">
              <w:rPr>
                <w:rFonts w:ascii="Times New Roman" w:eastAsia="Times New Roman" w:hAnsi="Times New Roman" w:cs="Times New Roman"/>
                <w:i/>
                <w:sz w:val="20"/>
                <w:szCs w:val="20"/>
              </w:rPr>
              <w:t>одступања</w:t>
            </w:r>
            <w:proofErr w:type="spellEnd"/>
            <w:r w:rsidRPr="00F56BD8">
              <w:rPr>
                <w:rFonts w:ascii="Times New Roman" w:eastAsia="Times New Roman" w:hAnsi="Times New Roman" w:cs="Times New Roman"/>
                <w:i/>
                <w:sz w:val="20"/>
                <w:szCs w:val="20"/>
              </w:rPr>
              <w:t xml:space="preserve"> </w:t>
            </w:r>
            <w:proofErr w:type="spellStart"/>
            <w:r w:rsidRPr="00F56BD8">
              <w:rPr>
                <w:rFonts w:ascii="Times New Roman" w:eastAsia="Times New Roman" w:hAnsi="Times New Roman" w:cs="Times New Roman"/>
                <w:i/>
                <w:sz w:val="20"/>
                <w:szCs w:val="20"/>
              </w:rPr>
              <w:t>од</w:t>
            </w:r>
            <w:proofErr w:type="spellEnd"/>
            <w:r w:rsidRPr="00F56BD8">
              <w:rPr>
                <w:rFonts w:ascii="Times New Roman" w:eastAsia="Times New Roman" w:hAnsi="Times New Roman" w:cs="Times New Roman"/>
                <w:i/>
                <w:sz w:val="20"/>
                <w:szCs w:val="20"/>
              </w:rPr>
              <w:t xml:space="preserve"> </w:t>
            </w:r>
            <w:proofErr w:type="spellStart"/>
            <w:r w:rsidRPr="00F56BD8">
              <w:rPr>
                <w:rFonts w:ascii="Times New Roman" w:eastAsia="Times New Roman" w:hAnsi="Times New Roman" w:cs="Times New Roman"/>
                <w:i/>
                <w:sz w:val="20"/>
                <w:szCs w:val="20"/>
              </w:rPr>
              <w:t>циљане</w:t>
            </w:r>
            <w:proofErr w:type="spellEnd"/>
            <w:r w:rsidRPr="00F56BD8">
              <w:rPr>
                <w:rFonts w:ascii="Times New Roman" w:eastAsia="Times New Roman" w:hAnsi="Times New Roman" w:cs="Times New Roman"/>
                <w:i/>
                <w:sz w:val="20"/>
                <w:szCs w:val="20"/>
              </w:rPr>
              <w:t xml:space="preserve"> </w:t>
            </w:r>
            <w:proofErr w:type="spellStart"/>
            <w:r w:rsidRPr="00F56BD8">
              <w:rPr>
                <w:rFonts w:ascii="Times New Roman" w:eastAsia="Times New Roman" w:hAnsi="Times New Roman" w:cs="Times New Roman"/>
                <w:i/>
                <w:sz w:val="20"/>
                <w:szCs w:val="20"/>
              </w:rPr>
              <w:t>вредности</w:t>
            </w:r>
            <w:proofErr w:type="spellEnd"/>
            <w:r w:rsidRPr="00F56BD8">
              <w:rPr>
                <w:rFonts w:ascii="Times New Roman" w:eastAsia="Times New Roman" w:hAnsi="Times New Roman" w:cs="Times New Roman"/>
                <w:i/>
                <w:sz w:val="20"/>
                <w:szCs w:val="20"/>
              </w:rPr>
              <w:t>:</w:t>
            </w:r>
            <w:r w:rsidRPr="00F56BD8">
              <w:rPr>
                <w:rFonts w:ascii="Times New Roman" w:eastAsia="Times New Roman" w:hAnsi="Times New Roman" w:cs="Times New Roman"/>
                <w:i/>
                <w:sz w:val="20"/>
                <w:szCs w:val="20"/>
                <w:lang w:val="sr-Cyrl-CS"/>
              </w:rPr>
              <w:t xml:space="preserve"> </w:t>
            </w:r>
            <w:r w:rsidRPr="00F56BD8">
              <w:rPr>
                <w:rFonts w:ascii="Times New Roman" w:eastAsia="Times New Roman" w:hAnsi="Times New Roman" w:cs="Times New Roman"/>
                <w:color w:val="000000"/>
                <w:sz w:val="20"/>
                <w:szCs w:val="20"/>
                <w:lang w:val="sr-Cyrl-CS"/>
              </w:rPr>
              <w:t>Нема одступања у односу на планирану вредност.</w:t>
            </w:r>
          </w:p>
        </w:tc>
        <w:tc>
          <w:tcPr>
            <w:tcW w:w="11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AA5EDCF" w14:textId="77777777" w:rsidR="00AF176A" w:rsidRPr="00F56BD8" w:rsidRDefault="00AF176A" w:rsidP="0088639D">
            <w:pPr>
              <w:spacing w:after="0" w:line="240" w:lineRule="auto"/>
              <w:jc w:val="center"/>
              <w:rPr>
                <w:rFonts w:ascii="Times New Roman" w:eastAsia="Times New Roman" w:hAnsi="Times New Roman" w:cs="Times New Roman"/>
                <w:sz w:val="24"/>
                <w:szCs w:val="24"/>
                <w:lang w:val="sr-Cyrl-CS"/>
              </w:rPr>
            </w:pPr>
            <w:r w:rsidRPr="00F56BD8">
              <w:rPr>
                <w:rFonts w:ascii="Times New Roman" w:eastAsia="Times New Roman" w:hAnsi="Times New Roman" w:cs="Times New Roman"/>
                <w:color w:val="000000"/>
                <w:sz w:val="20"/>
                <w:szCs w:val="20"/>
                <w:lang w:val="sr-Cyrl-CS"/>
              </w:rPr>
              <w:t>Дин.</w:t>
            </w:r>
          </w:p>
        </w:tc>
        <w:tc>
          <w:tcPr>
            <w:tcW w:w="117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6AA0E05C" w14:textId="77777777" w:rsidR="00AF176A" w:rsidRPr="00F56BD8" w:rsidRDefault="00AF176A" w:rsidP="0088639D">
            <w:pPr>
              <w:spacing w:after="0" w:line="240" w:lineRule="auto"/>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2019.</w:t>
            </w:r>
          </w:p>
        </w:tc>
        <w:tc>
          <w:tcPr>
            <w:tcW w:w="1260"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8CC122C" w14:textId="553A58AC" w:rsidR="00AF176A" w:rsidRPr="00F56BD8" w:rsidRDefault="00AF176A" w:rsidP="0088639D">
            <w:pPr>
              <w:spacing w:beforeAutospacing="1" w:after="0" w:line="240" w:lineRule="auto"/>
              <w:jc w:val="center"/>
              <w:rPr>
                <w:rFonts w:ascii="Times New Roman" w:eastAsia="Times New Roman" w:hAnsi="Times New Roman" w:cs="Times New Roman"/>
                <w:sz w:val="24"/>
                <w:szCs w:val="24"/>
                <w:lang w:val="sr-Cyrl-RS"/>
              </w:rPr>
            </w:pPr>
            <w:r w:rsidRPr="00F56BD8">
              <w:rPr>
                <w:rFonts w:ascii="Times New Roman" w:eastAsia="Times New Roman" w:hAnsi="Times New Roman" w:cs="Times New Roman"/>
                <w:sz w:val="20"/>
                <w:szCs w:val="20"/>
                <w:lang w:val="sr-Latn-RS"/>
              </w:rPr>
              <w:t>4</w:t>
            </w:r>
            <w:r w:rsidRPr="00F56BD8">
              <w:rPr>
                <w:rFonts w:ascii="Times New Roman" w:eastAsia="Times New Roman" w:hAnsi="Times New Roman" w:cs="Times New Roman"/>
                <w:sz w:val="20"/>
                <w:szCs w:val="20"/>
                <w:lang w:val="sr-Cyrl-RS"/>
              </w:rPr>
              <w:t>00</w:t>
            </w:r>
            <w:r w:rsidR="0088639D">
              <w:rPr>
                <w:rFonts w:ascii="Times New Roman" w:eastAsia="Times New Roman" w:hAnsi="Times New Roman" w:cs="Times New Roman"/>
                <w:sz w:val="20"/>
                <w:szCs w:val="20"/>
                <w:lang w:val="sr-Cyrl-RS"/>
              </w:rPr>
              <w:t>.</w:t>
            </w:r>
            <w:r w:rsidRPr="00F56BD8">
              <w:rPr>
                <w:rFonts w:ascii="Times New Roman" w:eastAsia="Times New Roman" w:hAnsi="Times New Roman" w:cs="Times New Roman"/>
                <w:sz w:val="20"/>
                <w:szCs w:val="20"/>
                <w:lang w:val="sr-Cyrl-RS"/>
              </w:rPr>
              <w:t>000</w:t>
            </w:r>
          </w:p>
        </w:tc>
        <w:tc>
          <w:tcPr>
            <w:tcW w:w="126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7E1F948" w14:textId="3A68B47F" w:rsidR="00AF176A" w:rsidRPr="00F56BD8" w:rsidRDefault="00AF176A" w:rsidP="0088639D">
            <w:pPr>
              <w:spacing w:after="0" w:line="240" w:lineRule="auto"/>
              <w:jc w:val="center"/>
              <w:rPr>
                <w:rFonts w:ascii="Times New Roman" w:eastAsia="Times New Roman" w:hAnsi="Times New Roman" w:cs="Times New Roman"/>
                <w:sz w:val="24"/>
                <w:szCs w:val="24"/>
                <w:lang w:val="sr-Cyrl-RS"/>
              </w:rPr>
            </w:pPr>
            <w:r w:rsidRPr="00F56BD8">
              <w:rPr>
                <w:rFonts w:ascii="Times New Roman" w:eastAsia="Times New Roman" w:hAnsi="Times New Roman" w:cs="Times New Roman"/>
                <w:color w:val="000000"/>
                <w:sz w:val="20"/>
                <w:szCs w:val="20"/>
                <w:lang w:val="sr-Latn-RS"/>
              </w:rPr>
              <w:t>6</w:t>
            </w:r>
            <w:r w:rsidRPr="00F56BD8">
              <w:rPr>
                <w:rFonts w:ascii="Times New Roman" w:eastAsia="Times New Roman" w:hAnsi="Times New Roman" w:cs="Times New Roman"/>
                <w:color w:val="000000"/>
                <w:sz w:val="20"/>
                <w:szCs w:val="20"/>
                <w:lang w:val="sr-Cyrl-RS"/>
              </w:rPr>
              <w:t>00</w:t>
            </w:r>
            <w:r w:rsidR="0088639D">
              <w:rPr>
                <w:rFonts w:ascii="Times New Roman" w:eastAsia="Times New Roman" w:hAnsi="Times New Roman" w:cs="Times New Roman"/>
                <w:color w:val="000000"/>
                <w:sz w:val="20"/>
                <w:szCs w:val="20"/>
                <w:lang w:val="sr-Cyrl-RS"/>
              </w:rPr>
              <w:t>.</w:t>
            </w:r>
            <w:r w:rsidRPr="00F56BD8">
              <w:rPr>
                <w:rFonts w:ascii="Times New Roman" w:eastAsia="Times New Roman" w:hAnsi="Times New Roman" w:cs="Times New Roman"/>
                <w:color w:val="000000"/>
                <w:sz w:val="20"/>
                <w:szCs w:val="20"/>
                <w:lang w:val="sr-Cyrl-RS"/>
              </w:rPr>
              <w:t>000</w:t>
            </w:r>
          </w:p>
        </w:tc>
        <w:tc>
          <w:tcPr>
            <w:tcW w:w="979" w:type="dxa"/>
            <w:tcBorders>
              <w:top w:val="double" w:sz="4" w:space="0" w:color="auto"/>
              <w:left w:val="single" w:sz="4" w:space="0" w:color="auto"/>
              <w:bottom w:val="single" w:sz="4" w:space="0" w:color="auto"/>
              <w:right w:val="single" w:sz="4" w:space="0" w:color="auto"/>
            </w:tcBorders>
            <w:shd w:val="clear" w:color="auto" w:fill="auto"/>
            <w:vAlign w:val="center"/>
          </w:tcPr>
          <w:p w14:paraId="0324E3BA" w14:textId="5DE14932" w:rsidR="00AF176A" w:rsidRPr="00F56BD8" w:rsidRDefault="00AF176A" w:rsidP="0088639D">
            <w:pPr>
              <w:spacing w:after="0" w:line="240" w:lineRule="auto"/>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Latn-RS"/>
              </w:rPr>
              <w:t>6</w:t>
            </w:r>
            <w:r w:rsidRPr="00F56BD8">
              <w:rPr>
                <w:rFonts w:ascii="Times New Roman" w:eastAsia="Times New Roman" w:hAnsi="Times New Roman" w:cs="Times New Roman"/>
                <w:color w:val="000000"/>
                <w:sz w:val="20"/>
                <w:szCs w:val="20"/>
                <w:lang w:val="sr-Cyrl-RS"/>
              </w:rPr>
              <w:t>00</w:t>
            </w:r>
            <w:r w:rsidR="0088639D">
              <w:rPr>
                <w:rFonts w:ascii="Times New Roman" w:eastAsia="Times New Roman" w:hAnsi="Times New Roman" w:cs="Times New Roman"/>
                <w:color w:val="000000"/>
                <w:sz w:val="20"/>
                <w:szCs w:val="20"/>
                <w:lang w:val="sr-Cyrl-RS"/>
              </w:rPr>
              <w:t>.</w:t>
            </w:r>
            <w:r w:rsidRPr="00F56BD8">
              <w:rPr>
                <w:rFonts w:ascii="Times New Roman" w:eastAsia="Times New Roman" w:hAnsi="Times New Roman" w:cs="Times New Roman"/>
                <w:color w:val="000000"/>
                <w:sz w:val="20"/>
                <w:szCs w:val="20"/>
                <w:lang w:val="sr-Cyrl-RS"/>
              </w:rPr>
              <w:t>000</w:t>
            </w:r>
          </w:p>
        </w:tc>
      </w:tr>
    </w:tbl>
    <w:p w14:paraId="5F8AED5A" w14:textId="77777777" w:rsidR="00AF176A" w:rsidRPr="00F56BD8" w:rsidRDefault="00AF176A" w:rsidP="00515211">
      <w:pPr>
        <w:spacing w:after="0" w:line="240" w:lineRule="auto"/>
        <w:jc w:val="both"/>
        <w:rPr>
          <w:rFonts w:ascii="Times New Roman" w:hAnsi="Times New Roman" w:cs="Times New Roman"/>
          <w:b/>
          <w:sz w:val="24"/>
          <w:szCs w:val="24"/>
          <w:lang w:val="sr-Cyrl-CS"/>
        </w:rPr>
      </w:pPr>
    </w:p>
    <w:p w14:paraId="40F2E58E" w14:textId="77777777" w:rsidR="0088639D" w:rsidRDefault="0088639D" w:rsidP="0088639D">
      <w:pPr>
        <w:spacing w:after="0" w:line="240" w:lineRule="auto"/>
        <w:jc w:val="both"/>
        <w:rPr>
          <w:rFonts w:ascii="Times New Roman" w:hAnsi="Times New Roman" w:cs="Times New Roman"/>
          <w:b/>
          <w:sz w:val="24"/>
          <w:szCs w:val="24"/>
          <w:u w:val="single"/>
          <w:lang w:val="sr-Cyrl-CS"/>
        </w:rPr>
      </w:pPr>
    </w:p>
    <w:p w14:paraId="2EE727C6" w14:textId="77777777" w:rsidR="00AF280F" w:rsidRDefault="00AF280F">
      <w:pP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br w:type="page"/>
      </w:r>
    </w:p>
    <w:p w14:paraId="3C398B19" w14:textId="6A648FA2" w:rsidR="0088639D" w:rsidRPr="0088639D" w:rsidRDefault="0088639D" w:rsidP="0088639D">
      <w:pPr>
        <w:spacing w:after="0" w:line="240" w:lineRule="auto"/>
        <w:jc w:val="both"/>
        <w:rPr>
          <w:rFonts w:ascii="Times New Roman" w:hAnsi="Times New Roman" w:cs="Times New Roman"/>
          <w:b/>
          <w:sz w:val="24"/>
          <w:szCs w:val="24"/>
          <w:u w:val="single"/>
          <w:lang w:val="sr-Cyrl-CS"/>
        </w:rPr>
      </w:pPr>
      <w:r w:rsidRPr="0088639D">
        <w:rPr>
          <w:rFonts w:ascii="Times New Roman" w:hAnsi="Times New Roman" w:cs="Times New Roman"/>
          <w:b/>
          <w:sz w:val="24"/>
          <w:szCs w:val="24"/>
          <w:u w:val="single"/>
          <w:lang w:val="sr-Cyrl-CS"/>
        </w:rPr>
        <w:lastRenderedPageBreak/>
        <w:t>Програмска активност: 1502-0001 – Управљање развојем туризма</w:t>
      </w:r>
    </w:p>
    <w:p w14:paraId="47FEC45A" w14:textId="77777777" w:rsidR="00AF176A" w:rsidRPr="00F56BD8" w:rsidRDefault="00AF176A" w:rsidP="00515211">
      <w:pPr>
        <w:spacing w:after="0" w:line="240" w:lineRule="auto"/>
        <w:jc w:val="both"/>
        <w:rPr>
          <w:rFonts w:ascii="Times New Roman" w:hAnsi="Times New Roman" w:cs="Times New Roman"/>
          <w:b/>
          <w:sz w:val="24"/>
          <w:szCs w:val="24"/>
          <w:u w:val="single"/>
        </w:rPr>
      </w:pPr>
    </w:p>
    <w:p w14:paraId="13BF7E8D" w14:textId="77777777" w:rsidR="00AF176A" w:rsidRPr="00F56BD8" w:rsidRDefault="00AF176A" w:rsidP="00515211">
      <w:pPr>
        <w:spacing w:after="0" w:line="240" w:lineRule="auto"/>
        <w:jc w:val="both"/>
        <w:rPr>
          <w:rFonts w:ascii="Times New Roman" w:hAnsi="Times New Roman" w:cs="Times New Roman"/>
          <w:sz w:val="24"/>
          <w:szCs w:val="24"/>
          <w:lang w:val="sr-Cyrl-RS"/>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r w:rsidRPr="00F56BD8">
        <w:rPr>
          <w:rFonts w:ascii="Times New Roman" w:hAnsi="Times New Roman" w:cs="Times New Roman"/>
          <w:sz w:val="24"/>
          <w:szCs w:val="24"/>
          <w:lang w:val="sr-Cyrl-CS"/>
        </w:rPr>
        <w:t>Васиљ Шево</w:t>
      </w:r>
      <w:r w:rsidRPr="00F56BD8">
        <w:rPr>
          <w:rFonts w:ascii="Times New Roman" w:hAnsi="Times New Roman" w:cs="Times New Roman"/>
          <w:sz w:val="24"/>
          <w:szCs w:val="24"/>
        </w:rPr>
        <w:t>,</w:t>
      </w:r>
      <w:r w:rsidRPr="00F56BD8">
        <w:rPr>
          <w:rFonts w:ascii="Times New Roman" w:hAnsi="Times New Roman" w:cs="Times New Roman"/>
          <w:sz w:val="24"/>
          <w:szCs w:val="24"/>
          <w:lang w:val="sr-Cyrl-RS"/>
        </w:rPr>
        <w:t xml:space="preserve"> в.д.</w:t>
      </w:r>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начелник</w:t>
      </w:r>
      <w:proofErr w:type="spellEnd"/>
      <w:r w:rsidRPr="00F56BD8">
        <w:rPr>
          <w:rFonts w:ascii="Times New Roman" w:hAnsi="Times New Roman" w:cs="Times New Roman"/>
          <w:sz w:val="24"/>
          <w:szCs w:val="24"/>
          <w:lang w:val="sr-Cyrl-RS"/>
        </w:rPr>
        <w:t>а</w:t>
      </w:r>
    </w:p>
    <w:p w14:paraId="34669022" w14:textId="77777777" w:rsidR="00AF176A" w:rsidRPr="00F56BD8" w:rsidRDefault="00AF176A" w:rsidP="00515211">
      <w:pPr>
        <w:spacing w:after="0" w:line="240" w:lineRule="auto"/>
        <w:jc w:val="both"/>
        <w:rPr>
          <w:rFonts w:ascii="Times New Roman" w:hAnsi="Times New Roman" w:cs="Times New Roman"/>
          <w:b/>
          <w:sz w:val="24"/>
          <w:szCs w:val="24"/>
          <w:lang w:val="sr-Cyrl-CS"/>
        </w:rPr>
      </w:pPr>
    </w:p>
    <w:p w14:paraId="5DB448EF" w14:textId="77777777" w:rsidR="00AF176A" w:rsidRPr="00F56BD8" w:rsidRDefault="00AF176A" w:rsidP="00515211">
      <w:pPr>
        <w:spacing w:after="0" w:line="240" w:lineRule="auto"/>
        <w:jc w:val="both"/>
        <w:rPr>
          <w:rFonts w:ascii="Times New Roman" w:eastAsia="Calibri" w:hAnsi="Times New Roman" w:cs="Times New Roman"/>
          <w:b/>
          <w:sz w:val="24"/>
          <w:szCs w:val="24"/>
          <w:lang w:val="sr-Cyrl-CS"/>
        </w:rPr>
      </w:pPr>
      <w:proofErr w:type="spellStart"/>
      <w:r w:rsidRPr="00F56BD8">
        <w:rPr>
          <w:rFonts w:ascii="Times New Roman" w:eastAsia="Calibri" w:hAnsi="Times New Roman" w:cs="Times New Roman"/>
          <w:b/>
          <w:sz w:val="24"/>
          <w:szCs w:val="24"/>
        </w:rPr>
        <w:t>Опис</w:t>
      </w:r>
      <w:proofErr w:type="spellEnd"/>
      <w:r w:rsidRPr="00F56BD8">
        <w:rPr>
          <w:rFonts w:ascii="Times New Roman" w:eastAsia="Calibri" w:hAnsi="Times New Roman" w:cs="Times New Roman"/>
          <w:b/>
          <w:sz w:val="24"/>
          <w:szCs w:val="24"/>
        </w:rPr>
        <w:t xml:space="preserve"> </w:t>
      </w:r>
      <w:proofErr w:type="spellStart"/>
      <w:r w:rsidRPr="00F56BD8">
        <w:rPr>
          <w:rFonts w:ascii="Times New Roman" w:eastAsia="Calibri" w:hAnsi="Times New Roman" w:cs="Times New Roman"/>
          <w:b/>
          <w:sz w:val="24"/>
          <w:szCs w:val="24"/>
        </w:rPr>
        <w:t>програмске</w:t>
      </w:r>
      <w:proofErr w:type="spellEnd"/>
      <w:r w:rsidRPr="00F56BD8">
        <w:rPr>
          <w:rFonts w:ascii="Times New Roman" w:eastAsia="Calibri" w:hAnsi="Times New Roman" w:cs="Times New Roman"/>
          <w:b/>
          <w:sz w:val="24"/>
          <w:szCs w:val="24"/>
        </w:rPr>
        <w:t xml:space="preserve"> </w:t>
      </w:r>
      <w:proofErr w:type="spellStart"/>
      <w:r w:rsidRPr="00F56BD8">
        <w:rPr>
          <w:rFonts w:ascii="Times New Roman" w:eastAsia="Calibri" w:hAnsi="Times New Roman" w:cs="Times New Roman"/>
          <w:b/>
          <w:sz w:val="24"/>
          <w:szCs w:val="24"/>
        </w:rPr>
        <w:t>активности</w:t>
      </w:r>
      <w:proofErr w:type="spellEnd"/>
      <w:r w:rsidRPr="00F56BD8">
        <w:rPr>
          <w:rFonts w:ascii="Times New Roman" w:eastAsia="Calibri" w:hAnsi="Times New Roman" w:cs="Times New Roman"/>
          <w:b/>
          <w:sz w:val="24"/>
          <w:szCs w:val="24"/>
        </w:rPr>
        <w:t>:</w:t>
      </w:r>
    </w:p>
    <w:p w14:paraId="685ED7D5" w14:textId="77777777" w:rsidR="00AF176A" w:rsidRPr="00F56BD8" w:rsidRDefault="00AF176A" w:rsidP="00515211">
      <w:pPr>
        <w:spacing w:after="0" w:line="240" w:lineRule="auto"/>
        <w:jc w:val="both"/>
        <w:rPr>
          <w:rFonts w:ascii="Times New Roman" w:eastAsia="Calibri" w:hAnsi="Times New Roman" w:cs="Times New Roman"/>
          <w:sz w:val="24"/>
          <w:szCs w:val="24"/>
          <w:lang w:val="sr-Cyrl-CS"/>
        </w:rPr>
      </w:pPr>
      <w:proofErr w:type="spellStart"/>
      <w:r w:rsidRPr="00F56BD8">
        <w:rPr>
          <w:rFonts w:ascii="Times New Roman" w:eastAsia="Calibri" w:hAnsi="Times New Roman" w:cs="Times New Roman"/>
          <w:sz w:val="24"/>
          <w:szCs w:val="24"/>
        </w:rPr>
        <w:t>Програмска</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активност</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обухвата</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послове</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везане</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за</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развој</w:t>
      </w:r>
      <w:proofErr w:type="spellEnd"/>
      <w:r w:rsidRPr="00F56BD8">
        <w:rPr>
          <w:rFonts w:ascii="Times New Roman" w:eastAsia="Calibri" w:hAnsi="Times New Roman" w:cs="Times New Roman"/>
          <w:sz w:val="24"/>
          <w:szCs w:val="24"/>
        </w:rPr>
        <w:t xml:space="preserve"> и </w:t>
      </w:r>
      <w:proofErr w:type="spellStart"/>
      <w:r w:rsidRPr="00F56BD8">
        <w:rPr>
          <w:rFonts w:ascii="Times New Roman" w:eastAsia="Calibri" w:hAnsi="Times New Roman" w:cs="Times New Roman"/>
          <w:sz w:val="24"/>
          <w:szCs w:val="24"/>
        </w:rPr>
        <w:t>несметано</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функционисањ</w:t>
      </w:r>
      <w:proofErr w:type="spellEnd"/>
      <w:r w:rsidRPr="00F56BD8">
        <w:rPr>
          <w:rFonts w:ascii="Times New Roman" w:eastAsia="Calibri" w:hAnsi="Times New Roman" w:cs="Times New Roman"/>
          <w:sz w:val="24"/>
          <w:szCs w:val="24"/>
          <w:lang w:val="sr-Cyrl-CS"/>
        </w:rPr>
        <w:t>е</w:t>
      </w:r>
      <w:r w:rsidRPr="00F56BD8">
        <w:rPr>
          <w:rFonts w:ascii="Times New Roman" w:eastAsia="Calibri" w:hAnsi="Times New Roman" w:cs="Times New Roman"/>
          <w:sz w:val="24"/>
          <w:szCs w:val="24"/>
        </w:rPr>
        <w:t xml:space="preserve"> </w:t>
      </w:r>
      <w:r w:rsidRPr="00F56BD8">
        <w:rPr>
          <w:rFonts w:ascii="Times New Roman" w:eastAsia="Calibri" w:hAnsi="Times New Roman" w:cs="Times New Roman"/>
          <w:sz w:val="24"/>
          <w:szCs w:val="24"/>
          <w:lang w:val="sr-Cyrl-CS"/>
        </w:rPr>
        <w:t>Туристичке организације, како би се задовољио јавни интерес у овој области.</w:t>
      </w:r>
      <w:r w:rsidRPr="00F56BD8">
        <w:rPr>
          <w:rFonts w:ascii="Times New Roman" w:eastAsia="Calibri" w:hAnsi="Times New Roman" w:cs="Times New Roman"/>
          <w:color w:val="FF0000"/>
          <w:sz w:val="24"/>
          <w:szCs w:val="24"/>
          <w:lang w:val="sr-Cyrl-CS"/>
        </w:rPr>
        <w:t xml:space="preserve"> </w:t>
      </w:r>
      <w:r w:rsidRPr="00F56BD8">
        <w:rPr>
          <w:rFonts w:ascii="Times New Roman" w:eastAsia="Calibri" w:hAnsi="Times New Roman" w:cs="Times New Roman"/>
          <w:sz w:val="24"/>
          <w:szCs w:val="24"/>
          <w:lang w:val="sr-Cyrl-CS"/>
        </w:rPr>
        <w:t>Кроз програмску активност реализују се манифестације, одласци на сајмове, едукације, промоције и све то у циљу развоја туризма и унапређења туристичке промоције града.</w:t>
      </w:r>
    </w:p>
    <w:p w14:paraId="198AEC82" w14:textId="77777777" w:rsidR="00AF176A" w:rsidRPr="00F56BD8" w:rsidRDefault="00AF176A" w:rsidP="00515211">
      <w:pPr>
        <w:spacing w:after="0" w:line="240" w:lineRule="auto"/>
        <w:jc w:val="both"/>
        <w:rPr>
          <w:rFonts w:ascii="Times New Roman" w:eastAsia="Times New Roman" w:hAnsi="Times New Roman" w:cs="Times New Roman"/>
          <w:color w:val="FF0000"/>
          <w:sz w:val="24"/>
          <w:szCs w:val="24"/>
          <w:lang w:val="sr-Cyrl-CS"/>
        </w:rPr>
      </w:pPr>
    </w:p>
    <w:p w14:paraId="01A000CF" w14:textId="23C161B2" w:rsidR="00AF176A" w:rsidRPr="00F56BD8" w:rsidRDefault="00AF176A" w:rsidP="00515211">
      <w:pPr>
        <w:spacing w:after="0" w:line="240" w:lineRule="auto"/>
        <w:jc w:val="both"/>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4"/>
          <w:szCs w:val="24"/>
        </w:rPr>
        <w:t>Образложење</w:t>
      </w:r>
      <w:proofErr w:type="spellEnd"/>
      <w:r w:rsidRPr="00F56BD8">
        <w:rPr>
          <w:rFonts w:ascii="Times New Roman" w:eastAsia="Times New Roman" w:hAnsi="Times New Roman" w:cs="Times New Roman"/>
          <w:b/>
          <w:sz w:val="24"/>
          <w:szCs w:val="24"/>
        </w:rPr>
        <w:t xml:space="preserve"> </w:t>
      </w:r>
      <w:proofErr w:type="spellStart"/>
      <w:r w:rsidRPr="00F56BD8">
        <w:rPr>
          <w:rFonts w:ascii="Times New Roman" w:eastAsia="Times New Roman" w:hAnsi="Times New Roman" w:cs="Times New Roman"/>
          <w:b/>
          <w:sz w:val="24"/>
          <w:szCs w:val="24"/>
        </w:rPr>
        <w:t>спровођења</w:t>
      </w:r>
      <w:proofErr w:type="spellEnd"/>
      <w:r w:rsidRPr="00F56BD8">
        <w:rPr>
          <w:rFonts w:ascii="Times New Roman" w:eastAsia="Times New Roman" w:hAnsi="Times New Roman" w:cs="Times New Roman"/>
          <w:b/>
          <w:sz w:val="24"/>
          <w:szCs w:val="24"/>
        </w:rPr>
        <w:t xml:space="preserve"> </w:t>
      </w:r>
      <w:proofErr w:type="spellStart"/>
      <w:r w:rsidRPr="00F56BD8">
        <w:rPr>
          <w:rFonts w:ascii="Times New Roman" w:eastAsia="Times New Roman" w:hAnsi="Times New Roman" w:cs="Times New Roman"/>
          <w:b/>
          <w:sz w:val="24"/>
          <w:szCs w:val="24"/>
        </w:rPr>
        <w:t>програмске</w:t>
      </w:r>
      <w:proofErr w:type="spellEnd"/>
      <w:r w:rsidRPr="00F56BD8">
        <w:rPr>
          <w:rFonts w:ascii="Times New Roman" w:eastAsia="Times New Roman" w:hAnsi="Times New Roman" w:cs="Times New Roman"/>
          <w:b/>
          <w:sz w:val="24"/>
          <w:szCs w:val="24"/>
        </w:rPr>
        <w:t xml:space="preserve"> </w:t>
      </w:r>
      <w:proofErr w:type="spellStart"/>
      <w:r w:rsidRPr="00F56BD8">
        <w:rPr>
          <w:rFonts w:ascii="Times New Roman" w:eastAsia="Times New Roman" w:hAnsi="Times New Roman" w:cs="Times New Roman"/>
          <w:b/>
          <w:sz w:val="24"/>
          <w:szCs w:val="24"/>
        </w:rPr>
        <w:t>активности</w:t>
      </w:r>
      <w:proofErr w:type="spellEnd"/>
      <w:r w:rsidRPr="00F56BD8">
        <w:rPr>
          <w:rFonts w:ascii="Times New Roman" w:eastAsia="Times New Roman" w:hAnsi="Times New Roman" w:cs="Times New Roman"/>
          <w:b/>
          <w:sz w:val="24"/>
          <w:szCs w:val="24"/>
        </w:rPr>
        <w:t xml:space="preserve"> </w:t>
      </w:r>
      <w:r w:rsidR="008D7521" w:rsidRPr="00F56BD8">
        <w:rPr>
          <w:rFonts w:ascii="Times New Roman" w:eastAsia="Times New Roman" w:hAnsi="Times New Roman" w:cs="Times New Roman"/>
          <w:b/>
          <w:color w:val="000000"/>
          <w:sz w:val="24"/>
          <w:szCs w:val="24"/>
          <w:lang w:val="sr-Cyrl-RS" w:eastAsia="sr-Latn-RS"/>
        </w:rPr>
        <w:t xml:space="preserve">у </w:t>
      </w:r>
      <w:r w:rsidR="008D7521" w:rsidRPr="00F56BD8">
        <w:rPr>
          <w:rFonts w:ascii="Times New Roman" w:eastAsia="Times New Roman" w:hAnsi="Times New Roman" w:cs="Times New Roman"/>
          <w:b/>
          <w:color w:val="000000"/>
          <w:sz w:val="24"/>
          <w:szCs w:val="24"/>
        </w:rPr>
        <w:t xml:space="preserve">2020. </w:t>
      </w:r>
      <w:proofErr w:type="spellStart"/>
      <w:r w:rsidR="008D7521"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sz w:val="24"/>
          <w:szCs w:val="24"/>
        </w:rPr>
        <w:t>:</w:t>
      </w:r>
    </w:p>
    <w:p w14:paraId="724BC6E9" w14:textId="77777777" w:rsidR="00AF176A" w:rsidRPr="00F56BD8" w:rsidRDefault="00AF176A" w:rsidP="00515211">
      <w:pPr>
        <w:spacing w:after="0" w:line="240" w:lineRule="auto"/>
        <w:jc w:val="both"/>
        <w:rPr>
          <w:rFonts w:ascii="Times New Roman" w:eastAsia="Times New Roman" w:hAnsi="Times New Roman" w:cs="Times New Roman"/>
          <w:sz w:val="24"/>
          <w:szCs w:val="24"/>
          <w:lang w:val="sr-Cyrl-CS"/>
        </w:rPr>
      </w:pPr>
      <w:r w:rsidRPr="00F56BD8">
        <w:rPr>
          <w:rFonts w:ascii="Times New Roman" w:eastAsia="Times New Roman" w:hAnsi="Times New Roman" w:cs="Times New Roman"/>
          <w:sz w:val="24"/>
          <w:szCs w:val="24"/>
          <w:lang w:val="sr-Cyrl-CS"/>
        </w:rPr>
        <w:t xml:space="preserve">Функционисање и реализовање планираних активности Туристичке организације, у </w:t>
      </w:r>
      <w:proofErr w:type="spellStart"/>
      <w:r w:rsidRPr="00F56BD8">
        <w:rPr>
          <w:rFonts w:ascii="Times New Roman" w:eastAsia="Times New Roman" w:hAnsi="Times New Roman" w:cs="Times New Roman"/>
          <w:sz w:val="24"/>
          <w:szCs w:val="24"/>
        </w:rPr>
        <w:t>протеклом</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шестомесечном</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периоду</w:t>
      </w:r>
      <w:proofErr w:type="spellEnd"/>
      <w:r w:rsidRPr="00F56BD8">
        <w:rPr>
          <w:rFonts w:ascii="Times New Roman" w:eastAsia="Times New Roman" w:hAnsi="Times New Roman" w:cs="Times New Roman"/>
          <w:sz w:val="24"/>
          <w:szCs w:val="24"/>
          <w:lang w:val="sr-Cyrl-CS"/>
        </w:rPr>
        <w:t>,</w:t>
      </w:r>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одвијал</w:t>
      </w:r>
      <w:proofErr w:type="spellEnd"/>
      <w:r w:rsidRPr="00F56BD8">
        <w:rPr>
          <w:rFonts w:ascii="Times New Roman" w:eastAsia="Times New Roman" w:hAnsi="Times New Roman" w:cs="Times New Roman"/>
          <w:sz w:val="24"/>
          <w:szCs w:val="24"/>
          <w:lang w:val="sr-Cyrl-CS"/>
        </w:rPr>
        <w:t>о се</w:t>
      </w:r>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планираном</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динамиком</w:t>
      </w:r>
      <w:proofErr w:type="spellEnd"/>
      <w:r w:rsidRPr="00F56BD8">
        <w:rPr>
          <w:rFonts w:ascii="Times New Roman" w:eastAsia="Times New Roman" w:hAnsi="Times New Roman" w:cs="Times New Roman"/>
          <w:sz w:val="24"/>
          <w:szCs w:val="24"/>
        </w:rPr>
        <w:t>.</w:t>
      </w:r>
    </w:p>
    <w:p w14:paraId="601ABDF2" w14:textId="77777777" w:rsidR="00AF176A" w:rsidRPr="00F56BD8" w:rsidRDefault="00AF176A" w:rsidP="00515211">
      <w:pPr>
        <w:spacing w:after="0" w:line="240" w:lineRule="auto"/>
        <w:jc w:val="both"/>
        <w:rPr>
          <w:rFonts w:ascii="Times New Roman" w:eastAsia="Times New Roman" w:hAnsi="Times New Roman" w:cs="Times New Roman"/>
          <w:color w:val="FF0000"/>
          <w:sz w:val="24"/>
          <w:szCs w:val="24"/>
          <w:lang w:val="sr-Cyrl-CS"/>
        </w:rPr>
      </w:pPr>
    </w:p>
    <w:p w14:paraId="7CF5E878" w14:textId="77777777" w:rsidR="00AF176A" w:rsidRPr="00F56BD8" w:rsidRDefault="00AF176A" w:rsidP="00515211">
      <w:pPr>
        <w:spacing w:after="0" w:line="240" w:lineRule="auto"/>
        <w:jc w:val="both"/>
        <w:rPr>
          <w:rFonts w:ascii="Times New Roman" w:eastAsia="Times New Roman" w:hAnsi="Times New Roman" w:cs="Times New Roman"/>
          <w:color w:val="FF0000"/>
          <w:sz w:val="24"/>
          <w:szCs w:val="24"/>
          <w:lang w:val="sr-Cyrl-CS"/>
        </w:rPr>
      </w:pPr>
      <w:r w:rsidRPr="00F56BD8">
        <w:rPr>
          <w:rFonts w:ascii="Times New Roman" w:eastAsia="Times New Roman" w:hAnsi="Times New Roman" w:cs="Times New Roman"/>
          <w:sz w:val="24"/>
          <w:szCs w:val="24"/>
        </w:rPr>
        <w:t xml:space="preserve">У </w:t>
      </w:r>
      <w:proofErr w:type="spellStart"/>
      <w:r w:rsidRPr="00F56BD8">
        <w:rPr>
          <w:rFonts w:ascii="Times New Roman" w:eastAsia="Times New Roman" w:hAnsi="Times New Roman" w:cs="Times New Roman"/>
          <w:sz w:val="24"/>
          <w:szCs w:val="24"/>
        </w:rPr>
        <w:t>извештајном</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периоду</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највећи</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део</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средстава</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утрошен</w:t>
      </w:r>
      <w:proofErr w:type="spellEnd"/>
      <w:r w:rsidRPr="00F56BD8">
        <w:rPr>
          <w:rFonts w:ascii="Times New Roman" w:eastAsia="Times New Roman" w:hAnsi="Times New Roman" w:cs="Times New Roman"/>
          <w:sz w:val="24"/>
          <w:szCs w:val="24"/>
        </w:rPr>
        <w:t xml:space="preserve"> је </w:t>
      </w:r>
      <w:proofErr w:type="spellStart"/>
      <w:r w:rsidRPr="00F56BD8">
        <w:rPr>
          <w:rFonts w:ascii="Times New Roman" w:eastAsia="Times New Roman" w:hAnsi="Times New Roman" w:cs="Times New Roman"/>
          <w:sz w:val="24"/>
          <w:szCs w:val="24"/>
        </w:rPr>
        <w:t>за</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исплату</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расхода</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за</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запослене</w:t>
      </w:r>
      <w:proofErr w:type="spellEnd"/>
      <w:r w:rsidRPr="00F56BD8">
        <w:rPr>
          <w:rFonts w:ascii="Times New Roman" w:eastAsia="Times New Roman" w:hAnsi="Times New Roman" w:cs="Times New Roman"/>
          <w:sz w:val="24"/>
          <w:szCs w:val="24"/>
        </w:rPr>
        <w:t xml:space="preserve"> у </w:t>
      </w:r>
      <w:proofErr w:type="spellStart"/>
      <w:r w:rsidRPr="00F56BD8">
        <w:rPr>
          <w:rFonts w:ascii="Times New Roman" w:eastAsia="Times New Roman" w:hAnsi="Times New Roman" w:cs="Times New Roman"/>
          <w:sz w:val="24"/>
          <w:szCs w:val="24"/>
        </w:rPr>
        <w:t>оквиру</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групе</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конта</w:t>
      </w:r>
      <w:proofErr w:type="spellEnd"/>
      <w:r w:rsidRPr="00F56BD8">
        <w:rPr>
          <w:rFonts w:ascii="Times New Roman" w:eastAsia="Times New Roman" w:hAnsi="Times New Roman" w:cs="Times New Roman"/>
          <w:sz w:val="24"/>
          <w:szCs w:val="24"/>
        </w:rPr>
        <w:t xml:space="preserve"> 41, </w:t>
      </w:r>
      <w:r w:rsidRPr="00F56BD8">
        <w:rPr>
          <w:rFonts w:ascii="Times New Roman" w:eastAsia="Times New Roman" w:hAnsi="Times New Roman" w:cs="Times New Roman"/>
          <w:sz w:val="24"/>
          <w:szCs w:val="24"/>
          <w:lang w:val="sr-Cyrl-CS"/>
        </w:rPr>
        <w:t xml:space="preserve">затим расхода у оквиру групе конта 42 кроз које се финансирају активности Туристичке организације усмерене ка задовољењу туристичких потреба јавности. </w:t>
      </w:r>
    </w:p>
    <w:p w14:paraId="734540A3" w14:textId="77777777" w:rsidR="00652E25" w:rsidRPr="00F56BD8" w:rsidRDefault="00652E25" w:rsidP="00515211">
      <w:pPr>
        <w:spacing w:after="0" w:line="240" w:lineRule="auto"/>
        <w:jc w:val="both"/>
        <w:rPr>
          <w:rFonts w:ascii="Times New Roman" w:eastAsia="Times New Roman" w:hAnsi="Times New Roman" w:cs="Times New Roman"/>
          <w:b/>
          <w:i/>
          <w:color w:val="000000"/>
          <w:sz w:val="24"/>
          <w:szCs w:val="24"/>
        </w:rPr>
      </w:pPr>
    </w:p>
    <w:p w14:paraId="4D4F3A35" w14:textId="58067E45" w:rsidR="00AF176A" w:rsidRPr="0088639D" w:rsidRDefault="00AF176A" w:rsidP="00515211">
      <w:pPr>
        <w:spacing w:after="0" w:line="240" w:lineRule="auto"/>
        <w:jc w:val="both"/>
        <w:rPr>
          <w:rFonts w:ascii="Times New Roman" w:eastAsia="Times New Roman" w:hAnsi="Times New Roman" w:cs="Times New Roman"/>
          <w:i/>
          <w:sz w:val="24"/>
          <w:szCs w:val="24"/>
        </w:rPr>
      </w:pPr>
      <w:proofErr w:type="spellStart"/>
      <w:r w:rsidRPr="0088639D">
        <w:rPr>
          <w:rFonts w:ascii="Times New Roman" w:eastAsia="Times New Roman" w:hAnsi="Times New Roman" w:cs="Times New Roman"/>
          <w:b/>
          <w:i/>
          <w:color w:val="000000"/>
          <w:sz w:val="24"/>
          <w:szCs w:val="24"/>
        </w:rPr>
        <w:t>Циљ</w:t>
      </w:r>
      <w:proofErr w:type="spellEnd"/>
      <w:r w:rsidRPr="0088639D">
        <w:rPr>
          <w:rFonts w:ascii="Times New Roman" w:eastAsia="Times New Roman" w:hAnsi="Times New Roman" w:cs="Times New Roman"/>
          <w:b/>
          <w:i/>
          <w:color w:val="000000"/>
          <w:sz w:val="24"/>
          <w:szCs w:val="24"/>
        </w:rPr>
        <w:t xml:space="preserve"> 1: </w:t>
      </w:r>
      <w:r w:rsidRPr="0088639D">
        <w:rPr>
          <w:rFonts w:ascii="Times New Roman" w:eastAsia="Times New Roman" w:hAnsi="Times New Roman" w:cs="Times New Roman"/>
          <w:b/>
          <w:i/>
          <w:color w:val="000000"/>
          <w:sz w:val="24"/>
          <w:szCs w:val="24"/>
          <w:lang w:val="sr-Cyrl-CS"/>
        </w:rPr>
        <w:t>Повећање квалитета туристичке понуде и услуге</w:t>
      </w:r>
    </w:p>
    <w:tbl>
      <w:tblPr>
        <w:tblW w:w="9694"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1135"/>
        <w:gridCol w:w="1174"/>
        <w:gridCol w:w="1260"/>
        <w:gridCol w:w="1262"/>
        <w:gridCol w:w="1182"/>
      </w:tblGrid>
      <w:tr w:rsidR="00AF176A" w:rsidRPr="00F56BD8" w14:paraId="6460D5C3" w14:textId="77777777" w:rsidTr="00423064">
        <w:trPr>
          <w:trHeight w:val="1021"/>
        </w:trPr>
        <w:tc>
          <w:tcPr>
            <w:tcW w:w="3686"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7378E09D" w14:textId="77777777" w:rsidR="00AF176A" w:rsidRPr="00F56BD8" w:rsidRDefault="00AF176A" w:rsidP="0088639D">
            <w:pPr>
              <w:spacing w:after="0" w:line="240" w:lineRule="auto"/>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5"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7F4DD8C6" w14:textId="77777777" w:rsidR="00AF176A" w:rsidRPr="00F56BD8" w:rsidRDefault="00AF176A" w:rsidP="0088639D">
            <w:pPr>
              <w:spacing w:after="0" w:line="240" w:lineRule="auto"/>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1175"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688219F1" w14:textId="77777777" w:rsidR="00AF176A" w:rsidRPr="00F56BD8" w:rsidRDefault="00AF176A" w:rsidP="0088639D">
            <w:pPr>
              <w:spacing w:after="0" w:line="240" w:lineRule="auto"/>
              <w:ind w:firstLine="76"/>
              <w:jc w:val="center"/>
              <w:rPr>
                <w:rFonts w:ascii="Times New Roman" w:eastAsia="Times New Roman" w:hAnsi="Times New Roman" w:cs="Times New Roman"/>
                <w:b/>
                <w:sz w:val="20"/>
                <w:szCs w:val="20"/>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260"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622A0FAF" w14:textId="415D42B1" w:rsidR="00AF176A" w:rsidRPr="00F56BD8" w:rsidRDefault="00AF176A" w:rsidP="0088639D">
            <w:pPr>
              <w:spacing w:after="0" w:line="240" w:lineRule="auto"/>
              <w:ind w:firstLine="76"/>
              <w:jc w:val="center"/>
              <w:rPr>
                <w:rFonts w:ascii="Times New Roman" w:eastAsia="Times New Roman" w:hAnsi="Times New Roman" w:cs="Times New Roman"/>
                <w:b/>
                <w:sz w:val="24"/>
                <w:szCs w:val="24"/>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262"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02A8A450" w14:textId="77777777" w:rsidR="00AF176A" w:rsidRPr="00F56BD8" w:rsidRDefault="00AF176A" w:rsidP="0088639D">
            <w:pPr>
              <w:spacing w:after="0" w:line="240" w:lineRule="auto"/>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1AB44E95" w14:textId="77777777" w:rsidR="00AF176A" w:rsidRPr="00F56BD8" w:rsidRDefault="00AF176A" w:rsidP="0088639D">
            <w:pPr>
              <w:spacing w:after="0" w:line="240" w:lineRule="auto"/>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w:t>
            </w:r>
            <w:r w:rsidRPr="00F56BD8">
              <w:rPr>
                <w:rFonts w:ascii="Times New Roman" w:eastAsia="Times New Roman" w:hAnsi="Times New Roman" w:cs="Times New Roman"/>
                <w:b/>
                <w:sz w:val="20"/>
                <w:szCs w:val="20"/>
                <w:lang w:val="sr-Cyrl-RS"/>
              </w:rPr>
              <w:t>020</w:t>
            </w:r>
            <w:r w:rsidRPr="00F56BD8">
              <w:rPr>
                <w:rFonts w:ascii="Times New Roman" w:eastAsia="Times New Roman" w:hAnsi="Times New Roman" w:cs="Times New Roman"/>
                <w:b/>
                <w:sz w:val="20"/>
                <w:szCs w:val="20"/>
              </w:rPr>
              <w:t>.</w:t>
            </w:r>
          </w:p>
        </w:tc>
        <w:tc>
          <w:tcPr>
            <w:tcW w:w="1176"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2B62D856" w14:textId="77777777" w:rsidR="00423064" w:rsidRPr="00F56BD8" w:rsidRDefault="00423064" w:rsidP="00423064">
            <w:pPr>
              <w:spacing w:after="0" w:line="240" w:lineRule="auto"/>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71C9C393" w14:textId="0A121E28" w:rsidR="00AF176A" w:rsidRPr="00F56BD8" w:rsidRDefault="00423064" w:rsidP="00423064">
            <w:pPr>
              <w:spacing w:after="0" w:line="240" w:lineRule="auto"/>
              <w:jc w:val="center"/>
              <w:rPr>
                <w:rFonts w:ascii="Times New Roman" w:eastAsia="Times New Roman" w:hAnsi="Times New Roman" w:cs="Times New Roman"/>
                <w:b/>
                <w:sz w:val="24"/>
                <w:szCs w:val="24"/>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AF176A" w:rsidRPr="00F56BD8" w14:paraId="01F94DB2" w14:textId="77777777" w:rsidTr="00423064">
        <w:trPr>
          <w:trHeight w:val="2449"/>
        </w:trPr>
        <w:tc>
          <w:tcPr>
            <w:tcW w:w="3686"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1F58150" w14:textId="77777777" w:rsidR="00AF176A" w:rsidRPr="0088639D" w:rsidRDefault="00AF176A" w:rsidP="0088639D">
            <w:pPr>
              <w:spacing w:after="0" w:line="240" w:lineRule="auto"/>
              <w:ind w:right="-108"/>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sz w:val="20"/>
                <w:szCs w:val="20"/>
              </w:rPr>
              <w:t>Назив</w:t>
            </w:r>
            <w:proofErr w:type="spellEnd"/>
            <w:r w:rsidRPr="00F56BD8">
              <w:rPr>
                <w:rFonts w:ascii="Times New Roman" w:eastAsia="Times New Roman" w:hAnsi="Times New Roman" w:cs="Times New Roman"/>
                <w:sz w:val="20"/>
                <w:szCs w:val="20"/>
              </w:rPr>
              <w:t xml:space="preserve">:  </w:t>
            </w:r>
            <w:r w:rsidRPr="0088639D">
              <w:rPr>
                <w:rFonts w:ascii="Times New Roman" w:eastAsia="Times New Roman" w:hAnsi="Times New Roman" w:cs="Times New Roman"/>
                <w:b/>
                <w:spacing w:val="-4"/>
                <w:sz w:val="20"/>
                <w:szCs w:val="20"/>
                <w:lang w:val="sr-Cyrl-CS"/>
              </w:rPr>
              <w:t>Број уређених и на адекватан начин обележених туристичких локалитета у граду/општини у односу на укупан план</w:t>
            </w:r>
          </w:p>
          <w:p w14:paraId="726ED458" w14:textId="77777777" w:rsidR="00AF176A" w:rsidRPr="00F56BD8" w:rsidRDefault="00AF176A" w:rsidP="0088639D">
            <w:pPr>
              <w:spacing w:after="0" w:line="240" w:lineRule="auto"/>
              <w:ind w:right="-108"/>
              <w:rPr>
                <w:rFonts w:ascii="Times New Roman" w:eastAsia="Times New Roman" w:hAnsi="Times New Roman" w:cs="Times New Roman"/>
                <w:spacing w:val="-4"/>
                <w:sz w:val="20"/>
                <w:szCs w:val="20"/>
                <w:lang w:val="sr-Cyrl-CS"/>
              </w:rPr>
            </w:pPr>
            <w:r w:rsidRPr="00F56BD8">
              <w:rPr>
                <w:rFonts w:ascii="Times New Roman" w:eastAsia="Times New Roman" w:hAnsi="Times New Roman" w:cs="Times New Roman"/>
                <w:i/>
                <w:spacing w:val="-4"/>
                <w:sz w:val="20"/>
                <w:szCs w:val="20"/>
                <w:lang w:val="sr-Cyrl-CS"/>
              </w:rPr>
              <w:t>Коментар:</w:t>
            </w:r>
          </w:p>
          <w:p w14:paraId="20D51E98" w14:textId="77777777" w:rsidR="00AF176A" w:rsidRPr="00F56BD8" w:rsidRDefault="00AF176A" w:rsidP="0088639D">
            <w:pPr>
              <w:spacing w:after="0" w:line="240" w:lineRule="auto"/>
              <w:rPr>
                <w:rFonts w:ascii="Times New Roman" w:eastAsia="Times New Roman" w:hAnsi="Times New Roman" w:cs="Times New Roman"/>
                <w:i/>
                <w:sz w:val="20"/>
                <w:szCs w:val="20"/>
              </w:rPr>
            </w:pPr>
            <w:proofErr w:type="spellStart"/>
            <w:r w:rsidRPr="00F56BD8">
              <w:rPr>
                <w:rFonts w:ascii="Times New Roman" w:eastAsia="Times New Roman" w:hAnsi="Times New Roman" w:cs="Times New Roman"/>
                <w:i/>
                <w:sz w:val="20"/>
                <w:szCs w:val="20"/>
              </w:rPr>
              <w:t>Извор</w:t>
            </w:r>
            <w:proofErr w:type="spellEnd"/>
            <w:r w:rsidRPr="00F56BD8">
              <w:rPr>
                <w:rFonts w:ascii="Times New Roman" w:eastAsia="Times New Roman" w:hAnsi="Times New Roman" w:cs="Times New Roman"/>
                <w:i/>
                <w:sz w:val="20"/>
                <w:szCs w:val="20"/>
              </w:rPr>
              <w:t xml:space="preserve"> </w:t>
            </w:r>
            <w:proofErr w:type="spellStart"/>
            <w:r w:rsidRPr="00F56BD8">
              <w:rPr>
                <w:rFonts w:ascii="Times New Roman" w:eastAsia="Times New Roman" w:hAnsi="Times New Roman" w:cs="Times New Roman"/>
                <w:i/>
                <w:sz w:val="20"/>
                <w:szCs w:val="20"/>
              </w:rPr>
              <w:t>верификације</w:t>
            </w:r>
            <w:proofErr w:type="spellEnd"/>
            <w:r w:rsidRPr="00F56BD8">
              <w:rPr>
                <w:rFonts w:ascii="Times New Roman" w:eastAsia="Times New Roman" w:hAnsi="Times New Roman" w:cs="Times New Roman"/>
                <w:i/>
                <w:sz w:val="20"/>
                <w:szCs w:val="20"/>
              </w:rPr>
              <w:t xml:space="preserve">: </w:t>
            </w:r>
            <w:proofErr w:type="spellStart"/>
            <w:r w:rsidRPr="00F56BD8">
              <w:rPr>
                <w:rFonts w:ascii="Times New Roman" w:eastAsia="Times New Roman" w:hAnsi="Times New Roman" w:cs="Times New Roman"/>
                <w:sz w:val="20"/>
                <w:szCs w:val="20"/>
              </w:rPr>
              <w:t>Извештај</w:t>
            </w:r>
            <w:proofErr w:type="spellEnd"/>
            <w:r w:rsidRPr="00F56BD8">
              <w:rPr>
                <w:rFonts w:ascii="Times New Roman" w:eastAsia="Times New Roman" w:hAnsi="Times New Roman" w:cs="Times New Roman"/>
                <w:sz w:val="20"/>
                <w:szCs w:val="20"/>
              </w:rPr>
              <w:t xml:space="preserve"> </w:t>
            </w:r>
            <w:r w:rsidRPr="00F56BD8">
              <w:rPr>
                <w:rFonts w:ascii="Times New Roman" w:eastAsia="Times New Roman" w:hAnsi="Times New Roman" w:cs="Times New Roman"/>
                <w:sz w:val="20"/>
                <w:szCs w:val="20"/>
                <w:lang w:val="sr-Cyrl-CS"/>
              </w:rPr>
              <w:t>о раду Туристичке организације</w:t>
            </w:r>
          </w:p>
          <w:p w14:paraId="2B0372FB" w14:textId="77777777" w:rsidR="00AF176A" w:rsidRPr="00F56BD8" w:rsidRDefault="00AF176A" w:rsidP="0088639D">
            <w:pPr>
              <w:spacing w:after="0" w:line="240" w:lineRule="auto"/>
              <w:ind w:right="-108"/>
              <w:rPr>
                <w:rFonts w:ascii="Times New Roman" w:eastAsia="Times New Roman" w:hAnsi="Times New Roman" w:cs="Times New Roman"/>
                <w:i/>
                <w:sz w:val="20"/>
                <w:szCs w:val="20"/>
              </w:rPr>
            </w:pPr>
            <w:proofErr w:type="spellStart"/>
            <w:r w:rsidRPr="00F56BD8">
              <w:rPr>
                <w:rFonts w:ascii="Times New Roman" w:eastAsia="Times New Roman" w:hAnsi="Times New Roman" w:cs="Times New Roman"/>
                <w:i/>
                <w:sz w:val="20"/>
                <w:szCs w:val="20"/>
              </w:rPr>
              <w:t>Образложење</w:t>
            </w:r>
            <w:proofErr w:type="spellEnd"/>
            <w:r w:rsidRPr="00F56BD8">
              <w:rPr>
                <w:rFonts w:ascii="Times New Roman" w:eastAsia="Times New Roman" w:hAnsi="Times New Roman" w:cs="Times New Roman"/>
                <w:i/>
                <w:sz w:val="20"/>
                <w:szCs w:val="20"/>
              </w:rPr>
              <w:t xml:space="preserve"> </w:t>
            </w:r>
            <w:proofErr w:type="spellStart"/>
            <w:r w:rsidRPr="00F56BD8">
              <w:rPr>
                <w:rFonts w:ascii="Times New Roman" w:eastAsia="Times New Roman" w:hAnsi="Times New Roman" w:cs="Times New Roman"/>
                <w:i/>
                <w:sz w:val="20"/>
                <w:szCs w:val="20"/>
              </w:rPr>
              <w:t>одступања</w:t>
            </w:r>
            <w:proofErr w:type="spellEnd"/>
            <w:r w:rsidRPr="00F56BD8">
              <w:rPr>
                <w:rFonts w:ascii="Times New Roman" w:eastAsia="Times New Roman" w:hAnsi="Times New Roman" w:cs="Times New Roman"/>
                <w:i/>
                <w:sz w:val="20"/>
                <w:szCs w:val="20"/>
              </w:rPr>
              <w:t xml:space="preserve"> </w:t>
            </w:r>
            <w:proofErr w:type="spellStart"/>
            <w:r w:rsidRPr="00F56BD8">
              <w:rPr>
                <w:rFonts w:ascii="Times New Roman" w:eastAsia="Times New Roman" w:hAnsi="Times New Roman" w:cs="Times New Roman"/>
                <w:i/>
                <w:sz w:val="20"/>
                <w:szCs w:val="20"/>
              </w:rPr>
              <w:t>од</w:t>
            </w:r>
            <w:proofErr w:type="spellEnd"/>
            <w:r w:rsidRPr="00F56BD8">
              <w:rPr>
                <w:rFonts w:ascii="Times New Roman" w:eastAsia="Times New Roman" w:hAnsi="Times New Roman" w:cs="Times New Roman"/>
                <w:i/>
                <w:sz w:val="20"/>
                <w:szCs w:val="20"/>
              </w:rPr>
              <w:t xml:space="preserve"> </w:t>
            </w:r>
            <w:proofErr w:type="spellStart"/>
            <w:r w:rsidRPr="00F56BD8">
              <w:rPr>
                <w:rFonts w:ascii="Times New Roman" w:eastAsia="Times New Roman" w:hAnsi="Times New Roman" w:cs="Times New Roman"/>
                <w:i/>
                <w:sz w:val="20"/>
                <w:szCs w:val="20"/>
              </w:rPr>
              <w:t>циљане</w:t>
            </w:r>
            <w:proofErr w:type="spellEnd"/>
            <w:r w:rsidRPr="00F56BD8">
              <w:rPr>
                <w:rFonts w:ascii="Times New Roman" w:eastAsia="Times New Roman" w:hAnsi="Times New Roman" w:cs="Times New Roman"/>
                <w:i/>
                <w:sz w:val="20"/>
                <w:szCs w:val="20"/>
              </w:rPr>
              <w:t xml:space="preserve"> </w:t>
            </w:r>
            <w:proofErr w:type="spellStart"/>
            <w:r w:rsidRPr="00F56BD8">
              <w:rPr>
                <w:rFonts w:ascii="Times New Roman" w:eastAsia="Times New Roman" w:hAnsi="Times New Roman" w:cs="Times New Roman"/>
                <w:i/>
                <w:sz w:val="20"/>
                <w:szCs w:val="20"/>
              </w:rPr>
              <w:t>вредности</w:t>
            </w:r>
            <w:proofErr w:type="spellEnd"/>
            <w:r w:rsidRPr="00F56BD8">
              <w:rPr>
                <w:rFonts w:ascii="Times New Roman" w:eastAsia="Times New Roman" w:hAnsi="Times New Roman" w:cs="Times New Roman"/>
                <w:i/>
                <w:sz w:val="20"/>
                <w:szCs w:val="20"/>
              </w:rPr>
              <w:t>:</w:t>
            </w:r>
            <w:r w:rsidRPr="00F56BD8">
              <w:rPr>
                <w:rFonts w:ascii="Times New Roman" w:eastAsia="Times New Roman" w:hAnsi="Times New Roman" w:cs="Times New Roman"/>
                <w:i/>
                <w:sz w:val="20"/>
                <w:szCs w:val="20"/>
                <w:lang w:val="sr-Cyrl-CS"/>
              </w:rPr>
              <w:t xml:space="preserve"> </w:t>
            </w:r>
            <w:r w:rsidRPr="00F56BD8">
              <w:rPr>
                <w:rFonts w:ascii="Times New Roman" w:eastAsia="Times New Roman" w:hAnsi="Times New Roman" w:cs="Times New Roman"/>
                <w:color w:val="000000"/>
                <w:sz w:val="20"/>
                <w:szCs w:val="20"/>
                <w:lang w:val="sr-Cyrl-CS"/>
              </w:rPr>
              <w:t>Нема одступања у односу на планирану вредност.</w:t>
            </w:r>
          </w:p>
        </w:tc>
        <w:tc>
          <w:tcPr>
            <w:tcW w:w="11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E5EBEC8" w14:textId="77777777" w:rsidR="00AF176A" w:rsidRPr="00F56BD8" w:rsidRDefault="00AF176A" w:rsidP="0088639D">
            <w:pPr>
              <w:spacing w:after="0" w:line="240" w:lineRule="auto"/>
              <w:jc w:val="center"/>
              <w:rPr>
                <w:rFonts w:ascii="Times New Roman" w:eastAsia="Times New Roman" w:hAnsi="Times New Roman" w:cs="Times New Roman"/>
                <w:sz w:val="24"/>
                <w:szCs w:val="24"/>
                <w:lang w:val="sr-Cyrl-CS"/>
              </w:rPr>
            </w:pPr>
            <w:r w:rsidRPr="00F56BD8">
              <w:rPr>
                <w:rFonts w:ascii="Times New Roman" w:eastAsia="Times New Roman" w:hAnsi="Times New Roman" w:cs="Times New Roman"/>
                <w:color w:val="000000"/>
                <w:sz w:val="20"/>
                <w:szCs w:val="20"/>
                <w:lang w:val="sr-Cyrl-CS"/>
              </w:rPr>
              <w:t>број</w:t>
            </w:r>
          </w:p>
        </w:tc>
        <w:tc>
          <w:tcPr>
            <w:tcW w:w="117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3C9CFF4" w14:textId="77777777" w:rsidR="00AF176A" w:rsidRPr="00F56BD8" w:rsidRDefault="00AF176A" w:rsidP="0088639D">
            <w:pPr>
              <w:spacing w:after="0" w:line="240" w:lineRule="auto"/>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2019.</w:t>
            </w:r>
          </w:p>
        </w:tc>
        <w:tc>
          <w:tcPr>
            <w:tcW w:w="1260"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03BA08E" w14:textId="77777777" w:rsidR="00AF176A" w:rsidRPr="00F56BD8" w:rsidRDefault="00AF176A" w:rsidP="0088639D">
            <w:pPr>
              <w:spacing w:beforeAutospacing="1" w:after="0" w:line="240" w:lineRule="auto"/>
              <w:jc w:val="center"/>
              <w:rPr>
                <w:rFonts w:ascii="Times New Roman" w:eastAsia="Times New Roman" w:hAnsi="Times New Roman" w:cs="Times New Roman"/>
                <w:sz w:val="24"/>
                <w:szCs w:val="24"/>
              </w:rPr>
            </w:pPr>
            <w:r w:rsidRPr="00F56BD8">
              <w:rPr>
                <w:rFonts w:ascii="Times New Roman" w:eastAsia="Times New Roman" w:hAnsi="Times New Roman" w:cs="Times New Roman"/>
                <w:sz w:val="20"/>
                <w:szCs w:val="20"/>
              </w:rPr>
              <w:t>90</w:t>
            </w:r>
          </w:p>
        </w:tc>
        <w:tc>
          <w:tcPr>
            <w:tcW w:w="126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A8B240F" w14:textId="77777777" w:rsidR="00AF176A" w:rsidRPr="00F56BD8" w:rsidRDefault="00AF176A" w:rsidP="0088639D">
            <w:pPr>
              <w:spacing w:after="0" w:line="240" w:lineRule="auto"/>
              <w:jc w:val="center"/>
              <w:rPr>
                <w:rFonts w:ascii="Times New Roman" w:eastAsia="Times New Roman" w:hAnsi="Times New Roman" w:cs="Times New Roman"/>
                <w:sz w:val="24"/>
                <w:szCs w:val="24"/>
              </w:rPr>
            </w:pPr>
            <w:r w:rsidRPr="00F56BD8">
              <w:rPr>
                <w:rFonts w:ascii="Times New Roman" w:eastAsia="Times New Roman" w:hAnsi="Times New Roman" w:cs="Times New Roman"/>
                <w:color w:val="000000"/>
                <w:sz w:val="20"/>
                <w:szCs w:val="20"/>
              </w:rPr>
              <w:t>90</w:t>
            </w:r>
          </w:p>
        </w:tc>
        <w:tc>
          <w:tcPr>
            <w:tcW w:w="1176" w:type="dxa"/>
            <w:tcBorders>
              <w:top w:val="double" w:sz="4" w:space="0" w:color="auto"/>
              <w:left w:val="single" w:sz="4" w:space="0" w:color="auto"/>
              <w:bottom w:val="single" w:sz="4" w:space="0" w:color="auto"/>
              <w:right w:val="single" w:sz="4" w:space="0" w:color="auto"/>
            </w:tcBorders>
            <w:shd w:val="clear" w:color="auto" w:fill="auto"/>
            <w:vAlign w:val="center"/>
          </w:tcPr>
          <w:p w14:paraId="16F2F6F8" w14:textId="77777777" w:rsidR="00AF176A" w:rsidRPr="00F56BD8" w:rsidRDefault="00AF176A" w:rsidP="0088639D">
            <w:pPr>
              <w:spacing w:after="0" w:line="240" w:lineRule="auto"/>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Latn-RS"/>
              </w:rPr>
              <w:t>9</w:t>
            </w:r>
            <w:r w:rsidRPr="00F56BD8">
              <w:rPr>
                <w:rFonts w:ascii="Times New Roman" w:eastAsia="Times New Roman" w:hAnsi="Times New Roman" w:cs="Times New Roman"/>
                <w:color w:val="000000"/>
                <w:sz w:val="20"/>
                <w:szCs w:val="20"/>
                <w:lang w:val="sr-Cyrl-CS"/>
              </w:rPr>
              <w:t>0</w:t>
            </w:r>
          </w:p>
        </w:tc>
      </w:tr>
    </w:tbl>
    <w:p w14:paraId="77D3AC92" w14:textId="1A2845D8" w:rsidR="00AF176A" w:rsidRPr="00F56BD8" w:rsidRDefault="00AF176A" w:rsidP="00515211">
      <w:pPr>
        <w:spacing w:after="0"/>
        <w:jc w:val="both"/>
        <w:rPr>
          <w:rFonts w:ascii="Times New Roman" w:eastAsia="Times New Roman" w:hAnsi="Times New Roman" w:cs="Times New Roman"/>
          <w:b/>
          <w:bCs/>
          <w:sz w:val="24"/>
          <w:szCs w:val="24"/>
        </w:rPr>
      </w:pPr>
    </w:p>
    <w:p w14:paraId="5678697D" w14:textId="77777777" w:rsidR="0088639D" w:rsidRDefault="0088639D" w:rsidP="00515211">
      <w:pPr>
        <w:spacing w:after="0" w:line="240" w:lineRule="auto"/>
        <w:jc w:val="both"/>
        <w:rPr>
          <w:rFonts w:ascii="Times New Roman" w:hAnsi="Times New Roman" w:cs="Times New Roman"/>
          <w:b/>
          <w:sz w:val="24"/>
          <w:szCs w:val="24"/>
          <w:u w:val="single"/>
        </w:rPr>
      </w:pPr>
    </w:p>
    <w:p w14:paraId="0E905561" w14:textId="6473BCDF" w:rsidR="00AF176A" w:rsidRPr="00F56BD8" w:rsidRDefault="00AF176A" w:rsidP="00515211">
      <w:pPr>
        <w:spacing w:after="0" w:line="240" w:lineRule="auto"/>
        <w:jc w:val="both"/>
        <w:rPr>
          <w:rFonts w:ascii="Times New Roman" w:hAnsi="Times New Roman" w:cs="Times New Roman"/>
          <w:b/>
          <w:sz w:val="24"/>
          <w:szCs w:val="24"/>
          <w:u w:val="single"/>
        </w:rPr>
      </w:pPr>
      <w:proofErr w:type="spellStart"/>
      <w:r w:rsidRPr="00F56BD8">
        <w:rPr>
          <w:rFonts w:ascii="Times New Roman" w:hAnsi="Times New Roman" w:cs="Times New Roman"/>
          <w:b/>
          <w:sz w:val="24"/>
          <w:szCs w:val="24"/>
          <w:u w:val="single"/>
        </w:rPr>
        <w:t>Програмска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активност</w:t>
      </w:r>
      <w:proofErr w:type="spellEnd"/>
      <w:r w:rsidRPr="00F56BD8">
        <w:rPr>
          <w:rFonts w:ascii="Times New Roman" w:hAnsi="Times New Roman" w:cs="Times New Roman"/>
          <w:b/>
          <w:sz w:val="24"/>
          <w:szCs w:val="24"/>
          <w:u w:val="single"/>
        </w:rPr>
        <w:t xml:space="preserve">: </w:t>
      </w:r>
      <w:r w:rsidR="0088639D">
        <w:rPr>
          <w:rFonts w:ascii="Times New Roman" w:hAnsi="Times New Roman" w:cs="Times New Roman"/>
          <w:b/>
          <w:sz w:val="24"/>
          <w:szCs w:val="24"/>
          <w:u w:val="single"/>
          <w:lang w:val="sr-Cyrl-RS"/>
        </w:rPr>
        <w:t>1502-</w:t>
      </w:r>
      <w:r w:rsidRPr="00F56BD8">
        <w:rPr>
          <w:rFonts w:ascii="Times New Roman" w:hAnsi="Times New Roman" w:cs="Times New Roman"/>
          <w:b/>
          <w:sz w:val="24"/>
          <w:szCs w:val="24"/>
          <w:u w:val="single"/>
        </w:rPr>
        <w:t>000</w:t>
      </w:r>
      <w:r w:rsidRPr="00F56BD8">
        <w:rPr>
          <w:rFonts w:ascii="Times New Roman" w:hAnsi="Times New Roman" w:cs="Times New Roman"/>
          <w:b/>
          <w:sz w:val="24"/>
          <w:szCs w:val="24"/>
          <w:u w:val="single"/>
          <w:lang w:val="sr-Cyrl-RS"/>
        </w:rPr>
        <w:t>2</w:t>
      </w:r>
      <w:r w:rsidRPr="00F56BD8">
        <w:rPr>
          <w:rFonts w:ascii="Times New Roman" w:hAnsi="Times New Roman" w:cs="Times New Roman"/>
          <w:b/>
          <w:sz w:val="24"/>
          <w:szCs w:val="24"/>
          <w:u w:val="single"/>
          <w:lang w:val="sr-Cyrl-CS"/>
        </w:rPr>
        <w:t xml:space="preserve"> – Промоција туристичке понуде</w:t>
      </w:r>
    </w:p>
    <w:p w14:paraId="522812EC" w14:textId="77777777" w:rsidR="00AF176A" w:rsidRPr="00F56BD8" w:rsidRDefault="00AF176A" w:rsidP="00515211">
      <w:pPr>
        <w:spacing w:after="0" w:line="240" w:lineRule="auto"/>
        <w:jc w:val="both"/>
        <w:rPr>
          <w:rFonts w:ascii="Times New Roman" w:hAnsi="Times New Roman" w:cs="Times New Roman"/>
          <w:b/>
          <w:sz w:val="24"/>
          <w:szCs w:val="24"/>
          <w:u w:val="single"/>
        </w:rPr>
      </w:pPr>
    </w:p>
    <w:p w14:paraId="666AD9C6" w14:textId="77777777" w:rsidR="00AF176A" w:rsidRPr="00F56BD8" w:rsidRDefault="00AF176A" w:rsidP="00515211">
      <w:pPr>
        <w:spacing w:after="0" w:line="240" w:lineRule="auto"/>
        <w:jc w:val="both"/>
        <w:rPr>
          <w:rFonts w:ascii="Times New Roman" w:hAnsi="Times New Roman" w:cs="Times New Roman"/>
          <w:sz w:val="24"/>
          <w:szCs w:val="24"/>
          <w:lang w:val="sr-Cyrl-RS"/>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r w:rsidRPr="00F56BD8">
        <w:rPr>
          <w:rFonts w:ascii="Times New Roman" w:hAnsi="Times New Roman" w:cs="Times New Roman"/>
          <w:sz w:val="24"/>
          <w:szCs w:val="24"/>
          <w:lang w:val="sr-Cyrl-CS"/>
        </w:rPr>
        <w:t>Васиљ Шево</w:t>
      </w:r>
      <w:r w:rsidRPr="00F56BD8">
        <w:rPr>
          <w:rFonts w:ascii="Times New Roman" w:hAnsi="Times New Roman" w:cs="Times New Roman"/>
          <w:sz w:val="24"/>
          <w:szCs w:val="24"/>
        </w:rPr>
        <w:t>,</w:t>
      </w:r>
      <w:r w:rsidRPr="00F56BD8">
        <w:rPr>
          <w:rFonts w:ascii="Times New Roman" w:hAnsi="Times New Roman" w:cs="Times New Roman"/>
          <w:sz w:val="24"/>
          <w:szCs w:val="24"/>
          <w:lang w:val="sr-Cyrl-RS"/>
        </w:rPr>
        <w:t xml:space="preserve"> в.д.</w:t>
      </w:r>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начелник</w:t>
      </w:r>
      <w:proofErr w:type="spellEnd"/>
      <w:r w:rsidRPr="00F56BD8">
        <w:rPr>
          <w:rFonts w:ascii="Times New Roman" w:hAnsi="Times New Roman" w:cs="Times New Roman"/>
          <w:sz w:val="24"/>
          <w:szCs w:val="24"/>
          <w:lang w:val="sr-Cyrl-RS"/>
        </w:rPr>
        <w:t>а</w:t>
      </w:r>
    </w:p>
    <w:p w14:paraId="2C316C4E" w14:textId="77777777" w:rsidR="00AF176A" w:rsidRPr="00F56BD8" w:rsidRDefault="00AF176A" w:rsidP="00515211">
      <w:pPr>
        <w:spacing w:after="0" w:line="240" w:lineRule="auto"/>
        <w:jc w:val="both"/>
        <w:rPr>
          <w:rFonts w:ascii="Times New Roman" w:hAnsi="Times New Roman" w:cs="Times New Roman"/>
          <w:b/>
          <w:sz w:val="24"/>
          <w:szCs w:val="24"/>
          <w:lang w:val="sr-Cyrl-CS"/>
        </w:rPr>
      </w:pPr>
    </w:p>
    <w:p w14:paraId="7F14AAF9" w14:textId="77777777" w:rsidR="00AF176A" w:rsidRPr="00F56BD8" w:rsidRDefault="00AF176A" w:rsidP="00515211">
      <w:pPr>
        <w:spacing w:after="0" w:line="240" w:lineRule="auto"/>
        <w:jc w:val="both"/>
        <w:rPr>
          <w:rFonts w:ascii="Times New Roman" w:eastAsia="Calibri" w:hAnsi="Times New Roman" w:cs="Times New Roman"/>
          <w:b/>
          <w:sz w:val="24"/>
          <w:szCs w:val="24"/>
          <w:lang w:val="sr-Cyrl-CS"/>
        </w:rPr>
      </w:pPr>
      <w:proofErr w:type="spellStart"/>
      <w:r w:rsidRPr="00F56BD8">
        <w:rPr>
          <w:rFonts w:ascii="Times New Roman" w:eastAsia="Calibri" w:hAnsi="Times New Roman" w:cs="Times New Roman"/>
          <w:b/>
          <w:sz w:val="24"/>
          <w:szCs w:val="24"/>
        </w:rPr>
        <w:t>Опис</w:t>
      </w:r>
      <w:proofErr w:type="spellEnd"/>
      <w:r w:rsidRPr="00F56BD8">
        <w:rPr>
          <w:rFonts w:ascii="Times New Roman" w:eastAsia="Calibri" w:hAnsi="Times New Roman" w:cs="Times New Roman"/>
          <w:b/>
          <w:sz w:val="24"/>
          <w:szCs w:val="24"/>
        </w:rPr>
        <w:t xml:space="preserve"> </w:t>
      </w:r>
      <w:proofErr w:type="spellStart"/>
      <w:r w:rsidRPr="00F56BD8">
        <w:rPr>
          <w:rFonts w:ascii="Times New Roman" w:eastAsia="Calibri" w:hAnsi="Times New Roman" w:cs="Times New Roman"/>
          <w:b/>
          <w:sz w:val="24"/>
          <w:szCs w:val="24"/>
        </w:rPr>
        <w:t>програмске</w:t>
      </w:r>
      <w:proofErr w:type="spellEnd"/>
      <w:r w:rsidRPr="00F56BD8">
        <w:rPr>
          <w:rFonts w:ascii="Times New Roman" w:eastAsia="Calibri" w:hAnsi="Times New Roman" w:cs="Times New Roman"/>
          <w:b/>
          <w:sz w:val="24"/>
          <w:szCs w:val="24"/>
        </w:rPr>
        <w:t xml:space="preserve"> </w:t>
      </w:r>
      <w:proofErr w:type="spellStart"/>
      <w:r w:rsidRPr="00F56BD8">
        <w:rPr>
          <w:rFonts w:ascii="Times New Roman" w:eastAsia="Calibri" w:hAnsi="Times New Roman" w:cs="Times New Roman"/>
          <w:b/>
          <w:sz w:val="24"/>
          <w:szCs w:val="24"/>
        </w:rPr>
        <w:t>активности</w:t>
      </w:r>
      <w:proofErr w:type="spellEnd"/>
      <w:r w:rsidRPr="00F56BD8">
        <w:rPr>
          <w:rFonts w:ascii="Times New Roman" w:eastAsia="Calibri" w:hAnsi="Times New Roman" w:cs="Times New Roman"/>
          <w:b/>
          <w:sz w:val="24"/>
          <w:szCs w:val="24"/>
        </w:rPr>
        <w:t>:</w:t>
      </w:r>
    </w:p>
    <w:p w14:paraId="56F00CF7" w14:textId="3B20B61C" w:rsidR="00AF176A" w:rsidRPr="00F56BD8" w:rsidRDefault="00AF176A" w:rsidP="00515211">
      <w:pPr>
        <w:spacing w:after="0" w:line="240" w:lineRule="auto"/>
        <w:jc w:val="both"/>
        <w:rPr>
          <w:rFonts w:ascii="Times New Roman" w:eastAsia="Calibri" w:hAnsi="Times New Roman" w:cs="Times New Roman"/>
          <w:sz w:val="24"/>
          <w:szCs w:val="24"/>
          <w:lang w:val="sr-Cyrl-RS"/>
        </w:rPr>
      </w:pPr>
      <w:proofErr w:type="spellStart"/>
      <w:r w:rsidRPr="00F56BD8">
        <w:rPr>
          <w:rFonts w:ascii="Times New Roman" w:eastAsia="Calibri" w:hAnsi="Times New Roman" w:cs="Times New Roman"/>
          <w:sz w:val="24"/>
          <w:szCs w:val="24"/>
        </w:rPr>
        <w:t>Законом</w:t>
      </w:r>
      <w:proofErr w:type="spellEnd"/>
      <w:r w:rsidRPr="00F56BD8">
        <w:rPr>
          <w:rFonts w:ascii="Times New Roman" w:eastAsia="Calibri" w:hAnsi="Times New Roman" w:cs="Times New Roman"/>
          <w:sz w:val="24"/>
          <w:szCs w:val="24"/>
        </w:rPr>
        <w:t xml:space="preserve"> о </w:t>
      </w:r>
      <w:proofErr w:type="spellStart"/>
      <w:r w:rsidRPr="00F56BD8">
        <w:rPr>
          <w:rFonts w:ascii="Times New Roman" w:eastAsia="Calibri" w:hAnsi="Times New Roman" w:cs="Times New Roman"/>
          <w:sz w:val="24"/>
          <w:szCs w:val="24"/>
        </w:rPr>
        <w:t>удружењима</w:t>
      </w:r>
      <w:proofErr w:type="spellEnd"/>
      <w:r w:rsidRPr="00F56BD8">
        <w:rPr>
          <w:rFonts w:ascii="Times New Roman" w:eastAsia="Calibri" w:hAnsi="Times New Roman" w:cs="Times New Roman"/>
          <w:sz w:val="24"/>
          <w:szCs w:val="24"/>
        </w:rPr>
        <w:t xml:space="preserve"> је </w:t>
      </w:r>
      <w:proofErr w:type="spellStart"/>
      <w:r w:rsidRPr="00F56BD8">
        <w:rPr>
          <w:rFonts w:ascii="Times New Roman" w:eastAsia="Calibri" w:hAnsi="Times New Roman" w:cs="Times New Roman"/>
          <w:sz w:val="24"/>
          <w:szCs w:val="24"/>
        </w:rPr>
        <w:t>прописано</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да</w:t>
      </w:r>
      <w:proofErr w:type="spellEnd"/>
      <w:r w:rsidRPr="00F56BD8">
        <w:rPr>
          <w:rFonts w:ascii="Times New Roman" w:eastAsia="Calibri" w:hAnsi="Times New Roman" w:cs="Times New Roman"/>
          <w:sz w:val="24"/>
          <w:szCs w:val="24"/>
        </w:rPr>
        <w:t xml:space="preserve"> се </w:t>
      </w:r>
      <w:proofErr w:type="spellStart"/>
      <w:r w:rsidRPr="00F56BD8">
        <w:rPr>
          <w:rFonts w:ascii="Times New Roman" w:eastAsia="Calibri" w:hAnsi="Times New Roman" w:cs="Times New Roman"/>
          <w:sz w:val="24"/>
          <w:szCs w:val="24"/>
        </w:rPr>
        <w:t>срества</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за</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подстицање</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програма</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или</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недостајућег</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дела</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средстава</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за</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финансирање</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програма</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које</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реализују</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удружења</w:t>
      </w:r>
      <w:proofErr w:type="spellEnd"/>
      <w:r w:rsidRPr="00F56BD8">
        <w:rPr>
          <w:rFonts w:ascii="Times New Roman" w:eastAsia="Calibri" w:hAnsi="Times New Roman" w:cs="Times New Roman"/>
          <w:sz w:val="24"/>
          <w:szCs w:val="24"/>
        </w:rPr>
        <w:t xml:space="preserve">, а </w:t>
      </w:r>
      <w:proofErr w:type="spellStart"/>
      <w:r w:rsidRPr="00F56BD8">
        <w:rPr>
          <w:rFonts w:ascii="Times New Roman" w:eastAsia="Calibri" w:hAnsi="Times New Roman" w:cs="Times New Roman"/>
          <w:sz w:val="24"/>
          <w:szCs w:val="24"/>
        </w:rPr>
        <w:t>који</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су</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од</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јавног</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интереса</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обезбеђују</w:t>
      </w:r>
      <w:proofErr w:type="spellEnd"/>
      <w:r w:rsidRPr="00F56BD8">
        <w:rPr>
          <w:rFonts w:ascii="Times New Roman" w:eastAsia="Calibri" w:hAnsi="Times New Roman" w:cs="Times New Roman"/>
          <w:sz w:val="24"/>
          <w:szCs w:val="24"/>
        </w:rPr>
        <w:t xml:space="preserve"> у </w:t>
      </w:r>
      <w:proofErr w:type="spellStart"/>
      <w:r w:rsidRPr="00F56BD8">
        <w:rPr>
          <w:rFonts w:ascii="Times New Roman" w:eastAsia="Calibri" w:hAnsi="Times New Roman" w:cs="Times New Roman"/>
          <w:sz w:val="24"/>
          <w:szCs w:val="24"/>
        </w:rPr>
        <w:t>буџету</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Републике</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Србије</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као</w:t>
      </w:r>
      <w:proofErr w:type="spellEnd"/>
      <w:r w:rsidRPr="00F56BD8">
        <w:rPr>
          <w:rFonts w:ascii="Times New Roman" w:eastAsia="Calibri" w:hAnsi="Times New Roman" w:cs="Times New Roman"/>
          <w:sz w:val="24"/>
          <w:szCs w:val="24"/>
        </w:rPr>
        <w:t xml:space="preserve"> и </w:t>
      </w:r>
      <w:proofErr w:type="spellStart"/>
      <w:r w:rsidRPr="00F56BD8">
        <w:rPr>
          <w:rFonts w:ascii="Times New Roman" w:eastAsia="Calibri" w:hAnsi="Times New Roman" w:cs="Times New Roman"/>
          <w:sz w:val="24"/>
          <w:szCs w:val="24"/>
        </w:rPr>
        <w:t>Аутономне</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покрајине</w:t>
      </w:r>
      <w:proofErr w:type="spellEnd"/>
      <w:r w:rsidRPr="00F56BD8">
        <w:rPr>
          <w:rFonts w:ascii="Times New Roman" w:eastAsia="Calibri" w:hAnsi="Times New Roman" w:cs="Times New Roman"/>
          <w:sz w:val="24"/>
          <w:szCs w:val="24"/>
        </w:rPr>
        <w:t xml:space="preserve"> и </w:t>
      </w:r>
      <w:proofErr w:type="spellStart"/>
      <w:r w:rsidRPr="00F56BD8">
        <w:rPr>
          <w:rFonts w:ascii="Times New Roman" w:eastAsia="Calibri" w:hAnsi="Times New Roman" w:cs="Times New Roman"/>
          <w:sz w:val="24"/>
          <w:szCs w:val="24"/>
        </w:rPr>
        <w:t>локалне</w:t>
      </w:r>
      <w:proofErr w:type="spellEnd"/>
      <w:r w:rsidRPr="00F56BD8">
        <w:rPr>
          <w:rFonts w:ascii="Times New Roman" w:eastAsia="Calibri" w:hAnsi="Times New Roman" w:cs="Times New Roman"/>
          <w:sz w:val="24"/>
          <w:szCs w:val="24"/>
        </w:rPr>
        <w:t xml:space="preserve"> </w:t>
      </w:r>
      <w:proofErr w:type="spellStart"/>
      <w:r w:rsidRPr="00F56BD8">
        <w:rPr>
          <w:rFonts w:ascii="Times New Roman" w:eastAsia="Calibri" w:hAnsi="Times New Roman" w:cs="Times New Roman"/>
          <w:sz w:val="24"/>
          <w:szCs w:val="24"/>
        </w:rPr>
        <w:t>самоуправе</w:t>
      </w:r>
      <w:proofErr w:type="spellEnd"/>
      <w:r w:rsidRPr="00F56BD8">
        <w:rPr>
          <w:rFonts w:ascii="Times New Roman" w:eastAsia="Calibri" w:hAnsi="Times New Roman" w:cs="Times New Roman"/>
          <w:sz w:val="24"/>
          <w:szCs w:val="24"/>
        </w:rPr>
        <w:t>.</w:t>
      </w:r>
      <w:r w:rsidRPr="00F56BD8">
        <w:rPr>
          <w:rFonts w:ascii="Times New Roman" w:eastAsia="Calibri" w:hAnsi="Times New Roman" w:cs="Times New Roman"/>
          <w:sz w:val="24"/>
          <w:szCs w:val="24"/>
          <w:lang w:val="sr-Cyrl-RS"/>
        </w:rPr>
        <w:t xml:space="preserve"> Програмима од јавног интереса се између осталог сматрају се и програми развоја и промоције туризма</w:t>
      </w:r>
    </w:p>
    <w:p w14:paraId="522E38F8" w14:textId="77777777" w:rsidR="00AF176A" w:rsidRPr="00F56BD8" w:rsidRDefault="00AF176A" w:rsidP="00515211">
      <w:pPr>
        <w:spacing w:after="0" w:line="240" w:lineRule="auto"/>
        <w:jc w:val="both"/>
        <w:rPr>
          <w:rFonts w:ascii="Times New Roman" w:eastAsia="Times New Roman" w:hAnsi="Times New Roman" w:cs="Times New Roman"/>
          <w:color w:val="FF0000"/>
          <w:sz w:val="24"/>
          <w:szCs w:val="24"/>
          <w:lang w:val="sr-Cyrl-CS"/>
        </w:rPr>
      </w:pPr>
    </w:p>
    <w:p w14:paraId="524C68BF" w14:textId="0B482F42" w:rsidR="00AF176A" w:rsidRPr="00F56BD8" w:rsidRDefault="00AF176A" w:rsidP="00515211">
      <w:pPr>
        <w:spacing w:after="0" w:line="240" w:lineRule="auto"/>
        <w:jc w:val="both"/>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4"/>
          <w:szCs w:val="24"/>
        </w:rPr>
        <w:t>Образложење</w:t>
      </w:r>
      <w:proofErr w:type="spellEnd"/>
      <w:r w:rsidRPr="00F56BD8">
        <w:rPr>
          <w:rFonts w:ascii="Times New Roman" w:eastAsia="Times New Roman" w:hAnsi="Times New Roman" w:cs="Times New Roman"/>
          <w:b/>
          <w:sz w:val="24"/>
          <w:szCs w:val="24"/>
        </w:rPr>
        <w:t xml:space="preserve"> </w:t>
      </w:r>
      <w:proofErr w:type="spellStart"/>
      <w:r w:rsidRPr="00F56BD8">
        <w:rPr>
          <w:rFonts w:ascii="Times New Roman" w:eastAsia="Times New Roman" w:hAnsi="Times New Roman" w:cs="Times New Roman"/>
          <w:b/>
          <w:sz w:val="24"/>
          <w:szCs w:val="24"/>
        </w:rPr>
        <w:t>спровођења</w:t>
      </w:r>
      <w:proofErr w:type="spellEnd"/>
      <w:r w:rsidRPr="00F56BD8">
        <w:rPr>
          <w:rFonts w:ascii="Times New Roman" w:eastAsia="Times New Roman" w:hAnsi="Times New Roman" w:cs="Times New Roman"/>
          <w:b/>
          <w:sz w:val="24"/>
          <w:szCs w:val="24"/>
        </w:rPr>
        <w:t xml:space="preserve"> </w:t>
      </w:r>
      <w:proofErr w:type="spellStart"/>
      <w:r w:rsidRPr="00F56BD8">
        <w:rPr>
          <w:rFonts w:ascii="Times New Roman" w:eastAsia="Times New Roman" w:hAnsi="Times New Roman" w:cs="Times New Roman"/>
          <w:b/>
          <w:sz w:val="24"/>
          <w:szCs w:val="24"/>
        </w:rPr>
        <w:t>програмске</w:t>
      </w:r>
      <w:proofErr w:type="spellEnd"/>
      <w:r w:rsidRPr="00F56BD8">
        <w:rPr>
          <w:rFonts w:ascii="Times New Roman" w:eastAsia="Times New Roman" w:hAnsi="Times New Roman" w:cs="Times New Roman"/>
          <w:b/>
          <w:sz w:val="24"/>
          <w:szCs w:val="24"/>
        </w:rPr>
        <w:t xml:space="preserve"> </w:t>
      </w:r>
      <w:proofErr w:type="spellStart"/>
      <w:r w:rsidRPr="00F56BD8">
        <w:rPr>
          <w:rFonts w:ascii="Times New Roman" w:eastAsia="Times New Roman" w:hAnsi="Times New Roman" w:cs="Times New Roman"/>
          <w:b/>
          <w:sz w:val="24"/>
          <w:szCs w:val="24"/>
        </w:rPr>
        <w:t>активности</w:t>
      </w:r>
      <w:proofErr w:type="spellEnd"/>
      <w:r w:rsidRPr="00F56BD8">
        <w:rPr>
          <w:rFonts w:ascii="Times New Roman" w:eastAsia="Times New Roman" w:hAnsi="Times New Roman" w:cs="Times New Roman"/>
          <w:b/>
          <w:sz w:val="24"/>
          <w:szCs w:val="24"/>
        </w:rPr>
        <w:t xml:space="preserve"> </w:t>
      </w:r>
      <w:r w:rsidR="008D7521" w:rsidRPr="00F56BD8">
        <w:rPr>
          <w:rFonts w:ascii="Times New Roman" w:eastAsia="Times New Roman" w:hAnsi="Times New Roman" w:cs="Times New Roman"/>
          <w:b/>
          <w:color w:val="000000"/>
          <w:sz w:val="24"/>
          <w:szCs w:val="24"/>
          <w:lang w:val="sr-Cyrl-RS" w:eastAsia="sr-Latn-RS"/>
        </w:rPr>
        <w:t xml:space="preserve">у </w:t>
      </w:r>
      <w:r w:rsidR="008D7521" w:rsidRPr="00F56BD8">
        <w:rPr>
          <w:rFonts w:ascii="Times New Roman" w:eastAsia="Times New Roman" w:hAnsi="Times New Roman" w:cs="Times New Roman"/>
          <w:b/>
          <w:color w:val="000000"/>
          <w:sz w:val="24"/>
          <w:szCs w:val="24"/>
        </w:rPr>
        <w:t xml:space="preserve">2020. </w:t>
      </w:r>
      <w:proofErr w:type="spellStart"/>
      <w:r w:rsidR="008D7521"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sz w:val="24"/>
          <w:szCs w:val="24"/>
        </w:rPr>
        <w:t>:</w:t>
      </w:r>
    </w:p>
    <w:p w14:paraId="585B3B61" w14:textId="77777777" w:rsidR="00AF176A" w:rsidRPr="00F56BD8" w:rsidRDefault="00AF176A" w:rsidP="00515211">
      <w:pPr>
        <w:spacing w:after="0" w:line="240" w:lineRule="auto"/>
        <w:jc w:val="both"/>
        <w:rPr>
          <w:rFonts w:ascii="Times New Roman" w:eastAsia="Times New Roman" w:hAnsi="Times New Roman" w:cs="Times New Roman"/>
          <w:color w:val="FF0000"/>
          <w:sz w:val="24"/>
          <w:szCs w:val="24"/>
          <w:lang w:val="sr-Cyrl-CS"/>
        </w:rPr>
      </w:pPr>
      <w:r w:rsidRPr="00F56BD8">
        <w:rPr>
          <w:rFonts w:ascii="Times New Roman" w:eastAsia="Times New Roman" w:hAnsi="Times New Roman" w:cs="Times New Roman"/>
          <w:sz w:val="24"/>
          <w:szCs w:val="24"/>
          <w:lang w:val="sr-Cyrl-CS"/>
        </w:rPr>
        <w:t>Имајући у виду да је због вируса COVID 19 туризам погођен у великој мери, Град Сремска Митровица на овај начин жели да помогне удружењима из ове области да и даље раде на развоју и промоцији туризма на подручју града.</w:t>
      </w:r>
    </w:p>
    <w:p w14:paraId="477451F1" w14:textId="0BC86752" w:rsidR="00AF176A" w:rsidRPr="0088639D" w:rsidRDefault="00AF176A" w:rsidP="00515211">
      <w:pPr>
        <w:spacing w:after="0" w:line="240" w:lineRule="auto"/>
        <w:jc w:val="both"/>
        <w:rPr>
          <w:rFonts w:ascii="Times New Roman" w:eastAsia="Times New Roman" w:hAnsi="Times New Roman" w:cs="Times New Roman"/>
          <w:i/>
          <w:sz w:val="24"/>
          <w:szCs w:val="24"/>
        </w:rPr>
      </w:pPr>
      <w:proofErr w:type="spellStart"/>
      <w:r w:rsidRPr="0088639D">
        <w:rPr>
          <w:rFonts w:ascii="Times New Roman" w:eastAsia="Times New Roman" w:hAnsi="Times New Roman" w:cs="Times New Roman"/>
          <w:b/>
          <w:i/>
          <w:color w:val="000000"/>
          <w:sz w:val="24"/>
          <w:szCs w:val="24"/>
        </w:rPr>
        <w:lastRenderedPageBreak/>
        <w:t>Циљ</w:t>
      </w:r>
      <w:proofErr w:type="spellEnd"/>
      <w:r w:rsidR="0088639D" w:rsidRPr="0088639D">
        <w:rPr>
          <w:rFonts w:ascii="Times New Roman" w:eastAsia="Times New Roman" w:hAnsi="Times New Roman" w:cs="Times New Roman"/>
          <w:b/>
          <w:i/>
          <w:color w:val="000000"/>
          <w:sz w:val="24"/>
          <w:szCs w:val="24"/>
          <w:lang w:val="sr-Cyrl-RS"/>
        </w:rPr>
        <w:t xml:space="preserve"> </w:t>
      </w:r>
      <w:r w:rsidRPr="0088639D">
        <w:rPr>
          <w:rFonts w:ascii="Times New Roman" w:eastAsia="Times New Roman" w:hAnsi="Times New Roman" w:cs="Times New Roman"/>
          <w:b/>
          <w:i/>
          <w:color w:val="000000"/>
          <w:sz w:val="24"/>
          <w:szCs w:val="24"/>
        </w:rPr>
        <w:t>1:</w:t>
      </w:r>
      <w:r w:rsidR="0088639D" w:rsidRPr="0088639D">
        <w:rPr>
          <w:rFonts w:ascii="Times New Roman" w:eastAsia="Times New Roman" w:hAnsi="Times New Roman" w:cs="Times New Roman"/>
          <w:b/>
          <w:i/>
          <w:color w:val="000000"/>
          <w:sz w:val="24"/>
          <w:szCs w:val="24"/>
          <w:lang w:val="sr-Cyrl-RS"/>
        </w:rPr>
        <w:t xml:space="preserve"> </w:t>
      </w:r>
      <w:r w:rsidRPr="0088639D">
        <w:rPr>
          <w:rFonts w:ascii="Times New Roman" w:eastAsia="Times New Roman" w:hAnsi="Times New Roman" w:cs="Times New Roman"/>
          <w:b/>
          <w:i/>
          <w:color w:val="000000"/>
          <w:sz w:val="24"/>
          <w:szCs w:val="24"/>
          <w:lang w:val="sr-Cyrl-CS"/>
        </w:rPr>
        <w:t>Адекватна промоција туристичке понуде града/општине на циљаним тржиштима</w:t>
      </w:r>
    </w:p>
    <w:tbl>
      <w:tblPr>
        <w:tblW w:w="963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0"/>
        <w:gridCol w:w="1135"/>
        <w:gridCol w:w="1175"/>
        <w:gridCol w:w="1260"/>
        <w:gridCol w:w="1262"/>
        <w:gridCol w:w="1258"/>
      </w:tblGrid>
      <w:tr w:rsidR="00AF176A" w:rsidRPr="00F56BD8" w14:paraId="0140A7FE" w14:textId="77777777" w:rsidTr="009130FB">
        <w:trPr>
          <w:trHeight w:val="1021"/>
        </w:trPr>
        <w:tc>
          <w:tcPr>
            <w:tcW w:w="3540"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547861EB" w14:textId="77777777" w:rsidR="00AF176A" w:rsidRPr="00F56BD8" w:rsidRDefault="00AF176A" w:rsidP="0088639D">
            <w:pPr>
              <w:spacing w:after="0" w:line="240" w:lineRule="auto"/>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5"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29514645" w14:textId="77777777" w:rsidR="00AF176A" w:rsidRPr="00F56BD8" w:rsidRDefault="00AF176A" w:rsidP="0088639D">
            <w:pPr>
              <w:spacing w:after="0" w:line="240" w:lineRule="auto"/>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1175"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2E018D00" w14:textId="77777777" w:rsidR="00AF176A" w:rsidRPr="00F56BD8" w:rsidRDefault="00AF176A" w:rsidP="0088639D">
            <w:pPr>
              <w:spacing w:after="0" w:line="240" w:lineRule="auto"/>
              <w:ind w:firstLine="76"/>
              <w:jc w:val="center"/>
              <w:rPr>
                <w:rFonts w:ascii="Times New Roman" w:eastAsia="Times New Roman" w:hAnsi="Times New Roman" w:cs="Times New Roman"/>
                <w:b/>
                <w:sz w:val="20"/>
                <w:szCs w:val="20"/>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260"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0C8AFADE" w14:textId="2230778D" w:rsidR="00AF176A" w:rsidRPr="00F56BD8" w:rsidRDefault="00AF176A" w:rsidP="0088639D">
            <w:pPr>
              <w:spacing w:after="0" w:line="240" w:lineRule="auto"/>
              <w:ind w:firstLine="76"/>
              <w:jc w:val="center"/>
              <w:rPr>
                <w:rFonts w:ascii="Times New Roman" w:eastAsia="Times New Roman" w:hAnsi="Times New Roman" w:cs="Times New Roman"/>
                <w:b/>
                <w:sz w:val="24"/>
                <w:szCs w:val="24"/>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262"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4AC6BD29" w14:textId="77777777" w:rsidR="00AF176A" w:rsidRPr="00F56BD8" w:rsidRDefault="00AF176A" w:rsidP="0088639D">
            <w:pPr>
              <w:spacing w:after="0" w:line="240" w:lineRule="auto"/>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4553B5AC" w14:textId="77777777" w:rsidR="00AF176A" w:rsidRPr="00F56BD8" w:rsidRDefault="00AF176A" w:rsidP="0088639D">
            <w:pPr>
              <w:spacing w:after="0" w:line="240" w:lineRule="auto"/>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w:t>
            </w:r>
            <w:r w:rsidRPr="00F56BD8">
              <w:rPr>
                <w:rFonts w:ascii="Times New Roman" w:eastAsia="Times New Roman" w:hAnsi="Times New Roman" w:cs="Times New Roman"/>
                <w:b/>
                <w:sz w:val="20"/>
                <w:szCs w:val="20"/>
                <w:lang w:val="sr-Cyrl-RS"/>
              </w:rPr>
              <w:t>020</w:t>
            </w:r>
            <w:r w:rsidRPr="00F56BD8">
              <w:rPr>
                <w:rFonts w:ascii="Times New Roman" w:eastAsia="Times New Roman" w:hAnsi="Times New Roman" w:cs="Times New Roman"/>
                <w:b/>
                <w:sz w:val="20"/>
                <w:szCs w:val="20"/>
              </w:rPr>
              <w:t>.</w:t>
            </w:r>
          </w:p>
        </w:tc>
        <w:tc>
          <w:tcPr>
            <w:tcW w:w="1258"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17E74A31" w14:textId="77777777" w:rsidR="00423064" w:rsidRPr="00F56BD8" w:rsidRDefault="00423064" w:rsidP="00423064">
            <w:pPr>
              <w:spacing w:after="0" w:line="240" w:lineRule="auto"/>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77C5FB25" w14:textId="1F160209" w:rsidR="00AF176A" w:rsidRPr="00F56BD8" w:rsidRDefault="00423064" w:rsidP="00423064">
            <w:pPr>
              <w:spacing w:after="0" w:line="240" w:lineRule="auto"/>
              <w:jc w:val="center"/>
              <w:rPr>
                <w:rFonts w:ascii="Times New Roman" w:eastAsia="Times New Roman" w:hAnsi="Times New Roman" w:cs="Times New Roman"/>
                <w:b/>
                <w:sz w:val="24"/>
                <w:szCs w:val="24"/>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AF176A" w:rsidRPr="00F56BD8" w14:paraId="3C890DB5" w14:textId="77777777" w:rsidTr="009130FB">
        <w:trPr>
          <w:trHeight w:val="2449"/>
        </w:trPr>
        <w:tc>
          <w:tcPr>
            <w:tcW w:w="3540"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8795DF8" w14:textId="77777777" w:rsidR="00AF176A" w:rsidRPr="00F56BD8" w:rsidRDefault="00AF176A" w:rsidP="0088639D">
            <w:pPr>
              <w:spacing w:after="0" w:line="240" w:lineRule="auto"/>
              <w:ind w:right="-108"/>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sz w:val="20"/>
                <w:szCs w:val="20"/>
              </w:rPr>
              <w:t>Назив</w:t>
            </w:r>
            <w:proofErr w:type="spellEnd"/>
            <w:r w:rsidRPr="00F56BD8">
              <w:rPr>
                <w:rFonts w:ascii="Times New Roman" w:eastAsia="Times New Roman" w:hAnsi="Times New Roman" w:cs="Times New Roman"/>
                <w:sz w:val="20"/>
                <w:szCs w:val="20"/>
              </w:rPr>
              <w:t xml:space="preserve">:  </w:t>
            </w:r>
            <w:r w:rsidRPr="00F56BD8">
              <w:rPr>
                <w:rFonts w:ascii="Times New Roman" w:eastAsia="Times New Roman" w:hAnsi="Times New Roman" w:cs="Times New Roman"/>
                <w:b/>
                <w:spacing w:val="-4"/>
                <w:sz w:val="20"/>
                <w:szCs w:val="20"/>
                <w:lang w:val="sr-Cyrl-CS"/>
              </w:rPr>
              <w:t>Број одржаних промотивних акиција са партнерским организацијама</w:t>
            </w:r>
          </w:p>
          <w:p w14:paraId="5316AA64" w14:textId="77777777" w:rsidR="00AF176A" w:rsidRPr="00F56BD8" w:rsidRDefault="00AF176A" w:rsidP="0088639D">
            <w:pPr>
              <w:spacing w:after="0" w:line="240" w:lineRule="auto"/>
              <w:ind w:right="-108"/>
              <w:rPr>
                <w:rFonts w:ascii="Times New Roman" w:eastAsia="Times New Roman" w:hAnsi="Times New Roman" w:cs="Times New Roman"/>
                <w:spacing w:val="-4"/>
                <w:sz w:val="20"/>
                <w:szCs w:val="20"/>
                <w:lang w:val="sr-Cyrl-CS"/>
              </w:rPr>
            </w:pPr>
            <w:r w:rsidRPr="00F56BD8">
              <w:rPr>
                <w:rFonts w:ascii="Times New Roman" w:eastAsia="Times New Roman" w:hAnsi="Times New Roman" w:cs="Times New Roman"/>
                <w:i/>
                <w:spacing w:val="-4"/>
                <w:sz w:val="20"/>
                <w:szCs w:val="20"/>
                <w:lang w:val="sr-Cyrl-CS"/>
              </w:rPr>
              <w:t>Коментар:</w:t>
            </w:r>
          </w:p>
          <w:p w14:paraId="2793A59E" w14:textId="77777777" w:rsidR="00AF176A" w:rsidRPr="00F56BD8" w:rsidRDefault="00AF176A" w:rsidP="0088639D">
            <w:pPr>
              <w:spacing w:after="0" w:line="240" w:lineRule="auto"/>
              <w:rPr>
                <w:rFonts w:ascii="Times New Roman" w:eastAsia="Times New Roman" w:hAnsi="Times New Roman" w:cs="Times New Roman"/>
                <w:i/>
                <w:sz w:val="20"/>
                <w:szCs w:val="20"/>
              </w:rPr>
            </w:pPr>
            <w:proofErr w:type="spellStart"/>
            <w:r w:rsidRPr="00F56BD8">
              <w:rPr>
                <w:rFonts w:ascii="Times New Roman" w:eastAsia="Times New Roman" w:hAnsi="Times New Roman" w:cs="Times New Roman"/>
                <w:i/>
                <w:sz w:val="20"/>
                <w:szCs w:val="20"/>
              </w:rPr>
              <w:t>Извор</w:t>
            </w:r>
            <w:proofErr w:type="spellEnd"/>
            <w:r w:rsidRPr="00F56BD8">
              <w:rPr>
                <w:rFonts w:ascii="Times New Roman" w:eastAsia="Times New Roman" w:hAnsi="Times New Roman" w:cs="Times New Roman"/>
                <w:i/>
                <w:sz w:val="20"/>
                <w:szCs w:val="20"/>
              </w:rPr>
              <w:t xml:space="preserve"> </w:t>
            </w:r>
            <w:proofErr w:type="spellStart"/>
            <w:r w:rsidRPr="00F56BD8">
              <w:rPr>
                <w:rFonts w:ascii="Times New Roman" w:eastAsia="Times New Roman" w:hAnsi="Times New Roman" w:cs="Times New Roman"/>
                <w:i/>
                <w:sz w:val="20"/>
                <w:szCs w:val="20"/>
              </w:rPr>
              <w:t>верификације</w:t>
            </w:r>
            <w:proofErr w:type="spellEnd"/>
            <w:r w:rsidRPr="00F56BD8">
              <w:rPr>
                <w:rFonts w:ascii="Times New Roman" w:eastAsia="Times New Roman" w:hAnsi="Times New Roman" w:cs="Times New Roman"/>
                <w:i/>
                <w:sz w:val="20"/>
                <w:szCs w:val="20"/>
              </w:rPr>
              <w:t xml:space="preserve">: </w:t>
            </w:r>
            <w:proofErr w:type="spellStart"/>
            <w:r w:rsidRPr="00F56BD8">
              <w:rPr>
                <w:rFonts w:ascii="Times New Roman" w:eastAsia="Times New Roman" w:hAnsi="Times New Roman" w:cs="Times New Roman"/>
                <w:sz w:val="20"/>
                <w:szCs w:val="20"/>
              </w:rPr>
              <w:t>Извештај</w:t>
            </w:r>
            <w:proofErr w:type="spellEnd"/>
            <w:r w:rsidRPr="00F56BD8">
              <w:rPr>
                <w:rFonts w:ascii="Times New Roman" w:eastAsia="Times New Roman" w:hAnsi="Times New Roman" w:cs="Times New Roman"/>
                <w:sz w:val="20"/>
                <w:szCs w:val="20"/>
              </w:rPr>
              <w:t xml:space="preserve"> </w:t>
            </w:r>
            <w:r w:rsidRPr="00F56BD8">
              <w:rPr>
                <w:rFonts w:ascii="Times New Roman" w:eastAsia="Times New Roman" w:hAnsi="Times New Roman" w:cs="Times New Roman"/>
                <w:sz w:val="20"/>
                <w:szCs w:val="20"/>
                <w:lang w:val="sr-Cyrl-CS"/>
              </w:rPr>
              <w:t>о раду Градске управе</w:t>
            </w:r>
          </w:p>
          <w:p w14:paraId="6645741D" w14:textId="77777777" w:rsidR="00AF176A" w:rsidRPr="00F56BD8" w:rsidRDefault="00AF176A" w:rsidP="0088639D">
            <w:pPr>
              <w:spacing w:after="0" w:line="240" w:lineRule="auto"/>
              <w:ind w:right="-108"/>
              <w:rPr>
                <w:rFonts w:ascii="Times New Roman" w:eastAsia="Times New Roman" w:hAnsi="Times New Roman" w:cs="Times New Roman"/>
                <w:i/>
                <w:sz w:val="20"/>
                <w:szCs w:val="20"/>
              </w:rPr>
            </w:pPr>
            <w:proofErr w:type="spellStart"/>
            <w:r w:rsidRPr="00F56BD8">
              <w:rPr>
                <w:rFonts w:ascii="Times New Roman" w:eastAsia="Times New Roman" w:hAnsi="Times New Roman" w:cs="Times New Roman"/>
                <w:i/>
                <w:sz w:val="20"/>
                <w:szCs w:val="20"/>
              </w:rPr>
              <w:t>Образложење</w:t>
            </w:r>
            <w:proofErr w:type="spellEnd"/>
            <w:r w:rsidRPr="00F56BD8">
              <w:rPr>
                <w:rFonts w:ascii="Times New Roman" w:eastAsia="Times New Roman" w:hAnsi="Times New Roman" w:cs="Times New Roman"/>
                <w:i/>
                <w:sz w:val="20"/>
                <w:szCs w:val="20"/>
              </w:rPr>
              <w:t xml:space="preserve"> </w:t>
            </w:r>
            <w:proofErr w:type="spellStart"/>
            <w:r w:rsidRPr="00F56BD8">
              <w:rPr>
                <w:rFonts w:ascii="Times New Roman" w:eastAsia="Times New Roman" w:hAnsi="Times New Roman" w:cs="Times New Roman"/>
                <w:i/>
                <w:sz w:val="20"/>
                <w:szCs w:val="20"/>
              </w:rPr>
              <w:t>одступања</w:t>
            </w:r>
            <w:proofErr w:type="spellEnd"/>
            <w:r w:rsidRPr="00F56BD8">
              <w:rPr>
                <w:rFonts w:ascii="Times New Roman" w:eastAsia="Times New Roman" w:hAnsi="Times New Roman" w:cs="Times New Roman"/>
                <w:i/>
                <w:sz w:val="20"/>
                <w:szCs w:val="20"/>
              </w:rPr>
              <w:t xml:space="preserve"> </w:t>
            </w:r>
            <w:proofErr w:type="spellStart"/>
            <w:r w:rsidRPr="00F56BD8">
              <w:rPr>
                <w:rFonts w:ascii="Times New Roman" w:eastAsia="Times New Roman" w:hAnsi="Times New Roman" w:cs="Times New Roman"/>
                <w:i/>
                <w:sz w:val="20"/>
                <w:szCs w:val="20"/>
              </w:rPr>
              <w:t>од</w:t>
            </w:r>
            <w:proofErr w:type="spellEnd"/>
            <w:r w:rsidRPr="00F56BD8">
              <w:rPr>
                <w:rFonts w:ascii="Times New Roman" w:eastAsia="Times New Roman" w:hAnsi="Times New Roman" w:cs="Times New Roman"/>
                <w:i/>
                <w:sz w:val="20"/>
                <w:szCs w:val="20"/>
              </w:rPr>
              <w:t xml:space="preserve"> </w:t>
            </w:r>
            <w:proofErr w:type="spellStart"/>
            <w:r w:rsidRPr="00F56BD8">
              <w:rPr>
                <w:rFonts w:ascii="Times New Roman" w:eastAsia="Times New Roman" w:hAnsi="Times New Roman" w:cs="Times New Roman"/>
                <w:i/>
                <w:sz w:val="20"/>
                <w:szCs w:val="20"/>
              </w:rPr>
              <w:t>циљане</w:t>
            </w:r>
            <w:proofErr w:type="spellEnd"/>
            <w:r w:rsidRPr="00F56BD8">
              <w:rPr>
                <w:rFonts w:ascii="Times New Roman" w:eastAsia="Times New Roman" w:hAnsi="Times New Roman" w:cs="Times New Roman"/>
                <w:i/>
                <w:sz w:val="20"/>
                <w:szCs w:val="20"/>
              </w:rPr>
              <w:t xml:space="preserve"> </w:t>
            </w:r>
            <w:proofErr w:type="spellStart"/>
            <w:r w:rsidRPr="00F56BD8">
              <w:rPr>
                <w:rFonts w:ascii="Times New Roman" w:eastAsia="Times New Roman" w:hAnsi="Times New Roman" w:cs="Times New Roman"/>
                <w:i/>
                <w:sz w:val="20"/>
                <w:szCs w:val="20"/>
              </w:rPr>
              <w:t>вредности</w:t>
            </w:r>
            <w:proofErr w:type="spellEnd"/>
            <w:r w:rsidRPr="00F56BD8">
              <w:rPr>
                <w:rFonts w:ascii="Times New Roman" w:eastAsia="Times New Roman" w:hAnsi="Times New Roman" w:cs="Times New Roman"/>
                <w:i/>
                <w:sz w:val="20"/>
                <w:szCs w:val="20"/>
              </w:rPr>
              <w:t>:</w:t>
            </w:r>
            <w:r w:rsidRPr="00F56BD8">
              <w:rPr>
                <w:rFonts w:ascii="Times New Roman" w:eastAsia="Times New Roman" w:hAnsi="Times New Roman" w:cs="Times New Roman"/>
                <w:i/>
                <w:sz w:val="20"/>
                <w:szCs w:val="20"/>
                <w:lang w:val="sr-Cyrl-CS"/>
              </w:rPr>
              <w:t xml:space="preserve"> </w:t>
            </w:r>
            <w:r w:rsidRPr="00F56BD8">
              <w:rPr>
                <w:rFonts w:ascii="Times New Roman" w:eastAsia="Times New Roman" w:hAnsi="Times New Roman" w:cs="Times New Roman"/>
                <w:color w:val="000000"/>
                <w:sz w:val="20"/>
                <w:szCs w:val="20"/>
                <w:lang w:val="sr-Cyrl-CS"/>
              </w:rPr>
              <w:t>Нема одступања у односу на планирану вредност.</w:t>
            </w:r>
          </w:p>
        </w:tc>
        <w:tc>
          <w:tcPr>
            <w:tcW w:w="11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18474F3" w14:textId="77777777" w:rsidR="00AF176A" w:rsidRPr="00F56BD8" w:rsidRDefault="00AF176A" w:rsidP="0088639D">
            <w:pPr>
              <w:spacing w:after="0" w:line="240" w:lineRule="auto"/>
              <w:jc w:val="center"/>
              <w:rPr>
                <w:rFonts w:ascii="Times New Roman" w:eastAsia="Times New Roman" w:hAnsi="Times New Roman" w:cs="Times New Roman"/>
                <w:sz w:val="24"/>
                <w:szCs w:val="24"/>
                <w:lang w:val="sr-Cyrl-CS"/>
              </w:rPr>
            </w:pPr>
            <w:r w:rsidRPr="00F56BD8">
              <w:rPr>
                <w:rFonts w:ascii="Times New Roman" w:eastAsia="Times New Roman" w:hAnsi="Times New Roman" w:cs="Times New Roman"/>
                <w:color w:val="000000"/>
                <w:sz w:val="20"/>
                <w:szCs w:val="20"/>
                <w:lang w:val="sr-Cyrl-CS"/>
              </w:rPr>
              <w:t>број</w:t>
            </w:r>
          </w:p>
        </w:tc>
        <w:tc>
          <w:tcPr>
            <w:tcW w:w="117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1873DC9" w14:textId="77777777" w:rsidR="00AF176A" w:rsidRPr="00F56BD8" w:rsidRDefault="00AF176A" w:rsidP="0088639D">
            <w:pPr>
              <w:spacing w:after="0" w:line="240" w:lineRule="auto"/>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2019.</w:t>
            </w:r>
          </w:p>
        </w:tc>
        <w:tc>
          <w:tcPr>
            <w:tcW w:w="1260"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C5A01A3" w14:textId="77777777" w:rsidR="00AF176A" w:rsidRPr="00F56BD8" w:rsidRDefault="00AF176A" w:rsidP="0088639D">
            <w:pPr>
              <w:spacing w:beforeAutospacing="1" w:after="0" w:line="240" w:lineRule="auto"/>
              <w:jc w:val="center"/>
              <w:rPr>
                <w:rFonts w:ascii="Times New Roman" w:eastAsia="Times New Roman" w:hAnsi="Times New Roman" w:cs="Times New Roman"/>
                <w:sz w:val="24"/>
                <w:szCs w:val="24"/>
                <w:lang w:val="sr-Cyrl-RS"/>
              </w:rPr>
            </w:pPr>
            <w:r w:rsidRPr="00F56BD8">
              <w:rPr>
                <w:rFonts w:ascii="Times New Roman" w:eastAsia="Times New Roman" w:hAnsi="Times New Roman" w:cs="Times New Roman"/>
                <w:sz w:val="20"/>
                <w:szCs w:val="20"/>
                <w:lang w:val="sr-Cyrl-RS"/>
              </w:rPr>
              <w:t>0</w:t>
            </w:r>
          </w:p>
        </w:tc>
        <w:tc>
          <w:tcPr>
            <w:tcW w:w="126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3FDBE35" w14:textId="77777777" w:rsidR="00AF176A" w:rsidRPr="00F56BD8" w:rsidRDefault="00AF176A" w:rsidP="0088639D">
            <w:pPr>
              <w:spacing w:after="0" w:line="240" w:lineRule="auto"/>
              <w:jc w:val="center"/>
              <w:rPr>
                <w:rFonts w:ascii="Times New Roman" w:eastAsia="Times New Roman" w:hAnsi="Times New Roman" w:cs="Times New Roman"/>
                <w:sz w:val="24"/>
                <w:szCs w:val="24"/>
                <w:lang w:val="sr-Cyrl-RS"/>
              </w:rPr>
            </w:pPr>
            <w:r w:rsidRPr="00F56BD8">
              <w:rPr>
                <w:rFonts w:ascii="Times New Roman" w:eastAsia="Times New Roman" w:hAnsi="Times New Roman" w:cs="Times New Roman"/>
                <w:color w:val="000000"/>
                <w:sz w:val="20"/>
                <w:szCs w:val="20"/>
                <w:lang w:val="sr-Cyrl-RS"/>
              </w:rPr>
              <w:t>5</w:t>
            </w:r>
          </w:p>
        </w:tc>
        <w:tc>
          <w:tcPr>
            <w:tcW w:w="1258" w:type="dxa"/>
            <w:tcBorders>
              <w:top w:val="double" w:sz="4" w:space="0" w:color="auto"/>
              <w:left w:val="single" w:sz="4" w:space="0" w:color="auto"/>
              <w:bottom w:val="single" w:sz="4" w:space="0" w:color="auto"/>
              <w:right w:val="single" w:sz="4" w:space="0" w:color="auto"/>
            </w:tcBorders>
            <w:shd w:val="clear" w:color="auto" w:fill="auto"/>
            <w:vAlign w:val="center"/>
          </w:tcPr>
          <w:p w14:paraId="3876B1A0" w14:textId="77777777" w:rsidR="00AF176A" w:rsidRPr="00F56BD8" w:rsidRDefault="00AF176A" w:rsidP="0088639D">
            <w:pPr>
              <w:spacing w:after="0" w:line="240" w:lineRule="auto"/>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5</w:t>
            </w:r>
          </w:p>
        </w:tc>
      </w:tr>
    </w:tbl>
    <w:p w14:paraId="53736384" w14:textId="77777777" w:rsidR="00AF176A" w:rsidRPr="00F56BD8" w:rsidRDefault="00AF176A" w:rsidP="00515211">
      <w:pPr>
        <w:spacing w:after="0" w:line="240" w:lineRule="auto"/>
        <w:jc w:val="both"/>
        <w:rPr>
          <w:rFonts w:ascii="Times New Roman" w:eastAsia="Times New Roman" w:hAnsi="Times New Roman" w:cs="Times New Roman"/>
          <w:b/>
          <w:bCs/>
          <w:sz w:val="24"/>
          <w:szCs w:val="24"/>
        </w:rPr>
      </w:pPr>
    </w:p>
    <w:p w14:paraId="6E48D335" w14:textId="77777777" w:rsidR="00652E25" w:rsidRPr="00F56BD8" w:rsidRDefault="00652E25" w:rsidP="00515211">
      <w:pPr>
        <w:spacing w:after="0" w:line="240" w:lineRule="auto"/>
        <w:jc w:val="both"/>
        <w:rPr>
          <w:rFonts w:ascii="Times New Roman" w:eastAsia="Times New Roman" w:hAnsi="Times New Roman" w:cs="Times New Roman"/>
          <w:b/>
          <w:bCs/>
          <w:sz w:val="24"/>
          <w:szCs w:val="24"/>
        </w:rPr>
      </w:pPr>
    </w:p>
    <w:p w14:paraId="0CBDB2B9" w14:textId="14E8ABF0" w:rsidR="00AF176A" w:rsidRPr="00F56BD8" w:rsidRDefault="00AF176A" w:rsidP="00515211">
      <w:pPr>
        <w:spacing w:after="0" w:line="240" w:lineRule="auto"/>
        <w:jc w:val="both"/>
        <w:rPr>
          <w:rFonts w:ascii="Times New Roman" w:eastAsia="Times New Roman" w:hAnsi="Times New Roman" w:cs="Times New Roman"/>
          <w:sz w:val="24"/>
          <w:szCs w:val="24"/>
        </w:rPr>
      </w:pPr>
      <w:r w:rsidRPr="00F56BD8">
        <w:rPr>
          <w:rFonts w:ascii="Times New Roman" w:eastAsia="Times New Roman" w:hAnsi="Times New Roman" w:cs="Times New Roman"/>
          <w:b/>
          <w:bCs/>
          <w:sz w:val="24"/>
          <w:szCs w:val="24"/>
        </w:rPr>
        <w:t>П</w:t>
      </w:r>
      <w:r w:rsidR="00AF280F">
        <w:rPr>
          <w:rFonts w:ascii="Times New Roman" w:eastAsia="Times New Roman" w:hAnsi="Times New Roman" w:cs="Times New Roman"/>
          <w:b/>
          <w:bCs/>
          <w:sz w:val="24"/>
          <w:szCs w:val="24"/>
          <w:lang w:val="sr-Cyrl-RS"/>
        </w:rPr>
        <w:t>РОЈЕКАТ</w:t>
      </w:r>
      <w:r w:rsidRPr="00F56BD8">
        <w:rPr>
          <w:rFonts w:ascii="Times New Roman" w:eastAsia="Times New Roman" w:hAnsi="Times New Roman" w:cs="Times New Roman"/>
          <w:b/>
          <w:bCs/>
          <w:sz w:val="24"/>
          <w:szCs w:val="24"/>
        </w:rPr>
        <w:t xml:space="preserve">: 1502-П1 </w:t>
      </w:r>
      <w:r w:rsidR="00BE41AA">
        <w:rPr>
          <w:rFonts w:ascii="Times New Roman" w:eastAsia="Times New Roman" w:hAnsi="Times New Roman" w:cs="Times New Roman"/>
          <w:b/>
          <w:bCs/>
          <w:sz w:val="24"/>
          <w:szCs w:val="24"/>
          <w:lang w:val="sr-Cyrl-RS"/>
        </w:rPr>
        <w:t>–</w:t>
      </w:r>
      <w:r w:rsidR="00AF280F">
        <w:rPr>
          <w:rFonts w:ascii="Times New Roman" w:eastAsia="Times New Roman" w:hAnsi="Times New Roman" w:cs="Times New Roman"/>
          <w:b/>
          <w:bCs/>
          <w:sz w:val="24"/>
          <w:szCs w:val="24"/>
          <w:lang w:val="sr-Cyrl-RS"/>
        </w:rPr>
        <w:t xml:space="preserve"> </w:t>
      </w:r>
      <w:r w:rsidRPr="00F56BD8">
        <w:rPr>
          <w:rFonts w:ascii="Times New Roman" w:eastAsia="Times New Roman" w:hAnsi="Times New Roman" w:cs="Times New Roman"/>
          <w:b/>
          <w:bCs/>
          <w:sz w:val="24"/>
          <w:szCs w:val="24"/>
        </w:rPr>
        <w:t>"</w:t>
      </w:r>
      <w:proofErr w:type="spellStart"/>
      <w:r w:rsidRPr="00F56BD8">
        <w:rPr>
          <w:rFonts w:ascii="Times New Roman" w:eastAsia="Times New Roman" w:hAnsi="Times New Roman" w:cs="Times New Roman"/>
          <w:b/>
          <w:bCs/>
          <w:sz w:val="24"/>
          <w:szCs w:val="24"/>
        </w:rPr>
        <w:t>Гастро-вински</w:t>
      </w:r>
      <w:proofErr w:type="spellEnd"/>
      <w:r w:rsidRPr="00F56BD8">
        <w:rPr>
          <w:rFonts w:ascii="Times New Roman" w:eastAsia="Times New Roman" w:hAnsi="Times New Roman" w:cs="Times New Roman"/>
          <w:b/>
          <w:bCs/>
          <w:sz w:val="24"/>
          <w:szCs w:val="24"/>
        </w:rPr>
        <w:t xml:space="preserve"> </w:t>
      </w:r>
      <w:proofErr w:type="spellStart"/>
      <w:r w:rsidRPr="00F56BD8">
        <w:rPr>
          <w:rFonts w:ascii="Times New Roman" w:eastAsia="Times New Roman" w:hAnsi="Times New Roman" w:cs="Times New Roman"/>
          <w:b/>
          <w:bCs/>
          <w:sz w:val="24"/>
          <w:szCs w:val="24"/>
        </w:rPr>
        <w:t>фестивал</w:t>
      </w:r>
      <w:proofErr w:type="spellEnd"/>
      <w:r w:rsidRPr="00F56BD8">
        <w:rPr>
          <w:rFonts w:ascii="Times New Roman" w:eastAsia="Times New Roman" w:hAnsi="Times New Roman" w:cs="Times New Roman"/>
          <w:b/>
          <w:bCs/>
          <w:sz w:val="24"/>
          <w:szCs w:val="24"/>
        </w:rPr>
        <w:t>"</w:t>
      </w:r>
    </w:p>
    <w:p w14:paraId="647E08AB" w14:textId="77777777" w:rsidR="00AF176A" w:rsidRPr="00F56BD8" w:rsidRDefault="00AF176A" w:rsidP="00515211">
      <w:pPr>
        <w:spacing w:after="0" w:line="240" w:lineRule="auto"/>
        <w:jc w:val="both"/>
        <w:rPr>
          <w:rFonts w:ascii="Times New Roman" w:hAnsi="Times New Roman" w:cs="Times New Roman"/>
          <w:b/>
          <w:sz w:val="24"/>
          <w:szCs w:val="24"/>
          <w:lang w:val="sr-Cyrl-CS"/>
        </w:rPr>
      </w:pPr>
    </w:p>
    <w:p w14:paraId="72C09904" w14:textId="77777777" w:rsidR="0088639D" w:rsidRPr="00F56BD8" w:rsidRDefault="0088639D" w:rsidP="0088639D">
      <w:pPr>
        <w:spacing w:after="0" w:line="240" w:lineRule="auto"/>
        <w:jc w:val="both"/>
        <w:rPr>
          <w:rFonts w:ascii="Times New Roman" w:hAnsi="Times New Roman" w:cs="Times New Roman"/>
          <w:sz w:val="24"/>
          <w:szCs w:val="24"/>
          <w:lang w:val="sr-Cyrl-RS"/>
        </w:rPr>
      </w:pPr>
      <w:r w:rsidRPr="0088639D">
        <w:rPr>
          <w:rFonts w:ascii="Times New Roman" w:eastAsia="Calibri" w:hAnsi="Times New Roman" w:cs="Times New Roman"/>
          <w:b/>
          <w:sz w:val="24"/>
          <w:szCs w:val="24"/>
          <w:lang w:val="sr-Cyrl-CS"/>
        </w:rPr>
        <w:t xml:space="preserve">Одговорно лице: </w:t>
      </w:r>
      <w:r>
        <w:rPr>
          <w:rFonts w:ascii="Times New Roman" w:eastAsia="Calibri" w:hAnsi="Times New Roman" w:cs="Times New Roman"/>
          <w:b/>
          <w:sz w:val="24"/>
          <w:szCs w:val="24"/>
          <w:lang w:val="sr-Cyrl-CS"/>
        </w:rPr>
        <w:tab/>
      </w:r>
      <w:r w:rsidRPr="00F56BD8">
        <w:rPr>
          <w:rFonts w:ascii="Times New Roman" w:hAnsi="Times New Roman" w:cs="Times New Roman"/>
          <w:sz w:val="24"/>
          <w:szCs w:val="24"/>
          <w:lang w:val="sr-Cyrl-CS"/>
        </w:rPr>
        <w:t>Васиљ Шево</w:t>
      </w:r>
      <w:r w:rsidRPr="00F56BD8">
        <w:rPr>
          <w:rFonts w:ascii="Times New Roman" w:hAnsi="Times New Roman" w:cs="Times New Roman"/>
          <w:sz w:val="24"/>
          <w:szCs w:val="24"/>
        </w:rPr>
        <w:t>,</w:t>
      </w:r>
      <w:r w:rsidRPr="00F56BD8">
        <w:rPr>
          <w:rFonts w:ascii="Times New Roman" w:hAnsi="Times New Roman" w:cs="Times New Roman"/>
          <w:sz w:val="24"/>
          <w:szCs w:val="24"/>
          <w:lang w:val="sr-Cyrl-RS"/>
        </w:rPr>
        <w:t xml:space="preserve"> в.д.</w:t>
      </w:r>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начелник</w:t>
      </w:r>
      <w:proofErr w:type="spellEnd"/>
      <w:r w:rsidRPr="00F56BD8">
        <w:rPr>
          <w:rFonts w:ascii="Times New Roman" w:hAnsi="Times New Roman" w:cs="Times New Roman"/>
          <w:sz w:val="24"/>
          <w:szCs w:val="24"/>
          <w:lang w:val="sr-Cyrl-RS"/>
        </w:rPr>
        <w:t>а</w:t>
      </w:r>
    </w:p>
    <w:p w14:paraId="375C8FDB" w14:textId="116BFEF7" w:rsidR="0088639D" w:rsidRPr="0088639D" w:rsidRDefault="0088639D" w:rsidP="0088639D">
      <w:pPr>
        <w:spacing w:after="0" w:line="240" w:lineRule="auto"/>
        <w:ind w:left="2124"/>
        <w:jc w:val="both"/>
        <w:rPr>
          <w:rFonts w:ascii="Times New Roman" w:eastAsia="Calibri" w:hAnsi="Times New Roman" w:cs="Times New Roman"/>
          <w:sz w:val="24"/>
          <w:szCs w:val="24"/>
          <w:lang w:val="sr-Cyrl-CS"/>
        </w:rPr>
      </w:pPr>
      <w:r w:rsidRPr="0088639D">
        <w:rPr>
          <w:rFonts w:ascii="Times New Roman" w:eastAsia="Calibri" w:hAnsi="Times New Roman" w:cs="Times New Roman"/>
          <w:sz w:val="24"/>
          <w:szCs w:val="24"/>
          <w:lang w:val="sr-Cyrl-CS"/>
        </w:rPr>
        <w:t>Душан Дрча, в.д. директора Туристичке организације града Сремска Митровица</w:t>
      </w:r>
    </w:p>
    <w:p w14:paraId="4564D66F" w14:textId="77777777" w:rsidR="003A69D4" w:rsidRPr="00F56BD8" w:rsidRDefault="003A69D4" w:rsidP="00515211">
      <w:pPr>
        <w:spacing w:after="0" w:line="240" w:lineRule="auto"/>
        <w:jc w:val="both"/>
        <w:rPr>
          <w:rFonts w:ascii="Times New Roman" w:eastAsia="Calibri" w:hAnsi="Times New Roman" w:cs="Times New Roman"/>
          <w:b/>
          <w:sz w:val="24"/>
          <w:szCs w:val="24"/>
          <w:lang w:val="sr-Cyrl-CS"/>
        </w:rPr>
      </w:pPr>
    </w:p>
    <w:p w14:paraId="1DB535B9" w14:textId="77777777" w:rsidR="00AF176A" w:rsidRPr="00F56BD8" w:rsidRDefault="00AF176A" w:rsidP="00515211">
      <w:pPr>
        <w:spacing w:after="0" w:line="240" w:lineRule="auto"/>
        <w:jc w:val="both"/>
        <w:rPr>
          <w:rFonts w:ascii="Times New Roman" w:eastAsia="Calibri" w:hAnsi="Times New Roman" w:cs="Times New Roman"/>
          <w:b/>
          <w:sz w:val="24"/>
          <w:szCs w:val="24"/>
          <w:lang w:val="sr-Cyrl-CS"/>
        </w:rPr>
      </w:pPr>
      <w:r w:rsidRPr="00F56BD8">
        <w:rPr>
          <w:rFonts w:ascii="Times New Roman" w:eastAsia="Calibri" w:hAnsi="Times New Roman" w:cs="Times New Roman"/>
          <w:b/>
          <w:sz w:val="24"/>
          <w:szCs w:val="24"/>
          <w:lang w:val="sr-Cyrl-CS"/>
        </w:rPr>
        <w:t xml:space="preserve">Време трајања: </w:t>
      </w:r>
      <w:r w:rsidRPr="00F56BD8">
        <w:rPr>
          <w:rFonts w:ascii="Times New Roman" w:eastAsia="Calibri" w:hAnsi="Times New Roman" w:cs="Times New Roman"/>
          <w:bCs/>
          <w:sz w:val="24"/>
          <w:szCs w:val="24"/>
          <w:lang w:val="sr-Cyrl-CS"/>
        </w:rPr>
        <w:t>није одржан</w:t>
      </w:r>
    </w:p>
    <w:p w14:paraId="4BDACF1A" w14:textId="77777777" w:rsidR="00AF176A" w:rsidRPr="00F56BD8" w:rsidRDefault="00AF176A" w:rsidP="00515211">
      <w:pPr>
        <w:spacing w:after="0" w:line="240" w:lineRule="auto"/>
        <w:jc w:val="both"/>
        <w:rPr>
          <w:rFonts w:ascii="Times New Roman" w:eastAsia="Calibri" w:hAnsi="Times New Roman" w:cs="Times New Roman"/>
          <w:b/>
          <w:sz w:val="24"/>
          <w:szCs w:val="24"/>
          <w:lang w:val="sr-Cyrl-CS"/>
        </w:rPr>
      </w:pPr>
    </w:p>
    <w:p w14:paraId="2447EA92" w14:textId="77777777" w:rsidR="00AF176A" w:rsidRPr="00F56BD8" w:rsidRDefault="00AF176A" w:rsidP="00515211">
      <w:pPr>
        <w:spacing w:after="0" w:line="240" w:lineRule="auto"/>
        <w:jc w:val="both"/>
        <w:rPr>
          <w:rFonts w:ascii="Times New Roman" w:eastAsia="Calibri" w:hAnsi="Times New Roman" w:cs="Times New Roman"/>
          <w:b/>
          <w:sz w:val="24"/>
          <w:szCs w:val="24"/>
        </w:rPr>
      </w:pPr>
      <w:proofErr w:type="spellStart"/>
      <w:r w:rsidRPr="00F56BD8">
        <w:rPr>
          <w:rFonts w:ascii="Times New Roman" w:eastAsia="Calibri" w:hAnsi="Times New Roman" w:cs="Times New Roman"/>
          <w:b/>
          <w:sz w:val="24"/>
          <w:szCs w:val="24"/>
        </w:rPr>
        <w:t>Опис</w:t>
      </w:r>
      <w:proofErr w:type="spellEnd"/>
      <w:r w:rsidRPr="00F56BD8">
        <w:rPr>
          <w:rFonts w:ascii="Times New Roman" w:eastAsia="Calibri" w:hAnsi="Times New Roman" w:cs="Times New Roman"/>
          <w:b/>
          <w:sz w:val="24"/>
          <w:szCs w:val="24"/>
        </w:rPr>
        <w:t xml:space="preserve"> </w:t>
      </w:r>
      <w:r w:rsidRPr="00F56BD8">
        <w:rPr>
          <w:rFonts w:ascii="Times New Roman" w:eastAsia="Calibri" w:hAnsi="Times New Roman" w:cs="Times New Roman"/>
          <w:b/>
          <w:sz w:val="24"/>
          <w:szCs w:val="24"/>
          <w:lang w:val="sr-Cyrl-CS"/>
        </w:rPr>
        <w:t>пројекта</w:t>
      </w:r>
      <w:r w:rsidRPr="00F56BD8">
        <w:rPr>
          <w:rFonts w:ascii="Times New Roman" w:eastAsia="Calibri" w:hAnsi="Times New Roman" w:cs="Times New Roman"/>
          <w:b/>
          <w:sz w:val="24"/>
          <w:szCs w:val="24"/>
        </w:rPr>
        <w:t>:</w:t>
      </w:r>
    </w:p>
    <w:p w14:paraId="75FE9982" w14:textId="7721055F" w:rsidR="00AF176A" w:rsidRPr="00F56BD8" w:rsidRDefault="00AF176A" w:rsidP="00515211">
      <w:pPr>
        <w:spacing w:after="0" w:line="240" w:lineRule="auto"/>
        <w:jc w:val="both"/>
        <w:rPr>
          <w:rFonts w:ascii="Times New Roman" w:hAnsi="Times New Roman" w:cs="Times New Roman"/>
          <w:sz w:val="24"/>
          <w:szCs w:val="24"/>
          <w:lang w:val="sr-Cyrl-CS"/>
        </w:rPr>
      </w:pPr>
      <w:r w:rsidRPr="00F56BD8">
        <w:rPr>
          <w:rFonts w:ascii="Times New Roman" w:eastAsia="Calibri" w:hAnsi="Times New Roman" w:cs="Times New Roman"/>
          <w:sz w:val="24"/>
          <w:szCs w:val="24"/>
          <w:lang w:val="sr-Cyrl-CS"/>
        </w:rPr>
        <w:t xml:space="preserve">Пројекат „Гастро-вински фестивал“ </w:t>
      </w:r>
      <w:r w:rsidRPr="00F56BD8">
        <w:rPr>
          <w:rFonts w:ascii="Times New Roman" w:hAnsi="Times New Roman" w:cs="Times New Roman"/>
          <w:sz w:val="24"/>
          <w:szCs w:val="24"/>
          <w:lang w:val="sr-Cyrl-CS"/>
        </w:rPr>
        <w:t>представља манифестацију која има за циљ окупљање винара са Фрушке горе који презентују своја вина, традицију, искуство у прављењу вина митровачкој публици и гостима. Уз дегустацију вина предвиђена је дегустација сухомеснатих производа и сирева овог краја.</w:t>
      </w:r>
      <w:r w:rsidRPr="00F56BD8">
        <w:rPr>
          <w:rFonts w:ascii="Times New Roman" w:hAnsi="Times New Roman" w:cs="Times New Roman"/>
          <w:sz w:val="24"/>
          <w:szCs w:val="24"/>
        </w:rPr>
        <w:t xml:space="preserve"> </w:t>
      </w:r>
      <w:r w:rsidRPr="00F56BD8">
        <w:rPr>
          <w:rFonts w:ascii="Times New Roman" w:hAnsi="Times New Roman" w:cs="Times New Roman"/>
          <w:sz w:val="24"/>
          <w:szCs w:val="24"/>
          <w:lang w:val="sr-Cyrl-CS"/>
        </w:rPr>
        <w:t>Значај фестивала огледа се у повећању и обогаћивању туристичке понуде Града Сремска Митровица.</w:t>
      </w:r>
    </w:p>
    <w:p w14:paraId="026AE958" w14:textId="77777777" w:rsidR="008D7521" w:rsidRPr="00F56BD8" w:rsidRDefault="008D7521" w:rsidP="00515211">
      <w:pPr>
        <w:spacing w:after="0" w:line="240" w:lineRule="auto"/>
        <w:jc w:val="both"/>
        <w:rPr>
          <w:rFonts w:ascii="Times New Roman" w:hAnsi="Times New Roman" w:cs="Times New Roman"/>
          <w:b/>
          <w:bCs/>
          <w:sz w:val="24"/>
          <w:szCs w:val="24"/>
          <w:lang w:val="sr-Cyrl-CS"/>
        </w:rPr>
      </w:pPr>
    </w:p>
    <w:p w14:paraId="3BEAC701" w14:textId="7763C11E" w:rsidR="00AF176A" w:rsidRPr="00F56BD8" w:rsidRDefault="00AF176A" w:rsidP="00515211">
      <w:pPr>
        <w:spacing w:after="0" w:line="240" w:lineRule="auto"/>
        <w:jc w:val="both"/>
        <w:rPr>
          <w:rFonts w:ascii="Times New Roman" w:hAnsi="Times New Roman" w:cs="Times New Roman"/>
          <w:b/>
          <w:bCs/>
          <w:sz w:val="24"/>
          <w:szCs w:val="24"/>
          <w:lang w:val="sr-Cyrl-CS"/>
        </w:rPr>
      </w:pPr>
      <w:r w:rsidRPr="00F56BD8">
        <w:rPr>
          <w:rFonts w:ascii="Times New Roman" w:hAnsi="Times New Roman" w:cs="Times New Roman"/>
          <w:b/>
          <w:bCs/>
          <w:sz w:val="24"/>
          <w:szCs w:val="24"/>
          <w:lang w:val="sr-Cyrl-CS"/>
        </w:rPr>
        <w:t>Образложење спровођења пројекта</w:t>
      </w:r>
      <w:r w:rsidR="008D7521" w:rsidRPr="00F56BD8">
        <w:rPr>
          <w:rFonts w:ascii="Times New Roman" w:hAnsi="Times New Roman" w:cs="Times New Roman"/>
          <w:b/>
          <w:bCs/>
          <w:sz w:val="24"/>
          <w:szCs w:val="24"/>
          <w:lang w:val="sr-Cyrl-CS"/>
        </w:rPr>
        <w:t xml:space="preserve"> </w:t>
      </w:r>
      <w:r w:rsidR="008D7521" w:rsidRPr="00F56BD8">
        <w:rPr>
          <w:rFonts w:ascii="Times New Roman" w:eastAsia="Times New Roman" w:hAnsi="Times New Roman" w:cs="Times New Roman"/>
          <w:b/>
          <w:color w:val="000000"/>
          <w:sz w:val="24"/>
          <w:szCs w:val="24"/>
          <w:lang w:val="sr-Cyrl-RS" w:eastAsia="sr-Latn-RS"/>
        </w:rPr>
        <w:t xml:space="preserve">у </w:t>
      </w:r>
      <w:r w:rsidR="008D7521" w:rsidRPr="00F56BD8">
        <w:rPr>
          <w:rFonts w:ascii="Times New Roman" w:eastAsia="Times New Roman" w:hAnsi="Times New Roman" w:cs="Times New Roman"/>
          <w:b/>
          <w:color w:val="000000"/>
          <w:sz w:val="24"/>
          <w:szCs w:val="24"/>
        </w:rPr>
        <w:t xml:space="preserve">2020. </w:t>
      </w:r>
      <w:proofErr w:type="spellStart"/>
      <w:r w:rsidR="008D7521" w:rsidRPr="00F56BD8">
        <w:rPr>
          <w:rFonts w:ascii="Times New Roman" w:eastAsia="Times New Roman" w:hAnsi="Times New Roman" w:cs="Times New Roman"/>
          <w:b/>
          <w:color w:val="000000"/>
          <w:sz w:val="24"/>
          <w:szCs w:val="24"/>
        </w:rPr>
        <w:t>години</w:t>
      </w:r>
      <w:proofErr w:type="spellEnd"/>
      <w:r w:rsidRPr="00F56BD8">
        <w:rPr>
          <w:rFonts w:ascii="Times New Roman" w:hAnsi="Times New Roman" w:cs="Times New Roman"/>
          <w:b/>
          <w:bCs/>
          <w:sz w:val="24"/>
          <w:szCs w:val="24"/>
          <w:lang w:val="sr-Cyrl-CS"/>
        </w:rPr>
        <w:t>:</w:t>
      </w:r>
    </w:p>
    <w:p w14:paraId="370EB00E" w14:textId="77777777" w:rsidR="00AF176A" w:rsidRPr="00F56BD8" w:rsidRDefault="00AF176A" w:rsidP="00515211">
      <w:pPr>
        <w:spacing w:after="0" w:line="240" w:lineRule="auto"/>
        <w:jc w:val="both"/>
        <w:rPr>
          <w:rFonts w:ascii="Times New Roman" w:eastAsia="Times New Roman" w:hAnsi="Times New Roman" w:cs="Times New Roman"/>
          <w:bCs/>
          <w:sz w:val="24"/>
          <w:szCs w:val="24"/>
          <w:lang w:val="sr-Cyrl-CS"/>
        </w:rPr>
      </w:pPr>
      <w:r w:rsidRPr="00F56BD8">
        <w:rPr>
          <w:rFonts w:ascii="Times New Roman" w:eastAsia="Times New Roman" w:hAnsi="Times New Roman" w:cs="Times New Roman"/>
          <w:bCs/>
          <w:sz w:val="24"/>
          <w:szCs w:val="24"/>
          <w:lang w:val="sr-Cyrl-CS"/>
        </w:rPr>
        <w:t>Због новонастале ситуације са вирусом COVID – 19, фестивал чија је реализација планирана за септембар 2020. године је отказан.</w:t>
      </w:r>
    </w:p>
    <w:p w14:paraId="274066D7" w14:textId="77777777" w:rsidR="008D7521" w:rsidRPr="00F56BD8" w:rsidRDefault="008D7521" w:rsidP="00515211">
      <w:pPr>
        <w:spacing w:after="0" w:line="240" w:lineRule="auto"/>
        <w:jc w:val="both"/>
        <w:rPr>
          <w:rFonts w:ascii="Times New Roman" w:eastAsia="Times New Roman" w:hAnsi="Times New Roman" w:cs="Times New Roman"/>
          <w:b/>
          <w:iCs/>
          <w:color w:val="000000"/>
          <w:sz w:val="24"/>
          <w:szCs w:val="24"/>
        </w:rPr>
      </w:pPr>
    </w:p>
    <w:p w14:paraId="06B835AA" w14:textId="131C30A1" w:rsidR="00AF176A" w:rsidRPr="0088639D" w:rsidRDefault="00AF176A" w:rsidP="00515211">
      <w:pPr>
        <w:spacing w:after="0" w:line="240" w:lineRule="auto"/>
        <w:jc w:val="both"/>
        <w:rPr>
          <w:rFonts w:ascii="Times New Roman" w:eastAsia="Times New Roman" w:hAnsi="Times New Roman" w:cs="Times New Roman"/>
          <w:b/>
          <w:bCs/>
          <w:i/>
          <w:sz w:val="24"/>
          <w:szCs w:val="24"/>
        </w:rPr>
      </w:pPr>
      <w:proofErr w:type="spellStart"/>
      <w:r w:rsidRPr="0088639D">
        <w:rPr>
          <w:rFonts w:ascii="Times New Roman" w:eastAsia="Times New Roman" w:hAnsi="Times New Roman" w:cs="Times New Roman"/>
          <w:b/>
          <w:i/>
          <w:color w:val="000000"/>
          <w:sz w:val="24"/>
          <w:szCs w:val="24"/>
        </w:rPr>
        <w:t>Циљ</w:t>
      </w:r>
      <w:proofErr w:type="spellEnd"/>
      <w:r w:rsidRPr="0088639D">
        <w:rPr>
          <w:rFonts w:ascii="Times New Roman" w:eastAsia="Times New Roman" w:hAnsi="Times New Roman" w:cs="Times New Roman"/>
          <w:b/>
          <w:i/>
          <w:color w:val="000000"/>
          <w:sz w:val="24"/>
          <w:szCs w:val="24"/>
        </w:rPr>
        <w:t xml:space="preserve"> 1: </w:t>
      </w:r>
      <w:r w:rsidRPr="0088639D">
        <w:rPr>
          <w:rFonts w:ascii="Times New Roman" w:eastAsia="Times New Roman" w:hAnsi="Times New Roman" w:cs="Times New Roman"/>
          <w:b/>
          <w:i/>
          <w:color w:val="000000"/>
          <w:sz w:val="24"/>
          <w:szCs w:val="24"/>
          <w:lang w:val="sr-Cyrl-CS"/>
        </w:rPr>
        <w:t>Унапређење туристичке понуде града</w:t>
      </w:r>
    </w:p>
    <w:tbl>
      <w:tblPr>
        <w:tblW w:w="963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0"/>
        <w:gridCol w:w="1135"/>
        <w:gridCol w:w="1175"/>
        <w:gridCol w:w="1260"/>
        <w:gridCol w:w="1262"/>
        <w:gridCol w:w="1258"/>
      </w:tblGrid>
      <w:tr w:rsidR="00AF176A" w:rsidRPr="00F56BD8" w14:paraId="024AFC10" w14:textId="77777777" w:rsidTr="00AF280F">
        <w:trPr>
          <w:trHeight w:val="552"/>
        </w:trPr>
        <w:tc>
          <w:tcPr>
            <w:tcW w:w="3540"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63EF7FFD" w14:textId="77777777" w:rsidR="00AF176A" w:rsidRPr="00F56BD8" w:rsidRDefault="00AF176A" w:rsidP="0088639D">
            <w:pPr>
              <w:spacing w:after="0" w:line="240" w:lineRule="auto"/>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5"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760E06D1" w14:textId="77777777" w:rsidR="00AF176A" w:rsidRPr="00F56BD8" w:rsidRDefault="00AF176A" w:rsidP="0088639D">
            <w:pPr>
              <w:spacing w:after="0" w:line="240" w:lineRule="auto"/>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1175"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13286E13" w14:textId="77777777" w:rsidR="00AF176A" w:rsidRPr="00F56BD8" w:rsidRDefault="00AF176A" w:rsidP="0088639D">
            <w:pPr>
              <w:spacing w:after="0" w:line="240" w:lineRule="auto"/>
              <w:ind w:firstLine="76"/>
              <w:jc w:val="center"/>
              <w:rPr>
                <w:rFonts w:ascii="Times New Roman" w:eastAsia="Times New Roman" w:hAnsi="Times New Roman" w:cs="Times New Roman"/>
                <w:b/>
                <w:sz w:val="20"/>
                <w:szCs w:val="20"/>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260"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111382FB" w14:textId="213192A6" w:rsidR="00AF176A" w:rsidRPr="00F56BD8" w:rsidRDefault="00AF176A" w:rsidP="0088639D">
            <w:pPr>
              <w:spacing w:after="0" w:line="240" w:lineRule="auto"/>
              <w:ind w:firstLine="76"/>
              <w:jc w:val="center"/>
              <w:rPr>
                <w:rFonts w:ascii="Times New Roman" w:eastAsia="Times New Roman" w:hAnsi="Times New Roman" w:cs="Times New Roman"/>
                <w:b/>
                <w:sz w:val="24"/>
                <w:szCs w:val="24"/>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262"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349493E0" w14:textId="77777777" w:rsidR="00AF176A" w:rsidRPr="00F56BD8" w:rsidRDefault="00AF176A" w:rsidP="0088639D">
            <w:pPr>
              <w:spacing w:after="0" w:line="240" w:lineRule="auto"/>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42F9D729" w14:textId="77777777" w:rsidR="00AF176A" w:rsidRPr="00F56BD8" w:rsidRDefault="00AF176A" w:rsidP="0088639D">
            <w:pPr>
              <w:spacing w:after="0" w:line="240" w:lineRule="auto"/>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58" w:type="dxa"/>
            <w:tcBorders>
              <w:top w:val="single" w:sz="4" w:space="0" w:color="auto"/>
              <w:left w:val="single" w:sz="4" w:space="0" w:color="auto"/>
              <w:bottom w:val="double" w:sz="4" w:space="0" w:color="auto"/>
              <w:right w:val="single" w:sz="4" w:space="0" w:color="auto"/>
            </w:tcBorders>
            <w:shd w:val="clear" w:color="auto" w:fill="D0CECE" w:themeFill="background2" w:themeFillShade="E6"/>
            <w:vAlign w:val="center"/>
            <w:hideMark/>
          </w:tcPr>
          <w:p w14:paraId="05C0111F" w14:textId="77777777" w:rsidR="00AF176A" w:rsidRPr="00F56BD8" w:rsidRDefault="00AF176A" w:rsidP="0088639D">
            <w:pPr>
              <w:spacing w:after="0" w:line="240" w:lineRule="auto"/>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345D81D8" w14:textId="02708A34" w:rsidR="00AF176A" w:rsidRPr="00F56BD8" w:rsidRDefault="00AF176A" w:rsidP="0088639D">
            <w:pPr>
              <w:spacing w:after="0" w:line="240" w:lineRule="auto"/>
              <w:jc w:val="center"/>
              <w:rPr>
                <w:rFonts w:ascii="Times New Roman" w:eastAsia="Times New Roman" w:hAnsi="Times New Roman" w:cs="Times New Roman"/>
                <w:b/>
                <w:sz w:val="24"/>
                <w:szCs w:val="24"/>
              </w:rPr>
            </w:pPr>
            <w:r w:rsidRPr="00F56BD8">
              <w:rPr>
                <w:rFonts w:ascii="Times New Roman" w:eastAsia="Times New Roman" w:hAnsi="Times New Roman" w:cs="Times New Roman"/>
                <w:b/>
                <w:sz w:val="20"/>
                <w:szCs w:val="20"/>
                <w:lang w:val="sr-Cyrl-RS"/>
              </w:rPr>
              <w:t xml:space="preserve">вредност </w:t>
            </w:r>
            <w:r w:rsidR="00423064">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AF176A" w:rsidRPr="00F56BD8" w14:paraId="7355BCCE" w14:textId="77777777" w:rsidTr="00AF280F">
        <w:trPr>
          <w:trHeight w:val="2449"/>
        </w:trPr>
        <w:tc>
          <w:tcPr>
            <w:tcW w:w="3540"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1B494F5" w14:textId="77777777" w:rsidR="00AF176A" w:rsidRPr="00F56BD8" w:rsidRDefault="00AF176A" w:rsidP="00515211">
            <w:pPr>
              <w:spacing w:after="0" w:line="240" w:lineRule="auto"/>
              <w:ind w:right="-108"/>
              <w:jc w:val="both"/>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color w:val="000000"/>
                <w:sz w:val="20"/>
                <w:szCs w:val="20"/>
              </w:rPr>
              <w:t>Назив</w:t>
            </w:r>
            <w:proofErr w:type="spellEnd"/>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b/>
                <w:color w:val="000000"/>
                <w:spacing w:val="-4"/>
                <w:sz w:val="20"/>
                <w:szCs w:val="20"/>
                <w:lang w:val="sr-Cyrl-CS"/>
              </w:rPr>
              <w:t>Број учесника/излагача</w:t>
            </w:r>
          </w:p>
          <w:p w14:paraId="57C335C0" w14:textId="77777777" w:rsidR="00AF176A" w:rsidRPr="00F56BD8" w:rsidRDefault="00AF176A" w:rsidP="00BE41AA">
            <w:pPr>
              <w:spacing w:after="0" w:line="240" w:lineRule="auto"/>
              <w:ind w:right="-108"/>
              <w:rPr>
                <w:rFonts w:ascii="Times New Roman" w:eastAsia="Times New Roman" w:hAnsi="Times New Roman" w:cs="Times New Roman"/>
                <w:i/>
                <w:color w:val="000000"/>
                <w:spacing w:val="-4"/>
                <w:sz w:val="20"/>
                <w:szCs w:val="20"/>
                <w:lang w:val="sr-Cyrl-CS"/>
              </w:rPr>
            </w:pPr>
            <w:r w:rsidRPr="00F56BD8">
              <w:rPr>
                <w:rFonts w:ascii="Times New Roman" w:eastAsia="Times New Roman" w:hAnsi="Times New Roman" w:cs="Times New Roman"/>
                <w:i/>
                <w:color w:val="000000"/>
                <w:spacing w:val="-4"/>
                <w:sz w:val="20"/>
                <w:szCs w:val="20"/>
                <w:lang w:val="sr-Cyrl-CS"/>
              </w:rPr>
              <w:t>Коментар:</w:t>
            </w:r>
            <w:r w:rsidRPr="00F56BD8">
              <w:rPr>
                <w:rFonts w:ascii="Times New Roman" w:eastAsia="Times New Roman" w:hAnsi="Times New Roman" w:cs="Times New Roman"/>
                <w:color w:val="000000"/>
                <w:sz w:val="20"/>
                <w:szCs w:val="20"/>
                <w:lang w:val="sr-Cyrl-CS"/>
              </w:rPr>
              <w:t xml:space="preserve"> Број винара који су учествовали на овој манифестацији.</w:t>
            </w:r>
          </w:p>
          <w:p w14:paraId="76F1E0D0" w14:textId="77777777" w:rsidR="00AF176A" w:rsidRPr="00F56BD8" w:rsidRDefault="00AF176A" w:rsidP="00BE41AA">
            <w:pPr>
              <w:spacing w:after="0" w:line="240" w:lineRule="auto"/>
              <w:rPr>
                <w:rFonts w:ascii="Times New Roman" w:eastAsia="Times New Roman" w:hAnsi="Times New Roman" w:cs="Times New Roman"/>
                <w:i/>
                <w:color w:val="000000"/>
                <w:sz w:val="20"/>
                <w:szCs w:val="20"/>
                <w:lang w:val="sr-Cyrl-CS"/>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w:t>
            </w:r>
          </w:p>
          <w:p w14:paraId="384A7224" w14:textId="77777777" w:rsidR="00AF176A" w:rsidRPr="00F56BD8" w:rsidRDefault="00AF176A" w:rsidP="00BE41AA">
            <w:pPr>
              <w:spacing w:after="0" w:line="240" w:lineRule="auto"/>
              <w:rPr>
                <w:rFonts w:ascii="Times New Roman" w:eastAsia="Times New Roman" w:hAnsi="Times New Roman" w:cs="Times New Roman"/>
                <w:i/>
                <w:color w:val="000000"/>
                <w:sz w:val="20"/>
                <w:szCs w:val="20"/>
              </w:rPr>
            </w:pPr>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Извештај</w:t>
            </w:r>
            <w:proofErr w:type="spellEnd"/>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color w:val="000000"/>
                <w:sz w:val="20"/>
                <w:szCs w:val="20"/>
                <w:lang w:val="sr-Cyrl-CS"/>
              </w:rPr>
              <w:t>о раду Туристичке организације.</w:t>
            </w:r>
          </w:p>
          <w:p w14:paraId="1B099C2F" w14:textId="77777777" w:rsidR="00AF176A" w:rsidRPr="00F56BD8" w:rsidRDefault="00AF176A" w:rsidP="00BE41AA">
            <w:pPr>
              <w:spacing w:after="0" w:line="240" w:lineRule="auto"/>
              <w:ind w:right="-108"/>
              <w:rPr>
                <w:rFonts w:ascii="Times New Roman" w:eastAsia="Times New Roman" w:hAnsi="Times New Roman" w:cs="Times New Roman"/>
                <w:i/>
                <w:color w:val="000000"/>
                <w:sz w:val="20"/>
                <w:szCs w:val="20"/>
                <w:lang w:val="sr-Cyrl-CS"/>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r w:rsidRPr="00F56BD8">
              <w:rPr>
                <w:rFonts w:ascii="Times New Roman" w:eastAsia="Times New Roman" w:hAnsi="Times New Roman" w:cs="Times New Roman"/>
                <w:i/>
                <w:color w:val="000000"/>
                <w:sz w:val="20"/>
                <w:szCs w:val="20"/>
                <w:lang w:val="sr-Cyrl-CS"/>
              </w:rPr>
              <w:t xml:space="preserve"> </w:t>
            </w:r>
            <w:r w:rsidRPr="00F56BD8">
              <w:rPr>
                <w:rFonts w:ascii="Times New Roman" w:eastAsia="Times New Roman" w:hAnsi="Times New Roman" w:cs="Times New Roman"/>
                <w:color w:val="000000"/>
                <w:sz w:val="20"/>
                <w:szCs w:val="20"/>
                <w:lang w:val="sr-Cyrl-CS"/>
              </w:rPr>
              <w:t>До одступања од задатих параметара је дошло јер фестивал због актулене епидемиолошке ситуација није одржан током 2020. године.</w:t>
            </w:r>
          </w:p>
        </w:tc>
        <w:tc>
          <w:tcPr>
            <w:tcW w:w="11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AB96707" w14:textId="48D7FDD4" w:rsidR="00AF176A" w:rsidRPr="00F56BD8" w:rsidRDefault="00AF176A" w:rsidP="0088639D">
            <w:pPr>
              <w:spacing w:after="0" w:line="240" w:lineRule="auto"/>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color w:val="000000"/>
                <w:sz w:val="20"/>
                <w:szCs w:val="20"/>
              </w:rPr>
              <w:t>број</w:t>
            </w:r>
            <w:proofErr w:type="spellEnd"/>
          </w:p>
        </w:tc>
        <w:tc>
          <w:tcPr>
            <w:tcW w:w="117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5B25AFA" w14:textId="77777777" w:rsidR="00AF176A" w:rsidRPr="00F56BD8" w:rsidRDefault="00AF176A" w:rsidP="0088639D">
            <w:pPr>
              <w:spacing w:after="0" w:line="240" w:lineRule="auto"/>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2019.</w:t>
            </w:r>
          </w:p>
        </w:tc>
        <w:tc>
          <w:tcPr>
            <w:tcW w:w="1260"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658DDB7" w14:textId="77777777" w:rsidR="00AF176A" w:rsidRPr="00F56BD8" w:rsidRDefault="00AF176A" w:rsidP="0088639D">
            <w:pPr>
              <w:spacing w:beforeAutospacing="1" w:after="0" w:line="240" w:lineRule="auto"/>
              <w:jc w:val="center"/>
              <w:rPr>
                <w:rFonts w:ascii="Times New Roman" w:eastAsia="Times New Roman" w:hAnsi="Times New Roman" w:cs="Times New Roman"/>
                <w:sz w:val="24"/>
                <w:szCs w:val="24"/>
                <w:lang w:val="sr-Cyrl-CS"/>
              </w:rPr>
            </w:pPr>
            <w:r w:rsidRPr="00F56BD8">
              <w:rPr>
                <w:rFonts w:ascii="Times New Roman" w:eastAsia="Times New Roman" w:hAnsi="Times New Roman" w:cs="Times New Roman"/>
                <w:sz w:val="20"/>
                <w:szCs w:val="20"/>
                <w:lang w:val="sr-Cyrl-CS"/>
              </w:rPr>
              <w:t>30</w:t>
            </w:r>
          </w:p>
        </w:tc>
        <w:tc>
          <w:tcPr>
            <w:tcW w:w="126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A3EBED3" w14:textId="77777777" w:rsidR="00AF176A" w:rsidRPr="00F56BD8" w:rsidRDefault="00AF176A" w:rsidP="0088639D">
            <w:pPr>
              <w:spacing w:after="0" w:line="240" w:lineRule="auto"/>
              <w:jc w:val="center"/>
              <w:rPr>
                <w:rFonts w:ascii="Times New Roman" w:eastAsia="Times New Roman" w:hAnsi="Times New Roman" w:cs="Times New Roman"/>
                <w:sz w:val="24"/>
                <w:szCs w:val="24"/>
                <w:lang w:val="sr-Cyrl-RS"/>
              </w:rPr>
            </w:pPr>
            <w:r w:rsidRPr="00F56BD8">
              <w:rPr>
                <w:rFonts w:ascii="Times New Roman" w:eastAsia="Times New Roman" w:hAnsi="Times New Roman" w:cs="Times New Roman"/>
                <w:color w:val="000000"/>
                <w:sz w:val="20"/>
                <w:szCs w:val="20"/>
                <w:lang w:val="sr-Cyrl-RS"/>
              </w:rPr>
              <w:t>32</w:t>
            </w:r>
          </w:p>
        </w:tc>
        <w:tc>
          <w:tcPr>
            <w:tcW w:w="1258" w:type="dxa"/>
            <w:tcBorders>
              <w:top w:val="double" w:sz="4" w:space="0" w:color="auto"/>
              <w:left w:val="single" w:sz="4" w:space="0" w:color="auto"/>
              <w:bottom w:val="single" w:sz="4" w:space="0" w:color="auto"/>
              <w:right w:val="single" w:sz="4" w:space="0" w:color="auto"/>
            </w:tcBorders>
            <w:shd w:val="clear" w:color="auto" w:fill="auto"/>
            <w:vAlign w:val="center"/>
          </w:tcPr>
          <w:p w14:paraId="642B7C8B" w14:textId="77777777" w:rsidR="00AF176A" w:rsidRPr="00F56BD8" w:rsidRDefault="00AF176A" w:rsidP="0088639D">
            <w:pPr>
              <w:spacing w:after="0" w:line="240" w:lineRule="auto"/>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0</w:t>
            </w:r>
          </w:p>
        </w:tc>
      </w:tr>
    </w:tbl>
    <w:p w14:paraId="49AAFAF8" w14:textId="05D39B9D" w:rsidR="00C86A6C" w:rsidRPr="00F56BD8" w:rsidRDefault="00C86A6C" w:rsidP="00515211">
      <w:pPr>
        <w:spacing w:after="0"/>
        <w:jc w:val="both"/>
        <w:rPr>
          <w:rFonts w:ascii="Times New Roman" w:hAnsi="Times New Roman" w:cs="Times New Roman"/>
          <w:b/>
          <w:sz w:val="24"/>
          <w:szCs w:val="24"/>
          <w:u w:val="single"/>
        </w:rPr>
      </w:pPr>
      <w:r w:rsidRPr="00423064">
        <w:rPr>
          <w:rFonts w:ascii="Times New Roman" w:hAnsi="Times New Roman" w:cs="Times New Roman"/>
          <w:b/>
          <w:sz w:val="24"/>
          <w:szCs w:val="24"/>
          <w:u w:val="single"/>
        </w:rPr>
        <w:lastRenderedPageBreak/>
        <w:t>ПРОГРАМ 5: 0</w:t>
      </w:r>
      <w:r w:rsidRPr="00F56BD8">
        <w:rPr>
          <w:rFonts w:ascii="Times New Roman" w:hAnsi="Times New Roman" w:cs="Times New Roman"/>
          <w:b/>
          <w:sz w:val="24"/>
          <w:szCs w:val="24"/>
          <w:u w:val="single"/>
        </w:rPr>
        <w:t>101 – ПОЉОПРИВРЕДА И РУРАЛНИ РАЗВОЈ</w:t>
      </w:r>
    </w:p>
    <w:p w14:paraId="375344B9" w14:textId="77777777" w:rsidR="00423064" w:rsidRDefault="00423064" w:rsidP="00423064">
      <w:pPr>
        <w:spacing w:after="0"/>
        <w:jc w:val="both"/>
        <w:rPr>
          <w:rFonts w:ascii="Times New Roman" w:hAnsi="Times New Roman" w:cs="Times New Roman"/>
          <w:b/>
          <w:sz w:val="24"/>
          <w:szCs w:val="24"/>
        </w:rPr>
      </w:pPr>
    </w:p>
    <w:p w14:paraId="27797303" w14:textId="77777777" w:rsidR="00423064" w:rsidRPr="00423064" w:rsidRDefault="00423064" w:rsidP="00423064">
      <w:pPr>
        <w:spacing w:after="0" w:line="240" w:lineRule="auto"/>
        <w:ind w:left="1985" w:hanging="1985"/>
        <w:rPr>
          <w:rFonts w:ascii="Times New Roman" w:eastAsia="Times New Roman" w:hAnsi="Times New Roman" w:cs="Times New Roman"/>
          <w:b/>
          <w:kern w:val="22"/>
          <w:sz w:val="24"/>
          <w:szCs w:val="24"/>
          <w:lang w:val="sr-Cyrl-RS"/>
        </w:rPr>
      </w:pPr>
      <w:proofErr w:type="spellStart"/>
      <w:r w:rsidRPr="00423064">
        <w:rPr>
          <w:rFonts w:ascii="Times New Roman" w:eastAsia="Times New Roman" w:hAnsi="Times New Roman" w:cs="Times New Roman"/>
          <w:b/>
          <w:kern w:val="22"/>
          <w:sz w:val="24"/>
          <w:szCs w:val="24"/>
        </w:rPr>
        <w:t>Одговорно</w:t>
      </w:r>
      <w:proofErr w:type="spellEnd"/>
      <w:r w:rsidRPr="00423064">
        <w:rPr>
          <w:rFonts w:ascii="Times New Roman" w:eastAsia="Times New Roman" w:hAnsi="Times New Roman" w:cs="Times New Roman"/>
          <w:b/>
          <w:kern w:val="22"/>
          <w:sz w:val="24"/>
          <w:szCs w:val="24"/>
        </w:rPr>
        <w:t xml:space="preserve"> </w:t>
      </w:r>
      <w:proofErr w:type="spellStart"/>
      <w:r w:rsidRPr="00423064">
        <w:rPr>
          <w:rFonts w:ascii="Times New Roman" w:eastAsia="Times New Roman" w:hAnsi="Times New Roman" w:cs="Times New Roman"/>
          <w:b/>
          <w:kern w:val="22"/>
          <w:sz w:val="24"/>
          <w:szCs w:val="24"/>
        </w:rPr>
        <w:t>лице</w:t>
      </w:r>
      <w:proofErr w:type="spellEnd"/>
      <w:r w:rsidRPr="00423064">
        <w:rPr>
          <w:rFonts w:ascii="Times New Roman" w:eastAsia="Times New Roman" w:hAnsi="Times New Roman" w:cs="Times New Roman"/>
          <w:b/>
          <w:kern w:val="22"/>
          <w:sz w:val="24"/>
          <w:szCs w:val="24"/>
        </w:rPr>
        <w:t xml:space="preserve">: </w:t>
      </w:r>
      <w:r w:rsidRPr="00423064">
        <w:rPr>
          <w:rFonts w:ascii="Times New Roman" w:eastAsia="Times New Roman" w:hAnsi="Times New Roman" w:cs="Times New Roman"/>
          <w:b/>
          <w:kern w:val="22"/>
          <w:sz w:val="24"/>
          <w:szCs w:val="24"/>
          <w:lang w:val="sr-Cyrl-RS"/>
        </w:rPr>
        <w:t xml:space="preserve">  </w:t>
      </w:r>
      <w:proofErr w:type="spellStart"/>
      <w:r w:rsidRPr="00423064">
        <w:rPr>
          <w:rFonts w:ascii="Times New Roman" w:eastAsia="Times New Roman" w:hAnsi="Times New Roman" w:cs="Times New Roman"/>
          <w:bCs/>
          <w:kern w:val="22"/>
          <w:sz w:val="24"/>
          <w:szCs w:val="24"/>
        </w:rPr>
        <w:t>Владимир</w:t>
      </w:r>
      <w:proofErr w:type="spellEnd"/>
      <w:r w:rsidRPr="00423064">
        <w:rPr>
          <w:rFonts w:ascii="Times New Roman" w:eastAsia="Times New Roman" w:hAnsi="Times New Roman" w:cs="Times New Roman"/>
          <w:bCs/>
          <w:kern w:val="22"/>
          <w:sz w:val="24"/>
          <w:szCs w:val="24"/>
        </w:rPr>
        <w:t xml:space="preserve"> </w:t>
      </w:r>
      <w:proofErr w:type="spellStart"/>
      <w:r w:rsidRPr="00423064">
        <w:rPr>
          <w:rFonts w:ascii="Times New Roman" w:eastAsia="Times New Roman" w:hAnsi="Times New Roman" w:cs="Times New Roman"/>
          <w:bCs/>
          <w:kern w:val="22"/>
          <w:sz w:val="24"/>
          <w:szCs w:val="24"/>
        </w:rPr>
        <w:t>Настовић</w:t>
      </w:r>
      <w:proofErr w:type="spellEnd"/>
      <w:r w:rsidRPr="00423064">
        <w:rPr>
          <w:rFonts w:ascii="Times New Roman" w:eastAsia="Times New Roman" w:hAnsi="Times New Roman" w:cs="Times New Roman"/>
          <w:bCs/>
          <w:kern w:val="22"/>
          <w:sz w:val="24"/>
          <w:szCs w:val="24"/>
        </w:rPr>
        <w:t xml:space="preserve">, </w:t>
      </w:r>
      <w:proofErr w:type="spellStart"/>
      <w:r w:rsidRPr="00423064">
        <w:rPr>
          <w:rFonts w:ascii="Times New Roman" w:eastAsia="Times New Roman" w:hAnsi="Times New Roman" w:cs="Times New Roman"/>
          <w:bCs/>
          <w:kern w:val="22"/>
          <w:sz w:val="24"/>
          <w:szCs w:val="24"/>
        </w:rPr>
        <w:t>начелник</w:t>
      </w:r>
      <w:proofErr w:type="spellEnd"/>
      <w:r w:rsidRPr="00423064">
        <w:rPr>
          <w:rFonts w:ascii="Times New Roman" w:eastAsia="Times New Roman" w:hAnsi="Times New Roman" w:cs="Times New Roman"/>
          <w:bCs/>
          <w:kern w:val="22"/>
          <w:sz w:val="24"/>
          <w:szCs w:val="24"/>
          <w:lang w:val="sr-Cyrl-RS"/>
        </w:rPr>
        <w:t xml:space="preserve"> ГУ за пољопривреду и заштиту животне средине</w:t>
      </w:r>
    </w:p>
    <w:p w14:paraId="0903D5B0" w14:textId="77777777" w:rsidR="008D7521" w:rsidRPr="00F56BD8" w:rsidRDefault="008D7521" w:rsidP="00515211">
      <w:pPr>
        <w:spacing w:after="0"/>
        <w:jc w:val="both"/>
        <w:rPr>
          <w:rFonts w:ascii="Times New Roman" w:hAnsi="Times New Roman" w:cs="Times New Roman"/>
          <w:b/>
          <w:sz w:val="24"/>
          <w:szCs w:val="24"/>
        </w:rPr>
      </w:pPr>
    </w:p>
    <w:p w14:paraId="02C5EAAB" w14:textId="0514C630" w:rsidR="00C86A6C" w:rsidRPr="00F56BD8" w:rsidRDefault="00C86A6C"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програма</w:t>
      </w:r>
      <w:proofErr w:type="spellEnd"/>
      <w:r w:rsidRPr="00F56BD8">
        <w:rPr>
          <w:rFonts w:ascii="Times New Roman" w:hAnsi="Times New Roman" w:cs="Times New Roman"/>
          <w:b/>
          <w:sz w:val="24"/>
          <w:szCs w:val="24"/>
        </w:rPr>
        <w:t>:</w:t>
      </w:r>
    </w:p>
    <w:p w14:paraId="7DC86388" w14:textId="77777777" w:rsidR="00C86A6C" w:rsidRPr="00F56BD8" w:rsidRDefault="00C86A6C" w:rsidP="00515211">
      <w:pPr>
        <w:spacing w:after="0"/>
        <w:jc w:val="both"/>
        <w:rPr>
          <w:rFonts w:ascii="Times New Roman" w:hAnsi="Times New Roman" w:cs="Times New Roman"/>
          <w:sz w:val="24"/>
          <w:szCs w:val="24"/>
        </w:rPr>
      </w:pPr>
      <w:proofErr w:type="spellStart"/>
      <w:r w:rsidRPr="00F56BD8">
        <w:rPr>
          <w:rFonts w:ascii="Times New Roman" w:hAnsi="Times New Roman" w:cs="Times New Roman"/>
          <w:sz w:val="24"/>
          <w:szCs w:val="24"/>
        </w:rPr>
        <w:t>Програм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развој</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пољопривреде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обавља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управне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стручне</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аналитичке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послове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непосредном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спровођењу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закона</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других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прописа</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области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пољопривреде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водопривреде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подстицаја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развоја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пољопривреде</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руралног</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развоја</w:t>
      </w:r>
      <w:proofErr w:type="spellEnd"/>
      <w:r w:rsidRPr="00F56BD8">
        <w:rPr>
          <w:rFonts w:ascii="Times New Roman" w:hAnsi="Times New Roman" w:cs="Times New Roman"/>
          <w:sz w:val="24"/>
          <w:szCs w:val="24"/>
        </w:rPr>
        <w:t>.</w:t>
      </w:r>
    </w:p>
    <w:p w14:paraId="1B4F368F" w14:textId="77777777" w:rsidR="008D7521" w:rsidRPr="00F56BD8" w:rsidRDefault="008D7521" w:rsidP="00515211">
      <w:pPr>
        <w:spacing w:after="0"/>
        <w:jc w:val="both"/>
        <w:rPr>
          <w:rFonts w:ascii="Times New Roman" w:hAnsi="Times New Roman" w:cs="Times New Roman"/>
          <w:b/>
          <w:sz w:val="24"/>
          <w:szCs w:val="24"/>
        </w:rPr>
      </w:pPr>
    </w:p>
    <w:p w14:paraId="0B9F4835" w14:textId="732987E4" w:rsidR="00C86A6C" w:rsidRPr="00F56BD8" w:rsidRDefault="00C86A6C"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Образложење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спровођења</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програма</w:t>
      </w:r>
      <w:proofErr w:type="spellEnd"/>
      <w:r w:rsidR="008D7521" w:rsidRPr="00F56BD8">
        <w:rPr>
          <w:rFonts w:ascii="Times New Roman" w:hAnsi="Times New Roman" w:cs="Times New Roman"/>
          <w:b/>
          <w:sz w:val="24"/>
          <w:szCs w:val="24"/>
          <w:lang w:val="sr-Cyrl-RS"/>
        </w:rPr>
        <w:t xml:space="preserve"> </w:t>
      </w:r>
      <w:r w:rsidR="008D7521" w:rsidRPr="00F56BD8">
        <w:rPr>
          <w:rFonts w:ascii="Times New Roman" w:eastAsia="Times New Roman" w:hAnsi="Times New Roman" w:cs="Times New Roman"/>
          <w:b/>
          <w:color w:val="000000"/>
          <w:sz w:val="24"/>
          <w:szCs w:val="24"/>
          <w:lang w:val="sr-Cyrl-RS" w:eastAsia="sr-Latn-RS"/>
        </w:rPr>
        <w:t xml:space="preserve">у </w:t>
      </w:r>
      <w:r w:rsidR="008D7521" w:rsidRPr="00F56BD8">
        <w:rPr>
          <w:rFonts w:ascii="Times New Roman" w:eastAsia="Times New Roman" w:hAnsi="Times New Roman" w:cs="Times New Roman"/>
          <w:b/>
          <w:color w:val="000000"/>
          <w:sz w:val="24"/>
          <w:szCs w:val="24"/>
        </w:rPr>
        <w:t xml:space="preserve">2020. </w:t>
      </w:r>
      <w:proofErr w:type="spellStart"/>
      <w:r w:rsidR="008D7521" w:rsidRPr="00F56BD8">
        <w:rPr>
          <w:rFonts w:ascii="Times New Roman" w:eastAsia="Times New Roman" w:hAnsi="Times New Roman" w:cs="Times New Roman"/>
          <w:b/>
          <w:color w:val="000000"/>
          <w:sz w:val="24"/>
          <w:szCs w:val="24"/>
        </w:rPr>
        <w:t>години</w:t>
      </w:r>
      <w:proofErr w:type="spellEnd"/>
      <w:r w:rsidRPr="00F56BD8">
        <w:rPr>
          <w:rFonts w:ascii="Times New Roman" w:hAnsi="Times New Roman" w:cs="Times New Roman"/>
          <w:b/>
          <w:sz w:val="24"/>
          <w:szCs w:val="24"/>
        </w:rPr>
        <w:t>:</w:t>
      </w:r>
    </w:p>
    <w:p w14:paraId="78A1BDBE" w14:textId="77777777" w:rsidR="00C86A6C" w:rsidRPr="00F56BD8" w:rsidRDefault="00C86A6C"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sz w:val="24"/>
          <w:szCs w:val="24"/>
        </w:rPr>
        <w:t>Циљ</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програма</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току</w:t>
      </w:r>
      <w:proofErr w:type="spellEnd"/>
      <w:r w:rsidRPr="00F56BD8">
        <w:rPr>
          <w:rFonts w:ascii="Times New Roman" w:hAnsi="Times New Roman" w:cs="Times New Roman"/>
          <w:sz w:val="24"/>
          <w:szCs w:val="24"/>
        </w:rPr>
        <w:t xml:space="preserve"> 2020. </w:t>
      </w:r>
      <w:proofErr w:type="spellStart"/>
      <w:r w:rsidRPr="00F56BD8">
        <w:rPr>
          <w:rFonts w:ascii="Times New Roman" w:hAnsi="Times New Roman" w:cs="Times New Roman"/>
          <w:sz w:val="24"/>
          <w:szCs w:val="24"/>
        </w:rPr>
        <w:t>године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био</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раст</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производње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од</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обављања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пољопривредне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делатности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Створени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услови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развој</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унашређење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пољопривредне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производње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као</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услови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унапређење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руралног</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развоја</w:t>
      </w:r>
      <w:proofErr w:type="spellEnd"/>
      <w:r w:rsidRPr="00F56BD8">
        <w:rPr>
          <w:rFonts w:ascii="Times New Roman" w:hAnsi="Times New Roman" w:cs="Times New Roman"/>
          <w:sz w:val="24"/>
          <w:szCs w:val="24"/>
        </w:rPr>
        <w:t>.</w:t>
      </w:r>
    </w:p>
    <w:p w14:paraId="3DD48622" w14:textId="77777777" w:rsidR="008D7521" w:rsidRPr="00F56BD8" w:rsidRDefault="008D7521" w:rsidP="00515211">
      <w:pPr>
        <w:spacing w:after="0"/>
        <w:jc w:val="both"/>
        <w:rPr>
          <w:rFonts w:ascii="Times New Roman" w:eastAsia="Times New Roman" w:hAnsi="Times New Roman" w:cs="Times New Roman"/>
          <w:b/>
          <w:color w:val="000000"/>
          <w:sz w:val="24"/>
          <w:szCs w:val="24"/>
        </w:rPr>
      </w:pPr>
    </w:p>
    <w:p w14:paraId="4086A0B7" w14:textId="58B34ED5" w:rsidR="00C86A6C" w:rsidRPr="00423064" w:rsidRDefault="00C86A6C" w:rsidP="00515211">
      <w:pPr>
        <w:spacing w:after="0"/>
        <w:jc w:val="both"/>
        <w:rPr>
          <w:rFonts w:ascii="Times New Roman" w:hAnsi="Times New Roman" w:cs="Times New Roman"/>
          <w:b/>
          <w:i/>
          <w:iCs/>
          <w:sz w:val="24"/>
          <w:szCs w:val="24"/>
        </w:rPr>
      </w:pPr>
      <w:proofErr w:type="spellStart"/>
      <w:r w:rsidRPr="00423064">
        <w:rPr>
          <w:rFonts w:ascii="Times New Roman" w:eastAsia="Times New Roman" w:hAnsi="Times New Roman" w:cs="Times New Roman"/>
          <w:b/>
          <w:i/>
          <w:iCs/>
          <w:color w:val="000000"/>
          <w:sz w:val="24"/>
          <w:szCs w:val="24"/>
        </w:rPr>
        <w:t>Циљ</w:t>
      </w:r>
      <w:proofErr w:type="spellEnd"/>
      <w:r w:rsidRPr="00423064">
        <w:rPr>
          <w:rFonts w:ascii="Times New Roman" w:eastAsia="Times New Roman" w:hAnsi="Times New Roman" w:cs="Times New Roman"/>
          <w:b/>
          <w:i/>
          <w:iCs/>
          <w:color w:val="000000"/>
          <w:sz w:val="24"/>
          <w:szCs w:val="24"/>
        </w:rPr>
        <w:t xml:space="preserve">: </w:t>
      </w:r>
      <w:proofErr w:type="spellStart"/>
      <w:r w:rsidRPr="00423064">
        <w:rPr>
          <w:rFonts w:ascii="Times New Roman" w:eastAsia="Times New Roman" w:hAnsi="Times New Roman" w:cs="Times New Roman"/>
          <w:b/>
          <w:i/>
          <w:iCs/>
          <w:color w:val="000000"/>
          <w:sz w:val="24"/>
          <w:szCs w:val="24"/>
        </w:rPr>
        <w:t>Раст</w:t>
      </w:r>
      <w:proofErr w:type="spellEnd"/>
      <w:r w:rsidRPr="00423064">
        <w:rPr>
          <w:rFonts w:ascii="Times New Roman" w:eastAsia="Times New Roman" w:hAnsi="Times New Roman" w:cs="Times New Roman"/>
          <w:b/>
          <w:i/>
          <w:iCs/>
          <w:color w:val="000000"/>
          <w:sz w:val="24"/>
          <w:szCs w:val="24"/>
        </w:rPr>
        <w:t xml:space="preserve"> </w:t>
      </w:r>
      <w:proofErr w:type="spellStart"/>
      <w:r w:rsidRPr="00423064">
        <w:rPr>
          <w:rFonts w:ascii="Times New Roman" w:eastAsia="Times New Roman" w:hAnsi="Times New Roman" w:cs="Times New Roman"/>
          <w:b/>
          <w:i/>
          <w:iCs/>
          <w:color w:val="000000"/>
          <w:sz w:val="24"/>
          <w:szCs w:val="24"/>
        </w:rPr>
        <w:t>производње</w:t>
      </w:r>
      <w:proofErr w:type="spellEnd"/>
      <w:r w:rsidRPr="00423064">
        <w:rPr>
          <w:rFonts w:ascii="Times New Roman" w:eastAsia="Times New Roman" w:hAnsi="Times New Roman" w:cs="Times New Roman"/>
          <w:b/>
          <w:i/>
          <w:iCs/>
          <w:color w:val="000000"/>
          <w:sz w:val="24"/>
          <w:szCs w:val="24"/>
        </w:rPr>
        <w:t xml:space="preserve"> и </w:t>
      </w:r>
      <w:proofErr w:type="spellStart"/>
      <w:r w:rsidRPr="00423064">
        <w:rPr>
          <w:rFonts w:ascii="Times New Roman" w:eastAsia="Times New Roman" w:hAnsi="Times New Roman" w:cs="Times New Roman"/>
          <w:b/>
          <w:i/>
          <w:iCs/>
          <w:color w:val="000000"/>
          <w:sz w:val="24"/>
          <w:szCs w:val="24"/>
        </w:rPr>
        <w:t>стабилност</w:t>
      </w:r>
      <w:proofErr w:type="spellEnd"/>
      <w:r w:rsidRPr="00423064">
        <w:rPr>
          <w:rFonts w:ascii="Times New Roman" w:eastAsia="Times New Roman" w:hAnsi="Times New Roman" w:cs="Times New Roman"/>
          <w:b/>
          <w:i/>
          <w:iCs/>
          <w:color w:val="000000"/>
          <w:sz w:val="24"/>
          <w:szCs w:val="24"/>
        </w:rPr>
        <w:t xml:space="preserve"> </w:t>
      </w:r>
      <w:proofErr w:type="spellStart"/>
      <w:r w:rsidRPr="00423064">
        <w:rPr>
          <w:rFonts w:ascii="Times New Roman" w:eastAsia="Times New Roman" w:hAnsi="Times New Roman" w:cs="Times New Roman"/>
          <w:b/>
          <w:i/>
          <w:iCs/>
          <w:color w:val="000000"/>
          <w:sz w:val="24"/>
          <w:szCs w:val="24"/>
        </w:rPr>
        <w:t>дохотка</w:t>
      </w:r>
      <w:proofErr w:type="spellEnd"/>
      <w:r w:rsidRPr="00423064">
        <w:rPr>
          <w:rFonts w:ascii="Times New Roman" w:eastAsia="Times New Roman" w:hAnsi="Times New Roman" w:cs="Times New Roman"/>
          <w:b/>
          <w:i/>
          <w:iCs/>
          <w:color w:val="000000"/>
          <w:sz w:val="24"/>
          <w:szCs w:val="24"/>
        </w:rPr>
        <w:t xml:space="preserve"> </w:t>
      </w:r>
      <w:proofErr w:type="spellStart"/>
      <w:r w:rsidRPr="00423064">
        <w:rPr>
          <w:rFonts w:ascii="Times New Roman" w:eastAsia="Times New Roman" w:hAnsi="Times New Roman" w:cs="Times New Roman"/>
          <w:b/>
          <w:i/>
          <w:iCs/>
          <w:color w:val="000000"/>
          <w:sz w:val="24"/>
          <w:szCs w:val="24"/>
        </w:rPr>
        <w:t>произвођача</w:t>
      </w:r>
      <w:proofErr w:type="spellEnd"/>
    </w:p>
    <w:tbl>
      <w:tblPr>
        <w:tblStyle w:val="TableGrid"/>
        <w:tblW w:w="9498" w:type="dxa"/>
        <w:tblInd w:w="108" w:type="dxa"/>
        <w:tblLayout w:type="fixed"/>
        <w:tblLook w:val="04A0" w:firstRow="1" w:lastRow="0" w:firstColumn="1" w:lastColumn="0" w:noHBand="0" w:noVBand="1"/>
      </w:tblPr>
      <w:tblGrid>
        <w:gridCol w:w="3686"/>
        <w:gridCol w:w="1134"/>
        <w:gridCol w:w="992"/>
        <w:gridCol w:w="1276"/>
        <w:gridCol w:w="1134"/>
        <w:gridCol w:w="1276"/>
      </w:tblGrid>
      <w:tr w:rsidR="00423064" w:rsidRPr="00F56BD8" w14:paraId="5FD16674" w14:textId="77777777" w:rsidTr="00AF280F">
        <w:trPr>
          <w:trHeight w:val="798"/>
        </w:trPr>
        <w:tc>
          <w:tcPr>
            <w:tcW w:w="3686" w:type="dxa"/>
            <w:shd w:val="clear" w:color="auto" w:fill="D0CECE" w:themeFill="background2" w:themeFillShade="E6"/>
            <w:vAlign w:val="center"/>
          </w:tcPr>
          <w:p w14:paraId="07D06A85" w14:textId="640A4F9E" w:rsidR="00423064" w:rsidRPr="00F56BD8" w:rsidRDefault="00423064" w:rsidP="00423064">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61932238" w14:textId="7DE9BB28" w:rsidR="00423064" w:rsidRPr="00F56BD8" w:rsidRDefault="00423064" w:rsidP="00423064">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992" w:type="dxa"/>
            <w:shd w:val="clear" w:color="auto" w:fill="D0CECE" w:themeFill="background2" w:themeFillShade="E6"/>
            <w:vAlign w:val="center"/>
          </w:tcPr>
          <w:p w14:paraId="64949722" w14:textId="303CBABD" w:rsidR="00423064" w:rsidRPr="00F56BD8" w:rsidRDefault="00423064" w:rsidP="00423064">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276" w:type="dxa"/>
            <w:shd w:val="clear" w:color="auto" w:fill="D0CECE" w:themeFill="background2" w:themeFillShade="E6"/>
            <w:vAlign w:val="center"/>
          </w:tcPr>
          <w:p w14:paraId="3376D68F" w14:textId="0F91B234" w:rsidR="00423064" w:rsidRPr="00F56BD8" w:rsidRDefault="00423064" w:rsidP="00423064">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13EFD13F" w14:textId="77777777" w:rsidR="00423064" w:rsidRPr="00F56BD8" w:rsidRDefault="00423064" w:rsidP="00423064">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588989AE" w14:textId="723B17E1" w:rsidR="00423064" w:rsidRPr="00F56BD8" w:rsidRDefault="00423064" w:rsidP="00423064">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6" w:type="dxa"/>
            <w:shd w:val="clear" w:color="auto" w:fill="D0CECE" w:themeFill="background2" w:themeFillShade="E6"/>
            <w:vAlign w:val="center"/>
          </w:tcPr>
          <w:p w14:paraId="5664B3E3" w14:textId="77777777" w:rsidR="00423064" w:rsidRPr="00F56BD8" w:rsidRDefault="00423064" w:rsidP="00423064">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040F7392" w14:textId="70560166" w:rsidR="00423064" w:rsidRPr="00F56BD8" w:rsidRDefault="00423064" w:rsidP="00423064">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C86A6C" w:rsidRPr="00F56BD8" w14:paraId="42B9672B" w14:textId="77777777" w:rsidTr="00AF280F">
        <w:trPr>
          <w:trHeight w:val="268"/>
        </w:trPr>
        <w:tc>
          <w:tcPr>
            <w:tcW w:w="3686" w:type="dxa"/>
            <w:vAlign w:val="center"/>
          </w:tcPr>
          <w:p w14:paraId="7F5455BD" w14:textId="77777777" w:rsidR="00C86A6C" w:rsidRPr="00F56BD8" w:rsidRDefault="00C86A6C" w:rsidP="00423064">
            <w:pPr>
              <w:ind w:right="-119"/>
              <w:rPr>
                <w:rFonts w:ascii="Times New Roman" w:eastAsia="Times New Roman" w:hAnsi="Times New Roman" w:cs="Times New Roman"/>
                <w:color w:val="000000"/>
                <w:spacing w:val="-4"/>
                <w:sz w:val="20"/>
                <w:szCs w:val="20"/>
              </w:rPr>
            </w:pPr>
            <w:proofErr w:type="spellStart"/>
            <w:r w:rsidRPr="00423064">
              <w:rPr>
                <w:rFonts w:ascii="Times New Roman" w:eastAsia="Times New Roman" w:hAnsi="Times New Roman" w:cs="Times New Roman"/>
                <w:bCs/>
                <w:color w:val="000000"/>
                <w:sz w:val="20"/>
                <w:szCs w:val="20"/>
              </w:rPr>
              <w:t>Назив</w:t>
            </w:r>
            <w:proofErr w:type="spellEnd"/>
            <w:r w:rsidRPr="00423064">
              <w:rPr>
                <w:rFonts w:ascii="Times New Roman" w:eastAsia="Times New Roman" w:hAnsi="Times New Roman" w:cs="Times New Roman"/>
                <w:bCs/>
                <w:color w:val="000000"/>
                <w:sz w:val="20"/>
                <w:szCs w:val="20"/>
              </w:rPr>
              <w:t>:</w:t>
            </w:r>
            <w:r w:rsidRPr="00F56BD8">
              <w:rPr>
                <w:rFonts w:ascii="Times New Roman" w:eastAsia="Times New Roman" w:hAnsi="Times New Roman" w:cs="Times New Roman"/>
                <w:color w:val="000000"/>
                <w:sz w:val="20"/>
                <w:szCs w:val="20"/>
              </w:rPr>
              <w:t xml:space="preserve">  </w:t>
            </w:r>
            <w:proofErr w:type="spellStart"/>
            <w:r w:rsidRPr="00423064">
              <w:rPr>
                <w:rFonts w:ascii="Times New Roman" w:eastAsia="Times New Roman" w:hAnsi="Times New Roman" w:cs="Times New Roman"/>
                <w:b/>
                <w:bCs/>
                <w:color w:val="000000"/>
                <w:spacing w:val="-4"/>
                <w:sz w:val="20"/>
                <w:szCs w:val="20"/>
              </w:rPr>
              <w:t>Донет</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годишњи</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програм</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заштите</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уређења</w:t>
            </w:r>
            <w:proofErr w:type="spellEnd"/>
            <w:r w:rsidRPr="00423064">
              <w:rPr>
                <w:rFonts w:ascii="Times New Roman" w:eastAsia="Times New Roman" w:hAnsi="Times New Roman" w:cs="Times New Roman"/>
                <w:b/>
                <w:bCs/>
                <w:color w:val="000000"/>
                <w:spacing w:val="-4"/>
                <w:sz w:val="20"/>
                <w:szCs w:val="20"/>
              </w:rPr>
              <w:t xml:space="preserve"> и коришћења </w:t>
            </w:r>
            <w:proofErr w:type="spellStart"/>
            <w:r w:rsidRPr="00423064">
              <w:rPr>
                <w:rFonts w:ascii="Times New Roman" w:eastAsia="Times New Roman" w:hAnsi="Times New Roman" w:cs="Times New Roman"/>
                <w:b/>
                <w:bCs/>
                <w:color w:val="000000"/>
                <w:spacing w:val="-4"/>
                <w:sz w:val="20"/>
                <w:szCs w:val="20"/>
              </w:rPr>
              <w:t>пољопривредног</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земљишта</w:t>
            </w:r>
            <w:proofErr w:type="spellEnd"/>
          </w:p>
          <w:p w14:paraId="616A3F8D" w14:textId="77777777" w:rsidR="00C86A6C" w:rsidRPr="00F56BD8" w:rsidRDefault="00C86A6C" w:rsidP="00423064">
            <w:pPr>
              <w:ind w:right="-11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Градска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управа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пољопривреду</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заштиту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животне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средине</w:t>
            </w:r>
            <w:proofErr w:type="spellEnd"/>
            <w:r w:rsidRPr="00F56BD8">
              <w:rPr>
                <w:rFonts w:ascii="Times New Roman" w:eastAsia="Times New Roman" w:hAnsi="Times New Roman" w:cs="Times New Roman"/>
                <w:color w:val="000000"/>
                <w:sz w:val="20"/>
                <w:szCs w:val="20"/>
              </w:rPr>
              <w:t xml:space="preserve"> </w:t>
            </w:r>
          </w:p>
          <w:p w14:paraId="4414E2DB" w14:textId="77777777" w:rsidR="00C86A6C" w:rsidRPr="00F56BD8" w:rsidRDefault="00C86A6C" w:rsidP="00423064">
            <w:pPr>
              <w:ind w:right="-108"/>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704FD534" w14:textId="77777777" w:rsidR="00C86A6C" w:rsidRPr="00F56BD8" w:rsidRDefault="00C86A6C" w:rsidP="00423064">
            <w:pPr>
              <w:ind w:right="-108"/>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Предвиђени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послови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овим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програмом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обавља</w:t>
            </w:r>
            <w:proofErr w:type="spellEnd"/>
            <w:r w:rsidRPr="00F56BD8">
              <w:rPr>
                <w:rFonts w:ascii="Times New Roman" w:eastAsia="Times New Roman" w:hAnsi="Times New Roman" w:cs="Times New Roman"/>
                <w:color w:val="000000"/>
                <w:sz w:val="20"/>
                <w:szCs w:val="20"/>
                <w:lang w:val="sr-Cyrl-RS"/>
              </w:rPr>
              <w:t>ли су</w:t>
            </w:r>
            <w:r w:rsidRPr="00F56BD8">
              <w:rPr>
                <w:rFonts w:ascii="Times New Roman" w:eastAsia="Times New Roman" w:hAnsi="Times New Roman" w:cs="Times New Roman"/>
                <w:color w:val="000000"/>
                <w:sz w:val="20"/>
                <w:szCs w:val="20"/>
              </w:rPr>
              <w:t xml:space="preserve"> се у </w:t>
            </w:r>
            <w:proofErr w:type="spellStart"/>
            <w:r w:rsidRPr="00F56BD8">
              <w:rPr>
                <w:rFonts w:ascii="Times New Roman" w:eastAsia="Times New Roman" w:hAnsi="Times New Roman" w:cs="Times New Roman"/>
                <w:color w:val="000000"/>
                <w:sz w:val="20"/>
                <w:szCs w:val="20"/>
              </w:rPr>
              <w:t>складу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планом</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предвиђеним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програмом</w:t>
            </w:r>
            <w:proofErr w:type="spellEnd"/>
          </w:p>
        </w:tc>
        <w:tc>
          <w:tcPr>
            <w:tcW w:w="1134" w:type="dxa"/>
            <w:vAlign w:val="center"/>
          </w:tcPr>
          <w:p w14:paraId="41B33070"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број</w:t>
            </w:r>
          </w:p>
        </w:tc>
        <w:tc>
          <w:tcPr>
            <w:tcW w:w="992" w:type="dxa"/>
            <w:vAlign w:val="center"/>
          </w:tcPr>
          <w:p w14:paraId="12561EF8"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2019</w:t>
            </w:r>
          </w:p>
        </w:tc>
        <w:tc>
          <w:tcPr>
            <w:tcW w:w="1276" w:type="dxa"/>
            <w:vAlign w:val="center"/>
          </w:tcPr>
          <w:p w14:paraId="0CEEC140"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w:t>
            </w:r>
          </w:p>
        </w:tc>
        <w:tc>
          <w:tcPr>
            <w:tcW w:w="1134" w:type="dxa"/>
            <w:vAlign w:val="center"/>
          </w:tcPr>
          <w:p w14:paraId="3E786DB8"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w:t>
            </w:r>
          </w:p>
        </w:tc>
        <w:tc>
          <w:tcPr>
            <w:tcW w:w="1276" w:type="dxa"/>
            <w:vAlign w:val="center"/>
          </w:tcPr>
          <w:p w14:paraId="2D1611E6"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w:t>
            </w:r>
          </w:p>
        </w:tc>
      </w:tr>
      <w:tr w:rsidR="00C86A6C" w:rsidRPr="00F56BD8" w14:paraId="247D7513" w14:textId="77777777" w:rsidTr="00AF280F">
        <w:trPr>
          <w:trHeight w:val="1706"/>
        </w:trPr>
        <w:tc>
          <w:tcPr>
            <w:tcW w:w="3686" w:type="dxa"/>
          </w:tcPr>
          <w:p w14:paraId="5DB7A274" w14:textId="77777777" w:rsidR="00C86A6C" w:rsidRPr="00F56BD8" w:rsidRDefault="00C86A6C" w:rsidP="00423064">
            <w:pPr>
              <w:ind w:right="-119"/>
              <w:rPr>
                <w:rFonts w:ascii="Times New Roman" w:eastAsia="Times New Roman" w:hAnsi="Times New Roman" w:cs="Times New Roman"/>
                <w:color w:val="000000"/>
                <w:spacing w:val="-4"/>
                <w:sz w:val="20"/>
                <w:szCs w:val="20"/>
              </w:rPr>
            </w:pPr>
            <w:proofErr w:type="spellStart"/>
            <w:r w:rsidRPr="00423064">
              <w:rPr>
                <w:rFonts w:ascii="Times New Roman" w:eastAsia="Times New Roman" w:hAnsi="Times New Roman" w:cs="Times New Roman"/>
                <w:bCs/>
                <w:color w:val="000000"/>
                <w:sz w:val="20"/>
                <w:szCs w:val="20"/>
              </w:rPr>
              <w:t>Назив</w:t>
            </w:r>
            <w:proofErr w:type="spellEnd"/>
            <w:r w:rsidRPr="00423064">
              <w:rPr>
                <w:rFonts w:ascii="Times New Roman" w:eastAsia="Times New Roman" w:hAnsi="Times New Roman" w:cs="Times New Roman"/>
                <w:bCs/>
                <w:color w:val="000000"/>
                <w:sz w:val="20"/>
                <w:szCs w:val="20"/>
              </w:rPr>
              <w:t>:</w:t>
            </w:r>
            <w:r w:rsidRPr="00F56BD8">
              <w:rPr>
                <w:rFonts w:ascii="Times New Roman" w:eastAsia="Times New Roman" w:hAnsi="Times New Roman" w:cs="Times New Roman"/>
                <w:color w:val="000000"/>
                <w:sz w:val="20"/>
                <w:szCs w:val="20"/>
              </w:rPr>
              <w:t xml:space="preserve">  </w:t>
            </w:r>
            <w:proofErr w:type="spellStart"/>
            <w:r w:rsidRPr="00423064">
              <w:rPr>
                <w:rFonts w:ascii="Times New Roman" w:eastAsia="Times New Roman" w:hAnsi="Times New Roman" w:cs="Times New Roman"/>
                <w:b/>
                <w:bCs/>
                <w:color w:val="000000"/>
                <w:spacing w:val="-4"/>
                <w:sz w:val="20"/>
                <w:szCs w:val="20"/>
              </w:rPr>
              <w:t>Донет</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програм</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комасације</w:t>
            </w:r>
            <w:proofErr w:type="spellEnd"/>
          </w:p>
          <w:p w14:paraId="68E02111" w14:textId="77777777" w:rsidR="00C86A6C" w:rsidRPr="00F56BD8" w:rsidRDefault="00C86A6C" w:rsidP="00423064">
            <w:pPr>
              <w:ind w:right="-11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верификације:           </w:t>
            </w:r>
            <w:r w:rsidRPr="00F56BD8">
              <w:rPr>
                <w:rFonts w:ascii="Times New Roman" w:eastAsia="Times New Roman" w:hAnsi="Times New Roman" w:cs="Times New Roman"/>
                <w:color w:val="000000"/>
                <w:sz w:val="20"/>
                <w:szCs w:val="20"/>
              </w:rPr>
              <w:t xml:space="preserve">                                                            </w:t>
            </w:r>
          </w:p>
          <w:p w14:paraId="79617CB6" w14:textId="77777777" w:rsidR="00C86A6C" w:rsidRPr="00F56BD8" w:rsidRDefault="00C86A6C" w:rsidP="00423064">
            <w:pPr>
              <w:ind w:right="-108"/>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Градска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управа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пољопривреду</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заштиту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животне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средине</w:t>
            </w:r>
            <w:proofErr w:type="spellEnd"/>
          </w:p>
          <w:p w14:paraId="2BFA55C5" w14:textId="77777777" w:rsidR="00C86A6C" w:rsidRPr="00F56BD8" w:rsidRDefault="00C86A6C" w:rsidP="00423064">
            <w:pPr>
              <w:ind w:right="-108"/>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3DB91F96" w14:textId="77777777" w:rsidR="00C86A6C" w:rsidRPr="00F56BD8" w:rsidRDefault="00C86A6C" w:rsidP="00423064">
            <w:pPr>
              <w:ind w:right="-108"/>
              <w:rPr>
                <w:rFonts w:ascii="Times New Roman" w:eastAsia="Times New Roman" w:hAnsi="Times New Roman" w:cs="Times New Roman"/>
                <w:color w:val="000000"/>
                <w:sz w:val="24"/>
                <w:szCs w:val="24"/>
                <w:lang w:val="sr-Cyrl-RS"/>
              </w:rPr>
            </w:pPr>
            <w:proofErr w:type="spellStart"/>
            <w:r w:rsidRPr="00F56BD8">
              <w:rPr>
                <w:rFonts w:ascii="Times New Roman" w:eastAsia="Times New Roman" w:hAnsi="Times New Roman" w:cs="Times New Roman"/>
                <w:color w:val="000000"/>
                <w:sz w:val="20"/>
                <w:szCs w:val="20"/>
              </w:rPr>
              <w:t>Предвиђени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послови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овим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програмом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реализоваће</w:t>
            </w:r>
            <w:proofErr w:type="spellEnd"/>
            <w:r w:rsidRPr="00F56BD8">
              <w:rPr>
                <w:rFonts w:ascii="Times New Roman" w:eastAsia="Times New Roman" w:hAnsi="Times New Roman" w:cs="Times New Roman"/>
                <w:color w:val="000000"/>
                <w:sz w:val="20"/>
                <w:szCs w:val="20"/>
              </w:rPr>
              <w:t xml:space="preserve"> се </w:t>
            </w:r>
            <w:proofErr w:type="spellStart"/>
            <w:r w:rsidRPr="00F56BD8">
              <w:rPr>
                <w:rFonts w:ascii="Times New Roman" w:eastAsia="Times New Roman" w:hAnsi="Times New Roman" w:cs="Times New Roman"/>
                <w:color w:val="000000"/>
                <w:sz w:val="20"/>
                <w:szCs w:val="20"/>
              </w:rPr>
              <w:t>након</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доношења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програма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комасације</w:t>
            </w:r>
            <w:proofErr w:type="spellEnd"/>
            <w:r w:rsidRPr="00F56BD8">
              <w:rPr>
                <w:rFonts w:ascii="Times New Roman" w:eastAsia="Times New Roman" w:hAnsi="Times New Roman" w:cs="Times New Roman"/>
                <w:color w:val="000000"/>
                <w:sz w:val="20"/>
                <w:szCs w:val="20"/>
                <w:lang w:val="sr-Cyrl-RS"/>
              </w:rPr>
              <w:t xml:space="preserve"> у 2021.год</w:t>
            </w:r>
          </w:p>
        </w:tc>
        <w:tc>
          <w:tcPr>
            <w:tcW w:w="1134" w:type="dxa"/>
            <w:vAlign w:val="center"/>
          </w:tcPr>
          <w:p w14:paraId="01FDA01A" w14:textId="77777777" w:rsidR="00C86A6C" w:rsidRPr="00F56BD8" w:rsidRDefault="00C86A6C" w:rsidP="00423064">
            <w:pPr>
              <w:jc w:val="cente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lang w:val="sr-Cyrl-RS"/>
              </w:rPr>
              <w:t>број</w:t>
            </w:r>
          </w:p>
        </w:tc>
        <w:tc>
          <w:tcPr>
            <w:tcW w:w="992" w:type="dxa"/>
            <w:vAlign w:val="center"/>
          </w:tcPr>
          <w:p w14:paraId="79F3BA6B"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2019</w:t>
            </w:r>
          </w:p>
        </w:tc>
        <w:tc>
          <w:tcPr>
            <w:tcW w:w="1276" w:type="dxa"/>
            <w:vAlign w:val="center"/>
          </w:tcPr>
          <w:p w14:paraId="164384D3"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w:t>
            </w:r>
          </w:p>
        </w:tc>
        <w:tc>
          <w:tcPr>
            <w:tcW w:w="1134" w:type="dxa"/>
            <w:vAlign w:val="center"/>
          </w:tcPr>
          <w:p w14:paraId="374B5710"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w:t>
            </w:r>
          </w:p>
        </w:tc>
        <w:tc>
          <w:tcPr>
            <w:tcW w:w="1276" w:type="dxa"/>
            <w:vAlign w:val="center"/>
          </w:tcPr>
          <w:p w14:paraId="6057D46E"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0</w:t>
            </w:r>
          </w:p>
        </w:tc>
      </w:tr>
      <w:tr w:rsidR="00C86A6C" w:rsidRPr="00F56BD8" w14:paraId="4245CCD3" w14:textId="77777777" w:rsidTr="00AF280F">
        <w:trPr>
          <w:trHeight w:val="2261"/>
        </w:trPr>
        <w:tc>
          <w:tcPr>
            <w:tcW w:w="3686" w:type="dxa"/>
          </w:tcPr>
          <w:p w14:paraId="7C013011" w14:textId="77777777" w:rsidR="00C86A6C" w:rsidRPr="00F56BD8" w:rsidRDefault="00C86A6C" w:rsidP="00423064">
            <w:pPr>
              <w:ind w:right="-119"/>
              <w:rPr>
                <w:rFonts w:ascii="Times New Roman" w:eastAsia="Times New Roman" w:hAnsi="Times New Roman" w:cs="Times New Roman"/>
                <w:color w:val="000000"/>
                <w:spacing w:val="-4"/>
                <w:sz w:val="20"/>
                <w:szCs w:val="20"/>
              </w:rPr>
            </w:pPr>
            <w:proofErr w:type="spellStart"/>
            <w:r w:rsidRPr="00423064">
              <w:rPr>
                <w:rFonts w:ascii="Times New Roman" w:eastAsia="Times New Roman" w:hAnsi="Times New Roman" w:cs="Times New Roman"/>
                <w:bCs/>
                <w:color w:val="000000"/>
                <w:sz w:val="20"/>
                <w:szCs w:val="20"/>
              </w:rPr>
              <w:t>Назив</w:t>
            </w:r>
            <w:proofErr w:type="spellEnd"/>
            <w:r w:rsidRPr="00423064">
              <w:rPr>
                <w:rFonts w:ascii="Times New Roman" w:eastAsia="Times New Roman" w:hAnsi="Times New Roman" w:cs="Times New Roman"/>
                <w:bCs/>
                <w:color w:val="000000"/>
                <w:sz w:val="20"/>
                <w:szCs w:val="20"/>
              </w:rPr>
              <w:t>:</w:t>
            </w:r>
            <w:r w:rsidRPr="00F56BD8">
              <w:rPr>
                <w:rFonts w:ascii="Times New Roman" w:eastAsia="Times New Roman" w:hAnsi="Times New Roman" w:cs="Times New Roman"/>
                <w:color w:val="000000"/>
                <w:sz w:val="20"/>
                <w:szCs w:val="20"/>
              </w:rPr>
              <w:t xml:space="preserve">  </w:t>
            </w:r>
            <w:proofErr w:type="spellStart"/>
            <w:r w:rsidRPr="00423064">
              <w:rPr>
                <w:rFonts w:ascii="Times New Roman" w:eastAsia="Times New Roman" w:hAnsi="Times New Roman" w:cs="Times New Roman"/>
                <w:b/>
                <w:bCs/>
                <w:color w:val="000000"/>
                <w:spacing w:val="-4"/>
                <w:sz w:val="20"/>
                <w:szCs w:val="20"/>
              </w:rPr>
              <w:t>Донет</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програм</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мера</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подршке</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за</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спровођење</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пољопривредне</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политике</w:t>
            </w:r>
            <w:proofErr w:type="spellEnd"/>
            <w:r w:rsidRPr="00423064">
              <w:rPr>
                <w:rFonts w:ascii="Times New Roman" w:eastAsia="Times New Roman" w:hAnsi="Times New Roman" w:cs="Times New Roman"/>
                <w:b/>
                <w:bCs/>
                <w:color w:val="000000"/>
                <w:spacing w:val="-4"/>
                <w:sz w:val="20"/>
                <w:szCs w:val="20"/>
              </w:rPr>
              <w:t xml:space="preserve"> и </w:t>
            </w:r>
            <w:proofErr w:type="spellStart"/>
            <w:r w:rsidRPr="00423064">
              <w:rPr>
                <w:rFonts w:ascii="Times New Roman" w:eastAsia="Times New Roman" w:hAnsi="Times New Roman" w:cs="Times New Roman"/>
                <w:b/>
                <w:bCs/>
                <w:color w:val="000000"/>
                <w:spacing w:val="-4"/>
                <w:sz w:val="20"/>
                <w:szCs w:val="20"/>
              </w:rPr>
              <w:t>политике</w:t>
            </w:r>
            <w:proofErr w:type="spellEnd"/>
            <w:r w:rsidRPr="00F56BD8">
              <w:rPr>
                <w:rFonts w:ascii="Times New Roman" w:eastAsia="Times New Roman" w:hAnsi="Times New Roman" w:cs="Times New Roman"/>
                <w:color w:val="000000"/>
                <w:spacing w:val="-4"/>
                <w:sz w:val="20"/>
                <w:szCs w:val="20"/>
              </w:rPr>
              <w:t xml:space="preserve"> </w:t>
            </w:r>
            <w:proofErr w:type="spellStart"/>
            <w:r w:rsidRPr="00F56BD8">
              <w:rPr>
                <w:rFonts w:ascii="Times New Roman" w:eastAsia="Times New Roman" w:hAnsi="Times New Roman" w:cs="Times New Roman"/>
                <w:color w:val="000000"/>
                <w:spacing w:val="-4"/>
                <w:sz w:val="20"/>
                <w:szCs w:val="20"/>
              </w:rPr>
              <w:t>руралног</w:t>
            </w:r>
            <w:proofErr w:type="spellEnd"/>
            <w:r w:rsidRPr="00F56BD8">
              <w:rPr>
                <w:rFonts w:ascii="Times New Roman" w:eastAsia="Times New Roman" w:hAnsi="Times New Roman" w:cs="Times New Roman"/>
                <w:color w:val="000000"/>
                <w:spacing w:val="-4"/>
                <w:sz w:val="20"/>
                <w:szCs w:val="20"/>
              </w:rPr>
              <w:t xml:space="preserve"> </w:t>
            </w:r>
            <w:proofErr w:type="spellStart"/>
            <w:r w:rsidRPr="00F56BD8">
              <w:rPr>
                <w:rFonts w:ascii="Times New Roman" w:eastAsia="Times New Roman" w:hAnsi="Times New Roman" w:cs="Times New Roman"/>
                <w:color w:val="000000"/>
                <w:spacing w:val="-4"/>
                <w:sz w:val="20"/>
                <w:szCs w:val="20"/>
              </w:rPr>
              <w:t>развоја</w:t>
            </w:r>
            <w:proofErr w:type="spellEnd"/>
            <w:r w:rsidRPr="00F56BD8">
              <w:rPr>
                <w:rFonts w:ascii="Times New Roman" w:eastAsia="Times New Roman" w:hAnsi="Times New Roman" w:cs="Times New Roman"/>
                <w:color w:val="000000"/>
                <w:spacing w:val="-4"/>
                <w:sz w:val="20"/>
                <w:szCs w:val="20"/>
              </w:rPr>
              <w:t xml:space="preserve"> </w:t>
            </w:r>
            <w:proofErr w:type="spellStart"/>
            <w:r w:rsidRPr="00F56BD8">
              <w:rPr>
                <w:rFonts w:ascii="Times New Roman" w:eastAsia="Times New Roman" w:hAnsi="Times New Roman" w:cs="Times New Roman"/>
                <w:color w:val="000000"/>
                <w:spacing w:val="-4"/>
                <w:sz w:val="20"/>
                <w:szCs w:val="20"/>
              </w:rPr>
              <w:t>на</w:t>
            </w:r>
            <w:proofErr w:type="spellEnd"/>
            <w:r w:rsidRPr="00F56BD8">
              <w:rPr>
                <w:rFonts w:ascii="Times New Roman" w:eastAsia="Times New Roman" w:hAnsi="Times New Roman" w:cs="Times New Roman"/>
                <w:color w:val="000000"/>
                <w:spacing w:val="-4"/>
                <w:sz w:val="20"/>
                <w:szCs w:val="20"/>
              </w:rPr>
              <w:t xml:space="preserve"> </w:t>
            </w:r>
            <w:proofErr w:type="spellStart"/>
            <w:r w:rsidRPr="00F56BD8">
              <w:rPr>
                <w:rFonts w:ascii="Times New Roman" w:eastAsia="Times New Roman" w:hAnsi="Times New Roman" w:cs="Times New Roman"/>
                <w:color w:val="000000"/>
                <w:spacing w:val="-4"/>
                <w:sz w:val="20"/>
                <w:szCs w:val="20"/>
              </w:rPr>
              <w:t>територији</w:t>
            </w:r>
            <w:proofErr w:type="spellEnd"/>
            <w:r w:rsidRPr="00F56BD8">
              <w:rPr>
                <w:rFonts w:ascii="Times New Roman" w:eastAsia="Times New Roman" w:hAnsi="Times New Roman" w:cs="Times New Roman"/>
                <w:color w:val="000000"/>
                <w:spacing w:val="-4"/>
                <w:sz w:val="20"/>
                <w:szCs w:val="20"/>
              </w:rPr>
              <w:t xml:space="preserve"> </w:t>
            </w:r>
            <w:proofErr w:type="spellStart"/>
            <w:r w:rsidRPr="00F56BD8">
              <w:rPr>
                <w:rFonts w:ascii="Times New Roman" w:eastAsia="Times New Roman" w:hAnsi="Times New Roman" w:cs="Times New Roman"/>
                <w:color w:val="000000"/>
                <w:spacing w:val="-4"/>
                <w:sz w:val="20"/>
                <w:szCs w:val="20"/>
              </w:rPr>
              <w:t>града</w:t>
            </w:r>
            <w:proofErr w:type="spellEnd"/>
            <w:r w:rsidRPr="00F56BD8">
              <w:rPr>
                <w:rFonts w:ascii="Times New Roman" w:eastAsia="Times New Roman" w:hAnsi="Times New Roman" w:cs="Times New Roman"/>
                <w:color w:val="000000"/>
                <w:spacing w:val="-4"/>
                <w:sz w:val="20"/>
                <w:szCs w:val="20"/>
              </w:rPr>
              <w:t xml:space="preserve"> </w:t>
            </w:r>
          </w:p>
          <w:p w14:paraId="549DF808" w14:textId="77777777" w:rsidR="00C86A6C" w:rsidRPr="00F56BD8" w:rsidRDefault="00C86A6C" w:rsidP="00423064">
            <w:pPr>
              <w:ind w:right="-11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верификације:           </w:t>
            </w:r>
            <w:r w:rsidRPr="00F56BD8">
              <w:rPr>
                <w:rFonts w:ascii="Times New Roman" w:eastAsia="Times New Roman" w:hAnsi="Times New Roman" w:cs="Times New Roman"/>
                <w:color w:val="000000"/>
                <w:sz w:val="20"/>
                <w:szCs w:val="20"/>
              </w:rPr>
              <w:t xml:space="preserve">                                                            </w:t>
            </w:r>
          </w:p>
          <w:p w14:paraId="4B412E7C" w14:textId="77777777" w:rsidR="00C86A6C" w:rsidRPr="00F56BD8" w:rsidRDefault="00C86A6C" w:rsidP="00423064">
            <w:pPr>
              <w:ind w:right="-108"/>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Градска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управа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пољопривреду</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заштиту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животне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средине</w:t>
            </w:r>
            <w:proofErr w:type="spellEnd"/>
          </w:p>
          <w:p w14:paraId="1EA13440" w14:textId="77777777" w:rsidR="00C86A6C" w:rsidRPr="00F56BD8" w:rsidRDefault="00C86A6C" w:rsidP="00423064">
            <w:pPr>
              <w:ind w:right="-108"/>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295E2FA0" w14:textId="77777777" w:rsidR="00C86A6C" w:rsidRPr="00F56BD8" w:rsidRDefault="00C86A6C" w:rsidP="00423064">
            <w:pPr>
              <w:ind w:right="-108"/>
              <w:rPr>
                <w:rFonts w:ascii="Times New Roman" w:eastAsia="Times New Roman" w:hAnsi="Times New Roman" w:cs="Times New Roman"/>
                <w:color w:val="000000"/>
                <w:sz w:val="24"/>
                <w:szCs w:val="24"/>
                <w:lang w:val="sr-Cyrl-RS"/>
              </w:rPr>
            </w:pPr>
            <w:proofErr w:type="spellStart"/>
            <w:r w:rsidRPr="00F56BD8">
              <w:rPr>
                <w:rFonts w:ascii="Times New Roman" w:eastAsia="Times New Roman" w:hAnsi="Times New Roman" w:cs="Times New Roman"/>
                <w:color w:val="000000"/>
                <w:sz w:val="20"/>
                <w:szCs w:val="20"/>
              </w:rPr>
              <w:t>Предвиђени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послови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овим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програмом</w:t>
            </w:r>
            <w:proofErr w:type="spellEnd"/>
            <w:r w:rsidRPr="00F56BD8">
              <w:rPr>
                <w:rFonts w:ascii="Times New Roman" w:eastAsia="Times New Roman" w:hAnsi="Times New Roman" w:cs="Times New Roman"/>
                <w:color w:val="000000"/>
                <w:sz w:val="20"/>
                <w:szCs w:val="20"/>
              </w:rPr>
              <w:t xml:space="preserve"> се </w:t>
            </w:r>
            <w:proofErr w:type="spellStart"/>
            <w:r w:rsidRPr="00F56BD8">
              <w:rPr>
                <w:rFonts w:ascii="Times New Roman" w:eastAsia="Times New Roman" w:hAnsi="Times New Roman" w:cs="Times New Roman"/>
                <w:color w:val="000000"/>
                <w:sz w:val="20"/>
                <w:szCs w:val="20"/>
              </w:rPr>
              <w:t>обавља</w:t>
            </w:r>
            <w:proofErr w:type="spellEnd"/>
            <w:r w:rsidRPr="00F56BD8">
              <w:rPr>
                <w:rFonts w:ascii="Times New Roman" w:eastAsia="Times New Roman" w:hAnsi="Times New Roman" w:cs="Times New Roman"/>
                <w:color w:val="000000"/>
                <w:sz w:val="20"/>
                <w:szCs w:val="20"/>
                <w:lang w:val="sr-Cyrl-RS"/>
              </w:rPr>
              <w:t>ли су се</w:t>
            </w:r>
            <w:r w:rsidRPr="00F56BD8">
              <w:rPr>
                <w:rFonts w:ascii="Times New Roman" w:eastAsia="Times New Roman" w:hAnsi="Times New Roman" w:cs="Times New Roman"/>
                <w:color w:val="000000"/>
                <w:sz w:val="20"/>
                <w:szCs w:val="20"/>
              </w:rPr>
              <w:t xml:space="preserve"> у </w:t>
            </w:r>
            <w:proofErr w:type="spellStart"/>
            <w:r w:rsidRPr="00F56BD8">
              <w:rPr>
                <w:rFonts w:ascii="Times New Roman" w:eastAsia="Times New Roman" w:hAnsi="Times New Roman" w:cs="Times New Roman"/>
                <w:color w:val="000000"/>
                <w:sz w:val="20"/>
                <w:szCs w:val="20"/>
              </w:rPr>
              <w:t>складу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са</w:t>
            </w:r>
            <w:proofErr w:type="spellEnd"/>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color w:val="000000"/>
                <w:sz w:val="20"/>
                <w:szCs w:val="20"/>
                <w:lang w:val="sr-Cyrl-RS"/>
              </w:rPr>
              <w:t>програмом и актима донетим на основу програма</w:t>
            </w:r>
            <w:r w:rsidRPr="00F56BD8">
              <w:rPr>
                <w:rFonts w:ascii="Times New Roman" w:eastAsia="Times New Roman" w:hAnsi="Times New Roman" w:cs="Times New Roman"/>
                <w:color w:val="000000"/>
                <w:sz w:val="20"/>
                <w:szCs w:val="20"/>
              </w:rPr>
              <w:t xml:space="preserve"> </w:t>
            </w:r>
          </w:p>
        </w:tc>
        <w:tc>
          <w:tcPr>
            <w:tcW w:w="1134" w:type="dxa"/>
          </w:tcPr>
          <w:p w14:paraId="1D55E5B1"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p>
          <w:p w14:paraId="0359859B"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p>
          <w:p w14:paraId="1C6737AB"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p>
          <w:p w14:paraId="3ECF62FA"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p>
          <w:p w14:paraId="3514F214" w14:textId="77777777" w:rsidR="00C86A6C" w:rsidRPr="00F56BD8" w:rsidRDefault="00C86A6C" w:rsidP="00423064">
            <w:pPr>
              <w:jc w:val="cente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lang w:val="sr-Cyrl-RS"/>
              </w:rPr>
              <w:t>број</w:t>
            </w:r>
          </w:p>
        </w:tc>
        <w:tc>
          <w:tcPr>
            <w:tcW w:w="992" w:type="dxa"/>
          </w:tcPr>
          <w:p w14:paraId="7F97BA42"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p>
          <w:p w14:paraId="7AD183BD"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p>
          <w:p w14:paraId="52B7DCF9"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p>
          <w:p w14:paraId="72A52B46"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p>
          <w:p w14:paraId="457A0F12"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2019</w:t>
            </w:r>
          </w:p>
        </w:tc>
        <w:tc>
          <w:tcPr>
            <w:tcW w:w="1276" w:type="dxa"/>
          </w:tcPr>
          <w:p w14:paraId="76A0FC14"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p>
          <w:p w14:paraId="18F3839A"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p>
          <w:p w14:paraId="510C79FE"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p>
          <w:p w14:paraId="66B0F750"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p>
          <w:p w14:paraId="2E0CA370"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w:t>
            </w:r>
          </w:p>
        </w:tc>
        <w:tc>
          <w:tcPr>
            <w:tcW w:w="1134" w:type="dxa"/>
          </w:tcPr>
          <w:p w14:paraId="35E6BE54"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p>
          <w:p w14:paraId="702070A8"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p>
          <w:p w14:paraId="278EDC90"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p>
          <w:p w14:paraId="2EB039C9"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p>
          <w:p w14:paraId="39A593B6"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w:t>
            </w:r>
          </w:p>
        </w:tc>
        <w:tc>
          <w:tcPr>
            <w:tcW w:w="1276" w:type="dxa"/>
          </w:tcPr>
          <w:p w14:paraId="20206FBB" w14:textId="77777777" w:rsidR="00C86A6C" w:rsidRPr="00F56BD8" w:rsidRDefault="00C86A6C" w:rsidP="00423064">
            <w:pPr>
              <w:jc w:val="center"/>
              <w:rPr>
                <w:rFonts w:ascii="Times New Roman" w:eastAsia="Times New Roman" w:hAnsi="Times New Roman" w:cs="Times New Roman"/>
                <w:color w:val="000000"/>
                <w:sz w:val="20"/>
                <w:szCs w:val="20"/>
              </w:rPr>
            </w:pPr>
          </w:p>
          <w:p w14:paraId="176B1EC5" w14:textId="77777777" w:rsidR="00C86A6C" w:rsidRPr="00F56BD8" w:rsidRDefault="00C86A6C" w:rsidP="00423064">
            <w:pPr>
              <w:jc w:val="center"/>
              <w:rPr>
                <w:rFonts w:ascii="Times New Roman" w:eastAsia="Times New Roman" w:hAnsi="Times New Roman" w:cs="Times New Roman"/>
                <w:color w:val="000000"/>
                <w:sz w:val="20"/>
                <w:szCs w:val="20"/>
              </w:rPr>
            </w:pPr>
          </w:p>
          <w:p w14:paraId="03882A23" w14:textId="77777777" w:rsidR="00C86A6C" w:rsidRPr="00F56BD8" w:rsidRDefault="00C86A6C" w:rsidP="00423064">
            <w:pPr>
              <w:jc w:val="center"/>
              <w:rPr>
                <w:rFonts w:ascii="Times New Roman" w:eastAsia="Times New Roman" w:hAnsi="Times New Roman" w:cs="Times New Roman"/>
                <w:color w:val="000000"/>
                <w:sz w:val="20"/>
                <w:szCs w:val="20"/>
              </w:rPr>
            </w:pPr>
          </w:p>
          <w:p w14:paraId="19C52788" w14:textId="77777777" w:rsidR="00C86A6C" w:rsidRPr="00F56BD8" w:rsidRDefault="00C86A6C" w:rsidP="00423064">
            <w:pPr>
              <w:jc w:val="center"/>
              <w:rPr>
                <w:rFonts w:ascii="Times New Roman" w:eastAsia="Times New Roman" w:hAnsi="Times New Roman" w:cs="Times New Roman"/>
                <w:color w:val="000000"/>
                <w:sz w:val="20"/>
                <w:szCs w:val="20"/>
              </w:rPr>
            </w:pPr>
          </w:p>
          <w:p w14:paraId="3B8A4354" w14:textId="77777777" w:rsidR="00C86A6C" w:rsidRPr="00F56BD8" w:rsidRDefault="00C86A6C" w:rsidP="00423064">
            <w:pPr>
              <w:jc w:val="cente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1</w:t>
            </w:r>
          </w:p>
        </w:tc>
      </w:tr>
    </w:tbl>
    <w:p w14:paraId="365F6C6C" w14:textId="77777777" w:rsidR="00C86A6C" w:rsidRPr="00F56BD8" w:rsidRDefault="00C86A6C" w:rsidP="00515211">
      <w:pPr>
        <w:spacing w:after="0"/>
        <w:jc w:val="both"/>
        <w:rPr>
          <w:rFonts w:ascii="Times New Roman" w:hAnsi="Times New Roman" w:cs="Times New Roman"/>
          <w:b/>
          <w:sz w:val="24"/>
          <w:szCs w:val="24"/>
          <w:u w:val="single"/>
        </w:rPr>
      </w:pPr>
    </w:p>
    <w:p w14:paraId="05CF3B69" w14:textId="6FF39416" w:rsidR="00C86A6C" w:rsidRDefault="00C86A6C" w:rsidP="00515211">
      <w:pPr>
        <w:spacing w:after="0"/>
        <w:jc w:val="both"/>
        <w:rPr>
          <w:rFonts w:ascii="Times New Roman" w:eastAsia="Times New Roman" w:hAnsi="Times New Roman" w:cs="Times New Roman"/>
          <w:b/>
          <w:bCs/>
          <w:color w:val="000000"/>
          <w:sz w:val="24"/>
          <w:szCs w:val="24"/>
          <w:u w:val="single"/>
        </w:rPr>
      </w:pPr>
      <w:proofErr w:type="spellStart"/>
      <w:r w:rsidRPr="00F56BD8">
        <w:rPr>
          <w:rFonts w:ascii="Times New Roman" w:hAnsi="Times New Roman" w:cs="Times New Roman"/>
          <w:b/>
          <w:sz w:val="24"/>
          <w:szCs w:val="24"/>
          <w:u w:val="single"/>
        </w:rPr>
        <w:lastRenderedPageBreak/>
        <w:t>Програмска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активност</w:t>
      </w:r>
      <w:proofErr w:type="spellEnd"/>
      <w:r w:rsidRPr="00F56BD8">
        <w:rPr>
          <w:rFonts w:ascii="Times New Roman" w:hAnsi="Times New Roman" w:cs="Times New Roman"/>
          <w:b/>
          <w:sz w:val="24"/>
          <w:szCs w:val="24"/>
          <w:u w:val="single"/>
        </w:rPr>
        <w:t>: 0101-0001</w:t>
      </w:r>
      <w:r w:rsidRPr="00F56BD8">
        <w:rPr>
          <w:rFonts w:ascii="Times New Roman" w:eastAsia="Times New Roman" w:hAnsi="Times New Roman" w:cs="Times New Roman"/>
          <w:b/>
          <w:bCs/>
          <w:color w:val="000000"/>
          <w:sz w:val="24"/>
          <w:szCs w:val="24"/>
          <w:u w:val="single"/>
        </w:rPr>
        <w:t xml:space="preserve"> </w:t>
      </w:r>
      <w:proofErr w:type="spellStart"/>
      <w:r w:rsidRPr="00F56BD8">
        <w:rPr>
          <w:rFonts w:ascii="Times New Roman" w:eastAsia="Times New Roman" w:hAnsi="Times New Roman" w:cs="Times New Roman"/>
          <w:b/>
          <w:bCs/>
          <w:color w:val="000000"/>
          <w:sz w:val="24"/>
          <w:szCs w:val="24"/>
          <w:u w:val="single"/>
        </w:rPr>
        <w:t>Подршка</w:t>
      </w:r>
      <w:proofErr w:type="spellEnd"/>
      <w:r w:rsidRPr="00F56BD8">
        <w:rPr>
          <w:rFonts w:ascii="Times New Roman" w:eastAsia="Times New Roman" w:hAnsi="Times New Roman" w:cs="Times New Roman"/>
          <w:b/>
          <w:bCs/>
          <w:color w:val="000000"/>
          <w:sz w:val="24"/>
          <w:szCs w:val="24"/>
          <w:u w:val="single"/>
        </w:rPr>
        <w:t xml:space="preserve"> </w:t>
      </w:r>
      <w:proofErr w:type="spellStart"/>
      <w:r w:rsidRPr="00F56BD8">
        <w:rPr>
          <w:rFonts w:ascii="Times New Roman" w:eastAsia="Times New Roman" w:hAnsi="Times New Roman" w:cs="Times New Roman"/>
          <w:b/>
          <w:bCs/>
          <w:color w:val="000000"/>
          <w:sz w:val="24"/>
          <w:szCs w:val="24"/>
          <w:u w:val="single"/>
        </w:rPr>
        <w:t>за</w:t>
      </w:r>
      <w:proofErr w:type="spellEnd"/>
      <w:r w:rsidRPr="00F56BD8">
        <w:rPr>
          <w:rFonts w:ascii="Times New Roman" w:eastAsia="Times New Roman" w:hAnsi="Times New Roman" w:cs="Times New Roman"/>
          <w:b/>
          <w:bCs/>
          <w:color w:val="000000"/>
          <w:sz w:val="24"/>
          <w:szCs w:val="24"/>
          <w:u w:val="single"/>
        </w:rPr>
        <w:t xml:space="preserve"> </w:t>
      </w:r>
      <w:proofErr w:type="spellStart"/>
      <w:r w:rsidRPr="00F56BD8">
        <w:rPr>
          <w:rFonts w:ascii="Times New Roman" w:eastAsia="Times New Roman" w:hAnsi="Times New Roman" w:cs="Times New Roman"/>
          <w:b/>
          <w:bCs/>
          <w:color w:val="000000"/>
          <w:sz w:val="24"/>
          <w:szCs w:val="24"/>
          <w:u w:val="single"/>
        </w:rPr>
        <w:t>спровођење</w:t>
      </w:r>
      <w:proofErr w:type="spellEnd"/>
      <w:r w:rsidRPr="00F56BD8">
        <w:rPr>
          <w:rFonts w:ascii="Times New Roman" w:eastAsia="Times New Roman" w:hAnsi="Times New Roman" w:cs="Times New Roman"/>
          <w:b/>
          <w:bCs/>
          <w:color w:val="000000"/>
          <w:sz w:val="24"/>
          <w:szCs w:val="24"/>
          <w:u w:val="single"/>
        </w:rPr>
        <w:t xml:space="preserve"> </w:t>
      </w:r>
      <w:proofErr w:type="spellStart"/>
      <w:r w:rsidRPr="00F56BD8">
        <w:rPr>
          <w:rFonts w:ascii="Times New Roman" w:eastAsia="Times New Roman" w:hAnsi="Times New Roman" w:cs="Times New Roman"/>
          <w:b/>
          <w:bCs/>
          <w:color w:val="000000"/>
          <w:sz w:val="24"/>
          <w:szCs w:val="24"/>
          <w:u w:val="single"/>
        </w:rPr>
        <w:t>пољопривредне</w:t>
      </w:r>
      <w:proofErr w:type="spellEnd"/>
      <w:r w:rsidRPr="00F56BD8">
        <w:rPr>
          <w:rFonts w:ascii="Times New Roman" w:eastAsia="Times New Roman" w:hAnsi="Times New Roman" w:cs="Times New Roman"/>
          <w:b/>
          <w:bCs/>
          <w:color w:val="000000"/>
          <w:sz w:val="24"/>
          <w:szCs w:val="24"/>
          <w:u w:val="single"/>
        </w:rPr>
        <w:t xml:space="preserve"> </w:t>
      </w:r>
      <w:proofErr w:type="spellStart"/>
      <w:r w:rsidRPr="00F56BD8">
        <w:rPr>
          <w:rFonts w:ascii="Times New Roman" w:eastAsia="Times New Roman" w:hAnsi="Times New Roman" w:cs="Times New Roman"/>
          <w:b/>
          <w:bCs/>
          <w:color w:val="000000"/>
          <w:sz w:val="24"/>
          <w:szCs w:val="24"/>
          <w:u w:val="single"/>
        </w:rPr>
        <w:t>политике</w:t>
      </w:r>
      <w:proofErr w:type="spellEnd"/>
      <w:r w:rsidRPr="00F56BD8">
        <w:rPr>
          <w:rFonts w:ascii="Times New Roman" w:eastAsia="Times New Roman" w:hAnsi="Times New Roman" w:cs="Times New Roman"/>
          <w:b/>
          <w:bCs/>
          <w:color w:val="000000"/>
          <w:sz w:val="24"/>
          <w:szCs w:val="24"/>
          <w:u w:val="single"/>
        </w:rPr>
        <w:t xml:space="preserve"> у </w:t>
      </w:r>
      <w:proofErr w:type="spellStart"/>
      <w:r w:rsidRPr="00F56BD8">
        <w:rPr>
          <w:rFonts w:ascii="Times New Roman" w:eastAsia="Times New Roman" w:hAnsi="Times New Roman" w:cs="Times New Roman"/>
          <w:b/>
          <w:bCs/>
          <w:color w:val="000000"/>
          <w:sz w:val="24"/>
          <w:szCs w:val="24"/>
          <w:u w:val="single"/>
        </w:rPr>
        <w:t>локалној</w:t>
      </w:r>
      <w:proofErr w:type="spellEnd"/>
      <w:r w:rsidRPr="00F56BD8">
        <w:rPr>
          <w:rFonts w:ascii="Times New Roman" w:eastAsia="Times New Roman" w:hAnsi="Times New Roman" w:cs="Times New Roman"/>
          <w:b/>
          <w:bCs/>
          <w:color w:val="000000"/>
          <w:sz w:val="24"/>
          <w:szCs w:val="24"/>
          <w:u w:val="single"/>
        </w:rPr>
        <w:t xml:space="preserve"> </w:t>
      </w:r>
      <w:proofErr w:type="spellStart"/>
      <w:r w:rsidRPr="00F56BD8">
        <w:rPr>
          <w:rFonts w:ascii="Times New Roman" w:eastAsia="Times New Roman" w:hAnsi="Times New Roman" w:cs="Times New Roman"/>
          <w:b/>
          <w:bCs/>
          <w:color w:val="000000"/>
          <w:sz w:val="24"/>
          <w:szCs w:val="24"/>
          <w:u w:val="single"/>
        </w:rPr>
        <w:t>заједници</w:t>
      </w:r>
      <w:proofErr w:type="spellEnd"/>
    </w:p>
    <w:p w14:paraId="6E8514B0" w14:textId="77777777" w:rsidR="00423064" w:rsidRPr="00F56BD8" w:rsidRDefault="00423064" w:rsidP="00515211">
      <w:pPr>
        <w:spacing w:after="0"/>
        <w:jc w:val="both"/>
        <w:rPr>
          <w:rFonts w:ascii="Times New Roman" w:hAnsi="Times New Roman" w:cs="Times New Roman"/>
          <w:b/>
          <w:sz w:val="24"/>
          <w:szCs w:val="24"/>
          <w:u w:val="single"/>
        </w:rPr>
      </w:pPr>
    </w:p>
    <w:p w14:paraId="7A26EC41" w14:textId="02779828" w:rsidR="00C86A6C" w:rsidRDefault="00C86A6C" w:rsidP="00515211">
      <w:pPr>
        <w:spacing w:after="0"/>
        <w:jc w:val="both"/>
        <w:rPr>
          <w:rFonts w:ascii="Times New Roman" w:hAnsi="Times New Roman" w:cs="Times New Roman"/>
          <w:bCs/>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423064">
        <w:rPr>
          <w:rFonts w:ascii="Times New Roman" w:hAnsi="Times New Roman" w:cs="Times New Roman"/>
          <w:bCs/>
          <w:sz w:val="24"/>
          <w:szCs w:val="24"/>
        </w:rPr>
        <w:t>Владимир</w:t>
      </w:r>
      <w:proofErr w:type="spellEnd"/>
      <w:r w:rsidRPr="00423064">
        <w:rPr>
          <w:rFonts w:ascii="Times New Roman" w:hAnsi="Times New Roman" w:cs="Times New Roman"/>
          <w:bCs/>
          <w:sz w:val="24"/>
          <w:szCs w:val="24"/>
        </w:rPr>
        <w:t xml:space="preserve"> </w:t>
      </w:r>
      <w:proofErr w:type="spellStart"/>
      <w:r w:rsidRPr="00423064">
        <w:rPr>
          <w:rFonts w:ascii="Times New Roman" w:hAnsi="Times New Roman" w:cs="Times New Roman"/>
          <w:bCs/>
          <w:sz w:val="24"/>
          <w:szCs w:val="24"/>
        </w:rPr>
        <w:t>Настовић</w:t>
      </w:r>
      <w:proofErr w:type="spellEnd"/>
      <w:r w:rsidRPr="00423064">
        <w:rPr>
          <w:rFonts w:ascii="Times New Roman" w:hAnsi="Times New Roman" w:cs="Times New Roman"/>
          <w:bCs/>
          <w:sz w:val="24"/>
          <w:szCs w:val="24"/>
        </w:rPr>
        <w:t xml:space="preserve">, </w:t>
      </w:r>
      <w:proofErr w:type="spellStart"/>
      <w:r w:rsidRPr="00423064">
        <w:rPr>
          <w:rFonts w:ascii="Times New Roman" w:hAnsi="Times New Roman" w:cs="Times New Roman"/>
          <w:bCs/>
          <w:sz w:val="24"/>
          <w:szCs w:val="24"/>
        </w:rPr>
        <w:t>начелник</w:t>
      </w:r>
      <w:proofErr w:type="spellEnd"/>
    </w:p>
    <w:p w14:paraId="4114DF84" w14:textId="77777777" w:rsidR="00423064" w:rsidRPr="00F56BD8" w:rsidRDefault="00423064" w:rsidP="00515211">
      <w:pPr>
        <w:spacing w:after="0"/>
        <w:jc w:val="both"/>
        <w:rPr>
          <w:rFonts w:ascii="Times New Roman" w:hAnsi="Times New Roman" w:cs="Times New Roman"/>
          <w:b/>
          <w:sz w:val="24"/>
          <w:szCs w:val="24"/>
        </w:rPr>
      </w:pPr>
    </w:p>
    <w:p w14:paraId="424273E5" w14:textId="77777777" w:rsidR="00C86A6C" w:rsidRPr="00F56BD8" w:rsidRDefault="00C86A6C"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 xml:space="preserve">: </w:t>
      </w:r>
    </w:p>
    <w:p w14:paraId="0A6502D1" w14:textId="58CFB281" w:rsidR="00C86A6C" w:rsidRDefault="00C86A6C" w:rsidP="00515211">
      <w:pPr>
        <w:spacing w:after="0"/>
        <w:jc w:val="both"/>
        <w:rPr>
          <w:rFonts w:ascii="Times New Roman" w:hAnsi="Times New Roman" w:cs="Times New Roman"/>
          <w:sz w:val="24"/>
          <w:szCs w:val="24"/>
        </w:rPr>
      </w:pPr>
      <w:proofErr w:type="spellStart"/>
      <w:r w:rsidRPr="00F56BD8">
        <w:rPr>
          <w:rFonts w:ascii="Times New Roman" w:hAnsi="Times New Roman" w:cs="Times New Roman"/>
          <w:sz w:val="24"/>
          <w:szCs w:val="24"/>
        </w:rPr>
        <w:t>Програмска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активност</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подршке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спровођење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пољ</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политике</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локалној</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заједници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обухвата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поступке</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радње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усмеренен</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w:t>
      </w:r>
      <w:proofErr w:type="spellEnd"/>
      <w:r w:rsidRPr="00F56BD8">
        <w:rPr>
          <w:rFonts w:ascii="Times New Roman" w:hAnsi="Times New Roman" w:cs="Times New Roman"/>
          <w:sz w:val="24"/>
          <w:szCs w:val="24"/>
        </w:rPr>
        <w:t xml:space="preserve"> : </w:t>
      </w:r>
      <w:proofErr w:type="spellStart"/>
      <w:r w:rsidRPr="00F56BD8">
        <w:rPr>
          <w:rFonts w:ascii="Times New Roman" w:hAnsi="Times New Roman" w:cs="Times New Roman"/>
          <w:sz w:val="24"/>
          <w:szCs w:val="24"/>
        </w:rPr>
        <w:t>обезбеђење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јединственог</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водног</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режима</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остваривање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управљања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водама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као</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на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заштиту</w:t>
      </w:r>
      <w:proofErr w:type="spellEnd"/>
      <w:r w:rsidRPr="00F56BD8">
        <w:rPr>
          <w:rFonts w:ascii="Times New Roman" w:hAnsi="Times New Roman" w:cs="Times New Roman"/>
          <w:sz w:val="24"/>
          <w:szCs w:val="24"/>
        </w:rPr>
        <w:t xml:space="preserve"> , </w:t>
      </w:r>
      <w:proofErr w:type="spellStart"/>
      <w:r w:rsidRPr="00F56BD8">
        <w:rPr>
          <w:rFonts w:ascii="Times New Roman" w:hAnsi="Times New Roman" w:cs="Times New Roman"/>
          <w:sz w:val="24"/>
          <w:szCs w:val="24"/>
        </w:rPr>
        <w:t>уређење</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коришћење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пољ</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земљишта</w:t>
      </w:r>
      <w:proofErr w:type="spellEnd"/>
      <w:r w:rsidRPr="00F56BD8">
        <w:rPr>
          <w:rFonts w:ascii="Times New Roman" w:hAnsi="Times New Roman" w:cs="Times New Roman"/>
          <w:sz w:val="24"/>
          <w:szCs w:val="24"/>
        </w:rPr>
        <w:t xml:space="preserve">. </w:t>
      </w:r>
    </w:p>
    <w:p w14:paraId="32FFF0C1" w14:textId="77777777" w:rsidR="00423064" w:rsidRPr="00F56BD8" w:rsidRDefault="00423064" w:rsidP="00515211">
      <w:pPr>
        <w:spacing w:after="0"/>
        <w:jc w:val="both"/>
        <w:rPr>
          <w:rFonts w:ascii="Times New Roman" w:hAnsi="Times New Roman" w:cs="Times New Roman"/>
          <w:sz w:val="24"/>
          <w:szCs w:val="24"/>
        </w:rPr>
      </w:pPr>
    </w:p>
    <w:p w14:paraId="6029D19C" w14:textId="6749142F" w:rsidR="00C86A6C" w:rsidRPr="00F56BD8" w:rsidRDefault="00C86A6C" w:rsidP="00515211">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програмске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активности</w:t>
      </w:r>
      <w:proofErr w:type="spellEnd"/>
      <w:r w:rsidRPr="00F56BD8">
        <w:rPr>
          <w:rFonts w:ascii="Times New Roman" w:eastAsia="Times New Roman" w:hAnsi="Times New Roman" w:cs="Times New Roman"/>
          <w:b/>
          <w:color w:val="000000"/>
          <w:sz w:val="24"/>
          <w:szCs w:val="24"/>
        </w:rPr>
        <w:t xml:space="preserve"> </w:t>
      </w:r>
      <w:r w:rsidR="008D7521" w:rsidRPr="00F56BD8">
        <w:rPr>
          <w:rFonts w:ascii="Times New Roman" w:eastAsia="Times New Roman" w:hAnsi="Times New Roman" w:cs="Times New Roman"/>
          <w:b/>
          <w:color w:val="000000"/>
          <w:sz w:val="24"/>
          <w:szCs w:val="24"/>
          <w:lang w:val="sr-Cyrl-RS" w:eastAsia="sr-Latn-RS"/>
        </w:rPr>
        <w:t xml:space="preserve">у </w:t>
      </w:r>
      <w:r w:rsidR="008D7521" w:rsidRPr="00F56BD8">
        <w:rPr>
          <w:rFonts w:ascii="Times New Roman" w:eastAsia="Times New Roman" w:hAnsi="Times New Roman" w:cs="Times New Roman"/>
          <w:b/>
          <w:color w:val="000000"/>
          <w:sz w:val="24"/>
          <w:szCs w:val="24"/>
        </w:rPr>
        <w:t xml:space="preserve">2020. </w:t>
      </w:r>
      <w:proofErr w:type="spellStart"/>
      <w:r w:rsidR="008D7521"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rPr>
        <w:t xml:space="preserve">: </w:t>
      </w:r>
    </w:p>
    <w:p w14:paraId="3F5B24AA" w14:textId="1FC3F98D" w:rsidR="00C86A6C" w:rsidRDefault="00C86A6C" w:rsidP="00515211">
      <w:pPr>
        <w:spacing w:after="0"/>
        <w:jc w:val="both"/>
        <w:rPr>
          <w:rFonts w:ascii="Times New Roman" w:eastAsia="Times New Roman" w:hAnsi="Times New Roman" w:cs="Times New Roman"/>
          <w:sz w:val="24"/>
          <w:szCs w:val="24"/>
          <w:lang w:val="sr-Cyrl-RS"/>
        </w:rPr>
      </w:pPr>
      <w:r w:rsidRPr="00F56BD8">
        <w:rPr>
          <w:rFonts w:ascii="Times New Roman" w:eastAsia="Times New Roman" w:hAnsi="Times New Roman" w:cs="Times New Roman"/>
          <w:color w:val="000000"/>
          <w:sz w:val="24"/>
          <w:szCs w:val="24"/>
        </w:rPr>
        <w:t xml:space="preserve">У </w:t>
      </w:r>
      <w:proofErr w:type="spellStart"/>
      <w:r w:rsidRPr="00F56BD8">
        <w:rPr>
          <w:rFonts w:ascii="Times New Roman" w:eastAsia="Times New Roman" w:hAnsi="Times New Roman" w:cs="Times New Roman"/>
          <w:color w:val="000000"/>
          <w:sz w:val="24"/>
          <w:szCs w:val="24"/>
        </w:rPr>
        <w:t>протеклом</w:t>
      </w:r>
      <w:proofErr w:type="spellEnd"/>
      <w:r w:rsidRPr="00F56BD8">
        <w:rPr>
          <w:rFonts w:ascii="Times New Roman" w:eastAsia="Times New Roman" w:hAnsi="Times New Roman" w:cs="Times New Roman"/>
          <w:color w:val="000000"/>
          <w:sz w:val="24"/>
          <w:szCs w:val="24"/>
        </w:rPr>
        <w:t xml:space="preserve"> </w:t>
      </w:r>
      <w:r w:rsidRPr="00F56BD8">
        <w:rPr>
          <w:rFonts w:ascii="Times New Roman" w:eastAsia="Times New Roman" w:hAnsi="Times New Roman" w:cs="Times New Roman"/>
          <w:color w:val="000000"/>
          <w:sz w:val="24"/>
          <w:szCs w:val="24"/>
          <w:lang w:val="sr-Cyrl-RS"/>
        </w:rPr>
        <w:t>годишњем извештајном</w:t>
      </w:r>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периоду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средства</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оквиру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ове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програмске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активности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контима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групе</w:t>
      </w:r>
      <w:proofErr w:type="spellEnd"/>
      <w:r w:rsidRPr="00F56BD8">
        <w:rPr>
          <w:rFonts w:ascii="Times New Roman" w:eastAsia="Times New Roman" w:hAnsi="Times New Roman" w:cs="Times New Roman"/>
          <w:color w:val="000000"/>
          <w:sz w:val="24"/>
          <w:szCs w:val="24"/>
        </w:rPr>
        <w:t xml:space="preserve"> 424 - </w:t>
      </w:r>
      <w:proofErr w:type="spellStart"/>
      <w:r w:rsidRPr="00F56BD8">
        <w:rPr>
          <w:rFonts w:ascii="Times New Roman" w:eastAsia="Times New Roman" w:hAnsi="Times New Roman" w:cs="Times New Roman"/>
          <w:color w:val="000000"/>
          <w:sz w:val="24"/>
          <w:szCs w:val="24"/>
        </w:rPr>
        <w:t>специјализоване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услуге</w:t>
      </w:r>
      <w:proofErr w:type="spellEnd"/>
      <w:r w:rsidRPr="00F56BD8">
        <w:rPr>
          <w:rFonts w:ascii="Times New Roman" w:eastAsia="Times New Roman" w:hAnsi="Times New Roman" w:cs="Times New Roman"/>
          <w:color w:val="000000"/>
          <w:sz w:val="24"/>
          <w:szCs w:val="24"/>
          <w:lang w:val="sr-Cyrl-RS"/>
        </w:rPr>
        <w:t>,</w:t>
      </w:r>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финансирни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расходи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lang w:val="sr-Cyrl-RS"/>
        </w:rPr>
        <w:t xml:space="preserve"> Хидро грађевинске радове на уређењу пољопривредног земљишта комасациом у КО Раденковић и КО Шаштинци. Финансирани и геодетско-технички радови на уређењу пољопривредног земљиша комасацијом у КО Раденковић и делимично у КО Шашинци (у складу са Уговором и програмом комасације у КО Шашинци). </w:t>
      </w:r>
      <w:proofErr w:type="spellStart"/>
      <w:r w:rsidRPr="00F56BD8">
        <w:rPr>
          <w:rFonts w:ascii="Times New Roman" w:eastAsia="Times New Roman" w:hAnsi="Times New Roman" w:cs="Times New Roman"/>
          <w:color w:val="000000"/>
          <w:sz w:val="24"/>
          <w:szCs w:val="24"/>
        </w:rPr>
        <w:t>Део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средства</w:t>
      </w:r>
      <w:proofErr w:type="spellEnd"/>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утрошен</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уређења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каналске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мреже</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функцији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одводњавања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пољопривредног</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земљишта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територији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града</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складу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планском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реализацијом</w:t>
      </w:r>
      <w:proofErr w:type="spellEnd"/>
      <w:r w:rsidRPr="00F56BD8">
        <w:rPr>
          <w:rFonts w:ascii="Times New Roman" w:eastAsia="Times New Roman" w:hAnsi="Times New Roman" w:cs="Times New Roman"/>
          <w:color w:val="000000"/>
          <w:sz w:val="24"/>
          <w:szCs w:val="24"/>
        </w:rPr>
        <w:t xml:space="preserve">, а </w:t>
      </w:r>
      <w:proofErr w:type="spellStart"/>
      <w:r w:rsidRPr="00F56BD8">
        <w:rPr>
          <w:rFonts w:ascii="Times New Roman" w:eastAsia="Times New Roman" w:hAnsi="Times New Roman" w:cs="Times New Roman"/>
          <w:color w:val="000000"/>
          <w:sz w:val="24"/>
          <w:szCs w:val="24"/>
        </w:rPr>
        <w:t>извођачи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радова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су</w:t>
      </w:r>
      <w:proofErr w:type="spellEnd"/>
      <w:r w:rsidRPr="00F56BD8">
        <w:rPr>
          <w:rFonts w:ascii="Times New Roman" w:eastAsia="Times New Roman" w:hAnsi="Times New Roman" w:cs="Times New Roman"/>
          <w:color w:val="000000"/>
          <w:sz w:val="24"/>
          <w:szCs w:val="24"/>
        </w:rPr>
        <w:t xml:space="preserve"> ЈВП „</w:t>
      </w:r>
      <w:proofErr w:type="spellStart"/>
      <w:r w:rsidRPr="00F56BD8">
        <w:rPr>
          <w:rFonts w:ascii="Times New Roman" w:eastAsia="Times New Roman" w:hAnsi="Times New Roman" w:cs="Times New Roman"/>
          <w:color w:val="000000"/>
          <w:sz w:val="24"/>
          <w:szCs w:val="24"/>
        </w:rPr>
        <w:t>Воде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Војводине</w:t>
      </w:r>
      <w:proofErr w:type="spellEnd"/>
      <w:r w:rsidRPr="00F56BD8">
        <w:rPr>
          <w:rFonts w:ascii="Times New Roman" w:eastAsia="Times New Roman" w:hAnsi="Times New Roman" w:cs="Times New Roman"/>
          <w:color w:val="000000"/>
          <w:sz w:val="24"/>
          <w:szCs w:val="24"/>
        </w:rPr>
        <w:t>“.</w:t>
      </w:r>
      <w:proofErr w:type="spellStart"/>
      <w:r w:rsidRPr="00F56BD8">
        <w:rPr>
          <w:rFonts w:ascii="Times New Roman" w:eastAsia="Times New Roman" w:hAnsi="Times New Roman" w:cs="Times New Roman"/>
          <w:color w:val="000000"/>
          <w:sz w:val="24"/>
          <w:szCs w:val="24"/>
        </w:rPr>
        <w:t>Средства</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оквиру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групе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конта</w:t>
      </w:r>
      <w:proofErr w:type="spellEnd"/>
      <w:r w:rsidRPr="00F56BD8">
        <w:rPr>
          <w:rFonts w:ascii="Times New Roman" w:eastAsia="Times New Roman" w:hAnsi="Times New Roman" w:cs="Times New Roman"/>
          <w:color w:val="000000"/>
          <w:sz w:val="24"/>
          <w:szCs w:val="24"/>
        </w:rPr>
        <w:t xml:space="preserve"> 426 </w:t>
      </w:r>
      <w:proofErr w:type="spellStart"/>
      <w:r w:rsidRPr="00F56BD8">
        <w:rPr>
          <w:rFonts w:ascii="Times New Roman" w:eastAsia="Times New Roman" w:hAnsi="Times New Roman" w:cs="Times New Roman"/>
          <w:color w:val="000000"/>
          <w:sz w:val="24"/>
          <w:szCs w:val="24"/>
        </w:rPr>
        <w:t>утрошена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набавку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противградних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ракета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потребе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снадбевања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функционисања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лансирних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станица</w:t>
      </w:r>
      <w:proofErr w:type="spellEnd"/>
      <w:r w:rsidRPr="00F56BD8">
        <w:rPr>
          <w:rFonts w:ascii="Times New Roman" w:eastAsia="Times New Roman" w:hAnsi="Times New Roman" w:cs="Times New Roman"/>
          <w:color w:val="000000"/>
          <w:sz w:val="24"/>
          <w:szCs w:val="24"/>
        </w:rPr>
        <w:t xml:space="preserve">. </w:t>
      </w:r>
      <w:r w:rsidRPr="00F56BD8">
        <w:rPr>
          <w:rFonts w:ascii="Times New Roman" w:eastAsia="Times New Roman" w:hAnsi="Times New Roman" w:cs="Times New Roman"/>
          <w:sz w:val="24"/>
          <w:szCs w:val="24"/>
        </w:rPr>
        <w:t xml:space="preserve">У </w:t>
      </w:r>
      <w:proofErr w:type="spellStart"/>
      <w:r w:rsidRPr="00F56BD8">
        <w:rPr>
          <w:rFonts w:ascii="Times New Roman" w:eastAsia="Times New Roman" w:hAnsi="Times New Roman" w:cs="Times New Roman"/>
          <w:sz w:val="24"/>
          <w:szCs w:val="24"/>
        </w:rPr>
        <w:t>складу</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са</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планираном</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динамиком</w:t>
      </w:r>
      <w:proofErr w:type="spellEnd"/>
      <w:r w:rsidRPr="00F56BD8">
        <w:rPr>
          <w:rFonts w:ascii="Times New Roman" w:eastAsia="Times New Roman" w:hAnsi="Times New Roman" w:cs="Times New Roman"/>
          <w:sz w:val="24"/>
          <w:szCs w:val="24"/>
        </w:rPr>
        <w:t xml:space="preserve"> у </w:t>
      </w:r>
      <w:proofErr w:type="spellStart"/>
      <w:r w:rsidRPr="00F56BD8">
        <w:rPr>
          <w:rFonts w:ascii="Times New Roman" w:eastAsia="Times New Roman" w:hAnsi="Times New Roman" w:cs="Times New Roman"/>
          <w:sz w:val="24"/>
          <w:szCs w:val="24"/>
        </w:rPr>
        <w:t>протеклих</w:t>
      </w:r>
      <w:proofErr w:type="spellEnd"/>
      <w:r w:rsidRPr="00F56BD8">
        <w:rPr>
          <w:rFonts w:ascii="Times New Roman" w:eastAsia="Times New Roman" w:hAnsi="Times New Roman" w:cs="Times New Roman"/>
          <w:sz w:val="24"/>
          <w:szCs w:val="24"/>
        </w:rPr>
        <w:t xml:space="preserve"> </w:t>
      </w:r>
      <w:r w:rsidRPr="00F56BD8">
        <w:rPr>
          <w:rFonts w:ascii="Times New Roman" w:eastAsia="Times New Roman" w:hAnsi="Times New Roman" w:cs="Times New Roman"/>
          <w:sz w:val="24"/>
          <w:szCs w:val="24"/>
          <w:lang w:val="sr-Cyrl-RS"/>
        </w:rPr>
        <w:t>годину дана</w:t>
      </w:r>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овом</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програмском</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активноћшу</w:t>
      </w:r>
      <w:proofErr w:type="spellEnd"/>
      <w:r w:rsidRPr="00F56BD8">
        <w:rPr>
          <w:rFonts w:ascii="Times New Roman" w:eastAsia="Times New Roman" w:hAnsi="Times New Roman" w:cs="Times New Roman"/>
          <w:sz w:val="24"/>
          <w:szCs w:val="24"/>
        </w:rPr>
        <w:t xml:space="preserve"> </w:t>
      </w:r>
      <w:r w:rsidRPr="00F56BD8">
        <w:rPr>
          <w:rFonts w:ascii="Times New Roman" w:eastAsia="Times New Roman" w:hAnsi="Times New Roman" w:cs="Times New Roman"/>
          <w:sz w:val="24"/>
          <w:szCs w:val="24"/>
          <w:lang w:val="sr-Cyrl-RS"/>
        </w:rPr>
        <w:t xml:space="preserve">је </w:t>
      </w:r>
      <w:proofErr w:type="spellStart"/>
      <w:r w:rsidRPr="00F56BD8">
        <w:rPr>
          <w:rFonts w:ascii="Times New Roman" w:eastAsia="Times New Roman" w:hAnsi="Times New Roman" w:cs="Times New Roman"/>
          <w:sz w:val="24"/>
          <w:szCs w:val="24"/>
        </w:rPr>
        <w:t>реализован</w:t>
      </w:r>
      <w:proofErr w:type="spellEnd"/>
      <w:r w:rsidRPr="00F56BD8">
        <w:rPr>
          <w:rFonts w:ascii="Times New Roman" w:eastAsia="Times New Roman" w:hAnsi="Times New Roman" w:cs="Times New Roman"/>
          <w:sz w:val="24"/>
          <w:szCs w:val="24"/>
          <w:lang w:val="sr-Cyrl-RS"/>
        </w:rPr>
        <w:t xml:space="preserve"> добар део планираних обавеза. </w:t>
      </w:r>
    </w:p>
    <w:p w14:paraId="3C495D1B" w14:textId="77777777" w:rsidR="00423064" w:rsidRPr="00F56BD8" w:rsidRDefault="00423064" w:rsidP="00515211">
      <w:pPr>
        <w:spacing w:after="0"/>
        <w:jc w:val="both"/>
        <w:rPr>
          <w:rFonts w:ascii="Times New Roman" w:eastAsia="Times New Roman" w:hAnsi="Times New Roman" w:cs="Times New Roman"/>
          <w:sz w:val="24"/>
          <w:szCs w:val="24"/>
          <w:lang w:val="sr-Cyrl-RS"/>
        </w:rPr>
      </w:pPr>
    </w:p>
    <w:p w14:paraId="269A632E" w14:textId="16A3E1FE" w:rsidR="00C86A6C" w:rsidRPr="00423064" w:rsidRDefault="00C86A6C" w:rsidP="00515211">
      <w:pPr>
        <w:spacing w:after="0"/>
        <w:jc w:val="both"/>
        <w:rPr>
          <w:rFonts w:ascii="Times New Roman" w:eastAsia="Times New Roman" w:hAnsi="Times New Roman" w:cs="Times New Roman"/>
          <w:b/>
          <w:i/>
          <w:iCs/>
          <w:color w:val="000000"/>
          <w:sz w:val="24"/>
          <w:szCs w:val="24"/>
        </w:rPr>
      </w:pPr>
      <w:proofErr w:type="spellStart"/>
      <w:r w:rsidRPr="00423064">
        <w:rPr>
          <w:rFonts w:ascii="Times New Roman" w:eastAsia="Times New Roman" w:hAnsi="Times New Roman" w:cs="Times New Roman"/>
          <w:b/>
          <w:i/>
          <w:iCs/>
          <w:color w:val="000000"/>
          <w:sz w:val="24"/>
          <w:szCs w:val="24"/>
        </w:rPr>
        <w:t>Циљ</w:t>
      </w:r>
      <w:proofErr w:type="spellEnd"/>
      <w:r w:rsidRPr="00423064">
        <w:rPr>
          <w:rFonts w:ascii="Times New Roman" w:eastAsia="Times New Roman" w:hAnsi="Times New Roman" w:cs="Times New Roman"/>
          <w:b/>
          <w:i/>
          <w:iCs/>
          <w:color w:val="000000"/>
          <w:sz w:val="24"/>
          <w:szCs w:val="24"/>
        </w:rPr>
        <w:t xml:space="preserve"> 1: </w:t>
      </w:r>
      <w:proofErr w:type="spellStart"/>
      <w:r w:rsidRPr="00423064">
        <w:rPr>
          <w:rFonts w:ascii="Times New Roman" w:eastAsia="Times New Roman" w:hAnsi="Times New Roman" w:cs="Times New Roman"/>
          <w:b/>
          <w:i/>
          <w:iCs/>
          <w:color w:val="000000"/>
          <w:sz w:val="24"/>
          <w:szCs w:val="24"/>
        </w:rPr>
        <w:t>Стварање</w:t>
      </w:r>
      <w:proofErr w:type="spellEnd"/>
      <w:r w:rsidRPr="00423064">
        <w:rPr>
          <w:rFonts w:ascii="Times New Roman" w:eastAsia="Times New Roman" w:hAnsi="Times New Roman" w:cs="Times New Roman"/>
          <w:b/>
          <w:i/>
          <w:iCs/>
          <w:color w:val="000000"/>
          <w:sz w:val="24"/>
          <w:szCs w:val="24"/>
        </w:rPr>
        <w:t xml:space="preserve"> </w:t>
      </w:r>
      <w:proofErr w:type="spellStart"/>
      <w:r w:rsidRPr="00423064">
        <w:rPr>
          <w:rFonts w:ascii="Times New Roman" w:eastAsia="Times New Roman" w:hAnsi="Times New Roman" w:cs="Times New Roman"/>
          <w:b/>
          <w:i/>
          <w:iCs/>
          <w:color w:val="000000"/>
          <w:sz w:val="24"/>
          <w:szCs w:val="24"/>
        </w:rPr>
        <w:t>услова</w:t>
      </w:r>
      <w:proofErr w:type="spellEnd"/>
      <w:r w:rsidRPr="00423064">
        <w:rPr>
          <w:rFonts w:ascii="Times New Roman" w:eastAsia="Times New Roman" w:hAnsi="Times New Roman" w:cs="Times New Roman"/>
          <w:b/>
          <w:i/>
          <w:iCs/>
          <w:color w:val="000000"/>
          <w:sz w:val="24"/>
          <w:szCs w:val="24"/>
        </w:rPr>
        <w:t xml:space="preserve"> </w:t>
      </w:r>
      <w:proofErr w:type="spellStart"/>
      <w:r w:rsidRPr="00423064">
        <w:rPr>
          <w:rFonts w:ascii="Times New Roman" w:eastAsia="Times New Roman" w:hAnsi="Times New Roman" w:cs="Times New Roman"/>
          <w:b/>
          <w:i/>
          <w:iCs/>
          <w:color w:val="000000"/>
          <w:sz w:val="24"/>
          <w:szCs w:val="24"/>
        </w:rPr>
        <w:t>за</w:t>
      </w:r>
      <w:proofErr w:type="spellEnd"/>
      <w:r w:rsidRPr="00423064">
        <w:rPr>
          <w:rFonts w:ascii="Times New Roman" w:eastAsia="Times New Roman" w:hAnsi="Times New Roman" w:cs="Times New Roman"/>
          <w:b/>
          <w:i/>
          <w:iCs/>
          <w:color w:val="000000"/>
          <w:sz w:val="24"/>
          <w:szCs w:val="24"/>
        </w:rPr>
        <w:t xml:space="preserve"> </w:t>
      </w:r>
      <w:proofErr w:type="spellStart"/>
      <w:r w:rsidRPr="00423064">
        <w:rPr>
          <w:rFonts w:ascii="Times New Roman" w:eastAsia="Times New Roman" w:hAnsi="Times New Roman" w:cs="Times New Roman"/>
          <w:b/>
          <w:i/>
          <w:iCs/>
          <w:color w:val="000000"/>
          <w:sz w:val="24"/>
          <w:szCs w:val="24"/>
        </w:rPr>
        <w:t>развој</w:t>
      </w:r>
      <w:proofErr w:type="spellEnd"/>
      <w:r w:rsidRPr="00423064">
        <w:rPr>
          <w:rFonts w:ascii="Times New Roman" w:eastAsia="Times New Roman" w:hAnsi="Times New Roman" w:cs="Times New Roman"/>
          <w:b/>
          <w:i/>
          <w:iCs/>
          <w:color w:val="000000"/>
          <w:sz w:val="24"/>
          <w:szCs w:val="24"/>
        </w:rPr>
        <w:t xml:space="preserve"> и </w:t>
      </w:r>
      <w:proofErr w:type="spellStart"/>
      <w:r w:rsidRPr="00423064">
        <w:rPr>
          <w:rFonts w:ascii="Times New Roman" w:eastAsia="Times New Roman" w:hAnsi="Times New Roman" w:cs="Times New Roman"/>
          <w:b/>
          <w:i/>
          <w:iCs/>
          <w:color w:val="000000"/>
          <w:sz w:val="24"/>
          <w:szCs w:val="24"/>
        </w:rPr>
        <w:t>унапређење</w:t>
      </w:r>
      <w:proofErr w:type="spellEnd"/>
      <w:r w:rsidRPr="00423064">
        <w:rPr>
          <w:rFonts w:ascii="Times New Roman" w:eastAsia="Times New Roman" w:hAnsi="Times New Roman" w:cs="Times New Roman"/>
          <w:b/>
          <w:i/>
          <w:iCs/>
          <w:color w:val="000000"/>
          <w:sz w:val="24"/>
          <w:szCs w:val="24"/>
        </w:rPr>
        <w:t xml:space="preserve"> </w:t>
      </w:r>
      <w:proofErr w:type="spellStart"/>
      <w:r w:rsidRPr="00423064">
        <w:rPr>
          <w:rFonts w:ascii="Times New Roman" w:eastAsia="Times New Roman" w:hAnsi="Times New Roman" w:cs="Times New Roman"/>
          <w:b/>
          <w:i/>
          <w:iCs/>
          <w:color w:val="000000"/>
          <w:sz w:val="24"/>
          <w:szCs w:val="24"/>
        </w:rPr>
        <w:t>пољопривредне</w:t>
      </w:r>
      <w:proofErr w:type="spellEnd"/>
      <w:r w:rsidRPr="00423064">
        <w:rPr>
          <w:rFonts w:ascii="Times New Roman" w:eastAsia="Times New Roman" w:hAnsi="Times New Roman" w:cs="Times New Roman"/>
          <w:b/>
          <w:i/>
          <w:iCs/>
          <w:color w:val="000000"/>
          <w:sz w:val="24"/>
          <w:szCs w:val="24"/>
        </w:rPr>
        <w:t xml:space="preserve"> </w:t>
      </w:r>
      <w:proofErr w:type="spellStart"/>
      <w:r w:rsidRPr="00423064">
        <w:rPr>
          <w:rFonts w:ascii="Times New Roman" w:eastAsia="Times New Roman" w:hAnsi="Times New Roman" w:cs="Times New Roman"/>
          <w:b/>
          <w:i/>
          <w:iCs/>
          <w:color w:val="000000"/>
          <w:sz w:val="24"/>
          <w:szCs w:val="24"/>
        </w:rPr>
        <w:t>производње</w:t>
      </w:r>
      <w:proofErr w:type="spellEnd"/>
    </w:p>
    <w:tbl>
      <w:tblPr>
        <w:tblStyle w:val="TableGrid"/>
        <w:tblW w:w="9781" w:type="dxa"/>
        <w:tblInd w:w="108" w:type="dxa"/>
        <w:tblLayout w:type="fixed"/>
        <w:tblLook w:val="04A0" w:firstRow="1" w:lastRow="0" w:firstColumn="1" w:lastColumn="0" w:noHBand="0" w:noVBand="1"/>
      </w:tblPr>
      <w:tblGrid>
        <w:gridCol w:w="4395"/>
        <w:gridCol w:w="851"/>
        <w:gridCol w:w="992"/>
        <w:gridCol w:w="1133"/>
        <w:gridCol w:w="1134"/>
        <w:gridCol w:w="1276"/>
      </w:tblGrid>
      <w:tr w:rsidR="00423064" w:rsidRPr="00F56BD8" w14:paraId="7ABF9113" w14:textId="77777777" w:rsidTr="00315ABF">
        <w:trPr>
          <w:trHeight w:val="798"/>
        </w:trPr>
        <w:tc>
          <w:tcPr>
            <w:tcW w:w="4395" w:type="dxa"/>
            <w:shd w:val="clear" w:color="auto" w:fill="D0CECE" w:themeFill="background2" w:themeFillShade="E6"/>
            <w:vAlign w:val="center"/>
          </w:tcPr>
          <w:p w14:paraId="0BDB91E3" w14:textId="327FD700" w:rsidR="00423064" w:rsidRPr="00F56BD8" w:rsidRDefault="00423064" w:rsidP="00423064">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851" w:type="dxa"/>
            <w:shd w:val="clear" w:color="auto" w:fill="D0CECE" w:themeFill="background2" w:themeFillShade="E6"/>
            <w:vAlign w:val="center"/>
          </w:tcPr>
          <w:p w14:paraId="01787175" w14:textId="45B32A1A" w:rsidR="00423064" w:rsidRPr="00F56BD8" w:rsidRDefault="00423064" w:rsidP="00423064">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992" w:type="dxa"/>
            <w:shd w:val="clear" w:color="auto" w:fill="D0CECE" w:themeFill="background2" w:themeFillShade="E6"/>
            <w:vAlign w:val="center"/>
          </w:tcPr>
          <w:p w14:paraId="04A54DA1" w14:textId="3F6C3F44" w:rsidR="00423064" w:rsidRPr="00F56BD8" w:rsidRDefault="00423064" w:rsidP="00423064">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33" w:type="dxa"/>
            <w:shd w:val="clear" w:color="auto" w:fill="D0CECE" w:themeFill="background2" w:themeFillShade="E6"/>
            <w:vAlign w:val="center"/>
          </w:tcPr>
          <w:p w14:paraId="549FCED6" w14:textId="135A97BE" w:rsidR="00423064" w:rsidRPr="00F56BD8" w:rsidRDefault="00423064" w:rsidP="00423064">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5482F0CA" w14:textId="77777777" w:rsidR="00423064" w:rsidRPr="00F56BD8" w:rsidRDefault="00423064" w:rsidP="00423064">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47813B41" w14:textId="3E5C5212" w:rsidR="00423064" w:rsidRPr="00F56BD8" w:rsidRDefault="00423064" w:rsidP="00423064">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6" w:type="dxa"/>
            <w:shd w:val="clear" w:color="auto" w:fill="D0CECE" w:themeFill="background2" w:themeFillShade="E6"/>
            <w:vAlign w:val="center"/>
          </w:tcPr>
          <w:p w14:paraId="09C68D7A" w14:textId="77777777" w:rsidR="00423064" w:rsidRPr="00F56BD8" w:rsidRDefault="00423064" w:rsidP="00423064">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5EDA60C7" w14:textId="212E377F" w:rsidR="00423064" w:rsidRPr="00F56BD8" w:rsidRDefault="00423064" w:rsidP="00423064">
            <w:pPr>
              <w:jc w:val="center"/>
              <w:rPr>
                <w:rFonts w:ascii="Times New Roman" w:eastAsia="Times New Roman" w:hAnsi="Times New Roman" w:cs="Times New Roman"/>
                <w:sz w:val="24"/>
                <w:szCs w:val="24"/>
                <w:lang w:val="sr-Cyrl-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C86A6C" w:rsidRPr="00F56BD8" w14:paraId="6F2A919C" w14:textId="77777777" w:rsidTr="00315ABF">
        <w:trPr>
          <w:trHeight w:val="2497"/>
        </w:trPr>
        <w:tc>
          <w:tcPr>
            <w:tcW w:w="4395" w:type="dxa"/>
            <w:vAlign w:val="center"/>
          </w:tcPr>
          <w:p w14:paraId="222D7D7D" w14:textId="77777777" w:rsidR="00C86A6C" w:rsidRPr="00F56BD8" w:rsidRDefault="00C86A6C" w:rsidP="00423064">
            <w:pPr>
              <w:ind w:right="-119"/>
              <w:rPr>
                <w:rFonts w:ascii="Times New Roman" w:eastAsia="Times New Roman" w:hAnsi="Times New Roman" w:cs="Times New Roman"/>
                <w:color w:val="000000"/>
                <w:spacing w:val="-4"/>
                <w:sz w:val="20"/>
                <w:szCs w:val="20"/>
              </w:rPr>
            </w:pPr>
            <w:proofErr w:type="spellStart"/>
            <w:r w:rsidRPr="00423064">
              <w:rPr>
                <w:rFonts w:ascii="Times New Roman" w:eastAsia="Times New Roman" w:hAnsi="Times New Roman" w:cs="Times New Roman"/>
                <w:bCs/>
                <w:color w:val="000000"/>
                <w:sz w:val="20"/>
                <w:szCs w:val="20"/>
              </w:rPr>
              <w:t>Назив</w:t>
            </w:r>
            <w:proofErr w:type="spellEnd"/>
            <w:r w:rsidRPr="00423064">
              <w:rPr>
                <w:rFonts w:ascii="Times New Roman" w:eastAsia="Times New Roman" w:hAnsi="Times New Roman" w:cs="Times New Roman"/>
                <w:bCs/>
                <w:color w:val="000000"/>
                <w:sz w:val="20"/>
                <w:szCs w:val="20"/>
              </w:rPr>
              <w:t>:</w:t>
            </w:r>
            <w:r w:rsidRPr="00F56BD8">
              <w:rPr>
                <w:rFonts w:ascii="Times New Roman" w:eastAsia="Times New Roman" w:hAnsi="Times New Roman" w:cs="Times New Roman"/>
                <w:color w:val="000000"/>
                <w:sz w:val="20"/>
                <w:szCs w:val="20"/>
              </w:rPr>
              <w:t xml:space="preserve">  </w:t>
            </w:r>
            <w:proofErr w:type="spellStart"/>
            <w:r w:rsidRPr="00423064">
              <w:rPr>
                <w:rFonts w:ascii="Times New Roman" w:eastAsia="Times New Roman" w:hAnsi="Times New Roman" w:cs="Times New Roman"/>
                <w:b/>
                <w:bCs/>
                <w:color w:val="000000"/>
                <w:spacing w:val="-4"/>
                <w:sz w:val="20"/>
                <w:szCs w:val="20"/>
              </w:rPr>
              <w:t>Проценат</w:t>
            </w:r>
            <w:proofErr w:type="spellEnd"/>
            <w:r w:rsidRPr="00423064">
              <w:rPr>
                <w:rFonts w:ascii="Times New Roman" w:eastAsia="Times New Roman" w:hAnsi="Times New Roman" w:cs="Times New Roman"/>
                <w:b/>
                <w:bCs/>
                <w:color w:val="000000"/>
                <w:spacing w:val="-4"/>
                <w:sz w:val="20"/>
                <w:szCs w:val="20"/>
              </w:rPr>
              <w:t xml:space="preserve"> коришћења  </w:t>
            </w:r>
            <w:proofErr w:type="spellStart"/>
            <w:r w:rsidRPr="00423064">
              <w:rPr>
                <w:rFonts w:ascii="Times New Roman" w:eastAsia="Times New Roman" w:hAnsi="Times New Roman" w:cs="Times New Roman"/>
                <w:b/>
                <w:bCs/>
                <w:color w:val="000000"/>
                <w:spacing w:val="-4"/>
                <w:sz w:val="20"/>
                <w:szCs w:val="20"/>
              </w:rPr>
              <w:t>пољопривредног</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земљишта</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обухваћених</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годишњим</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програмом</w:t>
            </w:r>
            <w:proofErr w:type="spellEnd"/>
            <w:r w:rsidRPr="00423064">
              <w:rPr>
                <w:rFonts w:ascii="Times New Roman" w:eastAsia="Times New Roman" w:hAnsi="Times New Roman" w:cs="Times New Roman"/>
                <w:b/>
                <w:bCs/>
                <w:color w:val="000000"/>
                <w:spacing w:val="-4"/>
                <w:sz w:val="20"/>
                <w:szCs w:val="20"/>
              </w:rPr>
              <w:t xml:space="preserve">, у </w:t>
            </w:r>
            <w:proofErr w:type="spellStart"/>
            <w:r w:rsidRPr="00423064">
              <w:rPr>
                <w:rFonts w:ascii="Times New Roman" w:eastAsia="Times New Roman" w:hAnsi="Times New Roman" w:cs="Times New Roman"/>
                <w:b/>
                <w:bCs/>
                <w:color w:val="000000"/>
                <w:spacing w:val="-4"/>
                <w:sz w:val="20"/>
                <w:szCs w:val="20"/>
              </w:rPr>
              <w:t>односу</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на</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укупне</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расположиве</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пољопривредне</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површине</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право</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пречег</w:t>
            </w:r>
            <w:proofErr w:type="spellEnd"/>
            <w:r w:rsidRPr="00423064">
              <w:rPr>
                <w:rFonts w:ascii="Times New Roman" w:eastAsia="Times New Roman" w:hAnsi="Times New Roman" w:cs="Times New Roman"/>
                <w:b/>
                <w:bCs/>
                <w:color w:val="000000"/>
                <w:spacing w:val="-4"/>
                <w:sz w:val="20"/>
                <w:szCs w:val="20"/>
              </w:rPr>
              <w:t>)</w:t>
            </w:r>
          </w:p>
          <w:p w14:paraId="4633FA5A" w14:textId="77777777" w:rsidR="00C86A6C" w:rsidRPr="00F56BD8" w:rsidRDefault="00C86A6C" w:rsidP="00423064">
            <w:pPr>
              <w:ind w:right="-11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r w:rsidRPr="00F56BD8">
              <w:rPr>
                <w:rFonts w:ascii="Times New Roman" w:eastAsia="Times New Roman" w:hAnsi="Times New Roman" w:cs="Times New Roman"/>
                <w:color w:val="000000"/>
                <w:sz w:val="20"/>
                <w:szCs w:val="20"/>
              </w:rPr>
              <w:t xml:space="preserve">                                                            </w:t>
            </w:r>
          </w:p>
          <w:p w14:paraId="531835A5" w14:textId="77777777" w:rsidR="00C86A6C" w:rsidRPr="00F56BD8" w:rsidRDefault="00C86A6C" w:rsidP="00423064">
            <w:pPr>
              <w:ind w:right="-108"/>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Градска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управа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пољопривреду</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заштиту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животне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средине</w:t>
            </w:r>
            <w:proofErr w:type="spellEnd"/>
            <w:r w:rsidRPr="00F56BD8">
              <w:rPr>
                <w:rFonts w:ascii="Times New Roman" w:eastAsia="Times New Roman" w:hAnsi="Times New Roman" w:cs="Times New Roman"/>
                <w:color w:val="000000"/>
                <w:sz w:val="20"/>
                <w:szCs w:val="20"/>
              </w:rPr>
              <w:t xml:space="preserve"> </w:t>
            </w:r>
          </w:p>
          <w:p w14:paraId="62CEEACF" w14:textId="77777777" w:rsidR="00C86A6C" w:rsidRPr="00F56BD8" w:rsidRDefault="00C86A6C" w:rsidP="00423064">
            <w:pPr>
              <w:ind w:right="-108"/>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3712E84F" w14:textId="77777777" w:rsidR="00C86A6C" w:rsidRPr="00F56BD8" w:rsidRDefault="00C86A6C" w:rsidP="00423064">
            <w:pPr>
              <w:ind w:right="-108"/>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 xml:space="preserve">У </w:t>
            </w:r>
            <w:proofErr w:type="spellStart"/>
            <w:r w:rsidRPr="00F56BD8">
              <w:rPr>
                <w:rFonts w:ascii="Times New Roman" w:eastAsia="Times New Roman" w:hAnsi="Times New Roman" w:cs="Times New Roman"/>
                <w:color w:val="000000"/>
                <w:sz w:val="20"/>
                <w:szCs w:val="20"/>
              </w:rPr>
              <w:t>годишњем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извештајном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периоду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због</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короне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није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било</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могуће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спроводити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даље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радње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на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поступку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комасације</w:t>
            </w:r>
            <w:proofErr w:type="spellEnd"/>
            <w:r w:rsidRPr="00F56BD8">
              <w:rPr>
                <w:rFonts w:ascii="Times New Roman" w:eastAsia="Times New Roman" w:hAnsi="Times New Roman" w:cs="Times New Roman"/>
                <w:color w:val="000000"/>
                <w:sz w:val="20"/>
                <w:szCs w:val="20"/>
              </w:rPr>
              <w:t>.</w:t>
            </w:r>
          </w:p>
        </w:tc>
        <w:tc>
          <w:tcPr>
            <w:tcW w:w="851" w:type="dxa"/>
            <w:vAlign w:val="center"/>
          </w:tcPr>
          <w:p w14:paraId="6B66E1C2"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proofErr w:type="spellStart"/>
            <w:r w:rsidRPr="00F56BD8">
              <w:rPr>
                <w:rFonts w:ascii="Times New Roman" w:eastAsia="Times New Roman" w:hAnsi="Times New Roman" w:cs="Times New Roman"/>
                <w:color w:val="000000"/>
                <w:sz w:val="20"/>
                <w:szCs w:val="20"/>
              </w:rPr>
              <w:t>Проц</w:t>
            </w:r>
            <w:proofErr w:type="spellEnd"/>
            <w:r w:rsidRPr="00F56BD8">
              <w:rPr>
                <w:rFonts w:ascii="Times New Roman" w:eastAsia="Times New Roman" w:hAnsi="Times New Roman" w:cs="Times New Roman"/>
                <w:color w:val="000000"/>
                <w:sz w:val="20"/>
                <w:szCs w:val="20"/>
                <w:lang w:val="sr-Cyrl-RS"/>
              </w:rPr>
              <w:t>.</w:t>
            </w:r>
          </w:p>
        </w:tc>
        <w:tc>
          <w:tcPr>
            <w:tcW w:w="992" w:type="dxa"/>
            <w:vAlign w:val="center"/>
          </w:tcPr>
          <w:p w14:paraId="64EFBF1E"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rPr>
              <w:t>201</w:t>
            </w:r>
            <w:r w:rsidRPr="00F56BD8">
              <w:rPr>
                <w:rFonts w:ascii="Times New Roman" w:eastAsia="Times New Roman" w:hAnsi="Times New Roman" w:cs="Times New Roman"/>
                <w:color w:val="000000"/>
                <w:sz w:val="20"/>
                <w:szCs w:val="20"/>
                <w:lang w:val="sr-Cyrl-RS"/>
              </w:rPr>
              <w:t>9</w:t>
            </w:r>
          </w:p>
        </w:tc>
        <w:tc>
          <w:tcPr>
            <w:tcW w:w="1133" w:type="dxa"/>
            <w:vAlign w:val="center"/>
          </w:tcPr>
          <w:p w14:paraId="5C83D49D"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35</w:t>
            </w:r>
          </w:p>
        </w:tc>
        <w:tc>
          <w:tcPr>
            <w:tcW w:w="1134" w:type="dxa"/>
            <w:vAlign w:val="center"/>
          </w:tcPr>
          <w:p w14:paraId="48806865"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40</w:t>
            </w:r>
          </w:p>
        </w:tc>
        <w:tc>
          <w:tcPr>
            <w:tcW w:w="1276" w:type="dxa"/>
            <w:vAlign w:val="center"/>
          </w:tcPr>
          <w:p w14:paraId="0131D0F9"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20</w:t>
            </w:r>
          </w:p>
        </w:tc>
      </w:tr>
      <w:tr w:rsidR="00C86A6C" w:rsidRPr="00F56BD8" w14:paraId="2256344B" w14:textId="77777777" w:rsidTr="00315ABF">
        <w:trPr>
          <w:trHeight w:val="2418"/>
        </w:trPr>
        <w:tc>
          <w:tcPr>
            <w:tcW w:w="4395" w:type="dxa"/>
          </w:tcPr>
          <w:p w14:paraId="4F20ED81" w14:textId="77777777" w:rsidR="00C86A6C" w:rsidRPr="00F56BD8" w:rsidRDefault="00C86A6C" w:rsidP="00423064">
            <w:pPr>
              <w:ind w:right="-119"/>
              <w:rPr>
                <w:rFonts w:ascii="Times New Roman" w:eastAsia="Times New Roman" w:hAnsi="Times New Roman" w:cs="Times New Roman"/>
                <w:color w:val="000000"/>
                <w:spacing w:val="-4"/>
                <w:sz w:val="20"/>
                <w:szCs w:val="20"/>
              </w:rPr>
            </w:pPr>
            <w:proofErr w:type="spellStart"/>
            <w:r w:rsidRPr="00423064">
              <w:rPr>
                <w:rFonts w:ascii="Times New Roman" w:eastAsia="Times New Roman" w:hAnsi="Times New Roman" w:cs="Times New Roman"/>
                <w:bCs/>
                <w:color w:val="000000"/>
                <w:sz w:val="20"/>
                <w:szCs w:val="20"/>
              </w:rPr>
              <w:t>Назив</w:t>
            </w:r>
            <w:proofErr w:type="spellEnd"/>
            <w:r w:rsidRPr="00423064">
              <w:rPr>
                <w:rFonts w:ascii="Times New Roman" w:eastAsia="Times New Roman" w:hAnsi="Times New Roman" w:cs="Times New Roman"/>
                <w:bCs/>
                <w:color w:val="000000"/>
                <w:sz w:val="20"/>
                <w:szCs w:val="20"/>
              </w:rPr>
              <w:t>:</w:t>
            </w:r>
            <w:r w:rsidRPr="00F56BD8">
              <w:rPr>
                <w:rFonts w:ascii="Times New Roman" w:eastAsia="Times New Roman" w:hAnsi="Times New Roman" w:cs="Times New Roman"/>
                <w:color w:val="000000"/>
                <w:sz w:val="20"/>
                <w:szCs w:val="20"/>
              </w:rPr>
              <w:t xml:space="preserve">  </w:t>
            </w:r>
            <w:proofErr w:type="spellStart"/>
            <w:r w:rsidRPr="00423064">
              <w:rPr>
                <w:rFonts w:ascii="Times New Roman" w:eastAsia="Times New Roman" w:hAnsi="Times New Roman" w:cs="Times New Roman"/>
                <w:b/>
                <w:bCs/>
                <w:color w:val="000000"/>
                <w:spacing w:val="-4"/>
                <w:sz w:val="20"/>
                <w:szCs w:val="20"/>
              </w:rPr>
              <w:t>Површина</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пољопривредног</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земљишта</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обухваћеног</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поступком</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уређења</w:t>
            </w:r>
            <w:proofErr w:type="spellEnd"/>
            <w:r w:rsidRPr="00423064">
              <w:rPr>
                <w:rFonts w:ascii="Times New Roman" w:eastAsia="Times New Roman" w:hAnsi="Times New Roman" w:cs="Times New Roman"/>
                <w:b/>
                <w:bCs/>
                <w:color w:val="000000"/>
                <w:spacing w:val="-4"/>
                <w:sz w:val="20"/>
                <w:szCs w:val="20"/>
              </w:rPr>
              <w:t xml:space="preserve"> </w:t>
            </w:r>
            <w:proofErr w:type="spellStart"/>
            <w:r w:rsidRPr="00423064">
              <w:rPr>
                <w:rFonts w:ascii="Times New Roman" w:eastAsia="Times New Roman" w:hAnsi="Times New Roman" w:cs="Times New Roman"/>
                <w:b/>
                <w:bCs/>
                <w:color w:val="000000"/>
                <w:spacing w:val="-4"/>
                <w:sz w:val="20"/>
                <w:szCs w:val="20"/>
              </w:rPr>
              <w:t>комасације</w:t>
            </w:r>
            <w:proofErr w:type="spellEnd"/>
          </w:p>
          <w:p w14:paraId="3D445F88" w14:textId="77777777" w:rsidR="00C86A6C" w:rsidRPr="00F56BD8" w:rsidRDefault="00C86A6C" w:rsidP="00423064">
            <w:pPr>
              <w:ind w:right="-11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r w:rsidRPr="00F56BD8">
              <w:rPr>
                <w:rFonts w:ascii="Times New Roman" w:eastAsia="Times New Roman" w:hAnsi="Times New Roman" w:cs="Times New Roman"/>
                <w:color w:val="000000"/>
                <w:sz w:val="20"/>
                <w:szCs w:val="20"/>
              </w:rPr>
              <w:t xml:space="preserve">                                                            </w:t>
            </w:r>
          </w:p>
          <w:p w14:paraId="0311ACF1" w14:textId="77777777" w:rsidR="00C86A6C" w:rsidRPr="00F56BD8" w:rsidRDefault="00C86A6C" w:rsidP="00423064">
            <w:pPr>
              <w:ind w:right="-108"/>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Градска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управа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пољопривреду</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заштиту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животне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средине</w:t>
            </w:r>
            <w:proofErr w:type="spellEnd"/>
          </w:p>
          <w:p w14:paraId="5824466F" w14:textId="77777777" w:rsidR="00C86A6C" w:rsidRPr="00F56BD8" w:rsidRDefault="00C86A6C" w:rsidP="00423064">
            <w:pPr>
              <w:ind w:right="-108"/>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02AEE29A" w14:textId="77777777" w:rsidR="00C86A6C" w:rsidRPr="00F56BD8" w:rsidRDefault="00C86A6C" w:rsidP="00423064">
            <w:pPr>
              <w:ind w:right="-108"/>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 xml:space="preserve">У </w:t>
            </w:r>
            <w:proofErr w:type="spellStart"/>
            <w:r w:rsidRPr="00F56BD8">
              <w:rPr>
                <w:rFonts w:ascii="Times New Roman" w:eastAsia="Times New Roman" w:hAnsi="Times New Roman" w:cs="Times New Roman"/>
                <w:color w:val="000000"/>
                <w:sz w:val="20"/>
                <w:szCs w:val="20"/>
              </w:rPr>
              <w:t>годишњем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извештајном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периоду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није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било</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одступања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од</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циљане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вредности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Чишћење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терена</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комасација</w:t>
            </w:r>
            <w:proofErr w:type="spellEnd"/>
            <w:r w:rsidRPr="00F56BD8">
              <w:rPr>
                <w:rFonts w:ascii="Times New Roman" w:eastAsia="Times New Roman" w:hAnsi="Times New Roman" w:cs="Times New Roman"/>
                <w:color w:val="000000"/>
                <w:sz w:val="20"/>
                <w:szCs w:val="20"/>
              </w:rPr>
              <w:t xml:space="preserve"> се </w:t>
            </w:r>
            <w:proofErr w:type="spellStart"/>
            <w:r w:rsidRPr="00F56BD8">
              <w:rPr>
                <w:rFonts w:ascii="Times New Roman" w:eastAsia="Times New Roman" w:hAnsi="Times New Roman" w:cs="Times New Roman"/>
                <w:color w:val="000000"/>
                <w:sz w:val="20"/>
                <w:szCs w:val="20"/>
              </w:rPr>
              <w:t>реализују</w:t>
            </w:r>
            <w:proofErr w:type="spellEnd"/>
            <w:r w:rsidRPr="00F56BD8">
              <w:rPr>
                <w:rFonts w:ascii="Times New Roman" w:eastAsia="Times New Roman" w:hAnsi="Times New Roman" w:cs="Times New Roman"/>
                <w:color w:val="000000"/>
                <w:sz w:val="20"/>
                <w:szCs w:val="20"/>
              </w:rPr>
              <w:t xml:space="preserve"> у </w:t>
            </w:r>
            <w:proofErr w:type="spellStart"/>
            <w:r w:rsidRPr="00F56BD8">
              <w:rPr>
                <w:rFonts w:ascii="Times New Roman" w:eastAsia="Times New Roman" w:hAnsi="Times New Roman" w:cs="Times New Roman"/>
                <w:color w:val="000000"/>
                <w:sz w:val="20"/>
                <w:szCs w:val="20"/>
              </w:rPr>
              <w:t>складу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фазном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динамиком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утврђеном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програмом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комасације</w:t>
            </w:r>
            <w:proofErr w:type="spellEnd"/>
            <w:r w:rsidRPr="00F56BD8">
              <w:rPr>
                <w:rFonts w:ascii="Times New Roman" w:eastAsia="Times New Roman" w:hAnsi="Times New Roman" w:cs="Times New Roman"/>
                <w:color w:val="000000"/>
                <w:sz w:val="20"/>
                <w:szCs w:val="20"/>
              </w:rPr>
              <w:t>.</w:t>
            </w:r>
          </w:p>
        </w:tc>
        <w:tc>
          <w:tcPr>
            <w:tcW w:w="851" w:type="dxa"/>
            <w:vAlign w:val="center"/>
          </w:tcPr>
          <w:p w14:paraId="0A37E300"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proofErr w:type="spellStart"/>
            <w:r w:rsidRPr="00F56BD8">
              <w:rPr>
                <w:rFonts w:ascii="Times New Roman" w:eastAsia="Times New Roman" w:hAnsi="Times New Roman" w:cs="Times New Roman"/>
                <w:color w:val="000000"/>
                <w:sz w:val="20"/>
                <w:szCs w:val="20"/>
              </w:rPr>
              <w:t>Проц</w:t>
            </w:r>
            <w:proofErr w:type="spellEnd"/>
            <w:r w:rsidRPr="00F56BD8">
              <w:rPr>
                <w:rFonts w:ascii="Times New Roman" w:eastAsia="Times New Roman" w:hAnsi="Times New Roman" w:cs="Times New Roman"/>
                <w:color w:val="000000"/>
                <w:sz w:val="20"/>
                <w:szCs w:val="20"/>
                <w:lang w:val="sr-Cyrl-RS"/>
              </w:rPr>
              <w:t>.</w:t>
            </w:r>
          </w:p>
        </w:tc>
        <w:tc>
          <w:tcPr>
            <w:tcW w:w="992" w:type="dxa"/>
            <w:vAlign w:val="center"/>
          </w:tcPr>
          <w:p w14:paraId="1D0C1B32"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rPr>
              <w:t>201</w:t>
            </w:r>
            <w:r w:rsidRPr="00F56BD8">
              <w:rPr>
                <w:rFonts w:ascii="Times New Roman" w:eastAsia="Times New Roman" w:hAnsi="Times New Roman" w:cs="Times New Roman"/>
                <w:color w:val="000000"/>
                <w:sz w:val="20"/>
                <w:szCs w:val="20"/>
                <w:lang w:val="sr-Cyrl-RS"/>
              </w:rPr>
              <w:t>9</w:t>
            </w:r>
          </w:p>
        </w:tc>
        <w:tc>
          <w:tcPr>
            <w:tcW w:w="1133" w:type="dxa"/>
            <w:vAlign w:val="center"/>
          </w:tcPr>
          <w:p w14:paraId="747C0D5E"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25</w:t>
            </w:r>
          </w:p>
        </w:tc>
        <w:tc>
          <w:tcPr>
            <w:tcW w:w="1134" w:type="dxa"/>
            <w:vAlign w:val="center"/>
          </w:tcPr>
          <w:p w14:paraId="5619B34A" w14:textId="77777777" w:rsidR="00C86A6C" w:rsidRPr="00F56BD8" w:rsidRDefault="00C86A6C" w:rsidP="00423064">
            <w:pPr>
              <w:jc w:val="cente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lang w:val="sr-Cyrl-RS"/>
              </w:rPr>
              <w:t>3</w:t>
            </w:r>
            <w:r w:rsidRPr="00F56BD8">
              <w:rPr>
                <w:rFonts w:ascii="Times New Roman" w:eastAsia="Times New Roman" w:hAnsi="Times New Roman" w:cs="Times New Roman"/>
                <w:color w:val="000000"/>
                <w:sz w:val="20"/>
                <w:szCs w:val="20"/>
              </w:rPr>
              <w:t>0</w:t>
            </w:r>
          </w:p>
        </w:tc>
        <w:tc>
          <w:tcPr>
            <w:tcW w:w="1276" w:type="dxa"/>
            <w:vAlign w:val="center"/>
          </w:tcPr>
          <w:p w14:paraId="330001EA"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17</w:t>
            </w:r>
          </w:p>
        </w:tc>
      </w:tr>
      <w:tr w:rsidR="00C86A6C" w:rsidRPr="00F56BD8" w14:paraId="7ADB85DD" w14:textId="77777777" w:rsidTr="00315ABF">
        <w:trPr>
          <w:trHeight w:val="1410"/>
        </w:trPr>
        <w:tc>
          <w:tcPr>
            <w:tcW w:w="4395" w:type="dxa"/>
          </w:tcPr>
          <w:p w14:paraId="6020E342" w14:textId="311A5D56" w:rsidR="00C86A6C" w:rsidRPr="00F56BD8" w:rsidRDefault="00C86A6C" w:rsidP="00423064">
            <w:pPr>
              <w:ind w:right="-119"/>
              <w:rPr>
                <w:rFonts w:ascii="Times New Roman" w:eastAsia="Times New Roman" w:hAnsi="Times New Roman" w:cs="Times New Roman"/>
                <w:b/>
                <w:color w:val="000000"/>
                <w:sz w:val="20"/>
                <w:szCs w:val="20"/>
              </w:rPr>
            </w:pPr>
            <w:proofErr w:type="spellStart"/>
            <w:r w:rsidRPr="00423064">
              <w:rPr>
                <w:rFonts w:ascii="Times New Roman" w:eastAsia="Times New Roman" w:hAnsi="Times New Roman" w:cs="Times New Roman"/>
                <w:bCs/>
                <w:color w:val="000000"/>
                <w:sz w:val="20"/>
                <w:szCs w:val="20"/>
              </w:rPr>
              <w:lastRenderedPageBreak/>
              <w:t>Назив</w:t>
            </w:r>
            <w:proofErr w:type="spellEnd"/>
            <w:r w:rsidRPr="00423064">
              <w:rPr>
                <w:rFonts w:ascii="Times New Roman" w:eastAsia="Times New Roman" w:hAnsi="Times New Roman" w:cs="Times New Roman"/>
                <w:bCs/>
                <w:color w:val="000000"/>
                <w:sz w:val="20"/>
                <w:szCs w:val="20"/>
                <w:lang w:val="sr-Cyrl-RS"/>
              </w:rPr>
              <w:t>:</w:t>
            </w:r>
            <w:r w:rsidR="00423064">
              <w:rPr>
                <w:rFonts w:ascii="Times New Roman" w:eastAsia="Times New Roman" w:hAnsi="Times New Roman" w:cs="Times New Roman"/>
                <w:b/>
                <w:color w:val="000000"/>
                <w:sz w:val="20"/>
                <w:szCs w:val="20"/>
                <w:lang w:val="sr-Cyrl-RS"/>
              </w:rPr>
              <w:t xml:space="preserve"> </w:t>
            </w:r>
            <w:proofErr w:type="spellStart"/>
            <w:r w:rsidRPr="00423064">
              <w:rPr>
                <w:rFonts w:ascii="Times New Roman" w:eastAsia="Times New Roman" w:hAnsi="Times New Roman" w:cs="Times New Roman"/>
                <w:b/>
                <w:color w:val="000000"/>
                <w:sz w:val="20"/>
                <w:szCs w:val="20"/>
              </w:rPr>
              <w:t>Дужина</w:t>
            </w:r>
            <w:proofErr w:type="spellEnd"/>
            <w:r w:rsidRPr="00423064">
              <w:rPr>
                <w:rFonts w:ascii="Times New Roman" w:eastAsia="Times New Roman" w:hAnsi="Times New Roman" w:cs="Times New Roman"/>
                <w:b/>
                <w:color w:val="000000"/>
                <w:sz w:val="20"/>
                <w:szCs w:val="20"/>
              </w:rPr>
              <w:t xml:space="preserve"> </w:t>
            </w:r>
            <w:proofErr w:type="spellStart"/>
            <w:r w:rsidRPr="00423064">
              <w:rPr>
                <w:rFonts w:ascii="Times New Roman" w:eastAsia="Times New Roman" w:hAnsi="Times New Roman" w:cs="Times New Roman"/>
                <w:b/>
                <w:color w:val="000000"/>
                <w:sz w:val="20"/>
                <w:szCs w:val="20"/>
              </w:rPr>
              <w:t>пречишћених</w:t>
            </w:r>
            <w:proofErr w:type="spellEnd"/>
            <w:r w:rsidRPr="00423064">
              <w:rPr>
                <w:rFonts w:ascii="Times New Roman" w:eastAsia="Times New Roman" w:hAnsi="Times New Roman" w:cs="Times New Roman"/>
                <w:b/>
                <w:color w:val="000000"/>
                <w:sz w:val="20"/>
                <w:szCs w:val="20"/>
              </w:rPr>
              <w:t xml:space="preserve"> </w:t>
            </w:r>
            <w:proofErr w:type="spellStart"/>
            <w:r w:rsidRPr="00423064">
              <w:rPr>
                <w:rFonts w:ascii="Times New Roman" w:eastAsia="Times New Roman" w:hAnsi="Times New Roman" w:cs="Times New Roman"/>
                <w:b/>
                <w:color w:val="000000"/>
                <w:sz w:val="20"/>
                <w:szCs w:val="20"/>
              </w:rPr>
              <w:t>канала</w:t>
            </w:r>
            <w:proofErr w:type="spellEnd"/>
            <w:r w:rsidRPr="00423064">
              <w:rPr>
                <w:rFonts w:ascii="Times New Roman" w:eastAsia="Times New Roman" w:hAnsi="Times New Roman" w:cs="Times New Roman"/>
                <w:b/>
                <w:color w:val="000000"/>
                <w:sz w:val="20"/>
                <w:szCs w:val="20"/>
              </w:rPr>
              <w:t xml:space="preserve"> </w:t>
            </w:r>
            <w:proofErr w:type="spellStart"/>
            <w:r w:rsidRPr="00423064">
              <w:rPr>
                <w:rFonts w:ascii="Times New Roman" w:eastAsia="Times New Roman" w:hAnsi="Times New Roman" w:cs="Times New Roman"/>
                <w:b/>
                <w:color w:val="000000"/>
                <w:sz w:val="20"/>
                <w:szCs w:val="20"/>
              </w:rPr>
              <w:t>за</w:t>
            </w:r>
            <w:proofErr w:type="spellEnd"/>
            <w:r w:rsidRPr="00423064">
              <w:rPr>
                <w:rFonts w:ascii="Times New Roman" w:eastAsia="Times New Roman" w:hAnsi="Times New Roman" w:cs="Times New Roman"/>
                <w:b/>
                <w:color w:val="000000"/>
                <w:sz w:val="20"/>
                <w:szCs w:val="20"/>
              </w:rPr>
              <w:t xml:space="preserve"> </w:t>
            </w:r>
            <w:proofErr w:type="spellStart"/>
            <w:r w:rsidRPr="00423064">
              <w:rPr>
                <w:rFonts w:ascii="Times New Roman" w:eastAsia="Times New Roman" w:hAnsi="Times New Roman" w:cs="Times New Roman"/>
                <w:b/>
                <w:color w:val="000000"/>
                <w:sz w:val="20"/>
                <w:szCs w:val="20"/>
              </w:rPr>
              <w:t>одводњавање</w:t>
            </w:r>
            <w:proofErr w:type="spellEnd"/>
          </w:p>
          <w:p w14:paraId="68BB35CA" w14:textId="77777777" w:rsidR="00C86A6C" w:rsidRPr="00F56BD8" w:rsidRDefault="00C86A6C" w:rsidP="00423064">
            <w:pPr>
              <w:ind w:right="-11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верификације:           </w:t>
            </w:r>
            <w:r w:rsidRPr="00F56BD8">
              <w:rPr>
                <w:rFonts w:ascii="Times New Roman" w:eastAsia="Times New Roman" w:hAnsi="Times New Roman" w:cs="Times New Roman"/>
                <w:color w:val="000000"/>
                <w:sz w:val="20"/>
                <w:szCs w:val="20"/>
              </w:rPr>
              <w:t xml:space="preserve">                                                            </w:t>
            </w:r>
          </w:p>
          <w:p w14:paraId="710B65EA" w14:textId="77777777" w:rsidR="00C86A6C" w:rsidRPr="00F56BD8" w:rsidRDefault="00C86A6C" w:rsidP="00423064">
            <w:pPr>
              <w:ind w:right="-108"/>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Ситуација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извођача</w:t>
            </w:r>
            <w:proofErr w:type="spellEnd"/>
          </w:p>
          <w:p w14:paraId="5D51B28C" w14:textId="77777777" w:rsidR="00C86A6C" w:rsidRPr="00F56BD8" w:rsidRDefault="00C86A6C" w:rsidP="00423064">
            <w:pPr>
              <w:ind w:right="-108"/>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223B9E78" w14:textId="77777777" w:rsidR="00C86A6C" w:rsidRPr="00F56BD8" w:rsidRDefault="00C86A6C" w:rsidP="00423064">
            <w:pPr>
              <w:ind w:right="-108"/>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0"/>
                <w:szCs w:val="20"/>
              </w:rPr>
              <w:t>Уговори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закључени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половином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године</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до</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краја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године</w:t>
            </w:r>
            <w:proofErr w:type="spellEnd"/>
            <w:r w:rsidRPr="00F56BD8">
              <w:rPr>
                <w:rFonts w:ascii="Times New Roman" w:eastAsia="Times New Roman" w:hAnsi="Times New Roman" w:cs="Times New Roman"/>
                <w:color w:val="000000"/>
                <w:sz w:val="20"/>
                <w:szCs w:val="20"/>
              </w:rPr>
              <w:t xml:space="preserve"> се </w:t>
            </w:r>
            <w:proofErr w:type="spellStart"/>
            <w:r w:rsidRPr="00F56BD8">
              <w:rPr>
                <w:rFonts w:ascii="Times New Roman" w:eastAsia="Times New Roman" w:hAnsi="Times New Roman" w:cs="Times New Roman"/>
                <w:color w:val="000000"/>
                <w:sz w:val="20"/>
                <w:szCs w:val="20"/>
              </w:rPr>
              <w:t>очекује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њихова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реализација</w:t>
            </w:r>
            <w:proofErr w:type="spellEnd"/>
            <w:r w:rsidRPr="00F56BD8">
              <w:rPr>
                <w:rFonts w:ascii="Times New Roman" w:eastAsia="Times New Roman" w:hAnsi="Times New Roman" w:cs="Times New Roman"/>
                <w:color w:val="000000"/>
                <w:sz w:val="20"/>
                <w:szCs w:val="20"/>
              </w:rPr>
              <w:t>.</w:t>
            </w:r>
          </w:p>
        </w:tc>
        <w:tc>
          <w:tcPr>
            <w:tcW w:w="851" w:type="dxa"/>
          </w:tcPr>
          <w:p w14:paraId="643B33DD" w14:textId="77777777" w:rsidR="00C86A6C" w:rsidRPr="00F56BD8" w:rsidRDefault="00C86A6C" w:rsidP="00423064">
            <w:pPr>
              <w:jc w:val="center"/>
              <w:rPr>
                <w:rFonts w:ascii="Times New Roman" w:eastAsia="Times New Roman" w:hAnsi="Times New Roman" w:cs="Times New Roman"/>
                <w:color w:val="000000"/>
                <w:sz w:val="20"/>
                <w:szCs w:val="20"/>
              </w:rPr>
            </w:pPr>
          </w:p>
          <w:p w14:paraId="4E41900F" w14:textId="77777777" w:rsidR="00C86A6C" w:rsidRPr="00F56BD8" w:rsidRDefault="00C86A6C" w:rsidP="00423064">
            <w:pPr>
              <w:jc w:val="center"/>
              <w:rPr>
                <w:rFonts w:ascii="Times New Roman" w:eastAsia="Times New Roman" w:hAnsi="Times New Roman" w:cs="Times New Roman"/>
                <w:color w:val="000000"/>
                <w:sz w:val="20"/>
                <w:szCs w:val="20"/>
              </w:rPr>
            </w:pPr>
          </w:p>
          <w:p w14:paraId="44406312"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proofErr w:type="spellStart"/>
            <w:r w:rsidRPr="00F56BD8">
              <w:rPr>
                <w:rFonts w:ascii="Times New Roman" w:eastAsia="Times New Roman" w:hAnsi="Times New Roman" w:cs="Times New Roman"/>
                <w:color w:val="000000"/>
                <w:sz w:val="20"/>
                <w:szCs w:val="20"/>
              </w:rPr>
              <w:t>Проц</w:t>
            </w:r>
            <w:proofErr w:type="spellEnd"/>
            <w:r w:rsidRPr="00F56BD8">
              <w:rPr>
                <w:rFonts w:ascii="Times New Roman" w:eastAsia="Times New Roman" w:hAnsi="Times New Roman" w:cs="Times New Roman"/>
                <w:color w:val="000000"/>
                <w:sz w:val="20"/>
                <w:szCs w:val="20"/>
                <w:lang w:val="sr-Cyrl-RS"/>
              </w:rPr>
              <w:t>.</w:t>
            </w:r>
          </w:p>
        </w:tc>
        <w:tc>
          <w:tcPr>
            <w:tcW w:w="992" w:type="dxa"/>
          </w:tcPr>
          <w:p w14:paraId="75257849" w14:textId="77777777" w:rsidR="00C86A6C" w:rsidRPr="00F56BD8" w:rsidRDefault="00C86A6C" w:rsidP="00423064">
            <w:pPr>
              <w:jc w:val="center"/>
              <w:rPr>
                <w:rFonts w:ascii="Times New Roman" w:eastAsia="Times New Roman" w:hAnsi="Times New Roman" w:cs="Times New Roman"/>
                <w:color w:val="000000"/>
                <w:sz w:val="20"/>
                <w:szCs w:val="20"/>
              </w:rPr>
            </w:pPr>
          </w:p>
          <w:p w14:paraId="3984850D" w14:textId="77777777" w:rsidR="00C86A6C" w:rsidRPr="00F56BD8" w:rsidRDefault="00C86A6C" w:rsidP="00423064">
            <w:pPr>
              <w:jc w:val="center"/>
              <w:rPr>
                <w:rFonts w:ascii="Times New Roman" w:eastAsia="Times New Roman" w:hAnsi="Times New Roman" w:cs="Times New Roman"/>
                <w:color w:val="000000"/>
                <w:sz w:val="20"/>
                <w:szCs w:val="20"/>
              </w:rPr>
            </w:pPr>
          </w:p>
          <w:p w14:paraId="2BF1195E"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rPr>
              <w:t>201</w:t>
            </w:r>
            <w:r w:rsidRPr="00F56BD8">
              <w:rPr>
                <w:rFonts w:ascii="Times New Roman" w:eastAsia="Times New Roman" w:hAnsi="Times New Roman" w:cs="Times New Roman"/>
                <w:color w:val="000000"/>
                <w:sz w:val="20"/>
                <w:szCs w:val="20"/>
                <w:lang w:val="sr-Cyrl-RS"/>
              </w:rPr>
              <w:t>9</w:t>
            </w:r>
          </w:p>
        </w:tc>
        <w:tc>
          <w:tcPr>
            <w:tcW w:w="1133" w:type="dxa"/>
          </w:tcPr>
          <w:p w14:paraId="5B66F63A" w14:textId="77777777" w:rsidR="00C86A6C" w:rsidRPr="00F56BD8" w:rsidRDefault="00C86A6C" w:rsidP="00423064">
            <w:pPr>
              <w:jc w:val="center"/>
              <w:rPr>
                <w:rFonts w:ascii="Times New Roman" w:eastAsia="Times New Roman" w:hAnsi="Times New Roman" w:cs="Times New Roman"/>
                <w:color w:val="000000"/>
                <w:sz w:val="20"/>
                <w:szCs w:val="20"/>
              </w:rPr>
            </w:pPr>
          </w:p>
          <w:p w14:paraId="1800E910" w14:textId="77777777" w:rsidR="00C86A6C" w:rsidRPr="00F56BD8" w:rsidRDefault="00C86A6C" w:rsidP="00423064">
            <w:pPr>
              <w:jc w:val="center"/>
              <w:rPr>
                <w:rFonts w:ascii="Times New Roman" w:eastAsia="Times New Roman" w:hAnsi="Times New Roman" w:cs="Times New Roman"/>
                <w:color w:val="000000"/>
                <w:sz w:val="20"/>
                <w:szCs w:val="20"/>
              </w:rPr>
            </w:pPr>
          </w:p>
          <w:p w14:paraId="75F9C40E"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25</w:t>
            </w:r>
          </w:p>
        </w:tc>
        <w:tc>
          <w:tcPr>
            <w:tcW w:w="1134" w:type="dxa"/>
          </w:tcPr>
          <w:p w14:paraId="09E3449A" w14:textId="77777777" w:rsidR="00C86A6C" w:rsidRPr="00F56BD8" w:rsidRDefault="00C86A6C" w:rsidP="00423064">
            <w:pPr>
              <w:jc w:val="center"/>
              <w:rPr>
                <w:rFonts w:ascii="Times New Roman" w:eastAsia="Times New Roman" w:hAnsi="Times New Roman" w:cs="Times New Roman"/>
                <w:color w:val="000000"/>
                <w:sz w:val="20"/>
                <w:szCs w:val="20"/>
              </w:rPr>
            </w:pPr>
          </w:p>
          <w:p w14:paraId="6ECB70A1" w14:textId="77777777" w:rsidR="00C86A6C" w:rsidRPr="00F56BD8" w:rsidRDefault="00C86A6C" w:rsidP="00423064">
            <w:pPr>
              <w:jc w:val="center"/>
              <w:rPr>
                <w:rFonts w:ascii="Times New Roman" w:eastAsia="Times New Roman" w:hAnsi="Times New Roman" w:cs="Times New Roman"/>
                <w:color w:val="000000"/>
                <w:sz w:val="20"/>
                <w:szCs w:val="20"/>
              </w:rPr>
            </w:pPr>
          </w:p>
          <w:p w14:paraId="0DACC288"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rPr>
              <w:t>2</w:t>
            </w:r>
            <w:r w:rsidRPr="00F56BD8">
              <w:rPr>
                <w:rFonts w:ascii="Times New Roman" w:eastAsia="Times New Roman" w:hAnsi="Times New Roman" w:cs="Times New Roman"/>
                <w:color w:val="000000"/>
                <w:sz w:val="20"/>
                <w:szCs w:val="20"/>
                <w:lang w:val="sr-Cyrl-RS"/>
              </w:rPr>
              <w:t>7</w:t>
            </w:r>
          </w:p>
        </w:tc>
        <w:tc>
          <w:tcPr>
            <w:tcW w:w="1276" w:type="dxa"/>
          </w:tcPr>
          <w:p w14:paraId="37AFA091" w14:textId="77777777" w:rsidR="00C86A6C" w:rsidRPr="00F56BD8" w:rsidRDefault="00C86A6C" w:rsidP="00423064">
            <w:pPr>
              <w:jc w:val="center"/>
              <w:rPr>
                <w:rFonts w:ascii="Times New Roman" w:eastAsia="Times New Roman" w:hAnsi="Times New Roman" w:cs="Times New Roman"/>
                <w:color w:val="000000"/>
                <w:sz w:val="20"/>
                <w:szCs w:val="20"/>
              </w:rPr>
            </w:pPr>
          </w:p>
          <w:p w14:paraId="67AFA740" w14:textId="77777777" w:rsidR="00C86A6C" w:rsidRPr="00F56BD8" w:rsidRDefault="00C86A6C" w:rsidP="00423064">
            <w:pPr>
              <w:jc w:val="center"/>
              <w:rPr>
                <w:rFonts w:ascii="Times New Roman" w:eastAsia="Times New Roman" w:hAnsi="Times New Roman" w:cs="Times New Roman"/>
                <w:color w:val="000000"/>
                <w:sz w:val="20"/>
                <w:szCs w:val="20"/>
              </w:rPr>
            </w:pPr>
          </w:p>
          <w:p w14:paraId="58B03484"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27</w:t>
            </w:r>
          </w:p>
        </w:tc>
      </w:tr>
    </w:tbl>
    <w:p w14:paraId="746F4B17" w14:textId="77777777" w:rsidR="009130FB" w:rsidRPr="00F56BD8" w:rsidRDefault="009130FB" w:rsidP="00515211">
      <w:pPr>
        <w:spacing w:after="0"/>
        <w:jc w:val="both"/>
        <w:rPr>
          <w:rFonts w:ascii="Times New Roman" w:hAnsi="Times New Roman" w:cs="Times New Roman"/>
          <w:b/>
          <w:sz w:val="24"/>
          <w:szCs w:val="24"/>
          <w:u w:val="single"/>
        </w:rPr>
      </w:pPr>
    </w:p>
    <w:p w14:paraId="2D2141CF" w14:textId="77777777" w:rsidR="00423064" w:rsidRDefault="00423064" w:rsidP="00515211">
      <w:pPr>
        <w:spacing w:after="0"/>
        <w:jc w:val="both"/>
        <w:rPr>
          <w:rFonts w:ascii="Times New Roman" w:hAnsi="Times New Roman" w:cs="Times New Roman"/>
          <w:b/>
          <w:sz w:val="24"/>
          <w:szCs w:val="24"/>
          <w:u w:val="single"/>
        </w:rPr>
      </w:pPr>
    </w:p>
    <w:p w14:paraId="52AB6E4A" w14:textId="6FE67F68" w:rsidR="00C86A6C" w:rsidRDefault="00C86A6C" w:rsidP="00515211">
      <w:pPr>
        <w:spacing w:after="0"/>
        <w:jc w:val="both"/>
        <w:rPr>
          <w:rFonts w:ascii="Times New Roman" w:hAnsi="Times New Roman" w:cs="Times New Roman"/>
          <w:b/>
          <w:sz w:val="24"/>
          <w:szCs w:val="24"/>
          <w:u w:val="single"/>
        </w:rPr>
      </w:pPr>
      <w:proofErr w:type="spellStart"/>
      <w:r w:rsidRPr="00F56BD8">
        <w:rPr>
          <w:rFonts w:ascii="Times New Roman" w:hAnsi="Times New Roman" w:cs="Times New Roman"/>
          <w:b/>
          <w:sz w:val="24"/>
          <w:szCs w:val="24"/>
          <w:u w:val="single"/>
        </w:rPr>
        <w:t>Програмска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активност</w:t>
      </w:r>
      <w:proofErr w:type="spellEnd"/>
      <w:r w:rsidRPr="00F56BD8">
        <w:rPr>
          <w:rFonts w:ascii="Times New Roman" w:hAnsi="Times New Roman" w:cs="Times New Roman"/>
          <w:b/>
          <w:sz w:val="24"/>
          <w:szCs w:val="24"/>
          <w:u w:val="single"/>
        </w:rPr>
        <w:t xml:space="preserve">: 0101-0002 – </w:t>
      </w:r>
      <w:proofErr w:type="spellStart"/>
      <w:r w:rsidRPr="00F56BD8">
        <w:rPr>
          <w:rFonts w:ascii="Times New Roman" w:hAnsi="Times New Roman" w:cs="Times New Roman"/>
          <w:b/>
          <w:sz w:val="24"/>
          <w:szCs w:val="24"/>
          <w:u w:val="single"/>
        </w:rPr>
        <w:t>Мере</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подршке</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руралном</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развоју</w:t>
      </w:r>
      <w:proofErr w:type="spellEnd"/>
    </w:p>
    <w:p w14:paraId="78B2B77B" w14:textId="77777777" w:rsidR="00423064" w:rsidRPr="00F56BD8" w:rsidRDefault="00423064" w:rsidP="00515211">
      <w:pPr>
        <w:spacing w:after="0"/>
        <w:jc w:val="both"/>
        <w:rPr>
          <w:rFonts w:ascii="Times New Roman" w:eastAsia="Times New Roman" w:hAnsi="Times New Roman" w:cs="Times New Roman"/>
          <w:color w:val="000000"/>
          <w:sz w:val="20"/>
          <w:szCs w:val="20"/>
          <w:highlight w:val="lightGray"/>
        </w:rPr>
      </w:pPr>
    </w:p>
    <w:p w14:paraId="15B2E23B" w14:textId="77777777" w:rsidR="00C86A6C" w:rsidRPr="00F56BD8" w:rsidRDefault="00C86A6C"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423064">
        <w:rPr>
          <w:rFonts w:ascii="Times New Roman" w:hAnsi="Times New Roman" w:cs="Times New Roman"/>
          <w:bCs/>
          <w:sz w:val="24"/>
          <w:szCs w:val="24"/>
        </w:rPr>
        <w:t>Владимир</w:t>
      </w:r>
      <w:proofErr w:type="spellEnd"/>
      <w:r w:rsidRPr="00423064">
        <w:rPr>
          <w:rFonts w:ascii="Times New Roman" w:hAnsi="Times New Roman" w:cs="Times New Roman"/>
          <w:bCs/>
          <w:sz w:val="24"/>
          <w:szCs w:val="24"/>
        </w:rPr>
        <w:t xml:space="preserve"> </w:t>
      </w:r>
      <w:proofErr w:type="spellStart"/>
      <w:r w:rsidRPr="00423064">
        <w:rPr>
          <w:rFonts w:ascii="Times New Roman" w:hAnsi="Times New Roman" w:cs="Times New Roman"/>
          <w:bCs/>
          <w:sz w:val="24"/>
          <w:szCs w:val="24"/>
        </w:rPr>
        <w:t>Настовић</w:t>
      </w:r>
      <w:proofErr w:type="spellEnd"/>
      <w:r w:rsidRPr="00423064">
        <w:rPr>
          <w:rFonts w:ascii="Times New Roman" w:hAnsi="Times New Roman" w:cs="Times New Roman"/>
          <w:bCs/>
          <w:sz w:val="24"/>
          <w:szCs w:val="24"/>
        </w:rPr>
        <w:t xml:space="preserve">, </w:t>
      </w:r>
      <w:proofErr w:type="spellStart"/>
      <w:r w:rsidRPr="00423064">
        <w:rPr>
          <w:rFonts w:ascii="Times New Roman" w:hAnsi="Times New Roman" w:cs="Times New Roman"/>
          <w:bCs/>
          <w:sz w:val="24"/>
          <w:szCs w:val="24"/>
        </w:rPr>
        <w:t>начелник</w:t>
      </w:r>
      <w:proofErr w:type="spellEnd"/>
    </w:p>
    <w:p w14:paraId="5F4070DD" w14:textId="77777777" w:rsidR="00423064" w:rsidRDefault="00423064" w:rsidP="00515211">
      <w:pPr>
        <w:spacing w:after="0"/>
        <w:jc w:val="both"/>
        <w:rPr>
          <w:rFonts w:ascii="Times New Roman" w:hAnsi="Times New Roman" w:cs="Times New Roman"/>
          <w:b/>
          <w:sz w:val="24"/>
          <w:szCs w:val="24"/>
        </w:rPr>
      </w:pPr>
    </w:p>
    <w:p w14:paraId="0A9DA0A4" w14:textId="7B35EFE0" w:rsidR="00C86A6C" w:rsidRPr="00F56BD8" w:rsidRDefault="00C86A6C"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w:t>
      </w:r>
    </w:p>
    <w:p w14:paraId="5C2877B0" w14:textId="77777777" w:rsidR="00C86A6C" w:rsidRPr="00F56BD8" w:rsidRDefault="00C86A6C" w:rsidP="00515211">
      <w:pPr>
        <w:spacing w:after="0"/>
        <w:jc w:val="both"/>
        <w:rPr>
          <w:rFonts w:ascii="Times New Roman" w:hAnsi="Times New Roman" w:cs="Times New Roman"/>
          <w:sz w:val="24"/>
          <w:szCs w:val="24"/>
        </w:rPr>
      </w:pPr>
      <w:proofErr w:type="spellStart"/>
      <w:r w:rsidRPr="00F56BD8">
        <w:rPr>
          <w:rFonts w:ascii="Times New Roman" w:hAnsi="Times New Roman" w:cs="Times New Roman"/>
          <w:sz w:val="24"/>
          <w:szCs w:val="24"/>
        </w:rPr>
        <w:t>Програмска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активност</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мере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подршке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руралном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развоју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обухватају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поступке</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радње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усмерене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спровођење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мера</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активности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циљем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обнове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развојних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потенцијала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руралне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средине</w:t>
      </w:r>
      <w:proofErr w:type="spellEnd"/>
      <w:r w:rsidRPr="00F56BD8">
        <w:rPr>
          <w:rFonts w:ascii="Times New Roman" w:hAnsi="Times New Roman" w:cs="Times New Roman"/>
          <w:sz w:val="24"/>
          <w:szCs w:val="24"/>
        </w:rPr>
        <w:t>.</w:t>
      </w:r>
    </w:p>
    <w:p w14:paraId="2938B6E8" w14:textId="77777777" w:rsidR="00652E25" w:rsidRPr="00F56BD8" w:rsidRDefault="00652E25" w:rsidP="00515211">
      <w:pPr>
        <w:spacing w:after="0"/>
        <w:jc w:val="both"/>
        <w:rPr>
          <w:rFonts w:ascii="Times New Roman" w:eastAsia="Times New Roman" w:hAnsi="Times New Roman" w:cs="Times New Roman"/>
          <w:b/>
          <w:color w:val="000000"/>
          <w:sz w:val="24"/>
          <w:szCs w:val="24"/>
        </w:rPr>
      </w:pPr>
    </w:p>
    <w:p w14:paraId="1784790D" w14:textId="61B35925" w:rsidR="00C86A6C" w:rsidRPr="00F56BD8" w:rsidRDefault="00C86A6C" w:rsidP="00515211">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програмске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активности</w:t>
      </w:r>
      <w:proofErr w:type="spellEnd"/>
      <w:r w:rsidRPr="00F56BD8">
        <w:rPr>
          <w:rFonts w:ascii="Times New Roman" w:eastAsia="Times New Roman" w:hAnsi="Times New Roman" w:cs="Times New Roman"/>
          <w:b/>
          <w:color w:val="000000"/>
          <w:sz w:val="24"/>
          <w:szCs w:val="24"/>
        </w:rPr>
        <w:t xml:space="preserve"> </w:t>
      </w:r>
      <w:r w:rsidR="008D7521" w:rsidRPr="00F56BD8">
        <w:rPr>
          <w:rFonts w:ascii="Times New Roman" w:eastAsia="Times New Roman" w:hAnsi="Times New Roman" w:cs="Times New Roman"/>
          <w:b/>
          <w:color w:val="000000"/>
          <w:sz w:val="24"/>
          <w:szCs w:val="24"/>
          <w:lang w:val="sr-Cyrl-RS" w:eastAsia="sr-Latn-RS"/>
        </w:rPr>
        <w:t xml:space="preserve">у </w:t>
      </w:r>
      <w:r w:rsidR="008D7521" w:rsidRPr="00F56BD8">
        <w:rPr>
          <w:rFonts w:ascii="Times New Roman" w:eastAsia="Times New Roman" w:hAnsi="Times New Roman" w:cs="Times New Roman"/>
          <w:b/>
          <w:color w:val="000000"/>
          <w:sz w:val="24"/>
          <w:szCs w:val="24"/>
        </w:rPr>
        <w:t xml:space="preserve">2020. </w:t>
      </w:r>
      <w:proofErr w:type="spellStart"/>
      <w:r w:rsidR="008D7521"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rPr>
        <w:t>:</w:t>
      </w:r>
    </w:p>
    <w:p w14:paraId="5024A098" w14:textId="77777777" w:rsidR="00C86A6C" w:rsidRPr="00F56BD8" w:rsidRDefault="00C86A6C" w:rsidP="00515211">
      <w:pPr>
        <w:spacing w:after="0"/>
        <w:jc w:val="both"/>
        <w:rPr>
          <w:rFonts w:ascii="Times New Roman" w:hAnsi="Times New Roman" w:cs="Times New Roman"/>
          <w:sz w:val="24"/>
          <w:szCs w:val="24"/>
        </w:rPr>
      </w:pPr>
      <w:r w:rsidRPr="00F56BD8">
        <w:rPr>
          <w:rFonts w:ascii="Times New Roman" w:hAnsi="Times New Roman" w:cs="Times New Roman"/>
          <w:sz w:val="24"/>
          <w:szCs w:val="24"/>
        </w:rPr>
        <w:t xml:space="preserve">У </w:t>
      </w:r>
      <w:proofErr w:type="spellStart"/>
      <w:r w:rsidRPr="00F56BD8">
        <w:rPr>
          <w:rFonts w:ascii="Times New Roman" w:hAnsi="Times New Roman" w:cs="Times New Roman"/>
          <w:sz w:val="24"/>
          <w:szCs w:val="24"/>
        </w:rPr>
        <w:t>извештајном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периоду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ову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програмску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активност</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средстава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утрошена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исплату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субвенција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Агенцији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рурални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развој</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из</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буџета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Града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Сремска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Митровица</w:t>
      </w:r>
      <w:proofErr w:type="spellEnd"/>
    </w:p>
    <w:p w14:paraId="3D2F7F04" w14:textId="77777777" w:rsidR="00423064" w:rsidRDefault="00423064" w:rsidP="00515211">
      <w:pPr>
        <w:spacing w:after="0"/>
        <w:jc w:val="both"/>
        <w:rPr>
          <w:rFonts w:ascii="Times New Roman" w:hAnsi="Times New Roman" w:cs="Times New Roman"/>
          <w:b/>
          <w:sz w:val="24"/>
          <w:szCs w:val="24"/>
        </w:rPr>
      </w:pPr>
    </w:p>
    <w:p w14:paraId="2831BBE4" w14:textId="4636BE4E" w:rsidR="00C86A6C" w:rsidRPr="00423064" w:rsidRDefault="00C86A6C" w:rsidP="00515211">
      <w:pPr>
        <w:spacing w:after="0"/>
        <w:jc w:val="both"/>
        <w:rPr>
          <w:rFonts w:ascii="Times New Roman" w:hAnsi="Times New Roman" w:cs="Times New Roman"/>
          <w:b/>
          <w:i/>
          <w:iCs/>
          <w:sz w:val="24"/>
          <w:szCs w:val="24"/>
        </w:rPr>
      </w:pPr>
      <w:proofErr w:type="spellStart"/>
      <w:r w:rsidRPr="00423064">
        <w:rPr>
          <w:rFonts w:ascii="Times New Roman" w:hAnsi="Times New Roman" w:cs="Times New Roman"/>
          <w:b/>
          <w:i/>
          <w:iCs/>
          <w:sz w:val="24"/>
          <w:szCs w:val="24"/>
        </w:rPr>
        <w:t>Циљ</w:t>
      </w:r>
      <w:proofErr w:type="spellEnd"/>
      <w:r w:rsidRPr="00423064">
        <w:rPr>
          <w:rFonts w:ascii="Times New Roman" w:hAnsi="Times New Roman" w:cs="Times New Roman"/>
          <w:b/>
          <w:i/>
          <w:iCs/>
          <w:sz w:val="24"/>
          <w:szCs w:val="24"/>
        </w:rPr>
        <w:t xml:space="preserve">: </w:t>
      </w:r>
      <w:proofErr w:type="spellStart"/>
      <w:r w:rsidRPr="00423064">
        <w:rPr>
          <w:rFonts w:ascii="Times New Roman" w:hAnsi="Times New Roman" w:cs="Times New Roman"/>
          <w:b/>
          <w:i/>
          <w:iCs/>
          <w:sz w:val="24"/>
          <w:szCs w:val="24"/>
        </w:rPr>
        <w:t>Унапређење</w:t>
      </w:r>
      <w:proofErr w:type="spellEnd"/>
      <w:r w:rsidRPr="00423064">
        <w:rPr>
          <w:rFonts w:ascii="Times New Roman" w:hAnsi="Times New Roman" w:cs="Times New Roman"/>
          <w:b/>
          <w:i/>
          <w:iCs/>
          <w:sz w:val="24"/>
          <w:szCs w:val="24"/>
        </w:rPr>
        <w:t xml:space="preserve"> </w:t>
      </w:r>
      <w:proofErr w:type="spellStart"/>
      <w:r w:rsidRPr="00423064">
        <w:rPr>
          <w:rFonts w:ascii="Times New Roman" w:hAnsi="Times New Roman" w:cs="Times New Roman"/>
          <w:b/>
          <w:i/>
          <w:iCs/>
          <w:sz w:val="24"/>
          <w:szCs w:val="24"/>
        </w:rPr>
        <w:t>руралног</w:t>
      </w:r>
      <w:proofErr w:type="spellEnd"/>
      <w:r w:rsidRPr="00423064">
        <w:rPr>
          <w:rFonts w:ascii="Times New Roman" w:hAnsi="Times New Roman" w:cs="Times New Roman"/>
          <w:b/>
          <w:i/>
          <w:iCs/>
          <w:sz w:val="24"/>
          <w:szCs w:val="24"/>
        </w:rPr>
        <w:t xml:space="preserve"> </w:t>
      </w:r>
      <w:proofErr w:type="spellStart"/>
      <w:r w:rsidRPr="00423064">
        <w:rPr>
          <w:rFonts w:ascii="Times New Roman" w:hAnsi="Times New Roman" w:cs="Times New Roman"/>
          <w:b/>
          <w:i/>
          <w:iCs/>
          <w:sz w:val="24"/>
          <w:szCs w:val="24"/>
        </w:rPr>
        <w:t>развоја</w:t>
      </w:r>
      <w:proofErr w:type="spellEnd"/>
    </w:p>
    <w:tbl>
      <w:tblPr>
        <w:tblStyle w:val="TableGrid"/>
        <w:tblW w:w="9679" w:type="dxa"/>
        <w:tblInd w:w="108" w:type="dxa"/>
        <w:tblLook w:val="04A0" w:firstRow="1" w:lastRow="0" w:firstColumn="1" w:lastColumn="0" w:noHBand="0" w:noVBand="1"/>
      </w:tblPr>
      <w:tblGrid>
        <w:gridCol w:w="4330"/>
        <w:gridCol w:w="1067"/>
        <w:gridCol w:w="851"/>
        <w:gridCol w:w="1028"/>
        <w:gridCol w:w="1130"/>
        <w:gridCol w:w="1273"/>
      </w:tblGrid>
      <w:tr w:rsidR="00423064" w:rsidRPr="00F56BD8" w14:paraId="29F312F0" w14:textId="77777777" w:rsidTr="00AF280F">
        <w:tc>
          <w:tcPr>
            <w:tcW w:w="4330" w:type="dxa"/>
            <w:shd w:val="clear" w:color="auto" w:fill="D0CECE" w:themeFill="background2" w:themeFillShade="E6"/>
            <w:vAlign w:val="center"/>
          </w:tcPr>
          <w:p w14:paraId="1701D70C" w14:textId="46E86505" w:rsidR="00423064" w:rsidRPr="00F56BD8" w:rsidRDefault="00423064" w:rsidP="00423064">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3CA3AA32" w14:textId="0D05EA05" w:rsidR="00423064" w:rsidRPr="00F56BD8" w:rsidRDefault="00423064" w:rsidP="00423064">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6DC51AE6" w14:textId="19DB6249" w:rsidR="00423064" w:rsidRPr="00F56BD8" w:rsidRDefault="00423064" w:rsidP="00423064">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3DA5E87C" w14:textId="58F9A145" w:rsidR="00423064" w:rsidRPr="00F56BD8" w:rsidRDefault="00423064" w:rsidP="00423064">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0" w:type="dxa"/>
            <w:shd w:val="clear" w:color="auto" w:fill="D0CECE" w:themeFill="background2" w:themeFillShade="E6"/>
            <w:vAlign w:val="center"/>
          </w:tcPr>
          <w:p w14:paraId="2E6F82BA" w14:textId="77777777" w:rsidR="00423064" w:rsidRPr="00F56BD8" w:rsidRDefault="00423064" w:rsidP="00423064">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19C407CC" w14:textId="06F6D6A4" w:rsidR="00423064" w:rsidRPr="00F56BD8" w:rsidRDefault="00423064" w:rsidP="00423064">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5E26594D" w14:textId="77777777" w:rsidR="00423064" w:rsidRPr="00F56BD8" w:rsidRDefault="00423064" w:rsidP="00423064">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14FF8737" w14:textId="003CB6CB" w:rsidR="00423064" w:rsidRPr="00F56BD8" w:rsidRDefault="00423064" w:rsidP="00423064">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C86A6C" w:rsidRPr="00F56BD8" w14:paraId="7AA3E096" w14:textId="77777777" w:rsidTr="00315ABF">
        <w:trPr>
          <w:trHeight w:val="2437"/>
        </w:trPr>
        <w:tc>
          <w:tcPr>
            <w:tcW w:w="4330" w:type="dxa"/>
            <w:vAlign w:val="center"/>
          </w:tcPr>
          <w:p w14:paraId="6D2A3F60" w14:textId="77777777" w:rsidR="00C86A6C" w:rsidRPr="00F56BD8" w:rsidRDefault="00C86A6C" w:rsidP="00423064">
            <w:pPr>
              <w:rPr>
                <w:rFonts w:ascii="Times New Roman" w:eastAsia="Times New Roman" w:hAnsi="Times New Roman" w:cs="Times New Roman"/>
                <w:color w:val="000000"/>
                <w:sz w:val="20"/>
                <w:szCs w:val="20"/>
              </w:rPr>
            </w:pPr>
            <w:proofErr w:type="spellStart"/>
            <w:r w:rsidRPr="00423064">
              <w:rPr>
                <w:rFonts w:ascii="Times New Roman" w:eastAsia="Times New Roman" w:hAnsi="Times New Roman" w:cs="Times New Roman"/>
                <w:bCs/>
                <w:color w:val="000000"/>
                <w:sz w:val="20"/>
                <w:szCs w:val="20"/>
              </w:rPr>
              <w:t>Назив</w:t>
            </w:r>
            <w:proofErr w:type="spellEnd"/>
            <w:r w:rsidRPr="00423064">
              <w:rPr>
                <w:rFonts w:ascii="Times New Roman" w:eastAsia="Times New Roman" w:hAnsi="Times New Roman" w:cs="Times New Roman"/>
                <w:bCs/>
                <w:color w:val="000000"/>
                <w:sz w:val="20"/>
                <w:szCs w:val="20"/>
              </w:rPr>
              <w:t>:</w:t>
            </w:r>
            <w:r w:rsidRPr="00F56BD8">
              <w:rPr>
                <w:rFonts w:ascii="Times New Roman" w:eastAsia="Times New Roman" w:hAnsi="Times New Roman" w:cs="Times New Roman"/>
                <w:color w:val="000000"/>
                <w:sz w:val="20"/>
                <w:szCs w:val="20"/>
              </w:rPr>
              <w:t xml:space="preserve">  </w:t>
            </w:r>
            <w:proofErr w:type="spellStart"/>
            <w:r w:rsidRPr="00423064">
              <w:rPr>
                <w:rFonts w:ascii="Times New Roman" w:eastAsia="Times New Roman" w:hAnsi="Times New Roman" w:cs="Times New Roman"/>
                <w:b/>
                <w:bCs/>
                <w:color w:val="000000"/>
                <w:sz w:val="20"/>
                <w:szCs w:val="20"/>
              </w:rPr>
              <w:t>Број</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удружења</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грађана</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која</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користе</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подстицајна</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средства</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за</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финансирање</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програмских</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активности</w:t>
            </w:r>
            <w:proofErr w:type="spellEnd"/>
            <w:r w:rsidRPr="00423064">
              <w:rPr>
                <w:rFonts w:ascii="Times New Roman" w:eastAsia="Times New Roman" w:hAnsi="Times New Roman" w:cs="Times New Roman"/>
                <w:b/>
                <w:bCs/>
                <w:color w:val="000000"/>
                <w:sz w:val="20"/>
                <w:szCs w:val="20"/>
              </w:rPr>
              <w:t xml:space="preserve"> у </w:t>
            </w:r>
            <w:proofErr w:type="spellStart"/>
            <w:r w:rsidRPr="00423064">
              <w:rPr>
                <w:rFonts w:ascii="Times New Roman" w:eastAsia="Times New Roman" w:hAnsi="Times New Roman" w:cs="Times New Roman"/>
                <w:b/>
                <w:bCs/>
                <w:color w:val="000000"/>
                <w:sz w:val="20"/>
                <w:szCs w:val="20"/>
              </w:rPr>
              <w:t>области</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пољопреивреде</w:t>
            </w:r>
            <w:proofErr w:type="spellEnd"/>
            <w:r w:rsidRPr="00423064">
              <w:rPr>
                <w:rFonts w:ascii="Times New Roman" w:eastAsia="Times New Roman" w:hAnsi="Times New Roman" w:cs="Times New Roman"/>
                <w:b/>
                <w:bCs/>
                <w:color w:val="000000"/>
                <w:sz w:val="20"/>
                <w:szCs w:val="20"/>
              </w:rPr>
              <w:t xml:space="preserve"> и </w:t>
            </w:r>
            <w:proofErr w:type="spellStart"/>
            <w:r w:rsidRPr="00423064">
              <w:rPr>
                <w:rFonts w:ascii="Times New Roman" w:eastAsia="Times New Roman" w:hAnsi="Times New Roman" w:cs="Times New Roman"/>
                <w:b/>
                <w:bCs/>
                <w:color w:val="000000"/>
                <w:sz w:val="20"/>
                <w:szCs w:val="20"/>
              </w:rPr>
              <w:t>руралног</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развоја</w:t>
            </w:r>
            <w:proofErr w:type="spellEnd"/>
          </w:p>
          <w:p w14:paraId="08CE3CF1" w14:textId="77777777" w:rsidR="00C86A6C" w:rsidRPr="00F56BD8" w:rsidRDefault="00C86A6C" w:rsidP="00423064">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
          <w:p w14:paraId="6B048ECA" w14:textId="77777777" w:rsidR="00C86A6C" w:rsidRPr="00F56BD8" w:rsidRDefault="00C86A6C" w:rsidP="00423064">
            <w:pPr>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Извештај</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Решење</w:t>
            </w:r>
            <w:proofErr w:type="spellEnd"/>
            <w:r w:rsidRPr="00F56BD8">
              <w:rPr>
                <w:rFonts w:ascii="Times New Roman" w:eastAsia="Times New Roman" w:hAnsi="Times New Roman" w:cs="Times New Roman"/>
                <w:color w:val="000000"/>
                <w:sz w:val="20"/>
                <w:szCs w:val="20"/>
              </w:rPr>
              <w:t xml:space="preserve"> о </w:t>
            </w:r>
            <w:proofErr w:type="spellStart"/>
            <w:r w:rsidRPr="00F56BD8">
              <w:rPr>
                <w:rFonts w:ascii="Times New Roman" w:eastAsia="Times New Roman" w:hAnsi="Times New Roman" w:cs="Times New Roman"/>
                <w:color w:val="000000"/>
                <w:sz w:val="20"/>
                <w:szCs w:val="20"/>
              </w:rPr>
              <w:t>додели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средстава</w:t>
            </w:r>
            <w:proofErr w:type="spellEnd"/>
          </w:p>
          <w:p w14:paraId="28E6BFCA" w14:textId="77777777" w:rsidR="00C86A6C" w:rsidRPr="00F56BD8" w:rsidRDefault="00C86A6C" w:rsidP="00423064">
            <w:pPr>
              <w:ind w:right="-108"/>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color w:val="000000"/>
                <w:sz w:val="20"/>
                <w:szCs w:val="20"/>
              </w:rPr>
              <w:t>Није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било</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одступања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од</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планиране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вредности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што</w:t>
            </w:r>
            <w:proofErr w:type="spellEnd"/>
            <w:r w:rsidRPr="00F56BD8">
              <w:rPr>
                <w:rFonts w:ascii="Times New Roman" w:eastAsia="Times New Roman" w:hAnsi="Times New Roman" w:cs="Times New Roman"/>
                <w:color w:val="000000"/>
                <w:sz w:val="20"/>
                <w:szCs w:val="20"/>
              </w:rPr>
              <w:t xml:space="preserve"> је у </w:t>
            </w:r>
            <w:proofErr w:type="spellStart"/>
            <w:r w:rsidRPr="00F56BD8">
              <w:rPr>
                <w:rFonts w:ascii="Times New Roman" w:eastAsia="Times New Roman" w:hAnsi="Times New Roman" w:cs="Times New Roman"/>
                <w:color w:val="000000"/>
                <w:sz w:val="20"/>
                <w:szCs w:val="20"/>
              </w:rPr>
              <w:t>складу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утврђеном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политиком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пољопривреде</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руралног</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развоја</w:t>
            </w:r>
            <w:proofErr w:type="spellEnd"/>
            <w:r w:rsidRPr="00F56BD8">
              <w:rPr>
                <w:rFonts w:ascii="Times New Roman" w:eastAsia="Times New Roman" w:hAnsi="Times New Roman" w:cs="Times New Roman"/>
                <w:color w:val="000000"/>
                <w:sz w:val="20"/>
                <w:szCs w:val="20"/>
              </w:rPr>
              <w:t xml:space="preserve"> у 2020.години</w:t>
            </w:r>
          </w:p>
        </w:tc>
        <w:tc>
          <w:tcPr>
            <w:tcW w:w="1067" w:type="dxa"/>
            <w:vAlign w:val="center"/>
          </w:tcPr>
          <w:p w14:paraId="37586B25"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број</w:t>
            </w:r>
          </w:p>
        </w:tc>
        <w:tc>
          <w:tcPr>
            <w:tcW w:w="851" w:type="dxa"/>
            <w:vAlign w:val="center"/>
          </w:tcPr>
          <w:p w14:paraId="56133E36"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rPr>
              <w:t>201</w:t>
            </w:r>
            <w:r w:rsidRPr="00F56BD8">
              <w:rPr>
                <w:rFonts w:ascii="Times New Roman" w:eastAsia="Times New Roman" w:hAnsi="Times New Roman" w:cs="Times New Roman"/>
                <w:color w:val="000000"/>
                <w:sz w:val="20"/>
                <w:szCs w:val="20"/>
                <w:lang w:val="sr-Cyrl-RS"/>
              </w:rPr>
              <w:t>9</w:t>
            </w:r>
          </w:p>
        </w:tc>
        <w:tc>
          <w:tcPr>
            <w:tcW w:w="1028" w:type="dxa"/>
            <w:vAlign w:val="center"/>
          </w:tcPr>
          <w:p w14:paraId="3B467A4E"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12</w:t>
            </w:r>
          </w:p>
        </w:tc>
        <w:tc>
          <w:tcPr>
            <w:tcW w:w="1130" w:type="dxa"/>
            <w:vAlign w:val="center"/>
          </w:tcPr>
          <w:p w14:paraId="19CED044"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12</w:t>
            </w:r>
          </w:p>
        </w:tc>
        <w:tc>
          <w:tcPr>
            <w:tcW w:w="1273" w:type="dxa"/>
            <w:vAlign w:val="center"/>
          </w:tcPr>
          <w:p w14:paraId="2E187095"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10</w:t>
            </w:r>
          </w:p>
        </w:tc>
      </w:tr>
      <w:tr w:rsidR="00C86A6C" w:rsidRPr="00F56BD8" w14:paraId="122AA311" w14:textId="77777777" w:rsidTr="00AF280F">
        <w:trPr>
          <w:trHeight w:val="1958"/>
        </w:trPr>
        <w:tc>
          <w:tcPr>
            <w:tcW w:w="4330" w:type="dxa"/>
          </w:tcPr>
          <w:p w14:paraId="7BEBE03C" w14:textId="77777777" w:rsidR="00C86A6C" w:rsidRPr="00F56BD8" w:rsidRDefault="00C86A6C" w:rsidP="00423064">
            <w:pPr>
              <w:rPr>
                <w:rFonts w:ascii="Times New Roman" w:eastAsia="Times New Roman" w:hAnsi="Times New Roman" w:cs="Times New Roman"/>
                <w:color w:val="000000"/>
                <w:sz w:val="20"/>
                <w:szCs w:val="20"/>
              </w:rPr>
            </w:pPr>
            <w:proofErr w:type="spellStart"/>
            <w:r w:rsidRPr="00423064">
              <w:rPr>
                <w:rFonts w:ascii="Times New Roman" w:eastAsia="Times New Roman" w:hAnsi="Times New Roman" w:cs="Times New Roman"/>
                <w:bCs/>
                <w:color w:val="000000"/>
                <w:sz w:val="20"/>
                <w:szCs w:val="20"/>
              </w:rPr>
              <w:t>Назив</w:t>
            </w:r>
            <w:proofErr w:type="spellEnd"/>
            <w:r w:rsidRPr="00423064">
              <w:rPr>
                <w:rFonts w:ascii="Times New Roman" w:eastAsia="Times New Roman" w:hAnsi="Times New Roman" w:cs="Times New Roman"/>
                <w:bCs/>
                <w:color w:val="000000"/>
                <w:sz w:val="20"/>
                <w:szCs w:val="20"/>
              </w:rPr>
              <w:t>:</w:t>
            </w:r>
            <w:r w:rsidRPr="00F56BD8">
              <w:rPr>
                <w:rFonts w:ascii="Times New Roman" w:eastAsia="Times New Roman" w:hAnsi="Times New Roman" w:cs="Times New Roman"/>
                <w:color w:val="000000"/>
                <w:sz w:val="20"/>
                <w:szCs w:val="20"/>
              </w:rPr>
              <w:t xml:space="preserve">  </w:t>
            </w:r>
            <w:proofErr w:type="spellStart"/>
            <w:r w:rsidRPr="00423064">
              <w:rPr>
                <w:rFonts w:ascii="Times New Roman" w:eastAsia="Times New Roman" w:hAnsi="Times New Roman" w:cs="Times New Roman"/>
                <w:b/>
                <w:bCs/>
                <w:color w:val="000000"/>
                <w:sz w:val="20"/>
                <w:szCs w:val="20"/>
              </w:rPr>
              <w:t>Број</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субјеката</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руралног</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туризма</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која</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користе</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подстицајна</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средства</w:t>
            </w:r>
            <w:proofErr w:type="spellEnd"/>
            <w:r w:rsidRPr="00423064">
              <w:rPr>
                <w:rFonts w:ascii="Times New Roman" w:eastAsia="Times New Roman" w:hAnsi="Times New Roman" w:cs="Times New Roman"/>
                <w:b/>
                <w:bCs/>
                <w:color w:val="000000"/>
                <w:sz w:val="20"/>
                <w:szCs w:val="20"/>
              </w:rPr>
              <w:t xml:space="preserve"> у </w:t>
            </w:r>
            <w:proofErr w:type="spellStart"/>
            <w:r w:rsidRPr="00423064">
              <w:rPr>
                <w:rFonts w:ascii="Times New Roman" w:eastAsia="Times New Roman" w:hAnsi="Times New Roman" w:cs="Times New Roman"/>
                <w:b/>
                <w:bCs/>
                <w:color w:val="000000"/>
                <w:sz w:val="20"/>
                <w:szCs w:val="20"/>
              </w:rPr>
              <w:t>области</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не</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пољопривредних</w:t>
            </w:r>
            <w:proofErr w:type="spellEnd"/>
            <w:r w:rsidRPr="00423064">
              <w:rPr>
                <w:rFonts w:ascii="Times New Roman" w:eastAsia="Times New Roman" w:hAnsi="Times New Roman" w:cs="Times New Roman"/>
                <w:b/>
                <w:bCs/>
                <w:color w:val="000000"/>
                <w:sz w:val="20"/>
                <w:szCs w:val="20"/>
              </w:rPr>
              <w:t xml:space="preserve"> </w:t>
            </w:r>
            <w:r w:rsidRPr="00423064">
              <w:rPr>
                <w:rFonts w:ascii="Times New Roman" w:eastAsia="Times New Roman" w:hAnsi="Times New Roman" w:cs="Times New Roman"/>
                <w:b/>
                <w:bCs/>
                <w:color w:val="000000"/>
                <w:sz w:val="20"/>
                <w:szCs w:val="20"/>
                <w:lang w:val="sr-Cyrl-RS"/>
              </w:rPr>
              <w:t xml:space="preserve">активности </w:t>
            </w:r>
            <w:proofErr w:type="spellStart"/>
            <w:r w:rsidRPr="00423064">
              <w:rPr>
                <w:rFonts w:ascii="Times New Roman" w:eastAsia="Times New Roman" w:hAnsi="Times New Roman" w:cs="Times New Roman"/>
                <w:b/>
                <w:bCs/>
                <w:color w:val="000000"/>
                <w:sz w:val="20"/>
                <w:szCs w:val="20"/>
              </w:rPr>
              <w:t>на</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селу</w:t>
            </w:r>
            <w:proofErr w:type="spellEnd"/>
          </w:p>
          <w:p w14:paraId="230666D8" w14:textId="77777777" w:rsidR="00C86A6C" w:rsidRPr="00F56BD8" w:rsidRDefault="00C86A6C" w:rsidP="00423064">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
          <w:p w14:paraId="47A4287C" w14:textId="77777777" w:rsidR="00C86A6C" w:rsidRPr="00F56BD8" w:rsidRDefault="00C86A6C" w:rsidP="00423064">
            <w:pPr>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Извештај</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Решење</w:t>
            </w:r>
            <w:proofErr w:type="spellEnd"/>
            <w:r w:rsidRPr="00F56BD8">
              <w:rPr>
                <w:rFonts w:ascii="Times New Roman" w:eastAsia="Times New Roman" w:hAnsi="Times New Roman" w:cs="Times New Roman"/>
                <w:color w:val="000000"/>
                <w:sz w:val="20"/>
                <w:szCs w:val="20"/>
              </w:rPr>
              <w:t xml:space="preserve"> о </w:t>
            </w:r>
            <w:proofErr w:type="spellStart"/>
            <w:r w:rsidRPr="00F56BD8">
              <w:rPr>
                <w:rFonts w:ascii="Times New Roman" w:eastAsia="Times New Roman" w:hAnsi="Times New Roman" w:cs="Times New Roman"/>
                <w:color w:val="000000"/>
                <w:sz w:val="20"/>
                <w:szCs w:val="20"/>
              </w:rPr>
              <w:t>додели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средстава</w:t>
            </w:r>
            <w:proofErr w:type="spellEnd"/>
          </w:p>
          <w:p w14:paraId="7FB209D7" w14:textId="77777777" w:rsidR="00C86A6C" w:rsidRPr="00F56BD8" w:rsidRDefault="00C86A6C" w:rsidP="00423064">
            <w:pPr>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color w:val="000000"/>
                <w:sz w:val="20"/>
                <w:szCs w:val="20"/>
              </w:rPr>
              <w:t>Одступања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од</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планираног</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настала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због</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пандемије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изазване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корона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вирусом</w:t>
            </w:r>
            <w:proofErr w:type="spellEnd"/>
            <w:r w:rsidRPr="00F56BD8">
              <w:rPr>
                <w:rFonts w:ascii="Times New Roman" w:eastAsia="Times New Roman" w:hAnsi="Times New Roman" w:cs="Times New Roman"/>
                <w:color w:val="000000"/>
                <w:sz w:val="20"/>
                <w:szCs w:val="20"/>
              </w:rPr>
              <w:t>.</w:t>
            </w:r>
          </w:p>
        </w:tc>
        <w:tc>
          <w:tcPr>
            <w:tcW w:w="1067" w:type="dxa"/>
            <w:vAlign w:val="center"/>
          </w:tcPr>
          <w:p w14:paraId="6C30736A" w14:textId="77777777" w:rsidR="00C86A6C" w:rsidRPr="00F56BD8" w:rsidRDefault="00C86A6C" w:rsidP="00423064">
            <w:pPr>
              <w:jc w:val="cente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lang w:val="sr-Cyrl-RS"/>
              </w:rPr>
              <w:t>број</w:t>
            </w:r>
          </w:p>
        </w:tc>
        <w:tc>
          <w:tcPr>
            <w:tcW w:w="851" w:type="dxa"/>
            <w:vAlign w:val="center"/>
          </w:tcPr>
          <w:p w14:paraId="19C8A285"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rPr>
              <w:t>201</w:t>
            </w:r>
            <w:r w:rsidRPr="00F56BD8">
              <w:rPr>
                <w:rFonts w:ascii="Times New Roman" w:eastAsia="Times New Roman" w:hAnsi="Times New Roman" w:cs="Times New Roman"/>
                <w:color w:val="000000"/>
                <w:sz w:val="20"/>
                <w:szCs w:val="20"/>
                <w:lang w:val="sr-Cyrl-RS"/>
              </w:rPr>
              <w:t>9</w:t>
            </w:r>
          </w:p>
        </w:tc>
        <w:tc>
          <w:tcPr>
            <w:tcW w:w="1028" w:type="dxa"/>
            <w:vAlign w:val="center"/>
          </w:tcPr>
          <w:p w14:paraId="410F8948"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10</w:t>
            </w:r>
          </w:p>
        </w:tc>
        <w:tc>
          <w:tcPr>
            <w:tcW w:w="1130" w:type="dxa"/>
            <w:vAlign w:val="center"/>
          </w:tcPr>
          <w:p w14:paraId="0C125525"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10</w:t>
            </w:r>
          </w:p>
        </w:tc>
        <w:tc>
          <w:tcPr>
            <w:tcW w:w="1273" w:type="dxa"/>
            <w:vAlign w:val="center"/>
          </w:tcPr>
          <w:p w14:paraId="36591295" w14:textId="77777777" w:rsidR="00C86A6C" w:rsidRPr="00F56BD8" w:rsidRDefault="00C86A6C" w:rsidP="00423064">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0</w:t>
            </w:r>
          </w:p>
        </w:tc>
      </w:tr>
      <w:tr w:rsidR="00C86A6C" w:rsidRPr="00F56BD8" w14:paraId="084AC2EC" w14:textId="77777777" w:rsidTr="00315ABF">
        <w:trPr>
          <w:trHeight w:val="1844"/>
        </w:trPr>
        <w:tc>
          <w:tcPr>
            <w:tcW w:w="4330" w:type="dxa"/>
          </w:tcPr>
          <w:p w14:paraId="08BE7ADA" w14:textId="77777777" w:rsidR="00C86A6C" w:rsidRPr="00F56BD8" w:rsidRDefault="00C86A6C" w:rsidP="00423064">
            <w:pPr>
              <w:rPr>
                <w:rFonts w:ascii="Times New Roman" w:eastAsia="Times New Roman" w:hAnsi="Times New Roman" w:cs="Times New Roman"/>
                <w:color w:val="000000"/>
                <w:sz w:val="20"/>
                <w:szCs w:val="20"/>
              </w:rPr>
            </w:pPr>
            <w:proofErr w:type="spellStart"/>
            <w:r w:rsidRPr="00423064">
              <w:rPr>
                <w:rFonts w:ascii="Times New Roman" w:eastAsia="Times New Roman" w:hAnsi="Times New Roman" w:cs="Times New Roman"/>
                <w:bCs/>
                <w:color w:val="000000"/>
                <w:sz w:val="20"/>
                <w:szCs w:val="20"/>
              </w:rPr>
              <w:t>Назив</w:t>
            </w:r>
            <w:proofErr w:type="spellEnd"/>
            <w:r w:rsidRPr="00423064">
              <w:rPr>
                <w:rFonts w:ascii="Times New Roman" w:eastAsia="Times New Roman" w:hAnsi="Times New Roman" w:cs="Times New Roman"/>
                <w:bCs/>
                <w:color w:val="000000"/>
                <w:sz w:val="20"/>
                <w:szCs w:val="20"/>
              </w:rPr>
              <w:t>:</w:t>
            </w:r>
            <w:r w:rsidRPr="00F56BD8">
              <w:rPr>
                <w:rFonts w:ascii="Times New Roman" w:eastAsia="Times New Roman" w:hAnsi="Times New Roman" w:cs="Times New Roman"/>
                <w:color w:val="000000"/>
                <w:sz w:val="20"/>
                <w:szCs w:val="20"/>
              </w:rPr>
              <w:t xml:space="preserve">  </w:t>
            </w:r>
            <w:proofErr w:type="spellStart"/>
            <w:r w:rsidRPr="00423064">
              <w:rPr>
                <w:rFonts w:ascii="Times New Roman" w:eastAsia="Times New Roman" w:hAnsi="Times New Roman" w:cs="Times New Roman"/>
                <w:b/>
                <w:bCs/>
                <w:color w:val="000000"/>
                <w:sz w:val="20"/>
                <w:szCs w:val="20"/>
              </w:rPr>
              <w:t>Број</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регистрованих</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пољопривредних</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газдинстава</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која</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користе</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подстицаје</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из</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области</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управљања</w:t>
            </w:r>
            <w:proofErr w:type="spellEnd"/>
            <w:r w:rsidRPr="00423064">
              <w:rPr>
                <w:rFonts w:ascii="Times New Roman" w:eastAsia="Times New Roman" w:hAnsi="Times New Roman" w:cs="Times New Roman"/>
                <w:b/>
                <w:bCs/>
                <w:color w:val="000000"/>
                <w:sz w:val="20"/>
                <w:szCs w:val="20"/>
              </w:rPr>
              <w:t xml:space="preserve"> </w:t>
            </w:r>
            <w:proofErr w:type="spellStart"/>
            <w:r w:rsidRPr="00423064">
              <w:rPr>
                <w:rFonts w:ascii="Times New Roman" w:eastAsia="Times New Roman" w:hAnsi="Times New Roman" w:cs="Times New Roman"/>
                <w:b/>
                <w:bCs/>
                <w:color w:val="000000"/>
                <w:sz w:val="20"/>
                <w:szCs w:val="20"/>
              </w:rPr>
              <w:t>ризицима</w:t>
            </w:r>
            <w:proofErr w:type="spellEnd"/>
          </w:p>
          <w:p w14:paraId="0E7BAF1A" w14:textId="77777777" w:rsidR="00C86A6C" w:rsidRPr="00F56BD8" w:rsidRDefault="00C86A6C" w:rsidP="00423064">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
          <w:p w14:paraId="39F92ADF" w14:textId="77777777" w:rsidR="00C86A6C" w:rsidRPr="00F56BD8" w:rsidRDefault="00C86A6C" w:rsidP="00423064">
            <w:pPr>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Извештај</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Решење</w:t>
            </w:r>
            <w:proofErr w:type="spellEnd"/>
            <w:r w:rsidRPr="00F56BD8">
              <w:rPr>
                <w:rFonts w:ascii="Times New Roman" w:eastAsia="Times New Roman" w:hAnsi="Times New Roman" w:cs="Times New Roman"/>
                <w:color w:val="000000"/>
                <w:sz w:val="20"/>
                <w:szCs w:val="20"/>
              </w:rPr>
              <w:t xml:space="preserve"> о </w:t>
            </w:r>
            <w:proofErr w:type="spellStart"/>
            <w:r w:rsidRPr="00F56BD8">
              <w:rPr>
                <w:rFonts w:ascii="Times New Roman" w:eastAsia="Times New Roman" w:hAnsi="Times New Roman" w:cs="Times New Roman"/>
                <w:color w:val="000000"/>
                <w:sz w:val="20"/>
                <w:szCs w:val="20"/>
              </w:rPr>
              <w:t>додели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средстава</w:t>
            </w:r>
            <w:proofErr w:type="spellEnd"/>
          </w:p>
          <w:p w14:paraId="26EE9038" w14:textId="77777777" w:rsidR="00C86A6C" w:rsidRPr="00F56BD8" w:rsidRDefault="00C86A6C" w:rsidP="00423064">
            <w:pPr>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 xml:space="preserve">: </w:t>
            </w:r>
            <w:r w:rsidRPr="00F56BD8">
              <w:rPr>
                <w:rFonts w:ascii="Times New Roman" w:eastAsia="Times New Roman" w:hAnsi="Times New Roman" w:cs="Times New Roman"/>
                <w:color w:val="000000"/>
                <w:sz w:val="20"/>
                <w:szCs w:val="20"/>
                <w:lang w:val="sr-Cyrl-RS"/>
              </w:rPr>
              <w:t>Нема о</w:t>
            </w:r>
            <w:proofErr w:type="spellStart"/>
            <w:r w:rsidRPr="00F56BD8">
              <w:rPr>
                <w:rFonts w:ascii="Times New Roman" w:eastAsia="Times New Roman" w:hAnsi="Times New Roman" w:cs="Times New Roman"/>
                <w:color w:val="000000"/>
                <w:sz w:val="20"/>
                <w:szCs w:val="20"/>
              </w:rPr>
              <w:t>дступања</w:t>
            </w:r>
            <w:proofErr w:type="spellEnd"/>
            <w:r w:rsidRPr="00F56BD8">
              <w:rPr>
                <w:rFonts w:ascii="Times New Roman" w:eastAsia="Times New Roman" w:hAnsi="Times New Roman" w:cs="Times New Roman"/>
                <w:color w:val="000000"/>
                <w:sz w:val="20"/>
                <w:szCs w:val="20"/>
              </w:rPr>
              <w:t xml:space="preserve"> </w:t>
            </w:r>
          </w:p>
        </w:tc>
        <w:tc>
          <w:tcPr>
            <w:tcW w:w="1067" w:type="dxa"/>
            <w:vAlign w:val="center"/>
          </w:tcPr>
          <w:p w14:paraId="271326D8" w14:textId="77777777" w:rsidR="00C86A6C" w:rsidRPr="00F56BD8" w:rsidRDefault="00C86A6C" w:rsidP="00315ABF">
            <w:pPr>
              <w:jc w:val="cente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lang w:val="sr-Cyrl-RS"/>
              </w:rPr>
              <w:t>број</w:t>
            </w:r>
          </w:p>
        </w:tc>
        <w:tc>
          <w:tcPr>
            <w:tcW w:w="851" w:type="dxa"/>
            <w:vAlign w:val="center"/>
          </w:tcPr>
          <w:p w14:paraId="2627DC78" w14:textId="77777777" w:rsidR="00C86A6C" w:rsidRPr="00F56BD8" w:rsidRDefault="00C86A6C" w:rsidP="00315ABF">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rPr>
              <w:t>201</w:t>
            </w:r>
            <w:r w:rsidRPr="00F56BD8">
              <w:rPr>
                <w:rFonts w:ascii="Times New Roman" w:eastAsia="Times New Roman" w:hAnsi="Times New Roman" w:cs="Times New Roman"/>
                <w:color w:val="000000"/>
                <w:sz w:val="20"/>
                <w:szCs w:val="20"/>
                <w:lang w:val="sr-Cyrl-RS"/>
              </w:rPr>
              <w:t>9</w:t>
            </w:r>
          </w:p>
        </w:tc>
        <w:tc>
          <w:tcPr>
            <w:tcW w:w="1028" w:type="dxa"/>
            <w:vAlign w:val="center"/>
          </w:tcPr>
          <w:p w14:paraId="3EDF9918" w14:textId="77777777" w:rsidR="00C86A6C" w:rsidRPr="00F56BD8" w:rsidRDefault="00C86A6C" w:rsidP="00315ABF">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250</w:t>
            </w:r>
          </w:p>
        </w:tc>
        <w:tc>
          <w:tcPr>
            <w:tcW w:w="1130" w:type="dxa"/>
            <w:vAlign w:val="center"/>
          </w:tcPr>
          <w:p w14:paraId="4EACE8CB" w14:textId="77777777" w:rsidR="00C86A6C" w:rsidRPr="00F56BD8" w:rsidRDefault="00C86A6C" w:rsidP="00315ABF">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250</w:t>
            </w:r>
          </w:p>
        </w:tc>
        <w:tc>
          <w:tcPr>
            <w:tcW w:w="1273" w:type="dxa"/>
            <w:vAlign w:val="center"/>
          </w:tcPr>
          <w:p w14:paraId="116C717F" w14:textId="77777777" w:rsidR="00C86A6C" w:rsidRPr="00F56BD8" w:rsidRDefault="00C86A6C" w:rsidP="00315ABF">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250</w:t>
            </w:r>
          </w:p>
        </w:tc>
      </w:tr>
    </w:tbl>
    <w:p w14:paraId="41B3469F" w14:textId="51E2456E" w:rsidR="00C86A6C" w:rsidRDefault="00C86A6C" w:rsidP="00515211">
      <w:pPr>
        <w:spacing w:after="0"/>
        <w:jc w:val="both"/>
        <w:rPr>
          <w:rFonts w:ascii="Times New Roman" w:hAnsi="Times New Roman" w:cs="Times New Roman"/>
          <w:b/>
          <w:sz w:val="24"/>
          <w:szCs w:val="24"/>
          <w:u w:val="single"/>
        </w:rPr>
      </w:pPr>
      <w:r w:rsidRPr="00423064">
        <w:rPr>
          <w:rFonts w:ascii="Times New Roman" w:hAnsi="Times New Roman" w:cs="Times New Roman"/>
          <w:b/>
          <w:sz w:val="24"/>
          <w:szCs w:val="24"/>
          <w:u w:val="single"/>
        </w:rPr>
        <w:lastRenderedPageBreak/>
        <w:t>ПРОГРАМ 6: 0401</w:t>
      </w:r>
      <w:r w:rsidRPr="00F56BD8">
        <w:rPr>
          <w:rFonts w:ascii="Times New Roman" w:hAnsi="Times New Roman" w:cs="Times New Roman"/>
          <w:b/>
          <w:sz w:val="24"/>
          <w:szCs w:val="24"/>
          <w:u w:val="single"/>
        </w:rPr>
        <w:t xml:space="preserve"> – ЗАШТИТА ЖИВОТНЕ СРЕДИНЕ</w:t>
      </w:r>
    </w:p>
    <w:p w14:paraId="708E71F6" w14:textId="77777777" w:rsidR="00DC6457" w:rsidRPr="00F56BD8" w:rsidRDefault="00DC6457" w:rsidP="00515211">
      <w:pPr>
        <w:spacing w:after="0"/>
        <w:jc w:val="both"/>
        <w:rPr>
          <w:rFonts w:ascii="Times New Roman" w:hAnsi="Times New Roman" w:cs="Times New Roman"/>
          <w:b/>
          <w:sz w:val="24"/>
          <w:szCs w:val="24"/>
          <w:u w:val="single"/>
        </w:rPr>
      </w:pPr>
    </w:p>
    <w:p w14:paraId="6F38EC09" w14:textId="77777777" w:rsidR="00DC6457" w:rsidRPr="00DC6457" w:rsidRDefault="00DC6457" w:rsidP="00DC6457">
      <w:pPr>
        <w:spacing w:after="0" w:line="240" w:lineRule="auto"/>
        <w:ind w:left="1985" w:hanging="1985"/>
        <w:jc w:val="both"/>
        <w:rPr>
          <w:rFonts w:ascii="Times New Roman" w:eastAsia="Times New Roman" w:hAnsi="Times New Roman" w:cs="Times New Roman"/>
          <w:kern w:val="22"/>
          <w:sz w:val="24"/>
          <w:szCs w:val="24"/>
        </w:rPr>
      </w:pPr>
      <w:r w:rsidRPr="00DC6457">
        <w:rPr>
          <w:rFonts w:ascii="Times New Roman" w:eastAsia="Times New Roman" w:hAnsi="Times New Roman" w:cs="Times New Roman"/>
          <w:b/>
          <w:kern w:val="22"/>
          <w:sz w:val="24"/>
          <w:szCs w:val="24"/>
          <w:lang w:val="sr-Cyrl-RS"/>
        </w:rPr>
        <w:t xml:space="preserve">Сектор: </w:t>
      </w:r>
      <w:r w:rsidRPr="00DC6457">
        <w:rPr>
          <w:rFonts w:ascii="Times New Roman" w:eastAsia="Times New Roman" w:hAnsi="Times New Roman" w:cs="Times New Roman"/>
          <w:kern w:val="22"/>
          <w:sz w:val="24"/>
          <w:szCs w:val="24"/>
        </w:rPr>
        <w:t xml:space="preserve">4. </w:t>
      </w:r>
      <w:proofErr w:type="spellStart"/>
      <w:r w:rsidRPr="00DC6457">
        <w:rPr>
          <w:rFonts w:ascii="Times New Roman" w:eastAsia="Times New Roman" w:hAnsi="Times New Roman" w:cs="Times New Roman"/>
          <w:kern w:val="22"/>
          <w:sz w:val="24"/>
          <w:szCs w:val="24"/>
        </w:rPr>
        <w:t>Заштита</w:t>
      </w:r>
      <w:proofErr w:type="spellEnd"/>
      <w:r w:rsidRPr="00DC6457">
        <w:rPr>
          <w:rFonts w:ascii="Times New Roman" w:eastAsia="Times New Roman" w:hAnsi="Times New Roman" w:cs="Times New Roman"/>
          <w:kern w:val="22"/>
          <w:sz w:val="24"/>
          <w:szCs w:val="24"/>
        </w:rPr>
        <w:t xml:space="preserve"> </w:t>
      </w:r>
      <w:proofErr w:type="spellStart"/>
      <w:r w:rsidRPr="00DC6457">
        <w:rPr>
          <w:rFonts w:ascii="Times New Roman" w:eastAsia="Times New Roman" w:hAnsi="Times New Roman" w:cs="Times New Roman"/>
          <w:kern w:val="22"/>
          <w:sz w:val="24"/>
          <w:szCs w:val="24"/>
        </w:rPr>
        <w:t>животне</w:t>
      </w:r>
      <w:proofErr w:type="spellEnd"/>
      <w:r w:rsidRPr="00DC6457">
        <w:rPr>
          <w:rFonts w:ascii="Times New Roman" w:eastAsia="Times New Roman" w:hAnsi="Times New Roman" w:cs="Times New Roman"/>
          <w:kern w:val="22"/>
          <w:sz w:val="24"/>
          <w:szCs w:val="24"/>
        </w:rPr>
        <w:t xml:space="preserve"> </w:t>
      </w:r>
      <w:proofErr w:type="spellStart"/>
      <w:r w:rsidRPr="00DC6457">
        <w:rPr>
          <w:rFonts w:ascii="Times New Roman" w:eastAsia="Times New Roman" w:hAnsi="Times New Roman" w:cs="Times New Roman"/>
          <w:kern w:val="22"/>
          <w:sz w:val="24"/>
          <w:szCs w:val="24"/>
        </w:rPr>
        <w:t>средине</w:t>
      </w:r>
      <w:proofErr w:type="spellEnd"/>
    </w:p>
    <w:p w14:paraId="75C41578" w14:textId="77777777" w:rsidR="00DC6457" w:rsidRPr="00DC6457" w:rsidRDefault="00DC6457" w:rsidP="00DC6457">
      <w:pPr>
        <w:spacing w:after="0" w:line="240" w:lineRule="auto"/>
        <w:ind w:left="1985" w:hanging="1985"/>
        <w:jc w:val="both"/>
        <w:rPr>
          <w:rFonts w:ascii="Times New Roman" w:eastAsia="Times New Roman" w:hAnsi="Times New Roman" w:cs="Times New Roman"/>
          <w:b/>
          <w:kern w:val="22"/>
          <w:sz w:val="24"/>
          <w:szCs w:val="24"/>
        </w:rPr>
      </w:pPr>
    </w:p>
    <w:p w14:paraId="7E7894B3" w14:textId="77777777" w:rsidR="00DC6457" w:rsidRPr="00DC6457" w:rsidRDefault="00DC6457" w:rsidP="00DC6457">
      <w:pPr>
        <w:spacing w:after="0" w:line="240" w:lineRule="auto"/>
        <w:ind w:left="1985" w:hanging="1985"/>
        <w:rPr>
          <w:rFonts w:ascii="Times New Roman" w:eastAsia="Times New Roman" w:hAnsi="Times New Roman" w:cs="Times New Roman"/>
          <w:bCs/>
          <w:kern w:val="22"/>
          <w:sz w:val="24"/>
          <w:szCs w:val="24"/>
          <w:lang w:val="sr-Cyrl-RS"/>
        </w:rPr>
      </w:pPr>
      <w:proofErr w:type="spellStart"/>
      <w:r w:rsidRPr="00DC6457">
        <w:rPr>
          <w:rFonts w:ascii="Times New Roman" w:eastAsia="Times New Roman" w:hAnsi="Times New Roman" w:cs="Times New Roman"/>
          <w:b/>
          <w:kern w:val="22"/>
          <w:sz w:val="24"/>
          <w:szCs w:val="24"/>
        </w:rPr>
        <w:t>Одговорн</w:t>
      </w:r>
      <w:proofErr w:type="spellEnd"/>
      <w:r w:rsidRPr="00DC6457">
        <w:rPr>
          <w:rFonts w:ascii="Times New Roman" w:eastAsia="Times New Roman" w:hAnsi="Times New Roman" w:cs="Times New Roman"/>
          <w:b/>
          <w:kern w:val="22"/>
          <w:sz w:val="24"/>
          <w:szCs w:val="24"/>
          <w:lang w:val="sr-Cyrl-RS"/>
        </w:rPr>
        <w:t>а</w:t>
      </w:r>
      <w:r w:rsidRPr="00DC6457">
        <w:rPr>
          <w:rFonts w:ascii="Times New Roman" w:eastAsia="Times New Roman" w:hAnsi="Times New Roman" w:cs="Times New Roman"/>
          <w:b/>
          <w:kern w:val="22"/>
          <w:sz w:val="24"/>
          <w:szCs w:val="24"/>
        </w:rPr>
        <w:t xml:space="preserve"> лиц</w:t>
      </w:r>
      <w:r w:rsidRPr="00DC6457">
        <w:rPr>
          <w:rFonts w:ascii="Times New Roman" w:eastAsia="Times New Roman" w:hAnsi="Times New Roman" w:cs="Times New Roman"/>
          <w:b/>
          <w:kern w:val="22"/>
          <w:sz w:val="24"/>
          <w:szCs w:val="24"/>
          <w:lang w:val="sr-Cyrl-RS"/>
        </w:rPr>
        <w:t>а</w:t>
      </w:r>
      <w:r w:rsidRPr="00DC6457">
        <w:rPr>
          <w:rFonts w:ascii="Times New Roman" w:eastAsia="Times New Roman" w:hAnsi="Times New Roman" w:cs="Times New Roman"/>
          <w:b/>
          <w:kern w:val="22"/>
          <w:sz w:val="24"/>
          <w:szCs w:val="24"/>
        </w:rPr>
        <w:t xml:space="preserve">: </w:t>
      </w:r>
      <w:r w:rsidRPr="00DC6457">
        <w:rPr>
          <w:rFonts w:ascii="Times New Roman" w:eastAsia="Times New Roman" w:hAnsi="Times New Roman" w:cs="Times New Roman"/>
          <w:b/>
          <w:kern w:val="22"/>
          <w:sz w:val="24"/>
          <w:szCs w:val="24"/>
          <w:lang w:val="sr-Cyrl-RS"/>
        </w:rPr>
        <w:t xml:space="preserve"> </w:t>
      </w:r>
      <w:proofErr w:type="spellStart"/>
      <w:r w:rsidRPr="00DC6457">
        <w:rPr>
          <w:rFonts w:ascii="Times New Roman" w:eastAsia="Times New Roman" w:hAnsi="Times New Roman" w:cs="Times New Roman"/>
          <w:bCs/>
          <w:kern w:val="22"/>
          <w:sz w:val="24"/>
          <w:szCs w:val="24"/>
        </w:rPr>
        <w:t>Владимир</w:t>
      </w:r>
      <w:proofErr w:type="spellEnd"/>
      <w:r w:rsidRPr="00DC6457">
        <w:rPr>
          <w:rFonts w:ascii="Times New Roman" w:eastAsia="Times New Roman" w:hAnsi="Times New Roman" w:cs="Times New Roman"/>
          <w:bCs/>
          <w:kern w:val="22"/>
          <w:sz w:val="24"/>
          <w:szCs w:val="24"/>
        </w:rPr>
        <w:t xml:space="preserve"> </w:t>
      </w:r>
      <w:proofErr w:type="spellStart"/>
      <w:r w:rsidRPr="00DC6457">
        <w:rPr>
          <w:rFonts w:ascii="Times New Roman" w:eastAsia="Times New Roman" w:hAnsi="Times New Roman" w:cs="Times New Roman"/>
          <w:bCs/>
          <w:kern w:val="22"/>
          <w:sz w:val="24"/>
          <w:szCs w:val="24"/>
        </w:rPr>
        <w:t>Настовић</w:t>
      </w:r>
      <w:proofErr w:type="spellEnd"/>
      <w:r w:rsidRPr="00DC6457">
        <w:rPr>
          <w:rFonts w:ascii="Times New Roman" w:eastAsia="Times New Roman" w:hAnsi="Times New Roman" w:cs="Times New Roman"/>
          <w:bCs/>
          <w:kern w:val="22"/>
          <w:sz w:val="24"/>
          <w:szCs w:val="24"/>
        </w:rPr>
        <w:t xml:space="preserve">, </w:t>
      </w:r>
      <w:proofErr w:type="spellStart"/>
      <w:r w:rsidRPr="00DC6457">
        <w:rPr>
          <w:rFonts w:ascii="Times New Roman" w:eastAsia="Times New Roman" w:hAnsi="Times New Roman" w:cs="Times New Roman"/>
          <w:bCs/>
          <w:kern w:val="22"/>
          <w:sz w:val="24"/>
          <w:szCs w:val="24"/>
        </w:rPr>
        <w:t>начелник</w:t>
      </w:r>
      <w:proofErr w:type="spellEnd"/>
      <w:r w:rsidRPr="00DC6457">
        <w:rPr>
          <w:rFonts w:ascii="Times New Roman" w:eastAsia="Times New Roman" w:hAnsi="Times New Roman" w:cs="Times New Roman"/>
          <w:bCs/>
          <w:kern w:val="22"/>
          <w:sz w:val="24"/>
          <w:szCs w:val="24"/>
          <w:lang w:val="sr-Cyrl-RS"/>
        </w:rPr>
        <w:t xml:space="preserve"> ГУ за пољопривреду и заштиту животне средине</w:t>
      </w:r>
    </w:p>
    <w:p w14:paraId="72ED9DD2" w14:textId="77777777" w:rsidR="00DC6457" w:rsidRPr="00DC6457" w:rsidRDefault="00DC6457" w:rsidP="00DC6457">
      <w:pPr>
        <w:spacing w:after="0" w:line="240" w:lineRule="auto"/>
        <w:ind w:left="1985" w:hanging="1985"/>
        <w:rPr>
          <w:rFonts w:ascii="Times New Roman" w:eastAsia="Times New Roman" w:hAnsi="Times New Roman" w:cs="Times New Roman"/>
          <w:bCs/>
          <w:kern w:val="22"/>
          <w:sz w:val="24"/>
          <w:szCs w:val="24"/>
          <w:lang w:val="sr-Cyrl-RS"/>
        </w:rPr>
      </w:pPr>
      <w:r w:rsidRPr="00DC6457">
        <w:rPr>
          <w:rFonts w:ascii="Times New Roman" w:eastAsia="Times New Roman" w:hAnsi="Times New Roman" w:cs="Times New Roman"/>
          <w:bCs/>
          <w:kern w:val="22"/>
          <w:sz w:val="24"/>
          <w:szCs w:val="24"/>
        </w:rPr>
        <w:tab/>
      </w:r>
      <w:r w:rsidRPr="00DC6457">
        <w:rPr>
          <w:rFonts w:ascii="Times New Roman" w:eastAsia="Times New Roman" w:hAnsi="Times New Roman" w:cs="Times New Roman"/>
          <w:bCs/>
          <w:kern w:val="22"/>
          <w:sz w:val="24"/>
          <w:szCs w:val="24"/>
          <w:lang w:val="sr-Cyrl-RS"/>
        </w:rPr>
        <w:t>Љубомир Вујчић, начелник ГУ за саобраћај, комуналне и инспекцијске послове</w:t>
      </w:r>
    </w:p>
    <w:p w14:paraId="20CC78CD" w14:textId="77777777" w:rsidR="00DC6457" w:rsidRPr="00DC6457" w:rsidRDefault="00DC6457" w:rsidP="00DC6457">
      <w:pPr>
        <w:spacing w:after="0" w:line="240" w:lineRule="auto"/>
        <w:ind w:left="1985" w:hanging="1985"/>
        <w:jc w:val="both"/>
        <w:rPr>
          <w:rFonts w:ascii="Times New Roman" w:eastAsia="Times New Roman" w:hAnsi="Times New Roman" w:cs="Times New Roman"/>
          <w:bCs/>
          <w:kern w:val="22"/>
          <w:sz w:val="24"/>
          <w:szCs w:val="24"/>
          <w:lang w:val="sr-Cyrl-RS"/>
        </w:rPr>
      </w:pPr>
      <w:r w:rsidRPr="00DC6457">
        <w:rPr>
          <w:rFonts w:ascii="Times New Roman" w:eastAsia="Times New Roman" w:hAnsi="Times New Roman" w:cs="Times New Roman"/>
          <w:bCs/>
          <w:kern w:val="22"/>
          <w:sz w:val="24"/>
          <w:szCs w:val="24"/>
          <w:lang w:val="sr-Cyrl-RS"/>
        </w:rPr>
        <w:tab/>
        <w:t>Мирослав Јокић, начелник ГУ за опште и заједничке послове и имовину</w:t>
      </w:r>
    </w:p>
    <w:p w14:paraId="3A773E9E" w14:textId="77777777" w:rsidR="00DC6457" w:rsidRDefault="00DC6457" w:rsidP="00515211">
      <w:pPr>
        <w:spacing w:after="0"/>
        <w:jc w:val="both"/>
        <w:rPr>
          <w:rFonts w:ascii="Times New Roman" w:hAnsi="Times New Roman" w:cs="Times New Roman"/>
          <w:b/>
          <w:sz w:val="24"/>
          <w:szCs w:val="24"/>
          <w:u w:val="single"/>
        </w:rPr>
      </w:pPr>
    </w:p>
    <w:p w14:paraId="11A92ABC" w14:textId="23B6E4E1" w:rsidR="00C86A6C" w:rsidRPr="00DC6457" w:rsidRDefault="00C86A6C" w:rsidP="00515211">
      <w:pPr>
        <w:spacing w:after="0"/>
        <w:jc w:val="both"/>
        <w:rPr>
          <w:rFonts w:ascii="Times New Roman" w:hAnsi="Times New Roman" w:cs="Times New Roman"/>
          <w:b/>
          <w:sz w:val="24"/>
          <w:szCs w:val="24"/>
        </w:rPr>
      </w:pPr>
      <w:proofErr w:type="spellStart"/>
      <w:r w:rsidRPr="00DC6457">
        <w:rPr>
          <w:rFonts w:ascii="Times New Roman" w:hAnsi="Times New Roman" w:cs="Times New Roman"/>
          <w:b/>
          <w:sz w:val="24"/>
          <w:szCs w:val="24"/>
        </w:rPr>
        <w:t>Опис</w:t>
      </w:r>
      <w:proofErr w:type="spellEnd"/>
      <w:r w:rsidRPr="00DC6457">
        <w:rPr>
          <w:rFonts w:ascii="Times New Roman" w:hAnsi="Times New Roman" w:cs="Times New Roman"/>
          <w:b/>
          <w:sz w:val="24"/>
          <w:szCs w:val="24"/>
        </w:rPr>
        <w:t xml:space="preserve"> </w:t>
      </w:r>
      <w:proofErr w:type="spellStart"/>
      <w:r w:rsidRPr="00DC6457">
        <w:rPr>
          <w:rFonts w:ascii="Times New Roman" w:hAnsi="Times New Roman" w:cs="Times New Roman"/>
          <w:b/>
          <w:sz w:val="24"/>
          <w:szCs w:val="24"/>
        </w:rPr>
        <w:t>програма</w:t>
      </w:r>
      <w:proofErr w:type="spellEnd"/>
      <w:r w:rsidRPr="00DC6457">
        <w:rPr>
          <w:rFonts w:ascii="Times New Roman" w:hAnsi="Times New Roman" w:cs="Times New Roman"/>
          <w:b/>
          <w:sz w:val="24"/>
          <w:szCs w:val="24"/>
        </w:rPr>
        <w:t>:</w:t>
      </w:r>
    </w:p>
    <w:p w14:paraId="18B10E5A" w14:textId="77777777" w:rsidR="00DC6457" w:rsidRPr="00DC6457" w:rsidRDefault="00DC6457" w:rsidP="00DC6457">
      <w:pPr>
        <w:spacing w:after="0"/>
        <w:jc w:val="both"/>
        <w:rPr>
          <w:rFonts w:ascii="Times New Roman" w:hAnsi="Times New Roman" w:cs="Times New Roman"/>
          <w:sz w:val="24"/>
          <w:szCs w:val="24"/>
        </w:rPr>
      </w:pPr>
      <w:proofErr w:type="spellStart"/>
      <w:r w:rsidRPr="00DC6457">
        <w:rPr>
          <w:rFonts w:ascii="Times New Roman" w:hAnsi="Times New Roman" w:cs="Times New Roman"/>
          <w:sz w:val="24"/>
          <w:szCs w:val="24"/>
        </w:rPr>
        <w:t>Програм</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Заштита</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животне</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средине</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спроводи</w:t>
      </w:r>
      <w:proofErr w:type="spellEnd"/>
      <w:r w:rsidRPr="00DC6457">
        <w:rPr>
          <w:rFonts w:ascii="Times New Roman" w:hAnsi="Times New Roman" w:cs="Times New Roman"/>
          <w:sz w:val="24"/>
          <w:szCs w:val="24"/>
        </w:rPr>
        <w:t xml:space="preserve"> се у </w:t>
      </w:r>
      <w:proofErr w:type="spellStart"/>
      <w:r w:rsidRPr="00DC6457">
        <w:rPr>
          <w:rFonts w:ascii="Times New Roman" w:hAnsi="Times New Roman" w:cs="Times New Roman"/>
          <w:sz w:val="24"/>
          <w:szCs w:val="24"/>
        </w:rPr>
        <w:t>Граду</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Сремска</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Митровица</w:t>
      </w:r>
      <w:proofErr w:type="spellEnd"/>
      <w:r w:rsidRPr="00DC6457">
        <w:rPr>
          <w:rFonts w:ascii="Times New Roman" w:hAnsi="Times New Roman" w:cs="Times New Roman"/>
          <w:sz w:val="24"/>
          <w:szCs w:val="24"/>
        </w:rPr>
        <w:t xml:space="preserve"> у </w:t>
      </w:r>
      <w:proofErr w:type="spellStart"/>
      <w:r w:rsidRPr="00DC6457">
        <w:rPr>
          <w:rFonts w:ascii="Times New Roman" w:hAnsi="Times New Roman" w:cs="Times New Roman"/>
          <w:sz w:val="24"/>
          <w:szCs w:val="24"/>
        </w:rPr>
        <w:t>циљу</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обезбеђивања</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услова</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за</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одрживи</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развој</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локалне</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заједнице</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одговорним</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односом</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према</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животној</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средини</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Ефикасно</w:t>
      </w:r>
      <w:proofErr w:type="spellEnd"/>
      <w:r w:rsidRPr="00DC6457">
        <w:rPr>
          <w:rFonts w:ascii="Times New Roman" w:hAnsi="Times New Roman" w:cs="Times New Roman"/>
          <w:sz w:val="24"/>
          <w:szCs w:val="24"/>
        </w:rPr>
        <w:t xml:space="preserve"> и </w:t>
      </w:r>
      <w:proofErr w:type="spellStart"/>
      <w:r w:rsidRPr="00DC6457">
        <w:rPr>
          <w:rFonts w:ascii="Times New Roman" w:hAnsi="Times New Roman" w:cs="Times New Roman"/>
          <w:sz w:val="24"/>
          <w:szCs w:val="24"/>
        </w:rPr>
        <w:t>одрживо</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управљање</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отпадним</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водама</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као</w:t>
      </w:r>
      <w:proofErr w:type="spellEnd"/>
      <w:r w:rsidRPr="00DC6457">
        <w:rPr>
          <w:rFonts w:ascii="Times New Roman" w:hAnsi="Times New Roman" w:cs="Times New Roman"/>
          <w:sz w:val="24"/>
          <w:szCs w:val="24"/>
        </w:rPr>
        <w:t xml:space="preserve"> и </w:t>
      </w:r>
      <w:proofErr w:type="spellStart"/>
      <w:r w:rsidRPr="00DC6457">
        <w:rPr>
          <w:rFonts w:ascii="Times New Roman" w:hAnsi="Times New Roman" w:cs="Times New Roman"/>
          <w:sz w:val="24"/>
          <w:szCs w:val="24"/>
        </w:rPr>
        <w:t>одрживо</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управљање</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отпадом</w:t>
      </w:r>
      <w:proofErr w:type="spellEnd"/>
      <w:r w:rsidRPr="00DC6457">
        <w:rPr>
          <w:rFonts w:ascii="Times New Roman" w:hAnsi="Times New Roman" w:cs="Times New Roman"/>
          <w:sz w:val="24"/>
          <w:szCs w:val="24"/>
        </w:rPr>
        <w:t xml:space="preserve"> , </w:t>
      </w:r>
      <w:proofErr w:type="spellStart"/>
      <w:r w:rsidRPr="00DC6457">
        <w:rPr>
          <w:rFonts w:ascii="Times New Roman" w:hAnsi="Times New Roman" w:cs="Times New Roman"/>
          <w:sz w:val="24"/>
          <w:szCs w:val="24"/>
        </w:rPr>
        <w:t>уређење</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интегралног</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система</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заштите</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животне</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средине</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обезбеђује</w:t>
      </w:r>
      <w:proofErr w:type="spellEnd"/>
      <w:r w:rsidRPr="00DC6457">
        <w:rPr>
          <w:rFonts w:ascii="Times New Roman" w:hAnsi="Times New Roman" w:cs="Times New Roman"/>
          <w:sz w:val="24"/>
          <w:szCs w:val="24"/>
        </w:rPr>
        <w:t xml:space="preserve"> се </w:t>
      </w:r>
      <w:proofErr w:type="spellStart"/>
      <w:r w:rsidRPr="00DC6457">
        <w:rPr>
          <w:rFonts w:ascii="Times New Roman" w:hAnsi="Times New Roman" w:cs="Times New Roman"/>
          <w:sz w:val="24"/>
          <w:szCs w:val="24"/>
        </w:rPr>
        <w:t>остваривање</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права</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човека</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на</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живот</w:t>
      </w:r>
      <w:proofErr w:type="spellEnd"/>
      <w:r w:rsidRPr="00DC6457">
        <w:rPr>
          <w:rFonts w:ascii="Times New Roman" w:hAnsi="Times New Roman" w:cs="Times New Roman"/>
          <w:sz w:val="24"/>
          <w:szCs w:val="24"/>
        </w:rPr>
        <w:t xml:space="preserve"> у </w:t>
      </w:r>
      <w:proofErr w:type="spellStart"/>
      <w:r w:rsidRPr="00DC6457">
        <w:rPr>
          <w:rFonts w:ascii="Times New Roman" w:hAnsi="Times New Roman" w:cs="Times New Roman"/>
          <w:sz w:val="24"/>
          <w:szCs w:val="24"/>
        </w:rPr>
        <w:t>здравој</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животно</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средини</w:t>
      </w:r>
      <w:proofErr w:type="spellEnd"/>
      <w:r w:rsidRPr="00DC6457">
        <w:rPr>
          <w:rFonts w:ascii="Times New Roman" w:hAnsi="Times New Roman" w:cs="Times New Roman"/>
          <w:sz w:val="24"/>
          <w:szCs w:val="24"/>
        </w:rPr>
        <w:t>.</w:t>
      </w:r>
    </w:p>
    <w:p w14:paraId="5B805947" w14:textId="77777777" w:rsidR="00DC6457" w:rsidRPr="00DC6457" w:rsidRDefault="00DC6457" w:rsidP="00DC6457">
      <w:pPr>
        <w:spacing w:after="0"/>
        <w:jc w:val="both"/>
        <w:rPr>
          <w:rFonts w:ascii="Times New Roman" w:hAnsi="Times New Roman" w:cs="Times New Roman"/>
          <w:sz w:val="24"/>
          <w:szCs w:val="24"/>
        </w:rPr>
      </w:pPr>
      <w:proofErr w:type="spellStart"/>
      <w:r w:rsidRPr="00DC6457">
        <w:rPr>
          <w:rFonts w:ascii="Times New Roman" w:hAnsi="Times New Roman" w:cs="Times New Roman"/>
          <w:sz w:val="24"/>
          <w:szCs w:val="24"/>
        </w:rPr>
        <w:t>Програм</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заштита</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животне</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средине</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обухвата</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поступке</w:t>
      </w:r>
      <w:proofErr w:type="spellEnd"/>
      <w:r w:rsidRPr="00DC6457">
        <w:rPr>
          <w:rFonts w:ascii="Times New Roman" w:hAnsi="Times New Roman" w:cs="Times New Roman"/>
          <w:sz w:val="24"/>
          <w:szCs w:val="24"/>
        </w:rPr>
        <w:t xml:space="preserve"> и </w:t>
      </w:r>
      <w:proofErr w:type="spellStart"/>
      <w:r w:rsidRPr="00DC6457">
        <w:rPr>
          <w:rFonts w:ascii="Times New Roman" w:hAnsi="Times New Roman" w:cs="Times New Roman"/>
          <w:sz w:val="24"/>
          <w:szCs w:val="24"/>
        </w:rPr>
        <w:t>мере</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који</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спречавају</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угрожавање</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животне</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средине</w:t>
      </w:r>
      <w:proofErr w:type="spellEnd"/>
      <w:r w:rsidRPr="00DC6457">
        <w:rPr>
          <w:rFonts w:ascii="Times New Roman" w:hAnsi="Times New Roman" w:cs="Times New Roman"/>
          <w:sz w:val="24"/>
          <w:szCs w:val="24"/>
        </w:rPr>
        <w:t xml:space="preserve"> с </w:t>
      </w:r>
      <w:proofErr w:type="spellStart"/>
      <w:r w:rsidRPr="00DC6457">
        <w:rPr>
          <w:rFonts w:ascii="Times New Roman" w:hAnsi="Times New Roman" w:cs="Times New Roman"/>
          <w:sz w:val="24"/>
          <w:szCs w:val="24"/>
        </w:rPr>
        <w:t>циљем</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очувања</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биолошке</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равнотеже</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као</w:t>
      </w:r>
      <w:proofErr w:type="spellEnd"/>
      <w:r w:rsidRPr="00DC6457">
        <w:rPr>
          <w:rFonts w:ascii="Times New Roman" w:hAnsi="Times New Roman" w:cs="Times New Roman"/>
          <w:sz w:val="24"/>
          <w:szCs w:val="24"/>
        </w:rPr>
        <w:t xml:space="preserve"> и </w:t>
      </w:r>
      <w:proofErr w:type="spellStart"/>
      <w:r w:rsidRPr="00DC6457">
        <w:rPr>
          <w:rFonts w:ascii="Times New Roman" w:hAnsi="Times New Roman" w:cs="Times New Roman"/>
          <w:sz w:val="24"/>
          <w:szCs w:val="24"/>
        </w:rPr>
        <w:t>очување</w:t>
      </w:r>
      <w:proofErr w:type="spellEnd"/>
      <w:r w:rsidRPr="00DC6457">
        <w:rPr>
          <w:rFonts w:ascii="Times New Roman" w:hAnsi="Times New Roman" w:cs="Times New Roman"/>
          <w:sz w:val="24"/>
          <w:szCs w:val="24"/>
        </w:rPr>
        <w:t xml:space="preserve"> и </w:t>
      </w:r>
      <w:proofErr w:type="spellStart"/>
      <w:r w:rsidRPr="00DC6457">
        <w:rPr>
          <w:rFonts w:ascii="Times New Roman" w:hAnsi="Times New Roman" w:cs="Times New Roman"/>
          <w:sz w:val="24"/>
          <w:szCs w:val="24"/>
        </w:rPr>
        <w:t>заштиту</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здравља</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становништва</w:t>
      </w:r>
      <w:proofErr w:type="spellEnd"/>
      <w:r w:rsidRPr="00DC6457">
        <w:rPr>
          <w:rFonts w:ascii="Times New Roman" w:hAnsi="Times New Roman" w:cs="Times New Roman"/>
          <w:sz w:val="24"/>
          <w:szCs w:val="24"/>
        </w:rPr>
        <w:t xml:space="preserve"> и </w:t>
      </w:r>
      <w:proofErr w:type="spellStart"/>
      <w:r w:rsidRPr="00DC6457">
        <w:rPr>
          <w:rFonts w:ascii="Times New Roman" w:hAnsi="Times New Roman" w:cs="Times New Roman"/>
          <w:sz w:val="24"/>
          <w:szCs w:val="24"/>
        </w:rPr>
        <w:t>квалитета</w:t>
      </w:r>
      <w:proofErr w:type="spellEnd"/>
      <w:r w:rsidRPr="00DC6457">
        <w:rPr>
          <w:rFonts w:ascii="Times New Roman" w:hAnsi="Times New Roman" w:cs="Times New Roman"/>
          <w:sz w:val="24"/>
          <w:szCs w:val="24"/>
        </w:rPr>
        <w:t xml:space="preserve"> </w:t>
      </w:r>
      <w:proofErr w:type="spellStart"/>
      <w:r w:rsidRPr="00DC6457">
        <w:rPr>
          <w:rFonts w:ascii="Times New Roman" w:hAnsi="Times New Roman" w:cs="Times New Roman"/>
          <w:sz w:val="24"/>
          <w:szCs w:val="24"/>
        </w:rPr>
        <w:t>екосистема</w:t>
      </w:r>
      <w:proofErr w:type="spellEnd"/>
      <w:r w:rsidRPr="00DC6457">
        <w:rPr>
          <w:rFonts w:ascii="Times New Roman" w:hAnsi="Times New Roman" w:cs="Times New Roman"/>
          <w:sz w:val="24"/>
          <w:szCs w:val="24"/>
        </w:rPr>
        <w:t>.</w:t>
      </w:r>
    </w:p>
    <w:p w14:paraId="65EDD6AD" w14:textId="77777777" w:rsidR="00DC6457" w:rsidRPr="00DC6457" w:rsidRDefault="00DC6457" w:rsidP="00DC6457">
      <w:pPr>
        <w:spacing w:after="0"/>
        <w:jc w:val="both"/>
        <w:rPr>
          <w:rFonts w:ascii="Times New Roman" w:hAnsi="Times New Roman" w:cs="Times New Roman"/>
          <w:bCs/>
          <w:sz w:val="24"/>
          <w:szCs w:val="24"/>
          <w:lang w:val="sr-Cyrl-RS"/>
        </w:rPr>
      </w:pPr>
      <w:r w:rsidRPr="00DC6457">
        <w:rPr>
          <w:rFonts w:ascii="Times New Roman" w:hAnsi="Times New Roman" w:cs="Times New Roman"/>
          <w:bCs/>
          <w:sz w:val="24"/>
          <w:szCs w:val="24"/>
          <w:lang w:val="sr-Cyrl-RS"/>
        </w:rPr>
        <w:t xml:space="preserve">У оквиру овог програма врши се обезбеђивање услова за одрживи развој локалне заједнице, одговорним односом према животној средини и одрживо управљање отпадом. </w:t>
      </w:r>
    </w:p>
    <w:p w14:paraId="11F67AEF" w14:textId="77777777" w:rsidR="00DC6457" w:rsidRPr="00F56BD8" w:rsidRDefault="00DC6457" w:rsidP="00515211">
      <w:pPr>
        <w:spacing w:after="0"/>
        <w:jc w:val="both"/>
        <w:rPr>
          <w:rFonts w:ascii="Times New Roman" w:hAnsi="Times New Roman" w:cs="Times New Roman"/>
          <w:sz w:val="24"/>
          <w:szCs w:val="24"/>
        </w:rPr>
      </w:pPr>
    </w:p>
    <w:p w14:paraId="23FF82F0" w14:textId="3629B5B4" w:rsidR="00C86A6C" w:rsidRPr="00F56BD8" w:rsidRDefault="00C86A6C"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Образложење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спровођења</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програма</w:t>
      </w:r>
      <w:proofErr w:type="spellEnd"/>
      <w:r w:rsidR="008D7521" w:rsidRPr="00F56BD8">
        <w:rPr>
          <w:rFonts w:ascii="Times New Roman" w:eastAsia="Times New Roman" w:hAnsi="Times New Roman" w:cs="Times New Roman"/>
          <w:b/>
          <w:color w:val="000000"/>
          <w:sz w:val="24"/>
          <w:szCs w:val="24"/>
          <w:lang w:val="sr-Cyrl-RS" w:eastAsia="sr-Latn-RS"/>
        </w:rPr>
        <w:t xml:space="preserve"> у </w:t>
      </w:r>
      <w:r w:rsidR="008D7521" w:rsidRPr="00F56BD8">
        <w:rPr>
          <w:rFonts w:ascii="Times New Roman" w:eastAsia="Times New Roman" w:hAnsi="Times New Roman" w:cs="Times New Roman"/>
          <w:b/>
          <w:color w:val="000000"/>
          <w:sz w:val="24"/>
          <w:szCs w:val="24"/>
        </w:rPr>
        <w:t xml:space="preserve">2020. </w:t>
      </w:r>
      <w:proofErr w:type="spellStart"/>
      <w:r w:rsidR="008D7521" w:rsidRPr="00F56BD8">
        <w:rPr>
          <w:rFonts w:ascii="Times New Roman" w:eastAsia="Times New Roman" w:hAnsi="Times New Roman" w:cs="Times New Roman"/>
          <w:b/>
          <w:color w:val="000000"/>
          <w:sz w:val="24"/>
          <w:szCs w:val="24"/>
        </w:rPr>
        <w:t>години</w:t>
      </w:r>
      <w:proofErr w:type="spellEnd"/>
      <w:r w:rsidRPr="00F56BD8">
        <w:rPr>
          <w:rFonts w:ascii="Times New Roman" w:hAnsi="Times New Roman" w:cs="Times New Roman"/>
          <w:b/>
          <w:sz w:val="24"/>
          <w:szCs w:val="24"/>
        </w:rPr>
        <w:t>:</w:t>
      </w:r>
    </w:p>
    <w:p w14:paraId="3A9C1702" w14:textId="76A5A84B" w:rsidR="008D7521" w:rsidRDefault="00C86A6C" w:rsidP="00515211">
      <w:pPr>
        <w:spacing w:after="0"/>
        <w:jc w:val="both"/>
        <w:rPr>
          <w:rFonts w:ascii="Times New Roman" w:hAnsi="Times New Roman" w:cs="Times New Roman"/>
          <w:b/>
          <w:sz w:val="24"/>
          <w:szCs w:val="24"/>
          <w:u w:val="single"/>
        </w:rPr>
      </w:pPr>
      <w:proofErr w:type="spellStart"/>
      <w:r w:rsidRPr="00F56BD8">
        <w:rPr>
          <w:rFonts w:ascii="Times New Roman" w:hAnsi="Times New Roman" w:cs="Times New Roman"/>
          <w:sz w:val="24"/>
          <w:szCs w:val="24"/>
        </w:rPr>
        <w:t>Циљ</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програма</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току</w:t>
      </w:r>
      <w:proofErr w:type="spellEnd"/>
      <w:r w:rsidRPr="00F56BD8">
        <w:rPr>
          <w:rFonts w:ascii="Times New Roman" w:hAnsi="Times New Roman" w:cs="Times New Roman"/>
          <w:sz w:val="24"/>
          <w:szCs w:val="24"/>
        </w:rPr>
        <w:t xml:space="preserve"> 2020.године </w:t>
      </w:r>
      <w:proofErr w:type="spellStart"/>
      <w:r w:rsidRPr="00F56BD8">
        <w:rPr>
          <w:rFonts w:ascii="Times New Roman" w:hAnsi="Times New Roman" w:cs="Times New Roman"/>
          <w:sz w:val="24"/>
          <w:szCs w:val="24"/>
        </w:rPr>
        <w:t>био</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очување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животне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средине</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свих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њених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чинилаца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као</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унапређење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мера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које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спречавају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угрожавање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животне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срдине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очување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биолошке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равнотеже</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биодиверизитет</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Превенција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ширења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заразних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болести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као</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предузимање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мера</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циљу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заштите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људи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остварена</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акцијом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сузбијања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комараца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као</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редовним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мониторингом</w:t>
      </w:r>
      <w:proofErr w:type="spellEnd"/>
      <w:r w:rsidRPr="00F56BD8">
        <w:rPr>
          <w:rFonts w:ascii="Times New Roman" w:hAnsi="Times New Roman" w:cs="Times New Roman"/>
          <w:sz w:val="24"/>
          <w:szCs w:val="24"/>
        </w:rPr>
        <w:t>.</w:t>
      </w:r>
    </w:p>
    <w:p w14:paraId="4C363F9B" w14:textId="0D5F708B" w:rsidR="00DC6457" w:rsidRDefault="00DC6457" w:rsidP="00515211">
      <w:pPr>
        <w:spacing w:after="0"/>
        <w:jc w:val="both"/>
        <w:rPr>
          <w:rFonts w:ascii="Times New Roman" w:hAnsi="Times New Roman" w:cs="Times New Roman"/>
          <w:bCs/>
          <w:sz w:val="24"/>
          <w:szCs w:val="24"/>
        </w:rPr>
      </w:pPr>
      <w:r w:rsidRPr="00DC6457">
        <w:rPr>
          <w:rFonts w:ascii="Times New Roman" w:hAnsi="Times New Roman" w:cs="Times New Roman"/>
          <w:bCs/>
          <w:sz w:val="24"/>
          <w:szCs w:val="24"/>
        </w:rPr>
        <w:t xml:space="preserve">У </w:t>
      </w:r>
      <w:proofErr w:type="spellStart"/>
      <w:r w:rsidRPr="00DC6457">
        <w:rPr>
          <w:rFonts w:ascii="Times New Roman" w:hAnsi="Times New Roman" w:cs="Times New Roman"/>
          <w:bCs/>
          <w:sz w:val="24"/>
          <w:szCs w:val="24"/>
        </w:rPr>
        <w:t>оквиру</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овог</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програма</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Градска</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управа</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за</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саобраћај</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комуналне</w:t>
      </w:r>
      <w:proofErr w:type="spellEnd"/>
      <w:r w:rsidRPr="00DC6457">
        <w:rPr>
          <w:rFonts w:ascii="Times New Roman" w:hAnsi="Times New Roman" w:cs="Times New Roman"/>
          <w:bCs/>
          <w:sz w:val="24"/>
          <w:szCs w:val="24"/>
        </w:rPr>
        <w:t xml:space="preserve"> и </w:t>
      </w:r>
      <w:proofErr w:type="spellStart"/>
      <w:r w:rsidRPr="00DC6457">
        <w:rPr>
          <w:rFonts w:ascii="Times New Roman" w:hAnsi="Times New Roman" w:cs="Times New Roman"/>
          <w:bCs/>
          <w:sz w:val="24"/>
          <w:szCs w:val="24"/>
        </w:rPr>
        <w:t>инспекцијске</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послове</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обављала</w:t>
      </w:r>
      <w:proofErr w:type="spellEnd"/>
      <w:r w:rsidRPr="00DC6457">
        <w:rPr>
          <w:rFonts w:ascii="Times New Roman" w:hAnsi="Times New Roman" w:cs="Times New Roman"/>
          <w:bCs/>
          <w:sz w:val="24"/>
          <w:szCs w:val="24"/>
        </w:rPr>
        <w:t xml:space="preserve"> је </w:t>
      </w:r>
      <w:proofErr w:type="spellStart"/>
      <w:r w:rsidRPr="00DC6457">
        <w:rPr>
          <w:rFonts w:ascii="Times New Roman" w:hAnsi="Times New Roman" w:cs="Times New Roman"/>
          <w:bCs/>
          <w:sz w:val="24"/>
          <w:szCs w:val="24"/>
        </w:rPr>
        <w:t>послове</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везане</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за</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одржавање</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депоније</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грађевинског</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отпада</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на</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територији</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Града</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Сремска</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Митровица</w:t>
      </w:r>
      <w:proofErr w:type="spellEnd"/>
      <w:r w:rsidRPr="00DC6457">
        <w:rPr>
          <w:rFonts w:ascii="Times New Roman" w:hAnsi="Times New Roman" w:cs="Times New Roman"/>
          <w:bCs/>
          <w:sz w:val="24"/>
          <w:szCs w:val="24"/>
        </w:rPr>
        <w:t>.</w:t>
      </w:r>
    </w:p>
    <w:p w14:paraId="216D4C6E" w14:textId="77777777" w:rsidR="00DC6457" w:rsidRPr="00DC6457" w:rsidRDefault="00DC6457" w:rsidP="00515211">
      <w:pPr>
        <w:spacing w:after="0"/>
        <w:jc w:val="both"/>
        <w:rPr>
          <w:rFonts w:ascii="Times New Roman" w:hAnsi="Times New Roman" w:cs="Times New Roman"/>
          <w:bCs/>
          <w:sz w:val="24"/>
          <w:szCs w:val="24"/>
        </w:rPr>
      </w:pPr>
    </w:p>
    <w:p w14:paraId="07E97FE0" w14:textId="77777777" w:rsidR="00C86A6C" w:rsidRPr="00DC6457" w:rsidRDefault="00C86A6C" w:rsidP="00515211">
      <w:pPr>
        <w:spacing w:after="0"/>
        <w:jc w:val="both"/>
        <w:rPr>
          <w:rFonts w:ascii="Times New Roman" w:eastAsia="Times New Roman" w:hAnsi="Times New Roman" w:cs="Times New Roman"/>
          <w:b/>
          <w:i/>
          <w:iCs/>
          <w:color w:val="000000"/>
          <w:sz w:val="24"/>
          <w:szCs w:val="24"/>
        </w:rPr>
      </w:pPr>
      <w:proofErr w:type="spellStart"/>
      <w:r w:rsidRPr="00DC6457">
        <w:rPr>
          <w:rFonts w:ascii="Times New Roman" w:eastAsia="Times New Roman" w:hAnsi="Times New Roman" w:cs="Times New Roman"/>
          <w:b/>
          <w:i/>
          <w:iCs/>
          <w:color w:val="000000"/>
          <w:sz w:val="24"/>
          <w:szCs w:val="24"/>
        </w:rPr>
        <w:t>Циљ</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Унапређење</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управљања</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комуналним</w:t>
      </w:r>
      <w:proofErr w:type="spellEnd"/>
      <w:r w:rsidRPr="00DC6457">
        <w:rPr>
          <w:rFonts w:ascii="Times New Roman" w:eastAsia="Times New Roman" w:hAnsi="Times New Roman" w:cs="Times New Roman"/>
          <w:b/>
          <w:i/>
          <w:iCs/>
          <w:color w:val="000000"/>
          <w:sz w:val="24"/>
          <w:szCs w:val="24"/>
        </w:rPr>
        <w:t xml:space="preserve"> и </w:t>
      </w:r>
      <w:proofErr w:type="spellStart"/>
      <w:r w:rsidRPr="00DC6457">
        <w:rPr>
          <w:rFonts w:ascii="Times New Roman" w:eastAsia="Times New Roman" w:hAnsi="Times New Roman" w:cs="Times New Roman"/>
          <w:b/>
          <w:i/>
          <w:iCs/>
          <w:color w:val="000000"/>
          <w:sz w:val="24"/>
          <w:szCs w:val="24"/>
        </w:rPr>
        <w:t>осталим</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отпадом</w:t>
      </w:r>
      <w:proofErr w:type="spellEnd"/>
    </w:p>
    <w:tbl>
      <w:tblPr>
        <w:tblStyle w:val="TableGrid"/>
        <w:tblW w:w="9781" w:type="dxa"/>
        <w:tblInd w:w="108" w:type="dxa"/>
        <w:tblLayout w:type="fixed"/>
        <w:tblLook w:val="04A0" w:firstRow="1" w:lastRow="0" w:firstColumn="1" w:lastColumn="0" w:noHBand="0" w:noVBand="1"/>
      </w:tblPr>
      <w:tblGrid>
        <w:gridCol w:w="4282"/>
        <w:gridCol w:w="1134"/>
        <w:gridCol w:w="850"/>
        <w:gridCol w:w="1105"/>
        <w:gridCol w:w="1134"/>
        <w:gridCol w:w="1270"/>
        <w:gridCol w:w="6"/>
      </w:tblGrid>
      <w:tr w:rsidR="00DC6457" w:rsidRPr="00F56BD8" w14:paraId="0C0BAC6A" w14:textId="77777777" w:rsidTr="00AF280F">
        <w:trPr>
          <w:gridAfter w:val="1"/>
          <w:wAfter w:w="6" w:type="dxa"/>
        </w:trPr>
        <w:tc>
          <w:tcPr>
            <w:tcW w:w="4282" w:type="dxa"/>
            <w:shd w:val="clear" w:color="auto" w:fill="D0CECE" w:themeFill="background2" w:themeFillShade="E6"/>
            <w:vAlign w:val="center"/>
          </w:tcPr>
          <w:p w14:paraId="23DB7531" w14:textId="02463A99" w:rsidR="00DC6457" w:rsidRPr="00F56BD8" w:rsidRDefault="00DC6457" w:rsidP="00DC6457">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352B90D9" w14:textId="28971B3B" w:rsidR="00DC6457" w:rsidRPr="00F56BD8" w:rsidRDefault="00DC6457" w:rsidP="00DC6457">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6360A993" w14:textId="38066653" w:rsidR="00DC6457" w:rsidRPr="00F56BD8" w:rsidRDefault="00DC6457" w:rsidP="00DC6457">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05" w:type="dxa"/>
            <w:shd w:val="clear" w:color="auto" w:fill="D0CECE" w:themeFill="background2" w:themeFillShade="E6"/>
            <w:vAlign w:val="center"/>
          </w:tcPr>
          <w:p w14:paraId="0E5656F4" w14:textId="03BAA664" w:rsidR="00DC6457" w:rsidRPr="00F56BD8" w:rsidRDefault="00DC6457" w:rsidP="00DC6457">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235484C3" w14:textId="77777777" w:rsidR="00DC6457" w:rsidRPr="00F56BD8" w:rsidRDefault="00DC6457" w:rsidP="00DC6457">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7705B72B" w14:textId="7C75ED20" w:rsidR="00DC6457" w:rsidRPr="00F56BD8" w:rsidRDefault="00DC6457" w:rsidP="00DC6457">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0" w:type="dxa"/>
            <w:shd w:val="clear" w:color="auto" w:fill="D0CECE" w:themeFill="background2" w:themeFillShade="E6"/>
            <w:vAlign w:val="center"/>
          </w:tcPr>
          <w:p w14:paraId="2F7534DA" w14:textId="77777777" w:rsidR="00DC6457" w:rsidRPr="00F56BD8" w:rsidRDefault="00DC6457" w:rsidP="00DC6457">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07E234AE" w14:textId="3E7957BA" w:rsidR="00DC6457" w:rsidRPr="00F56BD8" w:rsidRDefault="00DC6457" w:rsidP="00DC6457">
            <w:pPr>
              <w:jc w:val="center"/>
              <w:rPr>
                <w:rFonts w:ascii="Times New Roman" w:eastAsia="Times New Roman" w:hAnsi="Times New Roman" w:cs="Times New Roman"/>
                <w:sz w:val="24"/>
                <w:szCs w:val="24"/>
                <w:lang w:val="sr-Cyrl-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C86A6C" w:rsidRPr="00F56BD8" w14:paraId="4ED8DFFE" w14:textId="77777777" w:rsidTr="00AF280F">
        <w:trPr>
          <w:gridAfter w:val="1"/>
          <w:wAfter w:w="6" w:type="dxa"/>
          <w:trHeight w:val="2201"/>
        </w:trPr>
        <w:tc>
          <w:tcPr>
            <w:tcW w:w="4282" w:type="dxa"/>
            <w:vAlign w:val="center"/>
          </w:tcPr>
          <w:p w14:paraId="36E210A3" w14:textId="77777777" w:rsidR="00C86A6C" w:rsidRPr="00DC6457" w:rsidRDefault="00C86A6C" w:rsidP="00315ABF">
            <w:pPr>
              <w:rPr>
                <w:rFonts w:ascii="Times New Roman" w:eastAsia="Times New Roman" w:hAnsi="Times New Roman" w:cs="Times New Roman"/>
                <w:b/>
                <w:bCs/>
                <w:color w:val="000000"/>
                <w:sz w:val="20"/>
                <w:szCs w:val="20"/>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color w:val="000000"/>
              </w:rPr>
              <w:t xml:space="preserve"> </w:t>
            </w:r>
            <w:proofErr w:type="spellStart"/>
            <w:r w:rsidRPr="00DC6457">
              <w:rPr>
                <w:rFonts w:ascii="Times New Roman" w:eastAsia="Times New Roman" w:hAnsi="Times New Roman" w:cs="Times New Roman"/>
                <w:b/>
                <w:bCs/>
                <w:color w:val="000000"/>
                <w:sz w:val="20"/>
                <w:szCs w:val="20"/>
              </w:rPr>
              <w:t>Усвојен</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програм</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контроле</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квалитета</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ваздуха</w:t>
            </w:r>
            <w:proofErr w:type="spellEnd"/>
          </w:p>
          <w:p w14:paraId="19A5048D" w14:textId="77777777" w:rsidR="00C86A6C" w:rsidRPr="00F56BD8" w:rsidRDefault="00C86A6C" w:rsidP="00315ABF">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
          <w:p w14:paraId="6AAC45B3" w14:textId="77777777" w:rsidR="00C86A6C" w:rsidRPr="00F56BD8" w:rsidRDefault="00C86A6C" w:rsidP="00315ABF">
            <w:pPr>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Градска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управа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пољопривреду</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заштиту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животне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средине</w:t>
            </w:r>
            <w:proofErr w:type="spellEnd"/>
            <w:r w:rsidRPr="00F56BD8">
              <w:rPr>
                <w:rFonts w:ascii="Times New Roman" w:eastAsia="Times New Roman" w:hAnsi="Times New Roman" w:cs="Times New Roman"/>
                <w:color w:val="000000"/>
                <w:sz w:val="20"/>
                <w:szCs w:val="20"/>
              </w:rPr>
              <w:t>.</w:t>
            </w:r>
          </w:p>
          <w:p w14:paraId="6DFAD1DF" w14:textId="77777777" w:rsidR="00C86A6C" w:rsidRPr="00F56BD8" w:rsidRDefault="00C86A6C" w:rsidP="00315ABF">
            <w:pPr>
              <w:ind w:right="-24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4A523CCA" w14:textId="77777777" w:rsidR="00C86A6C" w:rsidRPr="00F56BD8" w:rsidRDefault="00C86A6C" w:rsidP="00315ABF">
            <w:pP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 xml:space="preserve">У </w:t>
            </w:r>
            <w:proofErr w:type="spellStart"/>
            <w:r w:rsidRPr="00F56BD8">
              <w:rPr>
                <w:rFonts w:ascii="Times New Roman" w:eastAsia="Times New Roman" w:hAnsi="Times New Roman" w:cs="Times New Roman"/>
                <w:color w:val="000000"/>
                <w:sz w:val="20"/>
                <w:szCs w:val="20"/>
              </w:rPr>
              <w:t>извештајном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периоду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послови</w:t>
            </w:r>
            <w:proofErr w:type="spellEnd"/>
            <w:r w:rsidRPr="00F56BD8">
              <w:rPr>
                <w:rFonts w:ascii="Times New Roman" w:eastAsia="Times New Roman" w:hAnsi="Times New Roman" w:cs="Times New Roman"/>
                <w:color w:val="000000"/>
                <w:sz w:val="20"/>
                <w:szCs w:val="20"/>
              </w:rPr>
              <w:t xml:space="preserve"> у </w:t>
            </w:r>
            <w:proofErr w:type="spellStart"/>
            <w:r w:rsidRPr="00F56BD8">
              <w:rPr>
                <w:rFonts w:ascii="Times New Roman" w:eastAsia="Times New Roman" w:hAnsi="Times New Roman" w:cs="Times New Roman"/>
                <w:color w:val="000000"/>
                <w:sz w:val="20"/>
                <w:szCs w:val="20"/>
              </w:rPr>
              <w:t>оквиру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овог</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програма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одвијали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су</w:t>
            </w:r>
            <w:proofErr w:type="spellEnd"/>
            <w:r w:rsidRPr="00F56BD8">
              <w:rPr>
                <w:rFonts w:ascii="Times New Roman" w:eastAsia="Times New Roman" w:hAnsi="Times New Roman" w:cs="Times New Roman"/>
                <w:color w:val="000000"/>
                <w:sz w:val="20"/>
                <w:szCs w:val="20"/>
              </w:rPr>
              <w:t xml:space="preserve"> се у </w:t>
            </w:r>
            <w:proofErr w:type="spellStart"/>
            <w:r w:rsidRPr="00F56BD8">
              <w:rPr>
                <w:rFonts w:ascii="Times New Roman" w:eastAsia="Times New Roman" w:hAnsi="Times New Roman" w:cs="Times New Roman"/>
                <w:color w:val="000000"/>
                <w:sz w:val="20"/>
                <w:szCs w:val="20"/>
              </w:rPr>
              <w:t>складу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планираном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динамиком</w:t>
            </w:r>
            <w:proofErr w:type="spellEnd"/>
            <w:r w:rsidRPr="00F56BD8">
              <w:rPr>
                <w:rFonts w:ascii="Times New Roman" w:eastAsia="Times New Roman" w:hAnsi="Times New Roman" w:cs="Times New Roman"/>
                <w:color w:val="000000"/>
                <w:sz w:val="20"/>
                <w:szCs w:val="20"/>
              </w:rPr>
              <w:t>.</w:t>
            </w:r>
          </w:p>
        </w:tc>
        <w:tc>
          <w:tcPr>
            <w:tcW w:w="1134" w:type="dxa"/>
            <w:vAlign w:val="center"/>
          </w:tcPr>
          <w:p w14:paraId="4FF2F70F" w14:textId="77777777" w:rsidR="00C86A6C" w:rsidRPr="00F56BD8" w:rsidRDefault="00C86A6C" w:rsidP="00DC6457">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lang w:val="sr-Cyrl-RS"/>
              </w:rPr>
              <w:t>број</w:t>
            </w:r>
          </w:p>
        </w:tc>
        <w:tc>
          <w:tcPr>
            <w:tcW w:w="850" w:type="dxa"/>
            <w:vAlign w:val="center"/>
          </w:tcPr>
          <w:p w14:paraId="36FCE6F2" w14:textId="77777777" w:rsidR="00C86A6C" w:rsidRPr="00F56BD8" w:rsidRDefault="00C86A6C" w:rsidP="00DC6457">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2019</w:t>
            </w:r>
          </w:p>
        </w:tc>
        <w:tc>
          <w:tcPr>
            <w:tcW w:w="1105" w:type="dxa"/>
            <w:vAlign w:val="center"/>
          </w:tcPr>
          <w:p w14:paraId="1F34AC5B" w14:textId="50274DD1" w:rsidR="00C86A6C" w:rsidRPr="00F56BD8" w:rsidRDefault="00C86A6C" w:rsidP="00DC6457">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lang w:val="sr-Cyrl-RS"/>
              </w:rPr>
              <w:t>1</w:t>
            </w:r>
          </w:p>
        </w:tc>
        <w:tc>
          <w:tcPr>
            <w:tcW w:w="1134" w:type="dxa"/>
            <w:vAlign w:val="center"/>
          </w:tcPr>
          <w:p w14:paraId="42C4DBC0" w14:textId="77777777" w:rsidR="00C86A6C" w:rsidRPr="00F56BD8" w:rsidRDefault="00C86A6C" w:rsidP="00DC6457">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lang w:val="sr-Cyrl-RS"/>
              </w:rPr>
              <w:t>1</w:t>
            </w:r>
          </w:p>
        </w:tc>
        <w:tc>
          <w:tcPr>
            <w:tcW w:w="1270" w:type="dxa"/>
            <w:vAlign w:val="center"/>
          </w:tcPr>
          <w:p w14:paraId="152F338A" w14:textId="77777777" w:rsidR="00C86A6C" w:rsidRPr="00F56BD8" w:rsidRDefault="00C86A6C" w:rsidP="00DC6457">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w:t>
            </w:r>
          </w:p>
        </w:tc>
      </w:tr>
      <w:tr w:rsidR="00C86A6C" w:rsidRPr="00F56BD8" w14:paraId="0085E475" w14:textId="77777777" w:rsidTr="00AF280F">
        <w:trPr>
          <w:gridAfter w:val="1"/>
          <w:wAfter w:w="6" w:type="dxa"/>
          <w:trHeight w:val="2119"/>
        </w:trPr>
        <w:tc>
          <w:tcPr>
            <w:tcW w:w="4282" w:type="dxa"/>
          </w:tcPr>
          <w:p w14:paraId="7115E937" w14:textId="77777777" w:rsidR="00C86A6C" w:rsidRPr="00F56BD8" w:rsidRDefault="00C86A6C" w:rsidP="00315ABF">
            <w:pPr>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lastRenderedPageBreak/>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color w:val="000000"/>
              </w:rPr>
              <w:t xml:space="preserve"> </w:t>
            </w:r>
            <w:proofErr w:type="spellStart"/>
            <w:r w:rsidRPr="00DC6457">
              <w:rPr>
                <w:rFonts w:ascii="Times New Roman" w:eastAsia="Times New Roman" w:hAnsi="Times New Roman" w:cs="Times New Roman"/>
                <w:b/>
                <w:bCs/>
                <w:color w:val="000000"/>
                <w:sz w:val="20"/>
                <w:szCs w:val="20"/>
              </w:rPr>
              <w:t>Усвојен</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програм</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мониторинга</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буке</w:t>
            </w:r>
            <w:proofErr w:type="spellEnd"/>
          </w:p>
          <w:p w14:paraId="70A0C9EE" w14:textId="77777777" w:rsidR="00C86A6C" w:rsidRPr="00F56BD8" w:rsidRDefault="00C86A6C" w:rsidP="00315ABF">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
          <w:p w14:paraId="636F9F7A" w14:textId="77777777" w:rsidR="00C86A6C" w:rsidRPr="00F56BD8" w:rsidRDefault="00C86A6C" w:rsidP="00315ABF">
            <w:pPr>
              <w:ind w:right="-249"/>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Градска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управа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пољопривреду</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заштиту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животне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средине</w:t>
            </w:r>
            <w:proofErr w:type="spellEnd"/>
            <w:r w:rsidRPr="00F56BD8">
              <w:rPr>
                <w:rFonts w:ascii="Times New Roman" w:eastAsia="Times New Roman" w:hAnsi="Times New Roman" w:cs="Times New Roman"/>
                <w:color w:val="000000"/>
                <w:sz w:val="20"/>
                <w:szCs w:val="20"/>
              </w:rPr>
              <w:t xml:space="preserve"> </w:t>
            </w:r>
          </w:p>
          <w:p w14:paraId="4C45FA70" w14:textId="77777777" w:rsidR="00C86A6C" w:rsidRPr="00F56BD8" w:rsidRDefault="00C86A6C" w:rsidP="00315ABF">
            <w:pPr>
              <w:ind w:right="-24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33A582D7" w14:textId="77777777" w:rsidR="00C86A6C" w:rsidRPr="00F56BD8" w:rsidRDefault="00C86A6C" w:rsidP="00315ABF">
            <w:pP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 xml:space="preserve">У </w:t>
            </w:r>
            <w:proofErr w:type="spellStart"/>
            <w:r w:rsidRPr="00F56BD8">
              <w:rPr>
                <w:rFonts w:ascii="Times New Roman" w:eastAsia="Times New Roman" w:hAnsi="Times New Roman" w:cs="Times New Roman"/>
                <w:color w:val="000000"/>
                <w:sz w:val="20"/>
                <w:szCs w:val="20"/>
              </w:rPr>
              <w:t>извештајном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периоду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послови</w:t>
            </w:r>
            <w:proofErr w:type="spellEnd"/>
            <w:r w:rsidRPr="00F56BD8">
              <w:rPr>
                <w:rFonts w:ascii="Times New Roman" w:eastAsia="Times New Roman" w:hAnsi="Times New Roman" w:cs="Times New Roman"/>
                <w:color w:val="000000"/>
                <w:sz w:val="20"/>
                <w:szCs w:val="20"/>
              </w:rPr>
              <w:t xml:space="preserve"> у </w:t>
            </w:r>
            <w:proofErr w:type="spellStart"/>
            <w:r w:rsidRPr="00F56BD8">
              <w:rPr>
                <w:rFonts w:ascii="Times New Roman" w:eastAsia="Times New Roman" w:hAnsi="Times New Roman" w:cs="Times New Roman"/>
                <w:color w:val="000000"/>
                <w:sz w:val="20"/>
                <w:szCs w:val="20"/>
              </w:rPr>
              <w:t>оквиру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овог</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програма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одвијали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су</w:t>
            </w:r>
            <w:proofErr w:type="spellEnd"/>
            <w:r w:rsidRPr="00F56BD8">
              <w:rPr>
                <w:rFonts w:ascii="Times New Roman" w:eastAsia="Times New Roman" w:hAnsi="Times New Roman" w:cs="Times New Roman"/>
                <w:color w:val="000000"/>
                <w:sz w:val="20"/>
                <w:szCs w:val="20"/>
              </w:rPr>
              <w:t xml:space="preserve"> се у </w:t>
            </w:r>
            <w:proofErr w:type="spellStart"/>
            <w:r w:rsidRPr="00F56BD8">
              <w:rPr>
                <w:rFonts w:ascii="Times New Roman" w:eastAsia="Times New Roman" w:hAnsi="Times New Roman" w:cs="Times New Roman"/>
                <w:color w:val="000000"/>
                <w:sz w:val="20"/>
                <w:szCs w:val="20"/>
              </w:rPr>
              <w:t>складу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планираном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динамиком</w:t>
            </w:r>
            <w:proofErr w:type="spellEnd"/>
            <w:r w:rsidRPr="00F56BD8">
              <w:rPr>
                <w:rFonts w:ascii="Times New Roman" w:eastAsia="Times New Roman" w:hAnsi="Times New Roman" w:cs="Times New Roman"/>
                <w:color w:val="000000"/>
                <w:sz w:val="20"/>
                <w:szCs w:val="20"/>
              </w:rPr>
              <w:t>.</w:t>
            </w:r>
          </w:p>
        </w:tc>
        <w:tc>
          <w:tcPr>
            <w:tcW w:w="1134" w:type="dxa"/>
          </w:tcPr>
          <w:p w14:paraId="6F993803" w14:textId="77777777" w:rsidR="00C86A6C" w:rsidRPr="00F56BD8" w:rsidRDefault="00C86A6C" w:rsidP="00DC6457">
            <w:pPr>
              <w:jc w:val="center"/>
              <w:rPr>
                <w:rFonts w:ascii="Times New Roman" w:eastAsia="Times New Roman" w:hAnsi="Times New Roman" w:cs="Times New Roman"/>
                <w:color w:val="000000"/>
                <w:sz w:val="20"/>
                <w:szCs w:val="20"/>
              </w:rPr>
            </w:pPr>
          </w:p>
          <w:p w14:paraId="6406B6FC" w14:textId="77777777" w:rsidR="00C86A6C" w:rsidRPr="00F56BD8" w:rsidRDefault="00C86A6C" w:rsidP="00DC6457">
            <w:pPr>
              <w:jc w:val="center"/>
              <w:rPr>
                <w:rFonts w:ascii="Times New Roman" w:eastAsia="Times New Roman" w:hAnsi="Times New Roman" w:cs="Times New Roman"/>
                <w:color w:val="000000"/>
                <w:sz w:val="20"/>
                <w:szCs w:val="20"/>
              </w:rPr>
            </w:pPr>
          </w:p>
          <w:p w14:paraId="70A6D0F6" w14:textId="77777777" w:rsidR="00C86A6C" w:rsidRPr="00F56BD8" w:rsidRDefault="00C86A6C" w:rsidP="00DC6457">
            <w:pPr>
              <w:jc w:val="center"/>
              <w:rPr>
                <w:rFonts w:ascii="Times New Roman" w:eastAsia="Times New Roman" w:hAnsi="Times New Roman" w:cs="Times New Roman"/>
                <w:color w:val="000000"/>
                <w:sz w:val="20"/>
                <w:szCs w:val="20"/>
              </w:rPr>
            </w:pPr>
          </w:p>
          <w:p w14:paraId="4AAB7164" w14:textId="77777777" w:rsidR="00C86A6C" w:rsidRPr="00F56BD8" w:rsidRDefault="00C86A6C" w:rsidP="00DC6457">
            <w:pPr>
              <w:jc w:val="center"/>
              <w:rPr>
                <w:rFonts w:ascii="Times New Roman" w:eastAsia="Times New Roman" w:hAnsi="Times New Roman" w:cs="Times New Roman"/>
                <w:color w:val="000000"/>
                <w:sz w:val="20"/>
                <w:szCs w:val="20"/>
              </w:rPr>
            </w:pPr>
          </w:p>
          <w:p w14:paraId="2E29E544" w14:textId="77777777" w:rsidR="00C86A6C" w:rsidRPr="00F56BD8" w:rsidRDefault="00C86A6C" w:rsidP="00DC6457">
            <w:pPr>
              <w:jc w:val="center"/>
              <w:rPr>
                <w:rFonts w:ascii="Times New Roman" w:eastAsia="Times New Roman" w:hAnsi="Times New Roman" w:cs="Times New Roman"/>
                <w:color w:val="000000"/>
                <w:sz w:val="20"/>
                <w:szCs w:val="20"/>
              </w:rPr>
            </w:pPr>
          </w:p>
          <w:p w14:paraId="184D36AD" w14:textId="77777777" w:rsidR="00C86A6C" w:rsidRPr="00F56BD8" w:rsidRDefault="00C86A6C" w:rsidP="00DC6457">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lang w:val="sr-Cyrl-RS"/>
              </w:rPr>
              <w:t>број</w:t>
            </w:r>
          </w:p>
        </w:tc>
        <w:tc>
          <w:tcPr>
            <w:tcW w:w="850" w:type="dxa"/>
          </w:tcPr>
          <w:p w14:paraId="65373D92" w14:textId="77777777" w:rsidR="00C86A6C" w:rsidRPr="00F56BD8" w:rsidRDefault="00C86A6C" w:rsidP="00DC6457">
            <w:pPr>
              <w:jc w:val="center"/>
              <w:rPr>
                <w:rFonts w:ascii="Times New Roman" w:eastAsia="Times New Roman" w:hAnsi="Times New Roman" w:cs="Times New Roman"/>
                <w:color w:val="000000"/>
                <w:sz w:val="20"/>
                <w:szCs w:val="20"/>
              </w:rPr>
            </w:pPr>
          </w:p>
          <w:p w14:paraId="1342091F" w14:textId="77777777" w:rsidR="00C86A6C" w:rsidRPr="00F56BD8" w:rsidRDefault="00C86A6C" w:rsidP="00DC6457">
            <w:pPr>
              <w:jc w:val="center"/>
              <w:rPr>
                <w:rFonts w:ascii="Times New Roman" w:eastAsia="Times New Roman" w:hAnsi="Times New Roman" w:cs="Times New Roman"/>
                <w:color w:val="000000"/>
                <w:sz w:val="20"/>
                <w:szCs w:val="20"/>
              </w:rPr>
            </w:pPr>
          </w:p>
          <w:p w14:paraId="6764A022" w14:textId="77777777" w:rsidR="00C86A6C" w:rsidRPr="00F56BD8" w:rsidRDefault="00C86A6C" w:rsidP="00DC6457">
            <w:pPr>
              <w:jc w:val="center"/>
              <w:rPr>
                <w:rFonts w:ascii="Times New Roman" w:eastAsia="Times New Roman" w:hAnsi="Times New Roman" w:cs="Times New Roman"/>
                <w:color w:val="000000"/>
                <w:sz w:val="20"/>
                <w:szCs w:val="20"/>
              </w:rPr>
            </w:pPr>
          </w:p>
          <w:p w14:paraId="1A602932" w14:textId="77777777" w:rsidR="00C86A6C" w:rsidRPr="00F56BD8" w:rsidRDefault="00C86A6C" w:rsidP="00DC6457">
            <w:pPr>
              <w:jc w:val="center"/>
              <w:rPr>
                <w:rFonts w:ascii="Times New Roman" w:eastAsia="Times New Roman" w:hAnsi="Times New Roman" w:cs="Times New Roman"/>
                <w:color w:val="000000"/>
                <w:sz w:val="20"/>
                <w:szCs w:val="20"/>
              </w:rPr>
            </w:pPr>
          </w:p>
          <w:p w14:paraId="76192BC4" w14:textId="77777777" w:rsidR="00C86A6C" w:rsidRPr="00F56BD8" w:rsidRDefault="00C86A6C" w:rsidP="00DC6457">
            <w:pPr>
              <w:jc w:val="center"/>
              <w:rPr>
                <w:rFonts w:ascii="Times New Roman" w:eastAsia="Times New Roman" w:hAnsi="Times New Roman" w:cs="Times New Roman"/>
                <w:color w:val="000000"/>
                <w:sz w:val="20"/>
                <w:szCs w:val="20"/>
              </w:rPr>
            </w:pPr>
          </w:p>
          <w:p w14:paraId="3EB0FEC8" w14:textId="77777777" w:rsidR="00C86A6C" w:rsidRPr="00F56BD8" w:rsidRDefault="00C86A6C" w:rsidP="00DC6457">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2019</w:t>
            </w:r>
          </w:p>
        </w:tc>
        <w:tc>
          <w:tcPr>
            <w:tcW w:w="1105" w:type="dxa"/>
          </w:tcPr>
          <w:p w14:paraId="272B0CCF" w14:textId="77777777" w:rsidR="00C86A6C" w:rsidRPr="00F56BD8" w:rsidRDefault="00C86A6C" w:rsidP="00DC6457">
            <w:pPr>
              <w:jc w:val="center"/>
              <w:rPr>
                <w:rFonts w:ascii="Times New Roman" w:eastAsia="Times New Roman" w:hAnsi="Times New Roman" w:cs="Times New Roman"/>
                <w:color w:val="000000"/>
                <w:sz w:val="20"/>
                <w:szCs w:val="20"/>
                <w:lang w:val="sr-Cyrl-RS"/>
              </w:rPr>
            </w:pPr>
          </w:p>
          <w:p w14:paraId="399725FC" w14:textId="77777777" w:rsidR="00C86A6C" w:rsidRPr="00F56BD8" w:rsidRDefault="00C86A6C" w:rsidP="00DC6457">
            <w:pPr>
              <w:jc w:val="center"/>
              <w:rPr>
                <w:rFonts w:ascii="Times New Roman" w:eastAsia="Times New Roman" w:hAnsi="Times New Roman" w:cs="Times New Roman"/>
                <w:color w:val="000000"/>
                <w:sz w:val="20"/>
                <w:szCs w:val="20"/>
                <w:lang w:val="sr-Cyrl-RS"/>
              </w:rPr>
            </w:pPr>
          </w:p>
          <w:p w14:paraId="769904A4" w14:textId="77777777" w:rsidR="00C86A6C" w:rsidRPr="00F56BD8" w:rsidRDefault="00C86A6C" w:rsidP="00DC6457">
            <w:pPr>
              <w:jc w:val="center"/>
              <w:rPr>
                <w:rFonts w:ascii="Times New Roman" w:eastAsia="Times New Roman" w:hAnsi="Times New Roman" w:cs="Times New Roman"/>
                <w:color w:val="000000"/>
                <w:sz w:val="20"/>
                <w:szCs w:val="20"/>
                <w:lang w:val="sr-Cyrl-RS"/>
              </w:rPr>
            </w:pPr>
          </w:p>
          <w:p w14:paraId="67540E72" w14:textId="77777777" w:rsidR="00C86A6C" w:rsidRPr="00F56BD8" w:rsidRDefault="00C86A6C" w:rsidP="00DC6457">
            <w:pPr>
              <w:jc w:val="center"/>
              <w:rPr>
                <w:rFonts w:ascii="Times New Roman" w:eastAsia="Times New Roman" w:hAnsi="Times New Roman" w:cs="Times New Roman"/>
                <w:color w:val="000000"/>
                <w:sz w:val="20"/>
                <w:szCs w:val="20"/>
                <w:lang w:val="sr-Cyrl-RS"/>
              </w:rPr>
            </w:pPr>
          </w:p>
          <w:p w14:paraId="1EBB29D2" w14:textId="77777777" w:rsidR="00C86A6C" w:rsidRPr="00F56BD8" w:rsidRDefault="00C86A6C" w:rsidP="00DC6457">
            <w:pPr>
              <w:jc w:val="center"/>
              <w:rPr>
                <w:rFonts w:ascii="Times New Roman" w:eastAsia="Times New Roman" w:hAnsi="Times New Roman" w:cs="Times New Roman"/>
                <w:color w:val="000000"/>
                <w:sz w:val="20"/>
                <w:szCs w:val="20"/>
                <w:lang w:val="sr-Cyrl-RS"/>
              </w:rPr>
            </w:pPr>
          </w:p>
          <w:p w14:paraId="0D40212D" w14:textId="77777777" w:rsidR="00C86A6C" w:rsidRPr="00F56BD8" w:rsidRDefault="00C86A6C" w:rsidP="00DC6457">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lang w:val="sr-Cyrl-RS"/>
              </w:rPr>
              <w:t>1</w:t>
            </w:r>
          </w:p>
        </w:tc>
        <w:tc>
          <w:tcPr>
            <w:tcW w:w="1134" w:type="dxa"/>
          </w:tcPr>
          <w:p w14:paraId="7045848D" w14:textId="77777777" w:rsidR="00C86A6C" w:rsidRPr="00F56BD8" w:rsidRDefault="00C86A6C" w:rsidP="00DC6457">
            <w:pPr>
              <w:jc w:val="center"/>
              <w:rPr>
                <w:rFonts w:ascii="Times New Roman" w:eastAsia="Times New Roman" w:hAnsi="Times New Roman" w:cs="Times New Roman"/>
                <w:color w:val="000000"/>
                <w:sz w:val="20"/>
                <w:szCs w:val="20"/>
              </w:rPr>
            </w:pPr>
          </w:p>
          <w:p w14:paraId="35FB00D2" w14:textId="77777777" w:rsidR="00C86A6C" w:rsidRPr="00F56BD8" w:rsidRDefault="00C86A6C" w:rsidP="00DC6457">
            <w:pPr>
              <w:jc w:val="center"/>
              <w:rPr>
                <w:rFonts w:ascii="Times New Roman" w:eastAsia="Times New Roman" w:hAnsi="Times New Roman" w:cs="Times New Roman"/>
                <w:color w:val="000000"/>
                <w:sz w:val="20"/>
                <w:szCs w:val="20"/>
              </w:rPr>
            </w:pPr>
          </w:p>
          <w:p w14:paraId="795B4BD5" w14:textId="77777777" w:rsidR="00C86A6C" w:rsidRPr="00F56BD8" w:rsidRDefault="00C86A6C" w:rsidP="00DC6457">
            <w:pPr>
              <w:jc w:val="center"/>
              <w:rPr>
                <w:rFonts w:ascii="Times New Roman" w:eastAsia="Times New Roman" w:hAnsi="Times New Roman" w:cs="Times New Roman"/>
                <w:color w:val="000000"/>
                <w:sz w:val="20"/>
                <w:szCs w:val="20"/>
              </w:rPr>
            </w:pPr>
          </w:p>
          <w:p w14:paraId="3E791886" w14:textId="77777777" w:rsidR="00C86A6C" w:rsidRPr="00F56BD8" w:rsidRDefault="00C86A6C" w:rsidP="00DC6457">
            <w:pPr>
              <w:jc w:val="center"/>
              <w:rPr>
                <w:rFonts w:ascii="Times New Roman" w:eastAsia="Times New Roman" w:hAnsi="Times New Roman" w:cs="Times New Roman"/>
                <w:color w:val="000000"/>
                <w:sz w:val="20"/>
                <w:szCs w:val="20"/>
              </w:rPr>
            </w:pPr>
          </w:p>
          <w:p w14:paraId="46AEA71E" w14:textId="77777777" w:rsidR="00C86A6C" w:rsidRPr="00F56BD8" w:rsidRDefault="00C86A6C" w:rsidP="00DC6457">
            <w:pPr>
              <w:jc w:val="center"/>
              <w:rPr>
                <w:rFonts w:ascii="Times New Roman" w:eastAsia="Times New Roman" w:hAnsi="Times New Roman" w:cs="Times New Roman"/>
                <w:color w:val="000000"/>
                <w:sz w:val="20"/>
                <w:szCs w:val="20"/>
              </w:rPr>
            </w:pPr>
          </w:p>
          <w:p w14:paraId="354E0CF4" w14:textId="77777777" w:rsidR="00C86A6C" w:rsidRPr="00F56BD8" w:rsidRDefault="00C86A6C" w:rsidP="00DC6457">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lang w:val="sr-Cyrl-RS"/>
              </w:rPr>
              <w:t>1</w:t>
            </w:r>
          </w:p>
        </w:tc>
        <w:tc>
          <w:tcPr>
            <w:tcW w:w="1270" w:type="dxa"/>
          </w:tcPr>
          <w:p w14:paraId="0E53CB6E" w14:textId="77777777" w:rsidR="00C86A6C" w:rsidRPr="00F56BD8" w:rsidRDefault="00C86A6C" w:rsidP="00DC6457">
            <w:pPr>
              <w:jc w:val="center"/>
              <w:rPr>
                <w:rFonts w:ascii="Times New Roman" w:eastAsia="Times New Roman" w:hAnsi="Times New Roman" w:cs="Times New Roman"/>
                <w:color w:val="000000"/>
                <w:sz w:val="20"/>
                <w:szCs w:val="20"/>
              </w:rPr>
            </w:pPr>
          </w:p>
          <w:p w14:paraId="3FAFE5D2" w14:textId="77777777" w:rsidR="00C86A6C" w:rsidRPr="00F56BD8" w:rsidRDefault="00C86A6C" w:rsidP="00DC6457">
            <w:pPr>
              <w:jc w:val="center"/>
              <w:rPr>
                <w:rFonts w:ascii="Times New Roman" w:eastAsia="Times New Roman" w:hAnsi="Times New Roman" w:cs="Times New Roman"/>
                <w:color w:val="000000"/>
                <w:sz w:val="20"/>
                <w:szCs w:val="20"/>
              </w:rPr>
            </w:pPr>
          </w:p>
          <w:p w14:paraId="5A107F3B" w14:textId="77777777" w:rsidR="00C86A6C" w:rsidRPr="00F56BD8" w:rsidRDefault="00C86A6C" w:rsidP="00DC6457">
            <w:pPr>
              <w:jc w:val="center"/>
              <w:rPr>
                <w:rFonts w:ascii="Times New Roman" w:eastAsia="Times New Roman" w:hAnsi="Times New Roman" w:cs="Times New Roman"/>
                <w:color w:val="000000"/>
                <w:sz w:val="20"/>
                <w:szCs w:val="20"/>
              </w:rPr>
            </w:pPr>
          </w:p>
          <w:p w14:paraId="45EDE163" w14:textId="77777777" w:rsidR="00C86A6C" w:rsidRPr="00F56BD8" w:rsidRDefault="00C86A6C" w:rsidP="00DC6457">
            <w:pPr>
              <w:jc w:val="center"/>
              <w:rPr>
                <w:rFonts w:ascii="Times New Roman" w:eastAsia="Times New Roman" w:hAnsi="Times New Roman" w:cs="Times New Roman"/>
                <w:color w:val="000000"/>
                <w:sz w:val="20"/>
                <w:szCs w:val="20"/>
              </w:rPr>
            </w:pPr>
          </w:p>
          <w:p w14:paraId="51EC5C78" w14:textId="77777777" w:rsidR="00C86A6C" w:rsidRPr="00F56BD8" w:rsidRDefault="00C86A6C" w:rsidP="00DC6457">
            <w:pPr>
              <w:jc w:val="center"/>
              <w:rPr>
                <w:rFonts w:ascii="Times New Roman" w:eastAsia="Times New Roman" w:hAnsi="Times New Roman" w:cs="Times New Roman"/>
                <w:color w:val="000000"/>
                <w:sz w:val="20"/>
                <w:szCs w:val="20"/>
              </w:rPr>
            </w:pPr>
          </w:p>
          <w:p w14:paraId="73A448B3" w14:textId="77777777" w:rsidR="00C86A6C" w:rsidRPr="00F56BD8" w:rsidRDefault="00C86A6C" w:rsidP="00DC6457">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w:t>
            </w:r>
          </w:p>
        </w:tc>
      </w:tr>
      <w:tr w:rsidR="00C86A6C" w:rsidRPr="00F56BD8" w14:paraId="56F31CBA" w14:textId="77777777" w:rsidTr="00AF280F">
        <w:trPr>
          <w:gridAfter w:val="1"/>
          <w:wAfter w:w="6" w:type="dxa"/>
          <w:trHeight w:val="2262"/>
        </w:trPr>
        <w:tc>
          <w:tcPr>
            <w:tcW w:w="4282" w:type="dxa"/>
          </w:tcPr>
          <w:p w14:paraId="2B99FF7F" w14:textId="77777777" w:rsidR="00C86A6C" w:rsidRPr="00F56BD8" w:rsidRDefault="00C86A6C" w:rsidP="00315ABF">
            <w:pPr>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color w:val="000000"/>
              </w:rPr>
              <w:t xml:space="preserve"> </w:t>
            </w:r>
            <w:proofErr w:type="spellStart"/>
            <w:r w:rsidRPr="00DC6457">
              <w:rPr>
                <w:rFonts w:ascii="Times New Roman" w:eastAsia="Times New Roman" w:hAnsi="Times New Roman" w:cs="Times New Roman"/>
                <w:b/>
                <w:bCs/>
                <w:color w:val="000000"/>
                <w:sz w:val="20"/>
                <w:szCs w:val="20"/>
              </w:rPr>
              <w:t>Донет</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програм</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за</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доделу</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дотације</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невладиним</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организацијама</w:t>
            </w:r>
            <w:proofErr w:type="spellEnd"/>
          </w:p>
          <w:p w14:paraId="4DEB7E4F" w14:textId="77777777" w:rsidR="00C86A6C" w:rsidRPr="00F56BD8" w:rsidRDefault="00C86A6C" w:rsidP="00315ABF">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
          <w:p w14:paraId="5E597381" w14:textId="77777777" w:rsidR="00C86A6C" w:rsidRPr="00F56BD8" w:rsidRDefault="00C86A6C" w:rsidP="00315ABF">
            <w:pPr>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Градска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управа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пољопривреду</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заштиту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животне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средине</w:t>
            </w:r>
            <w:proofErr w:type="spellEnd"/>
            <w:r w:rsidRPr="00F56BD8">
              <w:rPr>
                <w:rFonts w:ascii="Times New Roman" w:eastAsia="Times New Roman" w:hAnsi="Times New Roman" w:cs="Times New Roman"/>
                <w:color w:val="000000"/>
                <w:sz w:val="20"/>
                <w:szCs w:val="20"/>
              </w:rPr>
              <w:t>.</w:t>
            </w:r>
          </w:p>
          <w:p w14:paraId="28B0F315" w14:textId="77777777" w:rsidR="00C86A6C" w:rsidRPr="00F56BD8" w:rsidRDefault="00C86A6C" w:rsidP="00315ABF">
            <w:pPr>
              <w:ind w:right="-24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276A3097" w14:textId="77777777" w:rsidR="00C86A6C" w:rsidRPr="00F56BD8" w:rsidRDefault="00C86A6C" w:rsidP="00315ABF">
            <w:pP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 xml:space="preserve">У </w:t>
            </w:r>
            <w:proofErr w:type="spellStart"/>
            <w:r w:rsidRPr="00F56BD8">
              <w:rPr>
                <w:rFonts w:ascii="Times New Roman" w:eastAsia="Times New Roman" w:hAnsi="Times New Roman" w:cs="Times New Roman"/>
                <w:color w:val="000000"/>
                <w:sz w:val="20"/>
                <w:szCs w:val="20"/>
              </w:rPr>
              <w:t>извештајном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периоду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послови</w:t>
            </w:r>
            <w:proofErr w:type="spellEnd"/>
            <w:r w:rsidRPr="00F56BD8">
              <w:rPr>
                <w:rFonts w:ascii="Times New Roman" w:eastAsia="Times New Roman" w:hAnsi="Times New Roman" w:cs="Times New Roman"/>
                <w:color w:val="000000"/>
                <w:sz w:val="20"/>
                <w:szCs w:val="20"/>
              </w:rPr>
              <w:t xml:space="preserve"> у </w:t>
            </w:r>
            <w:proofErr w:type="spellStart"/>
            <w:r w:rsidRPr="00F56BD8">
              <w:rPr>
                <w:rFonts w:ascii="Times New Roman" w:eastAsia="Times New Roman" w:hAnsi="Times New Roman" w:cs="Times New Roman"/>
                <w:color w:val="000000"/>
                <w:sz w:val="20"/>
                <w:szCs w:val="20"/>
              </w:rPr>
              <w:t>оквиру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овог</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програма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одвијали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су</w:t>
            </w:r>
            <w:proofErr w:type="spellEnd"/>
            <w:r w:rsidRPr="00F56BD8">
              <w:rPr>
                <w:rFonts w:ascii="Times New Roman" w:eastAsia="Times New Roman" w:hAnsi="Times New Roman" w:cs="Times New Roman"/>
                <w:color w:val="000000"/>
                <w:sz w:val="20"/>
                <w:szCs w:val="20"/>
              </w:rPr>
              <w:t xml:space="preserve"> се у </w:t>
            </w:r>
            <w:proofErr w:type="spellStart"/>
            <w:r w:rsidRPr="00F56BD8">
              <w:rPr>
                <w:rFonts w:ascii="Times New Roman" w:eastAsia="Times New Roman" w:hAnsi="Times New Roman" w:cs="Times New Roman"/>
                <w:color w:val="000000"/>
                <w:sz w:val="20"/>
                <w:szCs w:val="20"/>
              </w:rPr>
              <w:t>складу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планираном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динамиком</w:t>
            </w:r>
            <w:proofErr w:type="spellEnd"/>
          </w:p>
        </w:tc>
        <w:tc>
          <w:tcPr>
            <w:tcW w:w="1134" w:type="dxa"/>
          </w:tcPr>
          <w:p w14:paraId="2FD6E108" w14:textId="77777777" w:rsidR="00C86A6C" w:rsidRPr="00F56BD8" w:rsidRDefault="00C86A6C" w:rsidP="00DC6457">
            <w:pPr>
              <w:jc w:val="center"/>
              <w:rPr>
                <w:rFonts w:ascii="Times New Roman" w:eastAsia="Times New Roman" w:hAnsi="Times New Roman" w:cs="Times New Roman"/>
                <w:color w:val="000000"/>
                <w:sz w:val="20"/>
                <w:szCs w:val="20"/>
              </w:rPr>
            </w:pPr>
          </w:p>
          <w:p w14:paraId="6183B104" w14:textId="77777777" w:rsidR="00C86A6C" w:rsidRPr="00F56BD8" w:rsidRDefault="00C86A6C" w:rsidP="00DC6457">
            <w:pPr>
              <w:jc w:val="center"/>
              <w:rPr>
                <w:rFonts w:ascii="Times New Roman" w:eastAsia="Times New Roman" w:hAnsi="Times New Roman" w:cs="Times New Roman"/>
                <w:color w:val="000000"/>
                <w:sz w:val="20"/>
                <w:szCs w:val="20"/>
              </w:rPr>
            </w:pPr>
          </w:p>
          <w:p w14:paraId="142AE0BD" w14:textId="77777777" w:rsidR="00C86A6C" w:rsidRPr="00F56BD8" w:rsidRDefault="00C86A6C" w:rsidP="00DC6457">
            <w:pPr>
              <w:jc w:val="center"/>
              <w:rPr>
                <w:rFonts w:ascii="Times New Roman" w:eastAsia="Times New Roman" w:hAnsi="Times New Roman" w:cs="Times New Roman"/>
                <w:color w:val="000000"/>
                <w:sz w:val="20"/>
                <w:szCs w:val="20"/>
              </w:rPr>
            </w:pPr>
          </w:p>
          <w:p w14:paraId="4BFC76EB" w14:textId="77777777" w:rsidR="00C86A6C" w:rsidRPr="00F56BD8" w:rsidRDefault="00C86A6C" w:rsidP="00DC6457">
            <w:pPr>
              <w:jc w:val="center"/>
              <w:rPr>
                <w:rFonts w:ascii="Times New Roman" w:eastAsia="Times New Roman" w:hAnsi="Times New Roman" w:cs="Times New Roman"/>
                <w:color w:val="000000"/>
                <w:sz w:val="20"/>
                <w:szCs w:val="20"/>
              </w:rPr>
            </w:pPr>
          </w:p>
          <w:p w14:paraId="2F6B016B" w14:textId="77777777" w:rsidR="00C86A6C" w:rsidRPr="00F56BD8" w:rsidRDefault="00C86A6C" w:rsidP="00DC6457">
            <w:pPr>
              <w:jc w:val="center"/>
              <w:rPr>
                <w:rFonts w:ascii="Times New Roman" w:eastAsia="Times New Roman" w:hAnsi="Times New Roman" w:cs="Times New Roman"/>
                <w:color w:val="000000"/>
                <w:sz w:val="20"/>
                <w:szCs w:val="20"/>
              </w:rPr>
            </w:pPr>
          </w:p>
          <w:p w14:paraId="37223CDD" w14:textId="77777777" w:rsidR="00C86A6C" w:rsidRPr="00F56BD8" w:rsidRDefault="00C86A6C" w:rsidP="00DC6457">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lang w:val="sr-Cyrl-RS"/>
              </w:rPr>
              <w:t>број</w:t>
            </w:r>
          </w:p>
        </w:tc>
        <w:tc>
          <w:tcPr>
            <w:tcW w:w="850" w:type="dxa"/>
          </w:tcPr>
          <w:p w14:paraId="3785BFB4" w14:textId="77777777" w:rsidR="00C86A6C" w:rsidRPr="00F56BD8" w:rsidRDefault="00C86A6C" w:rsidP="00DC6457">
            <w:pPr>
              <w:jc w:val="center"/>
              <w:rPr>
                <w:rFonts w:ascii="Times New Roman" w:eastAsia="Times New Roman" w:hAnsi="Times New Roman" w:cs="Times New Roman"/>
                <w:color w:val="000000"/>
                <w:sz w:val="20"/>
                <w:szCs w:val="20"/>
              </w:rPr>
            </w:pPr>
          </w:p>
          <w:p w14:paraId="211838EE" w14:textId="77777777" w:rsidR="00C86A6C" w:rsidRPr="00F56BD8" w:rsidRDefault="00C86A6C" w:rsidP="00DC6457">
            <w:pPr>
              <w:jc w:val="center"/>
              <w:rPr>
                <w:rFonts w:ascii="Times New Roman" w:eastAsia="Times New Roman" w:hAnsi="Times New Roman" w:cs="Times New Roman"/>
                <w:color w:val="000000"/>
                <w:sz w:val="20"/>
                <w:szCs w:val="20"/>
              </w:rPr>
            </w:pPr>
          </w:p>
          <w:p w14:paraId="394CC273" w14:textId="77777777" w:rsidR="00C86A6C" w:rsidRPr="00F56BD8" w:rsidRDefault="00C86A6C" w:rsidP="00DC6457">
            <w:pPr>
              <w:jc w:val="center"/>
              <w:rPr>
                <w:rFonts w:ascii="Times New Roman" w:eastAsia="Times New Roman" w:hAnsi="Times New Roman" w:cs="Times New Roman"/>
                <w:color w:val="000000"/>
                <w:sz w:val="20"/>
                <w:szCs w:val="20"/>
              </w:rPr>
            </w:pPr>
          </w:p>
          <w:p w14:paraId="50CC9443" w14:textId="77777777" w:rsidR="00C86A6C" w:rsidRPr="00F56BD8" w:rsidRDefault="00C86A6C" w:rsidP="00DC6457">
            <w:pPr>
              <w:jc w:val="center"/>
              <w:rPr>
                <w:rFonts w:ascii="Times New Roman" w:eastAsia="Times New Roman" w:hAnsi="Times New Roman" w:cs="Times New Roman"/>
                <w:color w:val="000000"/>
                <w:sz w:val="20"/>
                <w:szCs w:val="20"/>
              </w:rPr>
            </w:pPr>
          </w:p>
          <w:p w14:paraId="5360AA0D" w14:textId="77777777" w:rsidR="00C86A6C" w:rsidRPr="00F56BD8" w:rsidRDefault="00C86A6C" w:rsidP="00DC6457">
            <w:pPr>
              <w:jc w:val="center"/>
              <w:rPr>
                <w:rFonts w:ascii="Times New Roman" w:eastAsia="Times New Roman" w:hAnsi="Times New Roman" w:cs="Times New Roman"/>
                <w:color w:val="000000"/>
                <w:sz w:val="20"/>
                <w:szCs w:val="20"/>
              </w:rPr>
            </w:pPr>
          </w:p>
          <w:p w14:paraId="3E689B26" w14:textId="77777777" w:rsidR="00C86A6C" w:rsidRPr="00F56BD8" w:rsidRDefault="00C86A6C" w:rsidP="00DC6457">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2019</w:t>
            </w:r>
          </w:p>
        </w:tc>
        <w:tc>
          <w:tcPr>
            <w:tcW w:w="1105" w:type="dxa"/>
          </w:tcPr>
          <w:p w14:paraId="4E14E642" w14:textId="77777777" w:rsidR="00C86A6C" w:rsidRPr="00F56BD8" w:rsidRDefault="00C86A6C" w:rsidP="00DC6457">
            <w:pPr>
              <w:jc w:val="center"/>
              <w:rPr>
                <w:rFonts w:ascii="Times New Roman" w:eastAsia="Times New Roman" w:hAnsi="Times New Roman" w:cs="Times New Roman"/>
                <w:color w:val="000000"/>
                <w:sz w:val="20"/>
                <w:szCs w:val="20"/>
              </w:rPr>
            </w:pPr>
          </w:p>
          <w:p w14:paraId="12D24992" w14:textId="77777777" w:rsidR="00C86A6C" w:rsidRPr="00F56BD8" w:rsidRDefault="00C86A6C" w:rsidP="00DC6457">
            <w:pPr>
              <w:jc w:val="center"/>
              <w:rPr>
                <w:rFonts w:ascii="Times New Roman" w:eastAsia="Times New Roman" w:hAnsi="Times New Roman" w:cs="Times New Roman"/>
                <w:color w:val="000000"/>
                <w:sz w:val="20"/>
                <w:szCs w:val="20"/>
              </w:rPr>
            </w:pPr>
          </w:p>
          <w:p w14:paraId="285D267B" w14:textId="77777777" w:rsidR="00C86A6C" w:rsidRPr="00F56BD8" w:rsidRDefault="00C86A6C" w:rsidP="00DC6457">
            <w:pPr>
              <w:jc w:val="center"/>
              <w:rPr>
                <w:rFonts w:ascii="Times New Roman" w:eastAsia="Times New Roman" w:hAnsi="Times New Roman" w:cs="Times New Roman"/>
                <w:color w:val="000000"/>
                <w:sz w:val="20"/>
                <w:szCs w:val="20"/>
              </w:rPr>
            </w:pPr>
          </w:p>
          <w:p w14:paraId="1899F841" w14:textId="77777777" w:rsidR="00C86A6C" w:rsidRPr="00F56BD8" w:rsidRDefault="00C86A6C" w:rsidP="00DC6457">
            <w:pPr>
              <w:jc w:val="center"/>
              <w:rPr>
                <w:rFonts w:ascii="Times New Roman" w:eastAsia="Times New Roman" w:hAnsi="Times New Roman" w:cs="Times New Roman"/>
                <w:color w:val="000000"/>
                <w:sz w:val="20"/>
                <w:szCs w:val="20"/>
              </w:rPr>
            </w:pPr>
          </w:p>
          <w:p w14:paraId="65D59899" w14:textId="77777777" w:rsidR="00C86A6C" w:rsidRPr="00F56BD8" w:rsidRDefault="00C86A6C" w:rsidP="00DC6457">
            <w:pPr>
              <w:jc w:val="center"/>
              <w:rPr>
                <w:rFonts w:ascii="Times New Roman" w:eastAsia="Times New Roman" w:hAnsi="Times New Roman" w:cs="Times New Roman"/>
                <w:color w:val="000000"/>
                <w:sz w:val="20"/>
                <w:szCs w:val="20"/>
              </w:rPr>
            </w:pPr>
          </w:p>
          <w:p w14:paraId="4E4C0E42" w14:textId="0EE11D33" w:rsidR="00C86A6C" w:rsidRPr="00F56BD8" w:rsidRDefault="00C86A6C" w:rsidP="00DC6457">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lang w:val="sr-Cyrl-RS"/>
              </w:rPr>
              <w:t>1</w:t>
            </w:r>
          </w:p>
        </w:tc>
        <w:tc>
          <w:tcPr>
            <w:tcW w:w="1134" w:type="dxa"/>
          </w:tcPr>
          <w:p w14:paraId="56CBCA4C" w14:textId="77777777" w:rsidR="00C86A6C" w:rsidRPr="00F56BD8" w:rsidRDefault="00C86A6C" w:rsidP="00DC6457">
            <w:pPr>
              <w:jc w:val="center"/>
              <w:rPr>
                <w:rFonts w:ascii="Times New Roman" w:eastAsia="Times New Roman" w:hAnsi="Times New Roman" w:cs="Times New Roman"/>
                <w:color w:val="000000"/>
                <w:sz w:val="20"/>
                <w:szCs w:val="20"/>
              </w:rPr>
            </w:pPr>
          </w:p>
          <w:p w14:paraId="631CBB05" w14:textId="77777777" w:rsidR="00C86A6C" w:rsidRPr="00F56BD8" w:rsidRDefault="00C86A6C" w:rsidP="00DC6457">
            <w:pPr>
              <w:jc w:val="center"/>
              <w:rPr>
                <w:rFonts w:ascii="Times New Roman" w:eastAsia="Times New Roman" w:hAnsi="Times New Roman" w:cs="Times New Roman"/>
                <w:color w:val="000000"/>
                <w:sz w:val="20"/>
                <w:szCs w:val="20"/>
              </w:rPr>
            </w:pPr>
          </w:p>
          <w:p w14:paraId="603FA0DB" w14:textId="77777777" w:rsidR="00C86A6C" w:rsidRPr="00F56BD8" w:rsidRDefault="00C86A6C" w:rsidP="00DC6457">
            <w:pPr>
              <w:jc w:val="center"/>
              <w:rPr>
                <w:rFonts w:ascii="Times New Roman" w:eastAsia="Times New Roman" w:hAnsi="Times New Roman" w:cs="Times New Roman"/>
                <w:color w:val="000000"/>
                <w:sz w:val="20"/>
                <w:szCs w:val="20"/>
              </w:rPr>
            </w:pPr>
          </w:p>
          <w:p w14:paraId="040ADCEF" w14:textId="77777777" w:rsidR="00C86A6C" w:rsidRPr="00F56BD8" w:rsidRDefault="00C86A6C" w:rsidP="00DC6457">
            <w:pPr>
              <w:jc w:val="center"/>
              <w:rPr>
                <w:rFonts w:ascii="Times New Roman" w:eastAsia="Times New Roman" w:hAnsi="Times New Roman" w:cs="Times New Roman"/>
                <w:color w:val="000000"/>
                <w:sz w:val="20"/>
                <w:szCs w:val="20"/>
              </w:rPr>
            </w:pPr>
          </w:p>
          <w:p w14:paraId="2FCA7B77" w14:textId="77777777" w:rsidR="00C86A6C" w:rsidRPr="00F56BD8" w:rsidRDefault="00C86A6C" w:rsidP="00DC6457">
            <w:pPr>
              <w:jc w:val="center"/>
              <w:rPr>
                <w:rFonts w:ascii="Times New Roman" w:eastAsia="Times New Roman" w:hAnsi="Times New Roman" w:cs="Times New Roman"/>
                <w:color w:val="000000"/>
                <w:sz w:val="20"/>
                <w:szCs w:val="20"/>
              </w:rPr>
            </w:pPr>
          </w:p>
          <w:p w14:paraId="05EF5861" w14:textId="77777777" w:rsidR="00C86A6C" w:rsidRPr="00F56BD8" w:rsidRDefault="00C86A6C" w:rsidP="00DC6457">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lang w:val="sr-Cyrl-RS"/>
              </w:rPr>
              <w:t>1</w:t>
            </w:r>
          </w:p>
        </w:tc>
        <w:tc>
          <w:tcPr>
            <w:tcW w:w="1270" w:type="dxa"/>
          </w:tcPr>
          <w:p w14:paraId="4A1E340A" w14:textId="77777777" w:rsidR="00C86A6C" w:rsidRPr="00F56BD8" w:rsidRDefault="00C86A6C" w:rsidP="00DC6457">
            <w:pPr>
              <w:jc w:val="center"/>
              <w:rPr>
                <w:rFonts w:ascii="Times New Roman" w:eastAsia="Times New Roman" w:hAnsi="Times New Roman" w:cs="Times New Roman"/>
                <w:color w:val="000000"/>
                <w:sz w:val="20"/>
                <w:szCs w:val="20"/>
              </w:rPr>
            </w:pPr>
          </w:p>
          <w:p w14:paraId="03BF4352" w14:textId="77777777" w:rsidR="00C86A6C" w:rsidRPr="00F56BD8" w:rsidRDefault="00C86A6C" w:rsidP="00DC6457">
            <w:pPr>
              <w:jc w:val="center"/>
              <w:rPr>
                <w:rFonts w:ascii="Times New Roman" w:eastAsia="Times New Roman" w:hAnsi="Times New Roman" w:cs="Times New Roman"/>
                <w:color w:val="000000"/>
                <w:sz w:val="20"/>
                <w:szCs w:val="20"/>
              </w:rPr>
            </w:pPr>
          </w:p>
          <w:p w14:paraId="5B86528A" w14:textId="77777777" w:rsidR="00C86A6C" w:rsidRPr="00F56BD8" w:rsidRDefault="00C86A6C" w:rsidP="00DC6457">
            <w:pPr>
              <w:jc w:val="center"/>
              <w:rPr>
                <w:rFonts w:ascii="Times New Roman" w:eastAsia="Times New Roman" w:hAnsi="Times New Roman" w:cs="Times New Roman"/>
                <w:color w:val="000000"/>
                <w:sz w:val="20"/>
                <w:szCs w:val="20"/>
              </w:rPr>
            </w:pPr>
          </w:p>
          <w:p w14:paraId="4B196959" w14:textId="77777777" w:rsidR="00C86A6C" w:rsidRPr="00F56BD8" w:rsidRDefault="00C86A6C" w:rsidP="00DC6457">
            <w:pPr>
              <w:jc w:val="center"/>
              <w:rPr>
                <w:rFonts w:ascii="Times New Roman" w:eastAsia="Times New Roman" w:hAnsi="Times New Roman" w:cs="Times New Roman"/>
                <w:color w:val="000000"/>
                <w:sz w:val="20"/>
                <w:szCs w:val="20"/>
              </w:rPr>
            </w:pPr>
          </w:p>
          <w:p w14:paraId="28EB66C8" w14:textId="77777777" w:rsidR="00C86A6C" w:rsidRPr="00F56BD8" w:rsidRDefault="00C86A6C" w:rsidP="00DC6457">
            <w:pPr>
              <w:jc w:val="center"/>
              <w:rPr>
                <w:rFonts w:ascii="Times New Roman" w:eastAsia="Times New Roman" w:hAnsi="Times New Roman" w:cs="Times New Roman"/>
                <w:color w:val="000000"/>
                <w:sz w:val="20"/>
                <w:szCs w:val="20"/>
              </w:rPr>
            </w:pPr>
          </w:p>
          <w:p w14:paraId="69D2CC43" w14:textId="77777777" w:rsidR="00C86A6C" w:rsidRPr="00F56BD8" w:rsidRDefault="00C86A6C" w:rsidP="00DC6457">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w:t>
            </w:r>
          </w:p>
        </w:tc>
      </w:tr>
      <w:tr w:rsidR="00DC6457" w:rsidRPr="00F56BD8" w14:paraId="393FAE7F" w14:textId="77777777" w:rsidTr="00AF280F">
        <w:trPr>
          <w:trHeight w:val="1786"/>
        </w:trPr>
        <w:tc>
          <w:tcPr>
            <w:tcW w:w="4282" w:type="dxa"/>
            <w:vAlign w:val="center"/>
          </w:tcPr>
          <w:p w14:paraId="555FA7A7" w14:textId="0832000A" w:rsidR="00DC6457" w:rsidRPr="00F56BD8" w:rsidRDefault="00DC6457" w:rsidP="00315ABF">
            <w:pPr>
              <w:rPr>
                <w:rFonts w:ascii="Times New Roman" w:eastAsia="Times New Roman" w:hAnsi="Times New Roman" w:cs="Times New Roman"/>
                <w:iCs/>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Назив:</w:t>
            </w:r>
            <w:r w:rsidRPr="00F56BD8">
              <w:rPr>
                <w:rFonts w:ascii="Times New Roman" w:hAnsi="Times New Roman" w:cs="Times New Roman"/>
              </w:rPr>
              <w:t xml:space="preserve"> </w:t>
            </w:r>
            <w:r w:rsidRPr="00DC6457">
              <w:rPr>
                <w:rFonts w:ascii="Times New Roman" w:eastAsia="Times New Roman" w:hAnsi="Times New Roman" w:cs="Times New Roman"/>
                <w:b/>
                <w:bCs/>
                <w:iCs/>
                <w:color w:val="000000"/>
                <w:sz w:val="20"/>
                <w:szCs w:val="20"/>
                <w:lang w:val="sr-Cyrl-RS" w:eastAsia="sr-Latn-RS"/>
              </w:rPr>
              <w:t>Проценат становништва покривеног услугом прикупљања комуналног отпада</w:t>
            </w:r>
          </w:p>
          <w:p w14:paraId="51AF9566" w14:textId="77777777" w:rsidR="00DC6457" w:rsidRPr="00F56BD8" w:rsidRDefault="00DC6457" w:rsidP="00315ABF">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iCs/>
                <w:color w:val="000000"/>
                <w:sz w:val="20"/>
                <w:szCs w:val="20"/>
                <w:lang w:val="sr-Cyrl-RS" w:eastAsia="sr-Latn-RS"/>
              </w:rPr>
              <w:t>Извор верификације</w:t>
            </w:r>
            <w:r w:rsidRPr="00F56BD8">
              <w:rPr>
                <w:rFonts w:ascii="Times New Roman" w:eastAsia="Times New Roman" w:hAnsi="Times New Roman" w:cs="Times New Roman"/>
                <w:color w:val="000000"/>
                <w:sz w:val="20"/>
                <w:szCs w:val="20"/>
                <w:lang w:val="sr-Cyrl-RS" w:eastAsia="sr-Latn-RS"/>
              </w:rPr>
              <w:t>: Извештај о раду Управе.</w:t>
            </w:r>
          </w:p>
          <w:p w14:paraId="58033AD4" w14:textId="77777777" w:rsidR="00DC6457" w:rsidRPr="00F56BD8" w:rsidRDefault="00DC6457" w:rsidP="00315ABF">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iCs/>
                <w:color w:val="000000"/>
                <w:sz w:val="20"/>
                <w:szCs w:val="20"/>
                <w:lang w:val="sr-Cyrl-RS" w:eastAsia="sr-Latn-RS"/>
              </w:rPr>
              <w:t>Образложење одступања од циљне вредности</w:t>
            </w:r>
            <w:r w:rsidRPr="00F56BD8">
              <w:rPr>
                <w:rFonts w:ascii="Times New Roman" w:eastAsia="Times New Roman" w:hAnsi="Times New Roman" w:cs="Times New Roman"/>
                <w:color w:val="000000"/>
                <w:sz w:val="20"/>
                <w:szCs w:val="20"/>
                <w:lang w:val="sr-Cyrl-RS" w:eastAsia="sr-Latn-RS"/>
              </w:rPr>
              <w:t>:</w:t>
            </w:r>
          </w:p>
          <w:p w14:paraId="0EF4A984" w14:textId="77777777" w:rsidR="00DC6457" w:rsidRPr="00F56BD8" w:rsidRDefault="00DC6457" w:rsidP="00315ABF">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У извештајном периоду није било одсупања остварене од планиране вредности.</w:t>
            </w:r>
          </w:p>
        </w:tc>
        <w:tc>
          <w:tcPr>
            <w:tcW w:w="1134" w:type="dxa"/>
            <w:vAlign w:val="center"/>
          </w:tcPr>
          <w:p w14:paraId="5B17DFE7" w14:textId="01384326" w:rsidR="00DC6457" w:rsidRPr="00F56BD8" w:rsidRDefault="00DC6457" w:rsidP="00DC6457">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850" w:type="dxa"/>
            <w:vAlign w:val="center"/>
          </w:tcPr>
          <w:p w14:paraId="3DF58E8A" w14:textId="77777777" w:rsidR="00DC6457" w:rsidRPr="00F56BD8" w:rsidRDefault="00DC6457" w:rsidP="00DC6457">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201</w:t>
            </w:r>
            <w:r w:rsidRPr="00F56BD8">
              <w:rPr>
                <w:rFonts w:ascii="Times New Roman" w:eastAsia="Times New Roman" w:hAnsi="Times New Roman" w:cs="Times New Roman"/>
                <w:color w:val="000000"/>
                <w:sz w:val="20"/>
                <w:szCs w:val="20"/>
                <w:lang w:eastAsia="sr-Latn-RS"/>
              </w:rPr>
              <w:t>9</w:t>
            </w:r>
          </w:p>
        </w:tc>
        <w:tc>
          <w:tcPr>
            <w:tcW w:w="1105" w:type="dxa"/>
            <w:vAlign w:val="center"/>
          </w:tcPr>
          <w:p w14:paraId="106A1402" w14:textId="6674AF2A" w:rsidR="00DC6457" w:rsidRPr="00F56BD8" w:rsidRDefault="00DC6457" w:rsidP="00DC6457">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90</w:t>
            </w:r>
          </w:p>
        </w:tc>
        <w:tc>
          <w:tcPr>
            <w:tcW w:w="1134" w:type="dxa"/>
            <w:vAlign w:val="center"/>
          </w:tcPr>
          <w:p w14:paraId="508E5C54" w14:textId="77777777" w:rsidR="00DC6457" w:rsidRPr="00F56BD8" w:rsidRDefault="00DC6457" w:rsidP="00DC6457">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95</w:t>
            </w:r>
          </w:p>
        </w:tc>
        <w:tc>
          <w:tcPr>
            <w:tcW w:w="1276" w:type="dxa"/>
            <w:gridSpan w:val="2"/>
            <w:vAlign w:val="center"/>
          </w:tcPr>
          <w:p w14:paraId="0078E6EC" w14:textId="77777777" w:rsidR="00DC6457" w:rsidRPr="00F56BD8" w:rsidRDefault="00DC6457" w:rsidP="00DC6457">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95</w:t>
            </w:r>
          </w:p>
        </w:tc>
      </w:tr>
    </w:tbl>
    <w:p w14:paraId="2BEA7DD7" w14:textId="77777777" w:rsidR="00C86A6C" w:rsidRPr="00F56BD8" w:rsidRDefault="00C86A6C" w:rsidP="00515211">
      <w:pPr>
        <w:spacing w:after="0"/>
        <w:jc w:val="both"/>
        <w:rPr>
          <w:rFonts w:ascii="Times New Roman" w:hAnsi="Times New Roman" w:cs="Times New Roman"/>
          <w:b/>
          <w:sz w:val="24"/>
          <w:szCs w:val="24"/>
          <w:u w:val="single"/>
        </w:rPr>
      </w:pPr>
    </w:p>
    <w:p w14:paraId="7D3357CE" w14:textId="77777777" w:rsidR="00DC6457" w:rsidRDefault="00DC6457" w:rsidP="00515211">
      <w:pPr>
        <w:spacing w:after="0"/>
        <w:jc w:val="both"/>
        <w:rPr>
          <w:rFonts w:ascii="Times New Roman" w:hAnsi="Times New Roman" w:cs="Times New Roman"/>
          <w:b/>
          <w:sz w:val="24"/>
          <w:szCs w:val="24"/>
          <w:u w:val="single"/>
        </w:rPr>
      </w:pPr>
    </w:p>
    <w:p w14:paraId="5DEA7AF1" w14:textId="6D29F1EF" w:rsidR="00C86A6C" w:rsidRPr="00F56BD8" w:rsidRDefault="00C86A6C" w:rsidP="00515211">
      <w:pPr>
        <w:spacing w:after="0"/>
        <w:jc w:val="both"/>
        <w:rPr>
          <w:rFonts w:ascii="Times New Roman" w:eastAsia="Times New Roman" w:hAnsi="Times New Roman" w:cs="Times New Roman"/>
          <w:color w:val="000000"/>
          <w:sz w:val="20"/>
          <w:szCs w:val="20"/>
          <w:highlight w:val="lightGray"/>
        </w:rPr>
      </w:pPr>
      <w:proofErr w:type="spellStart"/>
      <w:r w:rsidRPr="00F56BD8">
        <w:rPr>
          <w:rFonts w:ascii="Times New Roman" w:hAnsi="Times New Roman" w:cs="Times New Roman"/>
          <w:b/>
          <w:sz w:val="24"/>
          <w:szCs w:val="24"/>
          <w:u w:val="single"/>
        </w:rPr>
        <w:t>Програмска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активност</w:t>
      </w:r>
      <w:proofErr w:type="spellEnd"/>
      <w:r w:rsidRPr="00F56BD8">
        <w:rPr>
          <w:rFonts w:ascii="Times New Roman" w:hAnsi="Times New Roman" w:cs="Times New Roman"/>
          <w:b/>
          <w:sz w:val="24"/>
          <w:szCs w:val="24"/>
          <w:u w:val="single"/>
        </w:rPr>
        <w:t xml:space="preserve">: 0401-0001 – </w:t>
      </w:r>
      <w:proofErr w:type="spellStart"/>
      <w:r w:rsidRPr="00F56BD8">
        <w:rPr>
          <w:rFonts w:ascii="Times New Roman" w:hAnsi="Times New Roman" w:cs="Times New Roman"/>
          <w:b/>
          <w:sz w:val="24"/>
          <w:szCs w:val="24"/>
          <w:u w:val="single"/>
        </w:rPr>
        <w:t>Управљање</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заштитом</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животне</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средине</w:t>
      </w:r>
      <w:proofErr w:type="spellEnd"/>
      <w:r w:rsidRPr="00F56BD8">
        <w:rPr>
          <w:rFonts w:ascii="Times New Roman" w:hAnsi="Times New Roman" w:cs="Times New Roman"/>
          <w:b/>
          <w:sz w:val="24"/>
          <w:szCs w:val="24"/>
          <w:u w:val="single"/>
        </w:rPr>
        <w:t xml:space="preserve"> </w:t>
      </w:r>
    </w:p>
    <w:p w14:paraId="18F93686" w14:textId="77777777" w:rsidR="00DC6457" w:rsidRDefault="00DC6457" w:rsidP="00515211">
      <w:pPr>
        <w:spacing w:after="0"/>
        <w:jc w:val="both"/>
        <w:rPr>
          <w:rFonts w:ascii="Times New Roman" w:hAnsi="Times New Roman" w:cs="Times New Roman"/>
          <w:b/>
          <w:sz w:val="24"/>
          <w:szCs w:val="24"/>
        </w:rPr>
      </w:pPr>
    </w:p>
    <w:p w14:paraId="077B6797" w14:textId="35BC6EF3" w:rsidR="00C86A6C" w:rsidRPr="00F56BD8" w:rsidRDefault="00C86A6C"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DC6457">
        <w:rPr>
          <w:rFonts w:ascii="Times New Roman" w:hAnsi="Times New Roman" w:cs="Times New Roman"/>
          <w:bCs/>
          <w:sz w:val="24"/>
          <w:szCs w:val="24"/>
        </w:rPr>
        <w:t>Владимир</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Настовић</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начелник</w:t>
      </w:r>
      <w:proofErr w:type="spellEnd"/>
    </w:p>
    <w:p w14:paraId="369979AD" w14:textId="77777777" w:rsidR="00DC6457" w:rsidRDefault="00DC6457" w:rsidP="00515211">
      <w:pPr>
        <w:spacing w:after="0"/>
        <w:jc w:val="both"/>
        <w:rPr>
          <w:rFonts w:ascii="Times New Roman" w:hAnsi="Times New Roman" w:cs="Times New Roman"/>
          <w:b/>
          <w:sz w:val="24"/>
          <w:szCs w:val="24"/>
        </w:rPr>
      </w:pPr>
    </w:p>
    <w:p w14:paraId="2441BEE2" w14:textId="2BAD68C8" w:rsidR="00C86A6C" w:rsidRPr="00F56BD8" w:rsidRDefault="00C86A6C"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w:t>
      </w:r>
    </w:p>
    <w:p w14:paraId="2EC6717B" w14:textId="77777777" w:rsidR="00DC6457" w:rsidRDefault="00C86A6C" w:rsidP="00515211">
      <w:pPr>
        <w:spacing w:after="0"/>
        <w:jc w:val="both"/>
        <w:rPr>
          <w:rFonts w:ascii="Times New Roman" w:hAnsi="Times New Roman" w:cs="Times New Roman"/>
          <w:sz w:val="24"/>
          <w:szCs w:val="24"/>
        </w:rPr>
      </w:pPr>
      <w:proofErr w:type="spellStart"/>
      <w:r w:rsidRPr="00F56BD8">
        <w:rPr>
          <w:rFonts w:ascii="Times New Roman" w:hAnsi="Times New Roman" w:cs="Times New Roman"/>
          <w:sz w:val="24"/>
          <w:szCs w:val="24"/>
        </w:rPr>
        <w:t>Ова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програмска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активност</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подразумева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превентивне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мере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заштите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здравља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становништва</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превенцију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ширења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опасних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болести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применом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биолошких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метода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сузбијања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комараца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као</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дотације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удружењима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грађана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из</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ообласти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заштите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животне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средине</w:t>
      </w:r>
      <w:proofErr w:type="spellEnd"/>
      <w:r w:rsidRPr="00F56BD8">
        <w:rPr>
          <w:rFonts w:ascii="Times New Roman" w:hAnsi="Times New Roman" w:cs="Times New Roman"/>
          <w:sz w:val="24"/>
          <w:szCs w:val="24"/>
        </w:rPr>
        <w:t>.</w:t>
      </w:r>
    </w:p>
    <w:p w14:paraId="0944B255" w14:textId="38DDC474" w:rsidR="00C86A6C" w:rsidRPr="00F56BD8" w:rsidRDefault="00C86A6C" w:rsidP="00515211">
      <w:pPr>
        <w:spacing w:after="0"/>
        <w:jc w:val="both"/>
        <w:rPr>
          <w:rFonts w:ascii="Times New Roman" w:hAnsi="Times New Roman" w:cs="Times New Roman"/>
          <w:sz w:val="24"/>
          <w:szCs w:val="24"/>
        </w:rPr>
      </w:pPr>
      <w:r w:rsidRPr="00F56BD8">
        <w:rPr>
          <w:rFonts w:ascii="Times New Roman" w:hAnsi="Times New Roman" w:cs="Times New Roman"/>
          <w:sz w:val="24"/>
          <w:szCs w:val="24"/>
        </w:rPr>
        <w:t xml:space="preserve"> </w:t>
      </w:r>
    </w:p>
    <w:p w14:paraId="2B7A0C45" w14:textId="4BEB76CC" w:rsidR="00C86A6C" w:rsidRPr="00F56BD8" w:rsidRDefault="00C86A6C" w:rsidP="00515211">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програмске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активности</w:t>
      </w:r>
      <w:proofErr w:type="spellEnd"/>
      <w:r w:rsidRPr="00F56BD8">
        <w:rPr>
          <w:rFonts w:ascii="Times New Roman" w:eastAsia="Times New Roman" w:hAnsi="Times New Roman" w:cs="Times New Roman"/>
          <w:b/>
          <w:color w:val="000000"/>
          <w:sz w:val="24"/>
          <w:szCs w:val="24"/>
        </w:rPr>
        <w:t xml:space="preserve"> </w:t>
      </w:r>
      <w:r w:rsidR="008D7521" w:rsidRPr="00F56BD8">
        <w:rPr>
          <w:rFonts w:ascii="Times New Roman" w:eastAsia="Times New Roman" w:hAnsi="Times New Roman" w:cs="Times New Roman"/>
          <w:b/>
          <w:color w:val="000000"/>
          <w:sz w:val="24"/>
          <w:szCs w:val="24"/>
          <w:lang w:val="sr-Cyrl-RS" w:eastAsia="sr-Latn-RS"/>
        </w:rPr>
        <w:t xml:space="preserve">у </w:t>
      </w:r>
      <w:r w:rsidR="008D7521" w:rsidRPr="00F56BD8">
        <w:rPr>
          <w:rFonts w:ascii="Times New Roman" w:eastAsia="Times New Roman" w:hAnsi="Times New Roman" w:cs="Times New Roman"/>
          <w:b/>
          <w:color w:val="000000"/>
          <w:sz w:val="24"/>
          <w:szCs w:val="24"/>
        </w:rPr>
        <w:t xml:space="preserve">2020. </w:t>
      </w:r>
      <w:proofErr w:type="spellStart"/>
      <w:r w:rsidR="008D7521"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rPr>
        <w:t>:</w:t>
      </w:r>
    </w:p>
    <w:p w14:paraId="04357F0C" w14:textId="0DFC3F46" w:rsidR="00C86A6C" w:rsidRDefault="00C86A6C" w:rsidP="00515211">
      <w:pPr>
        <w:spacing w:after="0"/>
        <w:jc w:val="both"/>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4"/>
          <w:szCs w:val="24"/>
        </w:rPr>
        <w:t xml:space="preserve">У </w:t>
      </w:r>
      <w:proofErr w:type="spellStart"/>
      <w:r w:rsidRPr="00F56BD8">
        <w:rPr>
          <w:rFonts w:ascii="Times New Roman" w:eastAsia="Times New Roman" w:hAnsi="Times New Roman" w:cs="Times New Roman"/>
          <w:color w:val="000000"/>
          <w:sz w:val="24"/>
          <w:szCs w:val="24"/>
        </w:rPr>
        <w:t>овој</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програмској</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активности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r w:rsidRPr="00F56BD8">
        <w:rPr>
          <w:rFonts w:ascii="Times New Roman" w:eastAsia="Times New Roman" w:hAnsi="Times New Roman" w:cs="Times New Roman"/>
          <w:color w:val="000000"/>
          <w:sz w:val="24"/>
          <w:szCs w:val="24"/>
          <w:lang w:val="sr-Cyrl-RS"/>
        </w:rPr>
        <w:t>годишњем нивоу</w:t>
      </w:r>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додељена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средства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невладиним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организацијама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финансирање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пројеката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из</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области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заштите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животне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средине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али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нису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исплаћена</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целости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због</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смањених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прихода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буџета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спроведеном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конкурсу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градске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управе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пријављено</w:t>
      </w:r>
      <w:proofErr w:type="spellEnd"/>
      <w:r w:rsidRPr="00F56BD8">
        <w:rPr>
          <w:rFonts w:ascii="Times New Roman" w:eastAsia="Times New Roman" w:hAnsi="Times New Roman" w:cs="Times New Roman"/>
          <w:color w:val="000000"/>
          <w:sz w:val="24"/>
          <w:szCs w:val="24"/>
        </w:rPr>
        <w:t xml:space="preserve"> је  8 </w:t>
      </w:r>
      <w:proofErr w:type="spellStart"/>
      <w:r w:rsidRPr="00F56BD8">
        <w:rPr>
          <w:rFonts w:ascii="Times New Roman" w:eastAsia="Times New Roman" w:hAnsi="Times New Roman" w:cs="Times New Roman"/>
          <w:color w:val="000000"/>
          <w:sz w:val="24"/>
          <w:szCs w:val="24"/>
        </w:rPr>
        <w:t>удружења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којима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дедељена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средства</w:t>
      </w:r>
      <w:proofErr w:type="spellEnd"/>
      <w:r w:rsidRPr="00F56BD8">
        <w:rPr>
          <w:rFonts w:ascii="Times New Roman" w:eastAsia="Times New Roman" w:hAnsi="Times New Roman" w:cs="Times New Roman"/>
          <w:color w:val="000000"/>
          <w:sz w:val="24"/>
          <w:szCs w:val="24"/>
          <w:lang w:val="sr-Cyrl-RS"/>
        </w:rPr>
        <w:t>, од којих је делимично исплаћено 4 удружења а једно није добило ништа од додељених средстава</w:t>
      </w:r>
      <w:r w:rsidRPr="00F56BD8">
        <w:rPr>
          <w:rFonts w:ascii="Times New Roman" w:eastAsia="Times New Roman" w:hAnsi="Times New Roman" w:cs="Times New Roman"/>
          <w:color w:val="000000"/>
          <w:sz w:val="24"/>
          <w:szCs w:val="24"/>
        </w:rPr>
        <w:t>.</w:t>
      </w:r>
      <w:r w:rsidRPr="00F56BD8">
        <w:rPr>
          <w:rFonts w:ascii="Times New Roman" w:eastAsia="Times New Roman" w:hAnsi="Times New Roman" w:cs="Times New Roman"/>
          <w:color w:val="000000"/>
          <w:sz w:val="24"/>
          <w:szCs w:val="24"/>
          <w:lang w:val="sr-Cyrl-RS"/>
        </w:rPr>
        <w:t xml:space="preserve"> Извршена</w:t>
      </w:r>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реализација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сузбијање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комараца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територији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града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Завод</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ДДД „ЕКО-САН ПЛУС“, је </w:t>
      </w:r>
      <w:proofErr w:type="spellStart"/>
      <w:r w:rsidRPr="00F56BD8">
        <w:rPr>
          <w:rFonts w:ascii="Times New Roman" w:eastAsia="Times New Roman" w:hAnsi="Times New Roman" w:cs="Times New Roman"/>
          <w:color w:val="000000"/>
          <w:sz w:val="24"/>
          <w:szCs w:val="24"/>
        </w:rPr>
        <w:t>обавио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сузбијање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одраслих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адултних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форми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комараца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земље</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из</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ваздуха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исплата</w:t>
      </w:r>
      <w:proofErr w:type="spellEnd"/>
      <w:r w:rsidRPr="00F56BD8">
        <w:rPr>
          <w:rFonts w:ascii="Times New Roman" w:eastAsia="Times New Roman" w:hAnsi="Times New Roman" w:cs="Times New Roman"/>
          <w:color w:val="000000"/>
          <w:sz w:val="24"/>
          <w:szCs w:val="24"/>
        </w:rPr>
        <w:t xml:space="preserve"> </w:t>
      </w:r>
      <w:r w:rsidRPr="00F56BD8">
        <w:rPr>
          <w:rFonts w:ascii="Times New Roman" w:eastAsia="Times New Roman" w:hAnsi="Times New Roman" w:cs="Times New Roman"/>
          <w:color w:val="000000"/>
          <w:sz w:val="24"/>
          <w:szCs w:val="24"/>
          <w:lang w:val="sr-Cyrl-RS"/>
        </w:rPr>
        <w:t>је</w:t>
      </w:r>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изврш</w:t>
      </w:r>
      <w:proofErr w:type="spellEnd"/>
      <w:r w:rsidRPr="00F56BD8">
        <w:rPr>
          <w:rFonts w:ascii="Times New Roman" w:eastAsia="Times New Roman" w:hAnsi="Times New Roman" w:cs="Times New Roman"/>
          <w:color w:val="000000"/>
          <w:sz w:val="24"/>
          <w:szCs w:val="24"/>
          <w:lang w:val="sr-Cyrl-RS"/>
        </w:rPr>
        <w:t>ена</w:t>
      </w:r>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законском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року</w:t>
      </w:r>
      <w:proofErr w:type="spellEnd"/>
      <w:r w:rsidRPr="00F56BD8">
        <w:rPr>
          <w:rFonts w:ascii="Times New Roman" w:eastAsia="Times New Roman" w:hAnsi="Times New Roman" w:cs="Times New Roman"/>
          <w:color w:val="000000"/>
          <w:sz w:val="24"/>
          <w:szCs w:val="24"/>
        </w:rPr>
        <w:t>.</w:t>
      </w:r>
      <w:r w:rsidRPr="00F56BD8">
        <w:rPr>
          <w:rFonts w:ascii="Times New Roman" w:eastAsia="Times New Roman" w:hAnsi="Times New Roman" w:cs="Times New Roman"/>
          <w:color w:val="000000"/>
          <w:sz w:val="24"/>
          <w:szCs w:val="24"/>
          <w:lang w:val="sr-Cyrl-RS"/>
        </w:rPr>
        <w:t xml:space="preserve"> У складу са Уговором након спроведеног поступка набавке реализација одношења анималног отпада се српводила у складу са планираном динамиком и потебама наручиоца.</w:t>
      </w:r>
    </w:p>
    <w:p w14:paraId="21140DC3" w14:textId="77777777" w:rsidR="00DC6457" w:rsidRPr="00F56BD8" w:rsidRDefault="00DC6457" w:rsidP="00515211">
      <w:pPr>
        <w:spacing w:after="0"/>
        <w:jc w:val="both"/>
        <w:rPr>
          <w:rFonts w:ascii="Times New Roman" w:eastAsia="Times New Roman" w:hAnsi="Times New Roman" w:cs="Times New Roman"/>
          <w:color w:val="000000"/>
          <w:sz w:val="24"/>
          <w:szCs w:val="24"/>
          <w:lang w:val="sr-Cyrl-RS"/>
        </w:rPr>
      </w:pPr>
    </w:p>
    <w:p w14:paraId="650FC0F6" w14:textId="77777777" w:rsidR="00AF280F" w:rsidRDefault="00AF280F" w:rsidP="00515211">
      <w:pPr>
        <w:spacing w:after="0"/>
        <w:jc w:val="both"/>
        <w:rPr>
          <w:rFonts w:ascii="Times New Roman" w:eastAsia="Times New Roman" w:hAnsi="Times New Roman" w:cs="Times New Roman"/>
          <w:b/>
          <w:i/>
          <w:iCs/>
          <w:color w:val="000000"/>
          <w:sz w:val="24"/>
          <w:szCs w:val="24"/>
        </w:rPr>
      </w:pPr>
    </w:p>
    <w:p w14:paraId="1357A9E2" w14:textId="7162597B" w:rsidR="00C86A6C" w:rsidRPr="00DC6457" w:rsidRDefault="00C86A6C" w:rsidP="00515211">
      <w:pPr>
        <w:spacing w:after="0"/>
        <w:jc w:val="both"/>
        <w:rPr>
          <w:rFonts w:ascii="Times New Roman" w:eastAsia="Times New Roman" w:hAnsi="Times New Roman" w:cs="Times New Roman"/>
          <w:b/>
          <w:i/>
          <w:iCs/>
          <w:color w:val="000000"/>
        </w:rPr>
      </w:pPr>
      <w:proofErr w:type="spellStart"/>
      <w:r w:rsidRPr="00DC6457">
        <w:rPr>
          <w:rFonts w:ascii="Times New Roman" w:eastAsia="Times New Roman" w:hAnsi="Times New Roman" w:cs="Times New Roman"/>
          <w:b/>
          <w:i/>
          <w:iCs/>
          <w:color w:val="000000"/>
          <w:sz w:val="24"/>
          <w:szCs w:val="24"/>
        </w:rPr>
        <w:lastRenderedPageBreak/>
        <w:t>Циљ</w:t>
      </w:r>
      <w:proofErr w:type="spellEnd"/>
      <w:r w:rsidRPr="00DC6457">
        <w:rPr>
          <w:rFonts w:ascii="Times New Roman" w:eastAsia="Times New Roman" w:hAnsi="Times New Roman" w:cs="Times New Roman"/>
          <w:b/>
          <w:i/>
          <w:iCs/>
          <w:color w:val="000000"/>
          <w:sz w:val="24"/>
          <w:szCs w:val="24"/>
        </w:rPr>
        <w:t xml:space="preserve"> 1: </w:t>
      </w:r>
      <w:proofErr w:type="spellStart"/>
      <w:r w:rsidRPr="00DC6457">
        <w:rPr>
          <w:rFonts w:ascii="Times New Roman" w:eastAsia="Times New Roman" w:hAnsi="Times New Roman" w:cs="Times New Roman"/>
          <w:b/>
          <w:i/>
          <w:iCs/>
          <w:color w:val="000000"/>
        </w:rPr>
        <w:t>Испуњење</w:t>
      </w:r>
      <w:proofErr w:type="spellEnd"/>
      <w:r w:rsidRPr="00DC6457">
        <w:rPr>
          <w:rFonts w:ascii="Times New Roman" w:eastAsia="Times New Roman" w:hAnsi="Times New Roman" w:cs="Times New Roman"/>
          <w:b/>
          <w:i/>
          <w:iCs/>
          <w:color w:val="000000"/>
        </w:rPr>
        <w:t xml:space="preserve"> </w:t>
      </w:r>
      <w:proofErr w:type="spellStart"/>
      <w:r w:rsidRPr="00DC6457">
        <w:rPr>
          <w:rFonts w:ascii="Times New Roman" w:eastAsia="Times New Roman" w:hAnsi="Times New Roman" w:cs="Times New Roman"/>
          <w:b/>
          <w:i/>
          <w:iCs/>
          <w:color w:val="000000"/>
        </w:rPr>
        <w:t>обавеза</w:t>
      </w:r>
      <w:proofErr w:type="spellEnd"/>
      <w:r w:rsidRPr="00DC6457">
        <w:rPr>
          <w:rFonts w:ascii="Times New Roman" w:eastAsia="Times New Roman" w:hAnsi="Times New Roman" w:cs="Times New Roman"/>
          <w:b/>
          <w:i/>
          <w:iCs/>
          <w:color w:val="000000"/>
        </w:rPr>
        <w:t xml:space="preserve"> у </w:t>
      </w:r>
      <w:proofErr w:type="spellStart"/>
      <w:r w:rsidRPr="00DC6457">
        <w:rPr>
          <w:rFonts w:ascii="Times New Roman" w:eastAsia="Times New Roman" w:hAnsi="Times New Roman" w:cs="Times New Roman"/>
          <w:b/>
          <w:i/>
          <w:iCs/>
          <w:color w:val="000000"/>
        </w:rPr>
        <w:t>складу</w:t>
      </w:r>
      <w:proofErr w:type="spellEnd"/>
      <w:r w:rsidRPr="00DC6457">
        <w:rPr>
          <w:rFonts w:ascii="Times New Roman" w:eastAsia="Times New Roman" w:hAnsi="Times New Roman" w:cs="Times New Roman"/>
          <w:b/>
          <w:i/>
          <w:iCs/>
          <w:color w:val="000000"/>
        </w:rPr>
        <w:t xml:space="preserve"> </w:t>
      </w:r>
      <w:proofErr w:type="spellStart"/>
      <w:r w:rsidRPr="00DC6457">
        <w:rPr>
          <w:rFonts w:ascii="Times New Roman" w:eastAsia="Times New Roman" w:hAnsi="Times New Roman" w:cs="Times New Roman"/>
          <w:b/>
          <w:i/>
          <w:iCs/>
          <w:color w:val="000000"/>
        </w:rPr>
        <w:t>са</w:t>
      </w:r>
      <w:proofErr w:type="spellEnd"/>
      <w:r w:rsidRPr="00DC6457">
        <w:rPr>
          <w:rFonts w:ascii="Times New Roman" w:eastAsia="Times New Roman" w:hAnsi="Times New Roman" w:cs="Times New Roman"/>
          <w:b/>
          <w:i/>
          <w:iCs/>
          <w:color w:val="000000"/>
        </w:rPr>
        <w:t xml:space="preserve"> </w:t>
      </w:r>
      <w:proofErr w:type="spellStart"/>
      <w:r w:rsidRPr="00DC6457">
        <w:rPr>
          <w:rFonts w:ascii="Times New Roman" w:eastAsia="Times New Roman" w:hAnsi="Times New Roman" w:cs="Times New Roman"/>
          <w:b/>
          <w:i/>
          <w:iCs/>
          <w:color w:val="000000"/>
        </w:rPr>
        <w:t>законима</w:t>
      </w:r>
      <w:proofErr w:type="spellEnd"/>
      <w:r w:rsidRPr="00DC6457">
        <w:rPr>
          <w:rFonts w:ascii="Times New Roman" w:eastAsia="Times New Roman" w:hAnsi="Times New Roman" w:cs="Times New Roman"/>
          <w:b/>
          <w:i/>
          <w:iCs/>
          <w:color w:val="000000"/>
        </w:rPr>
        <w:t xml:space="preserve"> у </w:t>
      </w:r>
      <w:proofErr w:type="spellStart"/>
      <w:r w:rsidRPr="00DC6457">
        <w:rPr>
          <w:rFonts w:ascii="Times New Roman" w:eastAsia="Times New Roman" w:hAnsi="Times New Roman" w:cs="Times New Roman"/>
          <w:b/>
          <w:i/>
          <w:iCs/>
          <w:color w:val="000000"/>
        </w:rPr>
        <w:t>домену</w:t>
      </w:r>
      <w:proofErr w:type="spellEnd"/>
      <w:r w:rsidRPr="00DC6457">
        <w:rPr>
          <w:rFonts w:ascii="Times New Roman" w:eastAsia="Times New Roman" w:hAnsi="Times New Roman" w:cs="Times New Roman"/>
          <w:b/>
          <w:i/>
          <w:iCs/>
          <w:color w:val="000000"/>
        </w:rPr>
        <w:t xml:space="preserve"> </w:t>
      </w:r>
      <w:proofErr w:type="spellStart"/>
      <w:r w:rsidRPr="00DC6457">
        <w:rPr>
          <w:rFonts w:ascii="Times New Roman" w:eastAsia="Times New Roman" w:hAnsi="Times New Roman" w:cs="Times New Roman"/>
          <w:b/>
          <w:i/>
          <w:iCs/>
          <w:color w:val="000000"/>
        </w:rPr>
        <w:t>постојања</w:t>
      </w:r>
      <w:proofErr w:type="spellEnd"/>
      <w:r w:rsidRPr="00DC6457">
        <w:rPr>
          <w:rFonts w:ascii="Times New Roman" w:eastAsia="Times New Roman" w:hAnsi="Times New Roman" w:cs="Times New Roman"/>
          <w:b/>
          <w:i/>
          <w:iCs/>
          <w:color w:val="000000"/>
        </w:rPr>
        <w:t xml:space="preserve"> </w:t>
      </w:r>
      <w:proofErr w:type="spellStart"/>
      <w:r w:rsidRPr="00DC6457">
        <w:rPr>
          <w:rFonts w:ascii="Times New Roman" w:eastAsia="Times New Roman" w:hAnsi="Times New Roman" w:cs="Times New Roman"/>
          <w:b/>
          <w:i/>
          <w:iCs/>
          <w:color w:val="000000"/>
        </w:rPr>
        <w:t>стратешких</w:t>
      </w:r>
      <w:proofErr w:type="spellEnd"/>
      <w:r w:rsidRPr="00DC6457">
        <w:rPr>
          <w:rFonts w:ascii="Times New Roman" w:eastAsia="Times New Roman" w:hAnsi="Times New Roman" w:cs="Times New Roman"/>
          <w:b/>
          <w:i/>
          <w:iCs/>
          <w:color w:val="000000"/>
        </w:rPr>
        <w:t xml:space="preserve"> и </w:t>
      </w:r>
      <w:proofErr w:type="spellStart"/>
      <w:r w:rsidRPr="00DC6457">
        <w:rPr>
          <w:rFonts w:ascii="Times New Roman" w:eastAsia="Times New Roman" w:hAnsi="Times New Roman" w:cs="Times New Roman"/>
          <w:b/>
          <w:i/>
          <w:iCs/>
          <w:color w:val="000000"/>
        </w:rPr>
        <w:t>оперативних</w:t>
      </w:r>
      <w:proofErr w:type="spellEnd"/>
      <w:r w:rsidRPr="00DC6457">
        <w:rPr>
          <w:rFonts w:ascii="Times New Roman" w:eastAsia="Times New Roman" w:hAnsi="Times New Roman" w:cs="Times New Roman"/>
          <w:b/>
          <w:i/>
          <w:iCs/>
          <w:color w:val="000000"/>
        </w:rPr>
        <w:t xml:space="preserve"> </w:t>
      </w:r>
      <w:proofErr w:type="spellStart"/>
      <w:r w:rsidRPr="00DC6457">
        <w:rPr>
          <w:rFonts w:ascii="Times New Roman" w:eastAsia="Times New Roman" w:hAnsi="Times New Roman" w:cs="Times New Roman"/>
          <w:b/>
          <w:i/>
          <w:iCs/>
          <w:color w:val="000000"/>
        </w:rPr>
        <w:t>планова</w:t>
      </w:r>
      <w:proofErr w:type="spellEnd"/>
      <w:r w:rsidRPr="00DC6457">
        <w:rPr>
          <w:rFonts w:ascii="Times New Roman" w:eastAsia="Times New Roman" w:hAnsi="Times New Roman" w:cs="Times New Roman"/>
          <w:b/>
          <w:i/>
          <w:iCs/>
          <w:color w:val="000000"/>
        </w:rPr>
        <w:t xml:space="preserve"> </w:t>
      </w:r>
      <w:proofErr w:type="spellStart"/>
      <w:r w:rsidRPr="00DC6457">
        <w:rPr>
          <w:rFonts w:ascii="Times New Roman" w:eastAsia="Times New Roman" w:hAnsi="Times New Roman" w:cs="Times New Roman"/>
          <w:b/>
          <w:i/>
          <w:iCs/>
          <w:color w:val="000000"/>
        </w:rPr>
        <w:t>као</w:t>
      </w:r>
      <w:proofErr w:type="spellEnd"/>
      <w:r w:rsidRPr="00DC6457">
        <w:rPr>
          <w:rFonts w:ascii="Times New Roman" w:eastAsia="Times New Roman" w:hAnsi="Times New Roman" w:cs="Times New Roman"/>
          <w:b/>
          <w:i/>
          <w:iCs/>
          <w:color w:val="000000"/>
        </w:rPr>
        <w:t xml:space="preserve"> и </w:t>
      </w:r>
      <w:proofErr w:type="spellStart"/>
      <w:r w:rsidRPr="00DC6457">
        <w:rPr>
          <w:rFonts w:ascii="Times New Roman" w:eastAsia="Times New Roman" w:hAnsi="Times New Roman" w:cs="Times New Roman"/>
          <w:b/>
          <w:i/>
          <w:iCs/>
          <w:color w:val="000000"/>
        </w:rPr>
        <w:t>мера</w:t>
      </w:r>
      <w:proofErr w:type="spellEnd"/>
      <w:r w:rsidRPr="00DC6457">
        <w:rPr>
          <w:rFonts w:ascii="Times New Roman" w:eastAsia="Times New Roman" w:hAnsi="Times New Roman" w:cs="Times New Roman"/>
          <w:b/>
          <w:i/>
          <w:iCs/>
          <w:color w:val="000000"/>
        </w:rPr>
        <w:t xml:space="preserve"> </w:t>
      </w:r>
      <w:proofErr w:type="spellStart"/>
      <w:r w:rsidRPr="00DC6457">
        <w:rPr>
          <w:rFonts w:ascii="Times New Roman" w:eastAsia="Times New Roman" w:hAnsi="Times New Roman" w:cs="Times New Roman"/>
          <w:b/>
          <w:i/>
          <w:iCs/>
          <w:color w:val="000000"/>
        </w:rPr>
        <w:t>заштите</w:t>
      </w:r>
      <w:proofErr w:type="spellEnd"/>
    </w:p>
    <w:tbl>
      <w:tblPr>
        <w:tblStyle w:val="TableGrid"/>
        <w:tblW w:w="9775" w:type="dxa"/>
        <w:tblInd w:w="108" w:type="dxa"/>
        <w:tblLayout w:type="fixed"/>
        <w:tblLook w:val="04A0" w:firstRow="1" w:lastRow="0" w:firstColumn="1" w:lastColumn="0" w:noHBand="0" w:noVBand="1"/>
      </w:tblPr>
      <w:tblGrid>
        <w:gridCol w:w="4282"/>
        <w:gridCol w:w="1134"/>
        <w:gridCol w:w="850"/>
        <w:gridCol w:w="1105"/>
        <w:gridCol w:w="1134"/>
        <w:gridCol w:w="1270"/>
      </w:tblGrid>
      <w:tr w:rsidR="00DC6457" w:rsidRPr="00F56BD8" w14:paraId="18FEFBDC" w14:textId="77777777" w:rsidTr="00AF280F">
        <w:tc>
          <w:tcPr>
            <w:tcW w:w="4282" w:type="dxa"/>
            <w:shd w:val="clear" w:color="auto" w:fill="D0CECE" w:themeFill="background2" w:themeFillShade="E6"/>
            <w:vAlign w:val="center"/>
          </w:tcPr>
          <w:p w14:paraId="251CF142" w14:textId="71DEDAFC" w:rsidR="00DC6457" w:rsidRPr="00F56BD8" w:rsidRDefault="00DC6457" w:rsidP="00DC6457">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6260469E" w14:textId="18D9AB1F" w:rsidR="00DC6457" w:rsidRPr="00F56BD8" w:rsidRDefault="00DC6457" w:rsidP="00DC6457">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22820CD8" w14:textId="5258550B" w:rsidR="00DC6457" w:rsidRPr="00F56BD8" w:rsidRDefault="00DC6457" w:rsidP="00DC6457">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05" w:type="dxa"/>
            <w:shd w:val="clear" w:color="auto" w:fill="D0CECE" w:themeFill="background2" w:themeFillShade="E6"/>
            <w:vAlign w:val="center"/>
          </w:tcPr>
          <w:p w14:paraId="72336E17" w14:textId="5E9D8C77" w:rsidR="00DC6457" w:rsidRPr="00F56BD8" w:rsidRDefault="00DC6457" w:rsidP="00DC6457">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14296197" w14:textId="77777777" w:rsidR="00DC6457" w:rsidRPr="00F56BD8" w:rsidRDefault="00DC6457" w:rsidP="00DC6457">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167C5DAA" w14:textId="12919395" w:rsidR="00DC6457" w:rsidRPr="00F56BD8" w:rsidRDefault="00DC6457" w:rsidP="00DC6457">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0" w:type="dxa"/>
            <w:shd w:val="clear" w:color="auto" w:fill="D0CECE" w:themeFill="background2" w:themeFillShade="E6"/>
            <w:vAlign w:val="center"/>
          </w:tcPr>
          <w:p w14:paraId="6616D254" w14:textId="77777777" w:rsidR="00DC6457" w:rsidRPr="00F56BD8" w:rsidRDefault="00DC6457" w:rsidP="00DC6457">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020F1E03" w14:textId="148FE06C" w:rsidR="00DC6457" w:rsidRPr="00F56BD8" w:rsidRDefault="00DC6457" w:rsidP="00DC6457">
            <w:pPr>
              <w:jc w:val="center"/>
              <w:rPr>
                <w:rFonts w:ascii="Times New Roman" w:eastAsia="Times New Roman" w:hAnsi="Times New Roman" w:cs="Times New Roman"/>
                <w:sz w:val="24"/>
                <w:szCs w:val="24"/>
                <w:lang w:val="sr-Cyrl-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C86A6C" w:rsidRPr="00F56BD8" w14:paraId="37E3F782" w14:textId="77777777" w:rsidTr="00AF280F">
        <w:trPr>
          <w:trHeight w:val="2652"/>
        </w:trPr>
        <w:tc>
          <w:tcPr>
            <w:tcW w:w="4282" w:type="dxa"/>
            <w:vAlign w:val="center"/>
          </w:tcPr>
          <w:p w14:paraId="0910E531" w14:textId="77777777" w:rsidR="00C86A6C" w:rsidRPr="00F56BD8" w:rsidRDefault="00C86A6C" w:rsidP="00DC6457">
            <w:pPr>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color w:val="000000"/>
              </w:rPr>
              <w:t xml:space="preserve"> </w:t>
            </w:r>
            <w:proofErr w:type="spellStart"/>
            <w:r w:rsidRPr="00DC6457">
              <w:rPr>
                <w:rFonts w:ascii="Times New Roman" w:eastAsia="Times New Roman" w:hAnsi="Times New Roman" w:cs="Times New Roman"/>
                <w:b/>
                <w:bCs/>
                <w:color w:val="000000"/>
                <w:sz w:val="20"/>
                <w:szCs w:val="20"/>
              </w:rPr>
              <w:t>Број</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подржаних</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програма</w:t>
            </w:r>
            <w:proofErr w:type="spellEnd"/>
            <w:r w:rsidRPr="00DC6457">
              <w:rPr>
                <w:rFonts w:ascii="Times New Roman" w:eastAsia="Times New Roman" w:hAnsi="Times New Roman" w:cs="Times New Roman"/>
                <w:b/>
                <w:bCs/>
                <w:color w:val="000000"/>
                <w:sz w:val="20"/>
                <w:szCs w:val="20"/>
              </w:rPr>
              <w:t xml:space="preserve"> и </w:t>
            </w:r>
            <w:proofErr w:type="spellStart"/>
            <w:r w:rsidRPr="00DC6457">
              <w:rPr>
                <w:rFonts w:ascii="Times New Roman" w:eastAsia="Times New Roman" w:hAnsi="Times New Roman" w:cs="Times New Roman"/>
                <w:b/>
                <w:bCs/>
                <w:color w:val="000000"/>
                <w:sz w:val="20"/>
                <w:szCs w:val="20"/>
              </w:rPr>
              <w:t>пројеката</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из</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области</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заштите</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животне</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средине</w:t>
            </w:r>
            <w:proofErr w:type="spellEnd"/>
          </w:p>
          <w:p w14:paraId="6835511B" w14:textId="77777777" w:rsidR="00C86A6C" w:rsidRPr="00F56BD8" w:rsidRDefault="00C86A6C" w:rsidP="00DC6457">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
          <w:p w14:paraId="60755D83" w14:textId="77777777" w:rsidR="00C86A6C" w:rsidRPr="00F56BD8" w:rsidRDefault="00C86A6C" w:rsidP="00DC6457">
            <w:pPr>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Градска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управа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пољопривреду</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заштиту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животне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средине</w:t>
            </w:r>
            <w:proofErr w:type="spellEnd"/>
            <w:r w:rsidRPr="00F56BD8">
              <w:rPr>
                <w:rFonts w:ascii="Times New Roman" w:eastAsia="Times New Roman" w:hAnsi="Times New Roman" w:cs="Times New Roman"/>
                <w:color w:val="000000"/>
                <w:sz w:val="20"/>
                <w:szCs w:val="20"/>
              </w:rPr>
              <w:t>.</w:t>
            </w:r>
          </w:p>
          <w:p w14:paraId="1191493A" w14:textId="77777777" w:rsidR="00C86A6C" w:rsidRPr="00F56BD8" w:rsidRDefault="00C86A6C" w:rsidP="00DC6457">
            <w:pPr>
              <w:ind w:right="-24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0DB2F95C" w14:textId="77777777" w:rsidR="00C86A6C" w:rsidRPr="00F56BD8" w:rsidRDefault="00C86A6C" w:rsidP="00DC6457">
            <w:pPr>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Предвиђени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послови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овом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програмском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активношћу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обављени</w:t>
            </w:r>
            <w:proofErr w:type="spellEnd"/>
            <w:r w:rsidRPr="00F56BD8">
              <w:rPr>
                <w:rFonts w:ascii="Times New Roman" w:eastAsia="Times New Roman" w:hAnsi="Times New Roman" w:cs="Times New Roman"/>
                <w:color w:val="000000"/>
                <w:sz w:val="20"/>
                <w:szCs w:val="20"/>
              </w:rPr>
              <w:t xml:space="preserve"> у </w:t>
            </w:r>
            <w:proofErr w:type="spellStart"/>
            <w:r w:rsidRPr="00F56BD8">
              <w:rPr>
                <w:rFonts w:ascii="Times New Roman" w:eastAsia="Times New Roman" w:hAnsi="Times New Roman" w:cs="Times New Roman"/>
                <w:color w:val="000000"/>
                <w:sz w:val="20"/>
                <w:szCs w:val="20"/>
              </w:rPr>
              <w:t>складу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годишњим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планом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малим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одступањем</w:t>
            </w:r>
            <w:proofErr w:type="spellEnd"/>
            <w:r w:rsidRPr="00F56BD8">
              <w:rPr>
                <w:rFonts w:ascii="Times New Roman" w:eastAsia="Times New Roman" w:hAnsi="Times New Roman" w:cs="Times New Roman"/>
                <w:color w:val="000000"/>
                <w:sz w:val="20"/>
                <w:szCs w:val="20"/>
              </w:rPr>
              <w:t xml:space="preserve"> у </w:t>
            </w:r>
            <w:proofErr w:type="spellStart"/>
            <w:r w:rsidRPr="00F56BD8">
              <w:rPr>
                <w:rFonts w:ascii="Times New Roman" w:eastAsia="Times New Roman" w:hAnsi="Times New Roman" w:cs="Times New Roman"/>
                <w:color w:val="000000"/>
                <w:sz w:val="20"/>
                <w:szCs w:val="20"/>
              </w:rPr>
              <w:t>односу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на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планирано</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због</w:t>
            </w:r>
            <w:proofErr w:type="spellEnd"/>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color w:val="000000"/>
                <w:sz w:val="20"/>
                <w:szCs w:val="20"/>
                <w:lang w:val="sr-Cyrl-RS"/>
              </w:rPr>
              <w:t>недостатка финансијској средстава</w:t>
            </w:r>
            <w:r w:rsidRPr="00F56BD8">
              <w:rPr>
                <w:rFonts w:ascii="Times New Roman" w:eastAsia="Times New Roman" w:hAnsi="Times New Roman" w:cs="Times New Roman"/>
                <w:color w:val="000000"/>
                <w:sz w:val="20"/>
                <w:szCs w:val="20"/>
              </w:rPr>
              <w:t xml:space="preserve">. </w:t>
            </w:r>
          </w:p>
        </w:tc>
        <w:tc>
          <w:tcPr>
            <w:tcW w:w="1134" w:type="dxa"/>
            <w:vAlign w:val="center"/>
          </w:tcPr>
          <w:p w14:paraId="2614F63F" w14:textId="77777777" w:rsidR="00C86A6C" w:rsidRPr="00F56BD8" w:rsidRDefault="00C86A6C" w:rsidP="00DC6457">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lang w:val="sr-Cyrl-RS"/>
              </w:rPr>
              <w:t>број</w:t>
            </w:r>
          </w:p>
        </w:tc>
        <w:tc>
          <w:tcPr>
            <w:tcW w:w="850" w:type="dxa"/>
            <w:vAlign w:val="center"/>
          </w:tcPr>
          <w:p w14:paraId="0D378EBB" w14:textId="77777777" w:rsidR="00C86A6C" w:rsidRPr="00F56BD8" w:rsidRDefault="00C86A6C" w:rsidP="00DC6457">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2019</w:t>
            </w:r>
          </w:p>
        </w:tc>
        <w:tc>
          <w:tcPr>
            <w:tcW w:w="1105" w:type="dxa"/>
            <w:vAlign w:val="center"/>
          </w:tcPr>
          <w:p w14:paraId="276B461F" w14:textId="5CBF1679" w:rsidR="00C86A6C" w:rsidRPr="00F56BD8" w:rsidRDefault="00C86A6C" w:rsidP="00DC6457">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lang w:val="sr-Cyrl-RS"/>
              </w:rPr>
              <w:t>8</w:t>
            </w:r>
          </w:p>
        </w:tc>
        <w:tc>
          <w:tcPr>
            <w:tcW w:w="1134" w:type="dxa"/>
            <w:vAlign w:val="center"/>
          </w:tcPr>
          <w:p w14:paraId="596DD0DA" w14:textId="77777777" w:rsidR="00C86A6C" w:rsidRPr="00F56BD8" w:rsidRDefault="00C86A6C" w:rsidP="00DC6457">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lang w:val="sr-Cyrl-RS"/>
              </w:rPr>
              <w:t>8</w:t>
            </w:r>
          </w:p>
        </w:tc>
        <w:tc>
          <w:tcPr>
            <w:tcW w:w="1270" w:type="dxa"/>
            <w:vAlign w:val="center"/>
          </w:tcPr>
          <w:p w14:paraId="64F220DF" w14:textId="77777777" w:rsidR="00C86A6C" w:rsidRPr="00F56BD8" w:rsidRDefault="00C86A6C" w:rsidP="00DC6457">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7</w:t>
            </w:r>
          </w:p>
        </w:tc>
      </w:tr>
      <w:tr w:rsidR="00C86A6C" w:rsidRPr="00F56BD8" w14:paraId="08AF5AB0" w14:textId="77777777" w:rsidTr="00315ABF">
        <w:trPr>
          <w:trHeight w:val="2140"/>
        </w:trPr>
        <w:tc>
          <w:tcPr>
            <w:tcW w:w="4282" w:type="dxa"/>
          </w:tcPr>
          <w:p w14:paraId="3ADB2CD0" w14:textId="77777777" w:rsidR="00C86A6C" w:rsidRPr="00F56BD8" w:rsidRDefault="00C86A6C" w:rsidP="00DC6457">
            <w:pPr>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color w:val="000000"/>
              </w:rPr>
              <w:t xml:space="preserve"> </w:t>
            </w:r>
            <w:proofErr w:type="spellStart"/>
            <w:r w:rsidRPr="00DC6457">
              <w:rPr>
                <w:rFonts w:ascii="Times New Roman" w:eastAsia="Times New Roman" w:hAnsi="Times New Roman" w:cs="Times New Roman"/>
                <w:b/>
                <w:bCs/>
                <w:color w:val="000000"/>
                <w:sz w:val="20"/>
                <w:szCs w:val="20"/>
              </w:rPr>
              <w:t>Број</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третмана</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сузбијања</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одраслих</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јединки</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комараца</w:t>
            </w:r>
            <w:proofErr w:type="spellEnd"/>
          </w:p>
          <w:p w14:paraId="0553065A" w14:textId="77777777" w:rsidR="00C86A6C" w:rsidRPr="00F56BD8" w:rsidRDefault="00C86A6C" w:rsidP="00DC6457">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
          <w:p w14:paraId="5D27558E" w14:textId="77777777" w:rsidR="00C86A6C" w:rsidRPr="00F56BD8" w:rsidRDefault="00C86A6C" w:rsidP="00DC6457">
            <w:pPr>
              <w:ind w:right="-249"/>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Градска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управа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пољопривреду</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заштиту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животне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средине</w:t>
            </w:r>
            <w:proofErr w:type="spellEnd"/>
            <w:r w:rsidRPr="00F56BD8">
              <w:rPr>
                <w:rFonts w:ascii="Times New Roman" w:eastAsia="Times New Roman" w:hAnsi="Times New Roman" w:cs="Times New Roman"/>
                <w:color w:val="000000"/>
                <w:sz w:val="20"/>
                <w:szCs w:val="20"/>
              </w:rPr>
              <w:t xml:space="preserve"> </w:t>
            </w:r>
          </w:p>
          <w:p w14:paraId="4909FE87" w14:textId="77777777" w:rsidR="00C86A6C" w:rsidRPr="00F56BD8" w:rsidRDefault="00C86A6C" w:rsidP="00DC6457">
            <w:pPr>
              <w:ind w:right="-24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1C806B25" w14:textId="31D6F6C0" w:rsidR="00C86A6C" w:rsidRPr="00AF280F" w:rsidRDefault="00C86A6C" w:rsidP="00DC6457">
            <w:pP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rPr>
              <w:t xml:space="preserve">У </w:t>
            </w:r>
            <w:proofErr w:type="spellStart"/>
            <w:r w:rsidRPr="00F56BD8">
              <w:rPr>
                <w:rFonts w:ascii="Times New Roman" w:eastAsia="Times New Roman" w:hAnsi="Times New Roman" w:cs="Times New Roman"/>
                <w:color w:val="000000"/>
                <w:sz w:val="20"/>
                <w:szCs w:val="20"/>
              </w:rPr>
              <w:t>извештајном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периоду</w:t>
            </w:r>
            <w:proofErr w:type="spellEnd"/>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color w:val="000000"/>
                <w:sz w:val="20"/>
                <w:szCs w:val="20"/>
                <w:lang w:val="sr-Cyrl-RS"/>
              </w:rPr>
              <w:t xml:space="preserve">реализовано је онолико </w:t>
            </w:r>
            <w:proofErr w:type="spellStart"/>
            <w:r w:rsidRPr="00F56BD8">
              <w:rPr>
                <w:rFonts w:ascii="Times New Roman" w:eastAsia="Times New Roman" w:hAnsi="Times New Roman" w:cs="Times New Roman"/>
                <w:color w:val="000000"/>
                <w:sz w:val="20"/>
                <w:szCs w:val="20"/>
              </w:rPr>
              <w:t>третманима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сузбијања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одраслих</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јединки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комараца</w:t>
            </w:r>
            <w:proofErr w:type="spellEnd"/>
            <w:r w:rsidRPr="00F56BD8">
              <w:rPr>
                <w:rFonts w:ascii="Times New Roman" w:eastAsia="Times New Roman" w:hAnsi="Times New Roman" w:cs="Times New Roman"/>
                <w:color w:val="000000"/>
                <w:sz w:val="20"/>
                <w:szCs w:val="20"/>
                <w:lang w:val="sr-Cyrl-RS"/>
              </w:rPr>
              <w:t xml:space="preserve"> за колико је било и потребе.</w:t>
            </w:r>
          </w:p>
        </w:tc>
        <w:tc>
          <w:tcPr>
            <w:tcW w:w="1134" w:type="dxa"/>
            <w:vAlign w:val="center"/>
          </w:tcPr>
          <w:p w14:paraId="676B755B" w14:textId="77777777" w:rsidR="00C86A6C" w:rsidRPr="00F56BD8" w:rsidRDefault="00C86A6C" w:rsidP="00315ABF">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lang w:val="sr-Cyrl-RS"/>
              </w:rPr>
              <w:t>број</w:t>
            </w:r>
          </w:p>
        </w:tc>
        <w:tc>
          <w:tcPr>
            <w:tcW w:w="850" w:type="dxa"/>
            <w:vAlign w:val="center"/>
          </w:tcPr>
          <w:p w14:paraId="0AA9A418" w14:textId="77777777" w:rsidR="00C86A6C" w:rsidRPr="00F56BD8" w:rsidRDefault="00C86A6C" w:rsidP="00315ABF">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2019</w:t>
            </w:r>
          </w:p>
        </w:tc>
        <w:tc>
          <w:tcPr>
            <w:tcW w:w="1105" w:type="dxa"/>
            <w:vAlign w:val="center"/>
          </w:tcPr>
          <w:p w14:paraId="11B15EA4" w14:textId="29CDFEF8" w:rsidR="00C86A6C" w:rsidRPr="00F56BD8" w:rsidRDefault="00C86A6C" w:rsidP="00315ABF">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lang w:val="sr-Cyrl-RS"/>
              </w:rPr>
              <w:t>2</w:t>
            </w:r>
          </w:p>
        </w:tc>
        <w:tc>
          <w:tcPr>
            <w:tcW w:w="1134" w:type="dxa"/>
            <w:vAlign w:val="center"/>
          </w:tcPr>
          <w:p w14:paraId="477D2296" w14:textId="77777777" w:rsidR="00C86A6C" w:rsidRPr="00F56BD8" w:rsidRDefault="00C86A6C" w:rsidP="00315ABF">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lang w:val="sr-Cyrl-RS"/>
              </w:rPr>
              <w:t>3</w:t>
            </w:r>
          </w:p>
        </w:tc>
        <w:tc>
          <w:tcPr>
            <w:tcW w:w="1270" w:type="dxa"/>
            <w:vAlign w:val="center"/>
          </w:tcPr>
          <w:p w14:paraId="14A13D0A" w14:textId="77777777" w:rsidR="00C86A6C" w:rsidRPr="00F56BD8" w:rsidRDefault="00C86A6C" w:rsidP="00315ABF">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3</w:t>
            </w:r>
          </w:p>
        </w:tc>
      </w:tr>
    </w:tbl>
    <w:p w14:paraId="4A36D24D" w14:textId="77777777" w:rsidR="00C86A6C" w:rsidRPr="00F56BD8" w:rsidRDefault="00C86A6C" w:rsidP="00515211">
      <w:pPr>
        <w:spacing w:after="0"/>
        <w:jc w:val="both"/>
        <w:rPr>
          <w:rFonts w:ascii="Times New Roman" w:hAnsi="Times New Roman" w:cs="Times New Roman"/>
          <w:b/>
          <w:sz w:val="24"/>
          <w:szCs w:val="24"/>
          <w:u w:val="single"/>
        </w:rPr>
      </w:pPr>
    </w:p>
    <w:p w14:paraId="4FDFA0B7" w14:textId="77777777" w:rsidR="00DC6457" w:rsidRDefault="00DC6457" w:rsidP="00515211">
      <w:pPr>
        <w:spacing w:after="0"/>
        <w:jc w:val="both"/>
        <w:rPr>
          <w:rFonts w:ascii="Times New Roman" w:hAnsi="Times New Roman" w:cs="Times New Roman"/>
          <w:b/>
          <w:sz w:val="24"/>
          <w:szCs w:val="24"/>
          <w:u w:val="single"/>
        </w:rPr>
      </w:pPr>
    </w:p>
    <w:p w14:paraId="06C9D3B5" w14:textId="7D6F1408" w:rsidR="00C86A6C" w:rsidRPr="00F56BD8" w:rsidRDefault="00C86A6C" w:rsidP="00515211">
      <w:pPr>
        <w:spacing w:after="0"/>
        <w:jc w:val="both"/>
        <w:rPr>
          <w:rFonts w:ascii="Times New Roman" w:hAnsi="Times New Roman" w:cs="Times New Roman"/>
          <w:b/>
          <w:sz w:val="24"/>
          <w:szCs w:val="24"/>
          <w:u w:val="single"/>
        </w:rPr>
      </w:pPr>
      <w:proofErr w:type="spellStart"/>
      <w:r w:rsidRPr="00F56BD8">
        <w:rPr>
          <w:rFonts w:ascii="Times New Roman" w:hAnsi="Times New Roman" w:cs="Times New Roman"/>
          <w:b/>
          <w:sz w:val="24"/>
          <w:szCs w:val="24"/>
          <w:u w:val="single"/>
        </w:rPr>
        <w:t>Програмска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активност</w:t>
      </w:r>
      <w:proofErr w:type="spellEnd"/>
      <w:r w:rsidRPr="00F56BD8">
        <w:rPr>
          <w:rFonts w:ascii="Times New Roman" w:hAnsi="Times New Roman" w:cs="Times New Roman"/>
          <w:b/>
          <w:sz w:val="24"/>
          <w:szCs w:val="24"/>
          <w:u w:val="single"/>
        </w:rPr>
        <w:t>: 0401-0002</w:t>
      </w:r>
      <w:r w:rsidR="00DC6457">
        <w:rPr>
          <w:rFonts w:ascii="Times New Roman" w:hAnsi="Times New Roman" w:cs="Times New Roman"/>
          <w:b/>
          <w:sz w:val="24"/>
          <w:szCs w:val="24"/>
          <w:u w:val="single"/>
          <w:lang w:val="sr-Cyrl-RS"/>
        </w:rPr>
        <w:t xml:space="preserve"> – </w:t>
      </w:r>
      <w:proofErr w:type="spellStart"/>
      <w:r w:rsidRPr="00F56BD8">
        <w:rPr>
          <w:rFonts w:ascii="Times New Roman" w:hAnsi="Times New Roman" w:cs="Times New Roman"/>
          <w:b/>
          <w:sz w:val="24"/>
          <w:szCs w:val="24"/>
          <w:u w:val="single"/>
        </w:rPr>
        <w:t>Праћење</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квалитета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елемената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животне</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средине</w:t>
      </w:r>
      <w:proofErr w:type="spellEnd"/>
    </w:p>
    <w:p w14:paraId="22744DBB" w14:textId="77777777" w:rsidR="00DC6457" w:rsidRDefault="00DC6457" w:rsidP="00515211">
      <w:pPr>
        <w:spacing w:after="0"/>
        <w:jc w:val="both"/>
        <w:rPr>
          <w:rFonts w:ascii="Times New Roman" w:hAnsi="Times New Roman" w:cs="Times New Roman"/>
          <w:b/>
          <w:sz w:val="24"/>
          <w:szCs w:val="24"/>
        </w:rPr>
      </w:pPr>
    </w:p>
    <w:p w14:paraId="07CB8420" w14:textId="62D6C6DD" w:rsidR="00C86A6C" w:rsidRDefault="00C86A6C" w:rsidP="00515211">
      <w:pPr>
        <w:spacing w:after="0"/>
        <w:jc w:val="both"/>
        <w:rPr>
          <w:rFonts w:ascii="Times New Roman" w:hAnsi="Times New Roman" w:cs="Times New Roman"/>
          <w:bCs/>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DC6457">
        <w:rPr>
          <w:rFonts w:ascii="Times New Roman" w:hAnsi="Times New Roman" w:cs="Times New Roman"/>
          <w:bCs/>
          <w:sz w:val="24"/>
          <w:szCs w:val="24"/>
        </w:rPr>
        <w:t>Владимир</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Настовић</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начелник</w:t>
      </w:r>
      <w:proofErr w:type="spellEnd"/>
    </w:p>
    <w:p w14:paraId="6497F482" w14:textId="77777777" w:rsidR="00DC6457" w:rsidRPr="00F56BD8" w:rsidRDefault="00DC6457" w:rsidP="00515211">
      <w:pPr>
        <w:spacing w:after="0"/>
        <w:jc w:val="both"/>
        <w:rPr>
          <w:rFonts w:ascii="Times New Roman" w:hAnsi="Times New Roman" w:cs="Times New Roman"/>
          <w:b/>
          <w:sz w:val="24"/>
          <w:szCs w:val="24"/>
        </w:rPr>
      </w:pPr>
    </w:p>
    <w:p w14:paraId="25986A09" w14:textId="77777777" w:rsidR="00C86A6C" w:rsidRPr="00F56BD8" w:rsidRDefault="00C86A6C"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w:t>
      </w:r>
    </w:p>
    <w:p w14:paraId="6328ADC4" w14:textId="348C1278" w:rsidR="00C86A6C" w:rsidRDefault="00C86A6C" w:rsidP="00515211">
      <w:pPr>
        <w:spacing w:after="0"/>
        <w:jc w:val="both"/>
        <w:rPr>
          <w:rFonts w:ascii="Times New Roman" w:hAnsi="Times New Roman" w:cs="Times New Roman"/>
          <w:sz w:val="24"/>
          <w:szCs w:val="24"/>
        </w:rPr>
      </w:pPr>
      <w:proofErr w:type="spellStart"/>
      <w:r w:rsidRPr="00F56BD8">
        <w:rPr>
          <w:rFonts w:ascii="Times New Roman" w:hAnsi="Times New Roman" w:cs="Times New Roman"/>
          <w:sz w:val="24"/>
          <w:szCs w:val="24"/>
        </w:rPr>
        <w:t>Програмска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активност</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обухваћена</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праћењем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нивоа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загађујућих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материја</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ваздуху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као</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систематско</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мерење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нивоа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буке</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животној</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средини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ради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анализе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измерених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вредности</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предузимања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мера</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циљу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заштите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животне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средине</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здравља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људи</w:t>
      </w:r>
      <w:proofErr w:type="spellEnd"/>
      <w:r w:rsidRPr="00F56BD8">
        <w:rPr>
          <w:rFonts w:ascii="Times New Roman" w:hAnsi="Times New Roman" w:cs="Times New Roman"/>
          <w:sz w:val="24"/>
          <w:szCs w:val="24"/>
        </w:rPr>
        <w:t xml:space="preserve">. </w:t>
      </w:r>
    </w:p>
    <w:p w14:paraId="7CAD4701" w14:textId="77777777" w:rsidR="00DC6457" w:rsidRPr="00F56BD8" w:rsidRDefault="00DC6457" w:rsidP="00515211">
      <w:pPr>
        <w:spacing w:after="0"/>
        <w:jc w:val="both"/>
        <w:rPr>
          <w:rFonts w:ascii="Times New Roman" w:hAnsi="Times New Roman" w:cs="Times New Roman"/>
          <w:sz w:val="24"/>
          <w:szCs w:val="24"/>
        </w:rPr>
      </w:pPr>
    </w:p>
    <w:p w14:paraId="2A9F1185" w14:textId="68C27658" w:rsidR="00C86A6C" w:rsidRPr="00F56BD8" w:rsidRDefault="00C86A6C" w:rsidP="00515211">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програмске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активности</w:t>
      </w:r>
      <w:proofErr w:type="spellEnd"/>
      <w:r w:rsidRPr="00F56BD8">
        <w:rPr>
          <w:rFonts w:ascii="Times New Roman" w:eastAsia="Times New Roman" w:hAnsi="Times New Roman" w:cs="Times New Roman"/>
          <w:b/>
          <w:color w:val="000000"/>
          <w:sz w:val="24"/>
          <w:szCs w:val="24"/>
        </w:rPr>
        <w:t xml:space="preserve"> </w:t>
      </w:r>
      <w:r w:rsidR="008D7521" w:rsidRPr="00F56BD8">
        <w:rPr>
          <w:rFonts w:ascii="Times New Roman" w:eastAsia="Times New Roman" w:hAnsi="Times New Roman" w:cs="Times New Roman"/>
          <w:b/>
          <w:color w:val="000000"/>
          <w:sz w:val="24"/>
          <w:szCs w:val="24"/>
          <w:lang w:val="sr-Cyrl-RS" w:eastAsia="sr-Latn-RS"/>
        </w:rPr>
        <w:t xml:space="preserve">у </w:t>
      </w:r>
      <w:r w:rsidR="008D7521" w:rsidRPr="00F56BD8">
        <w:rPr>
          <w:rFonts w:ascii="Times New Roman" w:eastAsia="Times New Roman" w:hAnsi="Times New Roman" w:cs="Times New Roman"/>
          <w:b/>
          <w:color w:val="000000"/>
          <w:sz w:val="24"/>
          <w:szCs w:val="24"/>
        </w:rPr>
        <w:t xml:space="preserve">2020. </w:t>
      </w:r>
      <w:proofErr w:type="spellStart"/>
      <w:r w:rsidR="008D7521"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rPr>
        <w:t>:</w:t>
      </w:r>
    </w:p>
    <w:p w14:paraId="336FE293" w14:textId="77777777" w:rsidR="00C86A6C" w:rsidRPr="00F56BD8" w:rsidRDefault="00C86A6C" w:rsidP="00515211">
      <w:pPr>
        <w:spacing w:after="0"/>
        <w:jc w:val="both"/>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4"/>
          <w:szCs w:val="24"/>
        </w:rPr>
        <w:t>Послови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су</w:t>
      </w:r>
      <w:proofErr w:type="spellEnd"/>
      <w:r w:rsidRPr="00F56BD8">
        <w:rPr>
          <w:rFonts w:ascii="Times New Roman" w:eastAsia="Times New Roman" w:hAnsi="Times New Roman" w:cs="Times New Roman"/>
          <w:color w:val="000000"/>
          <w:sz w:val="24"/>
          <w:szCs w:val="24"/>
        </w:rPr>
        <w:t xml:space="preserve"> се </w:t>
      </w:r>
      <w:proofErr w:type="spellStart"/>
      <w:r w:rsidRPr="00F56BD8">
        <w:rPr>
          <w:rFonts w:ascii="Times New Roman" w:eastAsia="Times New Roman" w:hAnsi="Times New Roman" w:cs="Times New Roman"/>
          <w:color w:val="000000"/>
          <w:sz w:val="24"/>
          <w:szCs w:val="24"/>
        </w:rPr>
        <w:t>одвијали</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складу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планом</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програмом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пословања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ове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програмске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активности</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извештајном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периоду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највећи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део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средстава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утрошен</w:t>
      </w:r>
      <w:proofErr w:type="spellEnd"/>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финансирање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услуге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заштите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животне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средине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односно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мониторинг</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квалитета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ваздуха.Мерење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концетрацје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загађујућих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материја</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ваздуху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врши</w:t>
      </w:r>
      <w:proofErr w:type="spellEnd"/>
      <w:r w:rsidRPr="00F56BD8">
        <w:rPr>
          <w:rFonts w:ascii="Times New Roman" w:eastAsia="Times New Roman" w:hAnsi="Times New Roman" w:cs="Times New Roman"/>
          <w:color w:val="000000"/>
          <w:sz w:val="24"/>
          <w:szCs w:val="24"/>
        </w:rPr>
        <w:t xml:space="preserve"> се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три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мерна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места</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граду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Мерење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нивоа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буке</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Граду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врши</w:t>
      </w:r>
      <w:proofErr w:type="spellEnd"/>
      <w:r w:rsidRPr="00F56BD8">
        <w:rPr>
          <w:rFonts w:ascii="Times New Roman" w:eastAsia="Times New Roman" w:hAnsi="Times New Roman" w:cs="Times New Roman"/>
          <w:color w:val="000000"/>
          <w:sz w:val="24"/>
          <w:szCs w:val="24"/>
        </w:rPr>
        <w:t xml:space="preserve"> се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5 </w:t>
      </w:r>
      <w:proofErr w:type="spellStart"/>
      <w:r w:rsidRPr="00F56BD8">
        <w:rPr>
          <w:rFonts w:ascii="Times New Roman" w:eastAsia="Times New Roman" w:hAnsi="Times New Roman" w:cs="Times New Roman"/>
          <w:color w:val="000000"/>
          <w:sz w:val="24"/>
          <w:szCs w:val="24"/>
        </w:rPr>
        <w:t>мерних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места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Реализацију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ових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активности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обавља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Завод</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јавно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здравље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Сремска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Митровица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који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израђује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месечне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извештаје</w:t>
      </w:r>
      <w:proofErr w:type="spellEnd"/>
      <w:r w:rsidRPr="00F56BD8">
        <w:rPr>
          <w:rFonts w:ascii="Times New Roman" w:eastAsia="Times New Roman" w:hAnsi="Times New Roman" w:cs="Times New Roman"/>
          <w:color w:val="000000"/>
          <w:sz w:val="24"/>
          <w:szCs w:val="24"/>
        </w:rPr>
        <w:t xml:space="preserve"> о </w:t>
      </w:r>
      <w:proofErr w:type="spellStart"/>
      <w:r w:rsidRPr="00F56BD8">
        <w:rPr>
          <w:rFonts w:ascii="Times New Roman" w:eastAsia="Times New Roman" w:hAnsi="Times New Roman" w:cs="Times New Roman"/>
          <w:color w:val="000000"/>
          <w:sz w:val="24"/>
          <w:szCs w:val="24"/>
        </w:rPr>
        <w:t>квалитету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ваздуха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мониторинга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буке</w:t>
      </w:r>
      <w:proofErr w:type="spellEnd"/>
      <w:r w:rsidRPr="00F56BD8">
        <w:rPr>
          <w:rFonts w:ascii="Times New Roman" w:eastAsia="Times New Roman" w:hAnsi="Times New Roman" w:cs="Times New Roman"/>
          <w:color w:val="000000"/>
          <w:sz w:val="24"/>
          <w:szCs w:val="24"/>
        </w:rPr>
        <w:t xml:space="preserve">.  </w:t>
      </w:r>
    </w:p>
    <w:p w14:paraId="2DCC35F9" w14:textId="77777777" w:rsidR="008D7521" w:rsidRPr="00F56BD8" w:rsidRDefault="008D7521" w:rsidP="00515211">
      <w:pPr>
        <w:spacing w:after="0"/>
        <w:jc w:val="both"/>
        <w:rPr>
          <w:rFonts w:ascii="Times New Roman" w:eastAsia="Times New Roman" w:hAnsi="Times New Roman" w:cs="Times New Roman"/>
          <w:b/>
          <w:color w:val="000000"/>
          <w:sz w:val="24"/>
          <w:szCs w:val="24"/>
        </w:rPr>
      </w:pPr>
    </w:p>
    <w:p w14:paraId="0675184C" w14:textId="77777777" w:rsidR="00AF280F" w:rsidRDefault="00AF280F" w:rsidP="00515211">
      <w:pPr>
        <w:spacing w:after="0"/>
        <w:jc w:val="both"/>
        <w:rPr>
          <w:rFonts w:ascii="Times New Roman" w:eastAsia="Times New Roman" w:hAnsi="Times New Roman" w:cs="Times New Roman"/>
          <w:b/>
          <w:i/>
          <w:iCs/>
          <w:color w:val="000000"/>
          <w:sz w:val="24"/>
          <w:szCs w:val="24"/>
        </w:rPr>
      </w:pPr>
    </w:p>
    <w:p w14:paraId="750A37D5" w14:textId="77777777" w:rsidR="00AF280F" w:rsidRDefault="00AF280F" w:rsidP="00515211">
      <w:pPr>
        <w:spacing w:after="0"/>
        <w:jc w:val="both"/>
        <w:rPr>
          <w:rFonts w:ascii="Times New Roman" w:eastAsia="Times New Roman" w:hAnsi="Times New Roman" w:cs="Times New Roman"/>
          <w:b/>
          <w:i/>
          <w:iCs/>
          <w:color w:val="000000"/>
          <w:sz w:val="24"/>
          <w:szCs w:val="24"/>
        </w:rPr>
      </w:pPr>
    </w:p>
    <w:p w14:paraId="1A4D9E0A" w14:textId="77777777" w:rsidR="00AF280F" w:rsidRDefault="00AF280F" w:rsidP="00515211">
      <w:pPr>
        <w:spacing w:after="0"/>
        <w:jc w:val="both"/>
        <w:rPr>
          <w:rFonts w:ascii="Times New Roman" w:eastAsia="Times New Roman" w:hAnsi="Times New Roman" w:cs="Times New Roman"/>
          <w:b/>
          <w:i/>
          <w:iCs/>
          <w:color w:val="000000"/>
          <w:sz w:val="24"/>
          <w:szCs w:val="24"/>
        </w:rPr>
      </w:pPr>
    </w:p>
    <w:p w14:paraId="62796C4C" w14:textId="77777777" w:rsidR="00AF280F" w:rsidRDefault="00AF280F" w:rsidP="00515211">
      <w:pPr>
        <w:spacing w:after="0"/>
        <w:jc w:val="both"/>
        <w:rPr>
          <w:rFonts w:ascii="Times New Roman" w:eastAsia="Times New Roman" w:hAnsi="Times New Roman" w:cs="Times New Roman"/>
          <w:b/>
          <w:i/>
          <w:iCs/>
          <w:color w:val="000000"/>
          <w:sz w:val="24"/>
          <w:szCs w:val="24"/>
        </w:rPr>
      </w:pPr>
    </w:p>
    <w:p w14:paraId="6653F146" w14:textId="2EB4A061" w:rsidR="00C86A6C" w:rsidRPr="00DC6457" w:rsidRDefault="00C86A6C" w:rsidP="00515211">
      <w:pPr>
        <w:spacing w:after="0"/>
        <w:jc w:val="both"/>
        <w:rPr>
          <w:rFonts w:ascii="Times New Roman" w:eastAsia="Times New Roman" w:hAnsi="Times New Roman" w:cs="Times New Roman"/>
          <w:b/>
          <w:i/>
          <w:iCs/>
          <w:color w:val="000000"/>
        </w:rPr>
      </w:pPr>
      <w:proofErr w:type="spellStart"/>
      <w:r w:rsidRPr="00DC6457">
        <w:rPr>
          <w:rFonts w:ascii="Times New Roman" w:eastAsia="Times New Roman" w:hAnsi="Times New Roman" w:cs="Times New Roman"/>
          <w:b/>
          <w:i/>
          <w:iCs/>
          <w:color w:val="000000"/>
          <w:sz w:val="24"/>
          <w:szCs w:val="24"/>
        </w:rPr>
        <w:lastRenderedPageBreak/>
        <w:t>Циљ</w:t>
      </w:r>
      <w:proofErr w:type="spellEnd"/>
      <w:r w:rsidRPr="00DC6457">
        <w:rPr>
          <w:rFonts w:ascii="Times New Roman" w:eastAsia="Times New Roman" w:hAnsi="Times New Roman" w:cs="Times New Roman"/>
          <w:b/>
          <w:i/>
          <w:iCs/>
          <w:color w:val="000000"/>
          <w:sz w:val="24"/>
          <w:szCs w:val="24"/>
        </w:rPr>
        <w:t xml:space="preserve"> 1: </w:t>
      </w:r>
      <w:proofErr w:type="spellStart"/>
      <w:r w:rsidRPr="00DC6457">
        <w:rPr>
          <w:rFonts w:ascii="Times New Roman" w:eastAsia="Times New Roman" w:hAnsi="Times New Roman" w:cs="Times New Roman"/>
          <w:b/>
          <w:i/>
          <w:iCs/>
          <w:color w:val="000000"/>
        </w:rPr>
        <w:t>Праћење</w:t>
      </w:r>
      <w:proofErr w:type="spellEnd"/>
      <w:r w:rsidRPr="00DC6457">
        <w:rPr>
          <w:rFonts w:ascii="Times New Roman" w:eastAsia="Times New Roman" w:hAnsi="Times New Roman" w:cs="Times New Roman"/>
          <w:b/>
          <w:i/>
          <w:iCs/>
          <w:color w:val="000000"/>
        </w:rPr>
        <w:t xml:space="preserve"> у </w:t>
      </w:r>
      <w:proofErr w:type="spellStart"/>
      <w:r w:rsidRPr="00DC6457">
        <w:rPr>
          <w:rFonts w:ascii="Times New Roman" w:eastAsia="Times New Roman" w:hAnsi="Times New Roman" w:cs="Times New Roman"/>
          <w:b/>
          <w:i/>
          <w:iCs/>
          <w:color w:val="000000"/>
        </w:rPr>
        <w:t>складу</w:t>
      </w:r>
      <w:proofErr w:type="spellEnd"/>
      <w:r w:rsidRPr="00DC6457">
        <w:rPr>
          <w:rFonts w:ascii="Times New Roman" w:eastAsia="Times New Roman" w:hAnsi="Times New Roman" w:cs="Times New Roman"/>
          <w:b/>
          <w:i/>
          <w:iCs/>
          <w:color w:val="000000"/>
        </w:rPr>
        <w:t xml:space="preserve"> </w:t>
      </w:r>
      <w:proofErr w:type="spellStart"/>
      <w:r w:rsidRPr="00DC6457">
        <w:rPr>
          <w:rFonts w:ascii="Times New Roman" w:eastAsia="Times New Roman" w:hAnsi="Times New Roman" w:cs="Times New Roman"/>
          <w:b/>
          <w:i/>
          <w:iCs/>
          <w:color w:val="000000"/>
        </w:rPr>
        <w:t>са</w:t>
      </w:r>
      <w:proofErr w:type="spellEnd"/>
      <w:r w:rsidRPr="00DC6457">
        <w:rPr>
          <w:rFonts w:ascii="Times New Roman" w:eastAsia="Times New Roman" w:hAnsi="Times New Roman" w:cs="Times New Roman"/>
          <w:b/>
          <w:i/>
          <w:iCs/>
          <w:color w:val="000000"/>
        </w:rPr>
        <w:t xml:space="preserve"> </w:t>
      </w:r>
      <w:proofErr w:type="spellStart"/>
      <w:r w:rsidRPr="00DC6457">
        <w:rPr>
          <w:rFonts w:ascii="Times New Roman" w:eastAsia="Times New Roman" w:hAnsi="Times New Roman" w:cs="Times New Roman"/>
          <w:b/>
          <w:i/>
          <w:iCs/>
          <w:color w:val="000000"/>
        </w:rPr>
        <w:t>прописаним</w:t>
      </w:r>
      <w:proofErr w:type="spellEnd"/>
      <w:r w:rsidRPr="00DC6457">
        <w:rPr>
          <w:rFonts w:ascii="Times New Roman" w:eastAsia="Times New Roman" w:hAnsi="Times New Roman" w:cs="Times New Roman"/>
          <w:b/>
          <w:i/>
          <w:iCs/>
          <w:color w:val="000000"/>
        </w:rPr>
        <w:t xml:space="preserve"> </w:t>
      </w:r>
      <w:proofErr w:type="spellStart"/>
      <w:r w:rsidRPr="00DC6457">
        <w:rPr>
          <w:rFonts w:ascii="Times New Roman" w:eastAsia="Times New Roman" w:hAnsi="Times New Roman" w:cs="Times New Roman"/>
          <w:b/>
          <w:i/>
          <w:iCs/>
          <w:color w:val="000000"/>
        </w:rPr>
        <w:t>законским</w:t>
      </w:r>
      <w:proofErr w:type="spellEnd"/>
      <w:r w:rsidRPr="00DC6457">
        <w:rPr>
          <w:rFonts w:ascii="Times New Roman" w:eastAsia="Times New Roman" w:hAnsi="Times New Roman" w:cs="Times New Roman"/>
          <w:b/>
          <w:i/>
          <w:iCs/>
          <w:color w:val="000000"/>
        </w:rPr>
        <w:t xml:space="preserve"> </w:t>
      </w:r>
      <w:proofErr w:type="spellStart"/>
      <w:r w:rsidRPr="00DC6457">
        <w:rPr>
          <w:rFonts w:ascii="Times New Roman" w:eastAsia="Times New Roman" w:hAnsi="Times New Roman" w:cs="Times New Roman"/>
          <w:b/>
          <w:i/>
          <w:iCs/>
          <w:color w:val="000000"/>
        </w:rPr>
        <w:t>обавезама</w:t>
      </w:r>
      <w:proofErr w:type="spellEnd"/>
    </w:p>
    <w:tbl>
      <w:tblPr>
        <w:tblStyle w:val="TableGrid"/>
        <w:tblW w:w="9775" w:type="dxa"/>
        <w:tblInd w:w="108" w:type="dxa"/>
        <w:tblLayout w:type="fixed"/>
        <w:tblLook w:val="04A0" w:firstRow="1" w:lastRow="0" w:firstColumn="1" w:lastColumn="0" w:noHBand="0" w:noVBand="1"/>
      </w:tblPr>
      <w:tblGrid>
        <w:gridCol w:w="4282"/>
        <w:gridCol w:w="1134"/>
        <w:gridCol w:w="850"/>
        <w:gridCol w:w="1105"/>
        <w:gridCol w:w="1134"/>
        <w:gridCol w:w="1270"/>
      </w:tblGrid>
      <w:tr w:rsidR="00DC6457" w:rsidRPr="00F56BD8" w14:paraId="694596B8" w14:textId="77777777" w:rsidTr="00AF280F">
        <w:tc>
          <w:tcPr>
            <w:tcW w:w="4282" w:type="dxa"/>
            <w:shd w:val="clear" w:color="auto" w:fill="D0CECE" w:themeFill="background2" w:themeFillShade="E6"/>
            <w:vAlign w:val="center"/>
          </w:tcPr>
          <w:p w14:paraId="3D5BFC65" w14:textId="62CAAB8C" w:rsidR="00DC6457" w:rsidRPr="00DC6457" w:rsidRDefault="00DC6457" w:rsidP="00DC6457">
            <w:pPr>
              <w:jc w:val="center"/>
              <w:rPr>
                <w:rFonts w:ascii="Times New Roman" w:eastAsia="Times New Roman" w:hAnsi="Times New Roman" w:cs="Times New Roman"/>
                <w:b/>
                <w:bCs/>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0CEE9319" w14:textId="4667DC3D" w:rsidR="00DC6457" w:rsidRPr="00DC6457" w:rsidRDefault="00DC6457" w:rsidP="00DC6457">
            <w:pPr>
              <w:jc w:val="center"/>
              <w:rPr>
                <w:rFonts w:ascii="Times New Roman" w:eastAsia="Times New Roman" w:hAnsi="Times New Roman" w:cs="Times New Roman"/>
                <w:b/>
                <w:bCs/>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378DE8D8" w14:textId="4C34D083" w:rsidR="00DC6457" w:rsidRPr="00DC6457" w:rsidRDefault="00DC6457" w:rsidP="00DC6457">
            <w:pPr>
              <w:jc w:val="center"/>
              <w:rPr>
                <w:rFonts w:ascii="Times New Roman" w:eastAsia="Times New Roman" w:hAnsi="Times New Roman" w:cs="Times New Roman"/>
                <w:b/>
                <w:bCs/>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05" w:type="dxa"/>
            <w:shd w:val="clear" w:color="auto" w:fill="D0CECE" w:themeFill="background2" w:themeFillShade="E6"/>
            <w:vAlign w:val="center"/>
          </w:tcPr>
          <w:p w14:paraId="5A2A7A3D" w14:textId="4ADFF062" w:rsidR="00DC6457" w:rsidRPr="00DC6457" w:rsidRDefault="00DC6457" w:rsidP="00DC6457">
            <w:pPr>
              <w:jc w:val="center"/>
              <w:rPr>
                <w:rFonts w:ascii="Times New Roman" w:eastAsia="Times New Roman" w:hAnsi="Times New Roman" w:cs="Times New Roman"/>
                <w:b/>
                <w:bCs/>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39104EDE" w14:textId="77777777" w:rsidR="00DC6457" w:rsidRPr="00F56BD8" w:rsidRDefault="00DC6457" w:rsidP="00DC6457">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63971CC1" w14:textId="41AE7FCD" w:rsidR="00DC6457" w:rsidRPr="00DC6457" w:rsidRDefault="00DC6457" w:rsidP="00DC6457">
            <w:pPr>
              <w:jc w:val="center"/>
              <w:rPr>
                <w:rFonts w:ascii="Times New Roman" w:eastAsia="Times New Roman" w:hAnsi="Times New Roman" w:cs="Times New Roman"/>
                <w:b/>
                <w:bCs/>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0" w:type="dxa"/>
            <w:shd w:val="clear" w:color="auto" w:fill="D0CECE" w:themeFill="background2" w:themeFillShade="E6"/>
            <w:vAlign w:val="center"/>
          </w:tcPr>
          <w:p w14:paraId="1999C183" w14:textId="77777777" w:rsidR="00DC6457" w:rsidRPr="00F56BD8" w:rsidRDefault="00DC6457" w:rsidP="00DC6457">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5722B34E" w14:textId="3AA178A9" w:rsidR="00DC6457" w:rsidRPr="00DC6457" w:rsidRDefault="00DC6457" w:rsidP="00DC6457">
            <w:pPr>
              <w:jc w:val="center"/>
              <w:rPr>
                <w:rFonts w:ascii="Times New Roman" w:eastAsia="Times New Roman" w:hAnsi="Times New Roman" w:cs="Times New Roman"/>
                <w:b/>
                <w:bCs/>
                <w:sz w:val="24"/>
                <w:szCs w:val="24"/>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C86A6C" w:rsidRPr="00F56BD8" w14:paraId="1ECD8B9C" w14:textId="77777777" w:rsidTr="00AF280F">
        <w:trPr>
          <w:trHeight w:val="2367"/>
        </w:trPr>
        <w:tc>
          <w:tcPr>
            <w:tcW w:w="4282" w:type="dxa"/>
            <w:vAlign w:val="center"/>
          </w:tcPr>
          <w:p w14:paraId="2DB3F373" w14:textId="77777777" w:rsidR="00C86A6C" w:rsidRPr="00F56BD8" w:rsidRDefault="00C86A6C" w:rsidP="00DC6457">
            <w:pPr>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color w:val="000000"/>
              </w:rPr>
              <w:t xml:space="preserve"> </w:t>
            </w:r>
            <w:proofErr w:type="spellStart"/>
            <w:r w:rsidRPr="00DC6457">
              <w:rPr>
                <w:rFonts w:ascii="Times New Roman" w:eastAsia="Times New Roman" w:hAnsi="Times New Roman" w:cs="Times New Roman"/>
                <w:b/>
                <w:bCs/>
                <w:color w:val="000000"/>
                <w:sz w:val="20"/>
                <w:szCs w:val="20"/>
              </w:rPr>
              <w:t>Број</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урађених</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мониторинга</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контроле</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квлаитета</w:t>
            </w:r>
            <w:proofErr w:type="spellEnd"/>
            <w:r w:rsidRPr="00DC6457">
              <w:rPr>
                <w:rFonts w:ascii="Times New Roman" w:eastAsia="Times New Roman" w:hAnsi="Times New Roman" w:cs="Times New Roman"/>
                <w:b/>
                <w:bCs/>
                <w:color w:val="000000"/>
                <w:sz w:val="20"/>
                <w:szCs w:val="20"/>
              </w:rPr>
              <w:t xml:space="preserve"> </w:t>
            </w:r>
            <w:proofErr w:type="spellStart"/>
            <w:r w:rsidRPr="00DC6457">
              <w:rPr>
                <w:rFonts w:ascii="Times New Roman" w:eastAsia="Times New Roman" w:hAnsi="Times New Roman" w:cs="Times New Roman"/>
                <w:b/>
                <w:bCs/>
                <w:color w:val="000000"/>
                <w:sz w:val="20"/>
                <w:szCs w:val="20"/>
              </w:rPr>
              <w:t>ваздуха</w:t>
            </w:r>
            <w:proofErr w:type="spellEnd"/>
          </w:p>
          <w:p w14:paraId="6B8F5E1D" w14:textId="77777777" w:rsidR="00C86A6C" w:rsidRPr="00F56BD8" w:rsidRDefault="00C86A6C" w:rsidP="00DC6457">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
          <w:p w14:paraId="761A687B" w14:textId="77777777" w:rsidR="00C86A6C" w:rsidRPr="00F56BD8" w:rsidRDefault="00C86A6C" w:rsidP="00DC6457">
            <w:pPr>
              <w:ind w:right="-24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color w:val="000000"/>
                <w:sz w:val="20"/>
                <w:szCs w:val="20"/>
              </w:rPr>
              <w:t>Извештај</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Завода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јавно</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здравље</w:t>
            </w:r>
            <w:proofErr w:type="spellEnd"/>
            <w:r w:rsidRPr="00F56BD8">
              <w:rPr>
                <w:rFonts w:ascii="Times New Roman" w:eastAsia="Times New Roman" w:hAnsi="Times New Roman" w:cs="Times New Roman"/>
                <w:color w:val="000000"/>
                <w:sz w:val="20"/>
                <w:szCs w:val="20"/>
              </w:rPr>
              <w:t xml:space="preserve"> </w:t>
            </w:r>
          </w:p>
          <w:p w14:paraId="6E2730E4" w14:textId="77777777" w:rsidR="00C86A6C" w:rsidRPr="00F56BD8" w:rsidRDefault="00C86A6C" w:rsidP="00DC6457">
            <w:pPr>
              <w:ind w:right="-24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708B7E8E" w14:textId="77777777" w:rsidR="00C86A6C" w:rsidRPr="00F56BD8" w:rsidRDefault="00C86A6C" w:rsidP="00DC6457">
            <w:pP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rPr>
              <w:t xml:space="preserve">У </w:t>
            </w:r>
            <w:proofErr w:type="spellStart"/>
            <w:r w:rsidRPr="00F56BD8">
              <w:rPr>
                <w:rFonts w:ascii="Times New Roman" w:eastAsia="Times New Roman" w:hAnsi="Times New Roman" w:cs="Times New Roman"/>
                <w:color w:val="000000"/>
                <w:sz w:val="20"/>
                <w:szCs w:val="20"/>
              </w:rPr>
              <w:t>извештајном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периоду</w:t>
            </w:r>
            <w:proofErr w:type="spellEnd"/>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color w:val="000000"/>
                <w:sz w:val="20"/>
                <w:szCs w:val="20"/>
                <w:lang w:val="sr-Cyrl-RS"/>
              </w:rPr>
              <w:t>кренуло се</w:t>
            </w:r>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реализацијом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активности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од</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фебруара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месеца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због</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касније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пристигле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сагласности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министарства</w:t>
            </w:r>
            <w:proofErr w:type="spellEnd"/>
            <w:r w:rsidRPr="00F56BD8">
              <w:rPr>
                <w:rFonts w:ascii="Times New Roman" w:eastAsia="Times New Roman" w:hAnsi="Times New Roman" w:cs="Times New Roman"/>
                <w:color w:val="000000"/>
                <w:sz w:val="20"/>
                <w:szCs w:val="20"/>
                <w:lang w:val="sr-Cyrl-RS"/>
              </w:rPr>
              <w:t>.</w:t>
            </w:r>
          </w:p>
        </w:tc>
        <w:tc>
          <w:tcPr>
            <w:tcW w:w="1134" w:type="dxa"/>
            <w:vAlign w:val="center"/>
          </w:tcPr>
          <w:p w14:paraId="328304CC" w14:textId="77777777" w:rsidR="00C86A6C" w:rsidRPr="00F56BD8" w:rsidRDefault="00C86A6C" w:rsidP="00DC6457">
            <w:pPr>
              <w:jc w:val="center"/>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0"/>
                <w:szCs w:val="20"/>
              </w:rPr>
              <w:t>број</w:t>
            </w:r>
            <w:proofErr w:type="spellEnd"/>
          </w:p>
        </w:tc>
        <w:tc>
          <w:tcPr>
            <w:tcW w:w="850" w:type="dxa"/>
            <w:vAlign w:val="center"/>
          </w:tcPr>
          <w:p w14:paraId="675BDFA6" w14:textId="77777777" w:rsidR="00C86A6C" w:rsidRPr="00F56BD8" w:rsidRDefault="00C86A6C" w:rsidP="00DC6457">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2019</w:t>
            </w:r>
          </w:p>
        </w:tc>
        <w:tc>
          <w:tcPr>
            <w:tcW w:w="1105" w:type="dxa"/>
            <w:vAlign w:val="center"/>
          </w:tcPr>
          <w:p w14:paraId="4A9FBF77" w14:textId="0C934EC2" w:rsidR="00C86A6C" w:rsidRPr="00F56BD8" w:rsidRDefault="00C86A6C" w:rsidP="00DC6457">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lang w:val="sr-Cyrl-RS"/>
              </w:rPr>
              <w:t>12</w:t>
            </w:r>
          </w:p>
        </w:tc>
        <w:tc>
          <w:tcPr>
            <w:tcW w:w="1134" w:type="dxa"/>
            <w:vAlign w:val="center"/>
          </w:tcPr>
          <w:p w14:paraId="6D81221A" w14:textId="77777777" w:rsidR="00C86A6C" w:rsidRPr="00F56BD8" w:rsidRDefault="00C86A6C" w:rsidP="00DC6457">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11</w:t>
            </w:r>
          </w:p>
        </w:tc>
        <w:tc>
          <w:tcPr>
            <w:tcW w:w="1270" w:type="dxa"/>
            <w:vAlign w:val="center"/>
          </w:tcPr>
          <w:p w14:paraId="0E06328A" w14:textId="77777777" w:rsidR="00C86A6C" w:rsidRPr="00F56BD8" w:rsidRDefault="00C86A6C" w:rsidP="00DC6457">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11</w:t>
            </w:r>
          </w:p>
        </w:tc>
      </w:tr>
    </w:tbl>
    <w:p w14:paraId="18DBE0AC" w14:textId="77777777" w:rsidR="008D7521" w:rsidRPr="00F56BD8" w:rsidRDefault="008D7521" w:rsidP="00515211">
      <w:pPr>
        <w:spacing w:after="0"/>
        <w:jc w:val="both"/>
        <w:rPr>
          <w:rFonts w:ascii="Times New Roman" w:eastAsia="Times New Roman" w:hAnsi="Times New Roman" w:cs="Times New Roman"/>
          <w:b/>
          <w:color w:val="000000"/>
          <w:sz w:val="24"/>
          <w:szCs w:val="24"/>
          <w:u w:val="single"/>
          <w:lang w:val="sr-Cyrl-RS"/>
        </w:rPr>
      </w:pPr>
    </w:p>
    <w:p w14:paraId="4A047C03" w14:textId="77777777" w:rsidR="00A6412F" w:rsidRDefault="00A6412F" w:rsidP="00515211">
      <w:pPr>
        <w:spacing w:after="0"/>
        <w:jc w:val="both"/>
        <w:rPr>
          <w:rFonts w:ascii="Times New Roman" w:eastAsia="Times New Roman" w:hAnsi="Times New Roman" w:cs="Times New Roman"/>
          <w:b/>
          <w:color w:val="000000"/>
          <w:sz w:val="24"/>
          <w:szCs w:val="24"/>
          <w:u w:val="single"/>
          <w:lang w:val="sr-Cyrl-RS"/>
        </w:rPr>
      </w:pPr>
    </w:p>
    <w:p w14:paraId="67474509" w14:textId="2DF740EE" w:rsidR="00A6412F" w:rsidRDefault="00A6412F" w:rsidP="00A6412F">
      <w:pPr>
        <w:spacing w:after="0"/>
        <w:jc w:val="both"/>
        <w:rPr>
          <w:rFonts w:ascii="Times New Roman" w:hAnsi="Times New Roman" w:cs="Times New Roman"/>
          <w:b/>
          <w:sz w:val="24"/>
          <w:szCs w:val="24"/>
          <w:u w:val="single"/>
        </w:rPr>
      </w:pPr>
      <w:proofErr w:type="spellStart"/>
      <w:r w:rsidRPr="00F56BD8">
        <w:rPr>
          <w:rFonts w:ascii="Times New Roman" w:hAnsi="Times New Roman" w:cs="Times New Roman"/>
          <w:b/>
          <w:sz w:val="24"/>
          <w:szCs w:val="24"/>
          <w:u w:val="single"/>
        </w:rPr>
        <w:t>Програмска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активност</w:t>
      </w:r>
      <w:proofErr w:type="spellEnd"/>
      <w:r w:rsidRPr="00F56BD8">
        <w:rPr>
          <w:rFonts w:ascii="Times New Roman" w:hAnsi="Times New Roman" w:cs="Times New Roman"/>
          <w:b/>
          <w:sz w:val="24"/>
          <w:szCs w:val="24"/>
          <w:u w:val="single"/>
        </w:rPr>
        <w:t xml:space="preserve">: 0401-0004- </w:t>
      </w:r>
      <w:proofErr w:type="spellStart"/>
      <w:r w:rsidRPr="00F56BD8">
        <w:rPr>
          <w:rFonts w:ascii="Times New Roman" w:hAnsi="Times New Roman" w:cs="Times New Roman"/>
          <w:b/>
          <w:sz w:val="24"/>
          <w:szCs w:val="24"/>
          <w:u w:val="single"/>
        </w:rPr>
        <w:t>Управљање</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отпадним</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водама</w:t>
      </w:r>
      <w:proofErr w:type="spellEnd"/>
    </w:p>
    <w:p w14:paraId="0182A668" w14:textId="77777777" w:rsidR="00A6412F" w:rsidRPr="00F56BD8" w:rsidRDefault="00A6412F" w:rsidP="00A6412F">
      <w:pPr>
        <w:spacing w:after="0"/>
        <w:jc w:val="both"/>
        <w:rPr>
          <w:rFonts w:ascii="Times New Roman" w:hAnsi="Times New Roman" w:cs="Times New Roman"/>
          <w:b/>
          <w:sz w:val="24"/>
          <w:szCs w:val="24"/>
          <w:u w:val="single"/>
        </w:rPr>
      </w:pPr>
    </w:p>
    <w:p w14:paraId="343048FB" w14:textId="0C36A340" w:rsidR="00A6412F" w:rsidRDefault="00A6412F" w:rsidP="00A6412F">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A6412F">
        <w:rPr>
          <w:rFonts w:ascii="Times New Roman" w:hAnsi="Times New Roman" w:cs="Times New Roman"/>
          <w:bCs/>
          <w:sz w:val="24"/>
          <w:szCs w:val="24"/>
        </w:rPr>
        <w:t>Мирослав</w:t>
      </w:r>
      <w:proofErr w:type="spellEnd"/>
      <w:r w:rsidRPr="00A6412F">
        <w:rPr>
          <w:rFonts w:ascii="Times New Roman" w:hAnsi="Times New Roman" w:cs="Times New Roman"/>
          <w:bCs/>
          <w:sz w:val="24"/>
          <w:szCs w:val="24"/>
        </w:rPr>
        <w:t xml:space="preserve"> </w:t>
      </w:r>
      <w:proofErr w:type="spellStart"/>
      <w:r w:rsidRPr="00A6412F">
        <w:rPr>
          <w:rFonts w:ascii="Times New Roman" w:hAnsi="Times New Roman" w:cs="Times New Roman"/>
          <w:bCs/>
          <w:sz w:val="24"/>
          <w:szCs w:val="24"/>
        </w:rPr>
        <w:t>Јокић</w:t>
      </w:r>
      <w:proofErr w:type="spellEnd"/>
      <w:r w:rsidRPr="00A6412F">
        <w:rPr>
          <w:rFonts w:ascii="Times New Roman" w:hAnsi="Times New Roman" w:cs="Times New Roman"/>
          <w:bCs/>
          <w:sz w:val="24"/>
          <w:szCs w:val="24"/>
        </w:rPr>
        <w:t xml:space="preserve">, </w:t>
      </w:r>
      <w:proofErr w:type="spellStart"/>
      <w:r w:rsidRPr="00A6412F">
        <w:rPr>
          <w:rFonts w:ascii="Times New Roman" w:hAnsi="Times New Roman" w:cs="Times New Roman"/>
          <w:bCs/>
          <w:sz w:val="24"/>
          <w:szCs w:val="24"/>
        </w:rPr>
        <w:t>начелник</w:t>
      </w:r>
      <w:proofErr w:type="spellEnd"/>
    </w:p>
    <w:p w14:paraId="27217BF6" w14:textId="77777777" w:rsidR="00A6412F" w:rsidRPr="00F56BD8" w:rsidRDefault="00A6412F" w:rsidP="00A6412F">
      <w:pPr>
        <w:spacing w:after="0"/>
        <w:jc w:val="both"/>
        <w:rPr>
          <w:rFonts w:ascii="Times New Roman" w:hAnsi="Times New Roman" w:cs="Times New Roman"/>
          <w:b/>
          <w:sz w:val="24"/>
          <w:szCs w:val="24"/>
        </w:rPr>
      </w:pPr>
    </w:p>
    <w:p w14:paraId="3B6C8F70" w14:textId="77777777" w:rsidR="00A6412F" w:rsidRPr="00F56BD8" w:rsidRDefault="00A6412F" w:rsidP="00A6412F">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w:t>
      </w:r>
    </w:p>
    <w:p w14:paraId="4EC795C0" w14:textId="0CC072CD" w:rsidR="00A6412F" w:rsidRPr="00A6412F" w:rsidRDefault="00A6412F" w:rsidP="00A6412F">
      <w:pPr>
        <w:spacing w:after="0"/>
        <w:jc w:val="both"/>
        <w:rPr>
          <w:rFonts w:ascii="Times New Roman" w:hAnsi="Times New Roman" w:cs="Times New Roman"/>
          <w:sz w:val="24"/>
          <w:szCs w:val="24"/>
          <w:lang w:val="sr-Cyrl-RS"/>
        </w:rPr>
      </w:pPr>
      <w:proofErr w:type="spellStart"/>
      <w:r w:rsidRPr="00F56BD8">
        <w:rPr>
          <w:rFonts w:ascii="Times New Roman" w:hAnsi="Times New Roman" w:cs="Times New Roman"/>
          <w:sz w:val="24"/>
          <w:szCs w:val="24"/>
        </w:rPr>
        <w:t>Адекватан</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квалитет</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пружених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услуга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одвођења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отпадних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вода</w:t>
      </w:r>
      <w:proofErr w:type="spellEnd"/>
      <w:r>
        <w:rPr>
          <w:rFonts w:ascii="Times New Roman" w:hAnsi="Times New Roman" w:cs="Times New Roman"/>
          <w:sz w:val="24"/>
          <w:szCs w:val="24"/>
          <w:lang w:val="sr-Cyrl-RS"/>
        </w:rPr>
        <w:t>.</w:t>
      </w:r>
    </w:p>
    <w:p w14:paraId="0E3B1C7C" w14:textId="77777777" w:rsidR="00A6412F" w:rsidRPr="00F56BD8" w:rsidRDefault="00A6412F" w:rsidP="00A6412F">
      <w:pPr>
        <w:spacing w:after="0"/>
        <w:jc w:val="both"/>
        <w:rPr>
          <w:rFonts w:ascii="Times New Roman" w:hAnsi="Times New Roman" w:cs="Times New Roman"/>
          <w:sz w:val="24"/>
          <w:szCs w:val="24"/>
        </w:rPr>
      </w:pPr>
    </w:p>
    <w:p w14:paraId="59C8CD53" w14:textId="77777777" w:rsidR="00A6412F" w:rsidRPr="00F56BD8" w:rsidRDefault="00A6412F" w:rsidP="00A6412F">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програмске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активности</w:t>
      </w:r>
      <w:proofErr w:type="spellEnd"/>
      <w:r w:rsidRPr="00F56BD8">
        <w:rPr>
          <w:rFonts w:ascii="Times New Roman" w:eastAsia="Times New Roman" w:hAnsi="Times New Roman" w:cs="Times New Roman"/>
          <w:b/>
          <w:color w:val="000000"/>
          <w:sz w:val="24"/>
          <w:szCs w:val="24"/>
        </w:rPr>
        <w:t xml:space="preserve"> у 2020. </w:t>
      </w:r>
      <w:proofErr w:type="spellStart"/>
      <w:r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rPr>
        <w:t>:</w:t>
      </w:r>
    </w:p>
    <w:p w14:paraId="0779DC8C" w14:textId="77777777" w:rsidR="00A6412F" w:rsidRPr="00F56BD8" w:rsidRDefault="00A6412F" w:rsidP="00A6412F">
      <w:pPr>
        <w:spacing w:after="0"/>
        <w:jc w:val="both"/>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4"/>
          <w:szCs w:val="24"/>
        </w:rPr>
        <w:t>Програмска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активност</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обухвата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послове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везане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обезбеђење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услова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одрживи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развој</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локалне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заједнице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одговорним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односом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према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животној</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средини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тј</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ефикасно</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одрживо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управљање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отпадним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водама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Реч</w:t>
      </w:r>
      <w:proofErr w:type="spellEnd"/>
      <w:r w:rsidRPr="00F56BD8">
        <w:rPr>
          <w:rFonts w:ascii="Times New Roman" w:eastAsia="Times New Roman" w:hAnsi="Times New Roman" w:cs="Times New Roman"/>
          <w:color w:val="000000"/>
          <w:sz w:val="24"/>
          <w:szCs w:val="24"/>
        </w:rPr>
        <w:t xml:space="preserve"> је о </w:t>
      </w:r>
      <w:proofErr w:type="spellStart"/>
      <w:r w:rsidRPr="00F56BD8">
        <w:rPr>
          <w:rFonts w:ascii="Times New Roman" w:eastAsia="Times New Roman" w:hAnsi="Times New Roman" w:cs="Times New Roman"/>
          <w:color w:val="000000"/>
          <w:sz w:val="24"/>
          <w:szCs w:val="24"/>
        </w:rPr>
        <w:t>активностима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одржавању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затворене</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отворене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атмосферске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канализације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црпних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станица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као</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изградња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мреже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фекалне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канализације</w:t>
      </w:r>
      <w:proofErr w:type="spellEnd"/>
      <w:r w:rsidRPr="00F56BD8">
        <w:rPr>
          <w:rFonts w:ascii="Times New Roman" w:eastAsia="Times New Roman" w:hAnsi="Times New Roman" w:cs="Times New Roman"/>
          <w:color w:val="000000"/>
          <w:sz w:val="24"/>
          <w:szCs w:val="24"/>
        </w:rPr>
        <w:t xml:space="preserve">, а </w:t>
      </w:r>
      <w:proofErr w:type="spellStart"/>
      <w:r w:rsidRPr="00F56BD8">
        <w:rPr>
          <w:rFonts w:ascii="Times New Roman" w:eastAsia="Times New Roman" w:hAnsi="Times New Roman" w:cs="Times New Roman"/>
          <w:color w:val="000000"/>
          <w:sz w:val="24"/>
          <w:szCs w:val="24"/>
        </w:rPr>
        <w:t>све</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срху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напред</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поменутог</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одговорног</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односа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локалне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заједнице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према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животној</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средини</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обезбеђивање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бољих</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еколошки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квалитетнијих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услова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живот</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становништва</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извештајном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периоду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одржавању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отворене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атмосферске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канализације</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отворених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канала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вршени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радови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измуљавању</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чишћењу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канала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поправци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постојећих</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изради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нових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шахтова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крилних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зидова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зацевљеним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деловима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канала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као</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машинско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сечење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шибља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кошење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траве</w:t>
      </w:r>
      <w:proofErr w:type="spellEnd"/>
      <w:r w:rsidRPr="00F56BD8">
        <w:rPr>
          <w:rFonts w:ascii="Times New Roman" w:eastAsia="Times New Roman" w:hAnsi="Times New Roman" w:cs="Times New Roman"/>
          <w:color w:val="000000"/>
          <w:sz w:val="24"/>
          <w:szCs w:val="24"/>
        </w:rPr>
        <w:t xml:space="preserve">. (око 80.010 м2). </w:t>
      </w:r>
      <w:proofErr w:type="spellStart"/>
      <w:r w:rsidRPr="00F56BD8">
        <w:rPr>
          <w:rFonts w:ascii="Times New Roman" w:eastAsia="Times New Roman" w:hAnsi="Times New Roman" w:cs="Times New Roman"/>
          <w:color w:val="000000"/>
          <w:sz w:val="24"/>
          <w:szCs w:val="24"/>
        </w:rPr>
        <w:t>Одржавање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црпних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станица</w:t>
      </w:r>
      <w:proofErr w:type="spellEnd"/>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подразумевало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ангажовање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потребне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радне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снаге</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механизације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дежурству</w:t>
      </w:r>
      <w:proofErr w:type="spellEnd"/>
      <w:r w:rsidRPr="00F56BD8">
        <w:rPr>
          <w:rFonts w:ascii="Times New Roman" w:eastAsia="Times New Roman" w:hAnsi="Times New Roman" w:cs="Times New Roman"/>
          <w:color w:val="000000"/>
          <w:sz w:val="24"/>
          <w:szCs w:val="24"/>
        </w:rPr>
        <w:t xml:space="preserve"> 24 </w:t>
      </w:r>
      <w:proofErr w:type="spellStart"/>
      <w:r w:rsidRPr="00F56BD8">
        <w:rPr>
          <w:rFonts w:ascii="Times New Roman" w:eastAsia="Times New Roman" w:hAnsi="Times New Roman" w:cs="Times New Roman"/>
          <w:color w:val="000000"/>
          <w:sz w:val="24"/>
          <w:szCs w:val="24"/>
        </w:rPr>
        <w:t>часа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дневно</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препумпавање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отпадних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вода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затварање</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отварање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табластих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устава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црпним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станицама</w:t>
      </w:r>
      <w:proofErr w:type="spellEnd"/>
      <w:r w:rsidRPr="00F56BD8">
        <w:rPr>
          <w:rFonts w:ascii="Times New Roman" w:eastAsia="Times New Roman" w:hAnsi="Times New Roman" w:cs="Times New Roman"/>
          <w:color w:val="000000"/>
          <w:sz w:val="24"/>
          <w:szCs w:val="24"/>
        </w:rPr>
        <w:t xml:space="preserve">. </w:t>
      </w:r>
      <w:r w:rsidRPr="00F56BD8">
        <w:rPr>
          <w:rFonts w:ascii="Times New Roman" w:eastAsia="Times New Roman" w:hAnsi="Times New Roman" w:cs="Times New Roman"/>
          <w:color w:val="000000"/>
          <w:sz w:val="24"/>
          <w:szCs w:val="24"/>
          <w:lang w:val="sr-Cyrl-RS"/>
        </w:rPr>
        <w:t>У извештајном периоду</w:t>
      </w:r>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вршило</w:t>
      </w:r>
      <w:proofErr w:type="spellEnd"/>
      <w:r w:rsidRPr="00F56BD8">
        <w:rPr>
          <w:rFonts w:ascii="Times New Roman" w:eastAsia="Times New Roman" w:hAnsi="Times New Roman" w:cs="Times New Roman"/>
          <w:color w:val="000000"/>
          <w:sz w:val="24"/>
          <w:szCs w:val="24"/>
        </w:rPr>
        <w:t xml:space="preserve"> се </w:t>
      </w:r>
      <w:proofErr w:type="spellStart"/>
      <w:r w:rsidRPr="00F56BD8">
        <w:rPr>
          <w:rFonts w:ascii="Times New Roman" w:eastAsia="Times New Roman" w:hAnsi="Times New Roman" w:cs="Times New Roman"/>
          <w:color w:val="000000"/>
          <w:sz w:val="24"/>
          <w:szCs w:val="24"/>
        </w:rPr>
        <w:t>чишћење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затворене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атмосферске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канализације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млазом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под</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притиском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чишћење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сливника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ригола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постављање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решетки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сливника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атмосферске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канализације</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реконструкција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шахтова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сливника</w:t>
      </w:r>
      <w:proofErr w:type="spellEnd"/>
      <w:r w:rsidRPr="00F56BD8">
        <w:rPr>
          <w:rFonts w:ascii="Times New Roman" w:eastAsia="Times New Roman" w:hAnsi="Times New Roman" w:cs="Times New Roman"/>
          <w:color w:val="000000"/>
          <w:sz w:val="24"/>
          <w:szCs w:val="24"/>
        </w:rPr>
        <w:t>.</w:t>
      </w:r>
    </w:p>
    <w:p w14:paraId="690E8FD8" w14:textId="77777777" w:rsidR="00A6412F" w:rsidRDefault="00A6412F" w:rsidP="00A6412F">
      <w:pPr>
        <w:spacing w:after="0"/>
        <w:jc w:val="both"/>
        <w:rPr>
          <w:rFonts w:ascii="Times New Roman" w:eastAsia="Times New Roman" w:hAnsi="Times New Roman" w:cs="Times New Roman"/>
          <w:b/>
          <w:color w:val="000000"/>
          <w:sz w:val="24"/>
          <w:szCs w:val="24"/>
        </w:rPr>
      </w:pPr>
    </w:p>
    <w:p w14:paraId="72B51155" w14:textId="77777777" w:rsidR="00AF280F" w:rsidRDefault="00AF280F" w:rsidP="00A6412F">
      <w:pPr>
        <w:spacing w:after="0"/>
        <w:jc w:val="both"/>
        <w:rPr>
          <w:rFonts w:ascii="Times New Roman" w:eastAsia="Times New Roman" w:hAnsi="Times New Roman" w:cs="Times New Roman"/>
          <w:b/>
          <w:i/>
          <w:iCs/>
          <w:color w:val="000000"/>
          <w:sz w:val="24"/>
          <w:szCs w:val="24"/>
        </w:rPr>
      </w:pPr>
    </w:p>
    <w:p w14:paraId="2E18A874" w14:textId="77777777" w:rsidR="00AF280F" w:rsidRDefault="00AF280F" w:rsidP="00A6412F">
      <w:pPr>
        <w:spacing w:after="0"/>
        <w:jc w:val="both"/>
        <w:rPr>
          <w:rFonts w:ascii="Times New Roman" w:eastAsia="Times New Roman" w:hAnsi="Times New Roman" w:cs="Times New Roman"/>
          <w:b/>
          <w:i/>
          <w:iCs/>
          <w:color w:val="000000"/>
          <w:sz w:val="24"/>
          <w:szCs w:val="24"/>
        </w:rPr>
      </w:pPr>
    </w:p>
    <w:p w14:paraId="2B239618" w14:textId="77777777" w:rsidR="00AF280F" w:rsidRDefault="00AF280F" w:rsidP="00A6412F">
      <w:pPr>
        <w:spacing w:after="0"/>
        <w:jc w:val="both"/>
        <w:rPr>
          <w:rFonts w:ascii="Times New Roman" w:eastAsia="Times New Roman" w:hAnsi="Times New Roman" w:cs="Times New Roman"/>
          <w:b/>
          <w:i/>
          <w:iCs/>
          <w:color w:val="000000"/>
          <w:sz w:val="24"/>
          <w:szCs w:val="24"/>
        </w:rPr>
      </w:pPr>
    </w:p>
    <w:p w14:paraId="7009E2DF" w14:textId="77777777" w:rsidR="00AF280F" w:rsidRDefault="00AF280F" w:rsidP="00A6412F">
      <w:pPr>
        <w:spacing w:after="0"/>
        <w:jc w:val="both"/>
        <w:rPr>
          <w:rFonts w:ascii="Times New Roman" w:eastAsia="Times New Roman" w:hAnsi="Times New Roman" w:cs="Times New Roman"/>
          <w:b/>
          <w:i/>
          <w:iCs/>
          <w:color w:val="000000"/>
          <w:sz w:val="24"/>
          <w:szCs w:val="24"/>
        </w:rPr>
      </w:pPr>
    </w:p>
    <w:p w14:paraId="3E59B8C8" w14:textId="77777777" w:rsidR="00AF280F" w:rsidRDefault="00AF280F" w:rsidP="00A6412F">
      <w:pPr>
        <w:spacing w:after="0"/>
        <w:jc w:val="both"/>
        <w:rPr>
          <w:rFonts w:ascii="Times New Roman" w:eastAsia="Times New Roman" w:hAnsi="Times New Roman" w:cs="Times New Roman"/>
          <w:b/>
          <w:i/>
          <w:iCs/>
          <w:color w:val="000000"/>
          <w:sz w:val="24"/>
          <w:szCs w:val="24"/>
        </w:rPr>
      </w:pPr>
    </w:p>
    <w:p w14:paraId="4F00F1DA" w14:textId="77777777" w:rsidR="00AF280F" w:rsidRDefault="00AF280F" w:rsidP="00A6412F">
      <w:pPr>
        <w:spacing w:after="0"/>
        <w:jc w:val="both"/>
        <w:rPr>
          <w:rFonts w:ascii="Times New Roman" w:eastAsia="Times New Roman" w:hAnsi="Times New Roman" w:cs="Times New Roman"/>
          <w:b/>
          <w:i/>
          <w:iCs/>
          <w:color w:val="000000"/>
          <w:sz w:val="24"/>
          <w:szCs w:val="24"/>
        </w:rPr>
      </w:pPr>
    </w:p>
    <w:p w14:paraId="435EE7B2" w14:textId="77777777" w:rsidR="00AF280F" w:rsidRDefault="00AF280F" w:rsidP="00A6412F">
      <w:pPr>
        <w:spacing w:after="0"/>
        <w:jc w:val="both"/>
        <w:rPr>
          <w:rFonts w:ascii="Times New Roman" w:eastAsia="Times New Roman" w:hAnsi="Times New Roman" w:cs="Times New Roman"/>
          <w:b/>
          <w:i/>
          <w:iCs/>
          <w:color w:val="000000"/>
          <w:sz w:val="24"/>
          <w:szCs w:val="24"/>
        </w:rPr>
      </w:pPr>
    </w:p>
    <w:p w14:paraId="22F0103F" w14:textId="77777777" w:rsidR="00AF280F" w:rsidRDefault="00AF280F" w:rsidP="00A6412F">
      <w:pPr>
        <w:spacing w:after="0"/>
        <w:jc w:val="both"/>
        <w:rPr>
          <w:rFonts w:ascii="Times New Roman" w:eastAsia="Times New Roman" w:hAnsi="Times New Roman" w:cs="Times New Roman"/>
          <w:b/>
          <w:i/>
          <w:iCs/>
          <w:color w:val="000000"/>
          <w:sz w:val="24"/>
          <w:szCs w:val="24"/>
        </w:rPr>
      </w:pPr>
    </w:p>
    <w:p w14:paraId="6EB13904" w14:textId="6EAC146E" w:rsidR="00A6412F" w:rsidRPr="00A6412F" w:rsidRDefault="00A6412F" w:rsidP="00A6412F">
      <w:pPr>
        <w:spacing w:after="0"/>
        <w:jc w:val="both"/>
        <w:rPr>
          <w:rFonts w:ascii="Times New Roman" w:eastAsia="Times New Roman" w:hAnsi="Times New Roman" w:cs="Times New Roman"/>
          <w:b/>
          <w:i/>
          <w:iCs/>
          <w:color w:val="000000"/>
          <w:sz w:val="24"/>
          <w:szCs w:val="24"/>
        </w:rPr>
      </w:pPr>
      <w:proofErr w:type="spellStart"/>
      <w:r w:rsidRPr="00A6412F">
        <w:rPr>
          <w:rFonts w:ascii="Times New Roman" w:eastAsia="Times New Roman" w:hAnsi="Times New Roman" w:cs="Times New Roman"/>
          <w:b/>
          <w:i/>
          <w:iCs/>
          <w:color w:val="000000"/>
          <w:sz w:val="24"/>
          <w:szCs w:val="24"/>
        </w:rPr>
        <w:lastRenderedPageBreak/>
        <w:t>Циљ</w:t>
      </w:r>
      <w:proofErr w:type="spellEnd"/>
      <w:r w:rsidRPr="00A6412F">
        <w:rPr>
          <w:rFonts w:ascii="Times New Roman" w:eastAsia="Times New Roman" w:hAnsi="Times New Roman" w:cs="Times New Roman"/>
          <w:b/>
          <w:i/>
          <w:iCs/>
          <w:color w:val="000000"/>
          <w:sz w:val="24"/>
          <w:szCs w:val="24"/>
        </w:rPr>
        <w:t xml:space="preserve"> 1: </w:t>
      </w:r>
      <w:proofErr w:type="spellStart"/>
      <w:r w:rsidRPr="00A6412F">
        <w:rPr>
          <w:rFonts w:ascii="Times New Roman" w:eastAsia="Times New Roman" w:hAnsi="Times New Roman" w:cs="Times New Roman"/>
          <w:b/>
          <w:i/>
          <w:iCs/>
          <w:color w:val="000000"/>
          <w:sz w:val="24"/>
          <w:szCs w:val="24"/>
        </w:rPr>
        <w:t>Максимална</w:t>
      </w:r>
      <w:proofErr w:type="spellEnd"/>
      <w:r w:rsidRPr="00A6412F">
        <w:rPr>
          <w:rFonts w:ascii="Times New Roman" w:eastAsia="Times New Roman" w:hAnsi="Times New Roman" w:cs="Times New Roman"/>
          <w:b/>
          <w:i/>
          <w:iCs/>
          <w:color w:val="000000"/>
          <w:sz w:val="24"/>
          <w:szCs w:val="24"/>
        </w:rPr>
        <w:t xml:space="preserve"> </w:t>
      </w:r>
      <w:proofErr w:type="spellStart"/>
      <w:r w:rsidRPr="00A6412F">
        <w:rPr>
          <w:rFonts w:ascii="Times New Roman" w:eastAsia="Times New Roman" w:hAnsi="Times New Roman" w:cs="Times New Roman"/>
          <w:b/>
          <w:i/>
          <w:iCs/>
          <w:color w:val="000000"/>
          <w:sz w:val="24"/>
          <w:szCs w:val="24"/>
        </w:rPr>
        <w:t>могућа</w:t>
      </w:r>
      <w:proofErr w:type="spellEnd"/>
      <w:r w:rsidRPr="00A6412F">
        <w:rPr>
          <w:rFonts w:ascii="Times New Roman" w:eastAsia="Times New Roman" w:hAnsi="Times New Roman" w:cs="Times New Roman"/>
          <w:b/>
          <w:i/>
          <w:iCs/>
          <w:color w:val="000000"/>
          <w:sz w:val="24"/>
          <w:szCs w:val="24"/>
        </w:rPr>
        <w:t xml:space="preserve"> </w:t>
      </w:r>
      <w:proofErr w:type="spellStart"/>
      <w:r w:rsidRPr="00A6412F">
        <w:rPr>
          <w:rFonts w:ascii="Times New Roman" w:eastAsia="Times New Roman" w:hAnsi="Times New Roman" w:cs="Times New Roman"/>
          <w:b/>
          <w:i/>
          <w:iCs/>
          <w:color w:val="000000"/>
          <w:sz w:val="24"/>
          <w:szCs w:val="24"/>
        </w:rPr>
        <w:t>покривеност</w:t>
      </w:r>
      <w:proofErr w:type="spellEnd"/>
      <w:r w:rsidRPr="00A6412F">
        <w:rPr>
          <w:rFonts w:ascii="Times New Roman" w:eastAsia="Times New Roman" w:hAnsi="Times New Roman" w:cs="Times New Roman"/>
          <w:b/>
          <w:i/>
          <w:iCs/>
          <w:color w:val="000000"/>
          <w:sz w:val="24"/>
          <w:szCs w:val="24"/>
        </w:rPr>
        <w:t xml:space="preserve"> </w:t>
      </w:r>
      <w:proofErr w:type="spellStart"/>
      <w:r w:rsidRPr="00A6412F">
        <w:rPr>
          <w:rFonts w:ascii="Times New Roman" w:eastAsia="Times New Roman" w:hAnsi="Times New Roman" w:cs="Times New Roman"/>
          <w:b/>
          <w:i/>
          <w:iCs/>
          <w:color w:val="000000"/>
          <w:sz w:val="24"/>
          <w:szCs w:val="24"/>
        </w:rPr>
        <w:t>корисника</w:t>
      </w:r>
      <w:proofErr w:type="spellEnd"/>
      <w:r w:rsidRPr="00A6412F">
        <w:rPr>
          <w:rFonts w:ascii="Times New Roman" w:eastAsia="Times New Roman" w:hAnsi="Times New Roman" w:cs="Times New Roman"/>
          <w:b/>
          <w:i/>
          <w:iCs/>
          <w:color w:val="000000"/>
          <w:sz w:val="24"/>
          <w:szCs w:val="24"/>
        </w:rPr>
        <w:t xml:space="preserve"> и </w:t>
      </w:r>
      <w:proofErr w:type="spellStart"/>
      <w:r w:rsidRPr="00A6412F">
        <w:rPr>
          <w:rFonts w:ascii="Times New Roman" w:eastAsia="Times New Roman" w:hAnsi="Times New Roman" w:cs="Times New Roman"/>
          <w:b/>
          <w:i/>
          <w:iCs/>
          <w:color w:val="000000"/>
          <w:sz w:val="24"/>
          <w:szCs w:val="24"/>
        </w:rPr>
        <w:t>територије</w:t>
      </w:r>
      <w:proofErr w:type="spellEnd"/>
      <w:r w:rsidRPr="00A6412F">
        <w:rPr>
          <w:rFonts w:ascii="Times New Roman" w:eastAsia="Times New Roman" w:hAnsi="Times New Roman" w:cs="Times New Roman"/>
          <w:b/>
          <w:i/>
          <w:iCs/>
          <w:color w:val="000000"/>
          <w:sz w:val="24"/>
          <w:szCs w:val="24"/>
        </w:rPr>
        <w:t xml:space="preserve"> </w:t>
      </w:r>
      <w:proofErr w:type="spellStart"/>
      <w:r w:rsidRPr="00A6412F">
        <w:rPr>
          <w:rFonts w:ascii="Times New Roman" w:eastAsia="Times New Roman" w:hAnsi="Times New Roman" w:cs="Times New Roman"/>
          <w:b/>
          <w:i/>
          <w:iCs/>
          <w:color w:val="000000"/>
          <w:sz w:val="24"/>
          <w:szCs w:val="24"/>
        </w:rPr>
        <w:t>услугама</w:t>
      </w:r>
      <w:proofErr w:type="spellEnd"/>
      <w:r w:rsidRPr="00A6412F">
        <w:rPr>
          <w:rFonts w:ascii="Times New Roman" w:eastAsia="Times New Roman" w:hAnsi="Times New Roman" w:cs="Times New Roman"/>
          <w:b/>
          <w:i/>
          <w:iCs/>
          <w:color w:val="000000"/>
          <w:sz w:val="24"/>
          <w:szCs w:val="24"/>
        </w:rPr>
        <w:t xml:space="preserve"> </w:t>
      </w:r>
      <w:proofErr w:type="spellStart"/>
      <w:r w:rsidRPr="00A6412F">
        <w:rPr>
          <w:rFonts w:ascii="Times New Roman" w:eastAsia="Times New Roman" w:hAnsi="Times New Roman" w:cs="Times New Roman"/>
          <w:b/>
          <w:i/>
          <w:iCs/>
          <w:color w:val="000000"/>
          <w:sz w:val="24"/>
          <w:szCs w:val="24"/>
        </w:rPr>
        <w:t>уклањања</w:t>
      </w:r>
      <w:proofErr w:type="spellEnd"/>
      <w:r w:rsidRPr="00A6412F">
        <w:rPr>
          <w:rFonts w:ascii="Times New Roman" w:eastAsia="Times New Roman" w:hAnsi="Times New Roman" w:cs="Times New Roman"/>
          <w:b/>
          <w:i/>
          <w:iCs/>
          <w:color w:val="000000"/>
          <w:sz w:val="24"/>
          <w:szCs w:val="24"/>
        </w:rPr>
        <w:t xml:space="preserve"> </w:t>
      </w:r>
      <w:proofErr w:type="spellStart"/>
      <w:r w:rsidRPr="00A6412F">
        <w:rPr>
          <w:rFonts w:ascii="Times New Roman" w:eastAsia="Times New Roman" w:hAnsi="Times New Roman" w:cs="Times New Roman"/>
          <w:b/>
          <w:i/>
          <w:iCs/>
          <w:color w:val="000000"/>
          <w:sz w:val="24"/>
          <w:szCs w:val="24"/>
        </w:rPr>
        <w:t>отпадних</w:t>
      </w:r>
      <w:proofErr w:type="spellEnd"/>
      <w:r w:rsidRPr="00A6412F">
        <w:rPr>
          <w:rFonts w:ascii="Times New Roman" w:eastAsia="Times New Roman" w:hAnsi="Times New Roman" w:cs="Times New Roman"/>
          <w:b/>
          <w:i/>
          <w:iCs/>
          <w:color w:val="000000"/>
          <w:sz w:val="24"/>
          <w:szCs w:val="24"/>
        </w:rPr>
        <w:t xml:space="preserve"> </w:t>
      </w:r>
      <w:proofErr w:type="spellStart"/>
      <w:r w:rsidRPr="00A6412F">
        <w:rPr>
          <w:rFonts w:ascii="Times New Roman" w:eastAsia="Times New Roman" w:hAnsi="Times New Roman" w:cs="Times New Roman"/>
          <w:b/>
          <w:i/>
          <w:iCs/>
          <w:color w:val="000000"/>
          <w:sz w:val="24"/>
          <w:szCs w:val="24"/>
        </w:rPr>
        <w:t>вода</w:t>
      </w:r>
      <w:proofErr w:type="spellEnd"/>
    </w:p>
    <w:tbl>
      <w:tblPr>
        <w:tblStyle w:val="TableGrid"/>
        <w:tblW w:w="9775" w:type="dxa"/>
        <w:tblInd w:w="108" w:type="dxa"/>
        <w:tblLayout w:type="fixed"/>
        <w:tblLook w:val="04A0" w:firstRow="1" w:lastRow="0" w:firstColumn="1" w:lastColumn="0" w:noHBand="0" w:noVBand="1"/>
      </w:tblPr>
      <w:tblGrid>
        <w:gridCol w:w="4282"/>
        <w:gridCol w:w="1134"/>
        <w:gridCol w:w="850"/>
        <w:gridCol w:w="1105"/>
        <w:gridCol w:w="1134"/>
        <w:gridCol w:w="1270"/>
      </w:tblGrid>
      <w:tr w:rsidR="00A6412F" w:rsidRPr="00F56BD8" w14:paraId="4EC3DA94" w14:textId="77777777" w:rsidTr="00AF280F">
        <w:tc>
          <w:tcPr>
            <w:tcW w:w="4282" w:type="dxa"/>
            <w:shd w:val="clear" w:color="auto" w:fill="D0CECE" w:themeFill="background2" w:themeFillShade="E6"/>
            <w:vAlign w:val="center"/>
          </w:tcPr>
          <w:p w14:paraId="1FE54FB5" w14:textId="24888C18" w:rsidR="00A6412F" w:rsidRPr="00F56BD8" w:rsidRDefault="00A6412F" w:rsidP="00A6412F">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3B2F92F8" w14:textId="4E44330D" w:rsidR="00A6412F" w:rsidRPr="00F56BD8" w:rsidRDefault="00A6412F" w:rsidP="00A6412F">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2B26011F" w14:textId="7C11AC13" w:rsidR="00A6412F" w:rsidRPr="00F56BD8" w:rsidRDefault="00A6412F" w:rsidP="00A6412F">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05" w:type="dxa"/>
            <w:shd w:val="clear" w:color="auto" w:fill="D0CECE" w:themeFill="background2" w:themeFillShade="E6"/>
            <w:vAlign w:val="center"/>
          </w:tcPr>
          <w:p w14:paraId="6C05D19C" w14:textId="15408ED6" w:rsidR="00A6412F" w:rsidRPr="00F56BD8" w:rsidRDefault="00A6412F" w:rsidP="00A6412F">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6A0DE5A9" w14:textId="77777777" w:rsidR="00A6412F" w:rsidRPr="00F56BD8" w:rsidRDefault="00A6412F" w:rsidP="00A6412F">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64D1A6BE" w14:textId="32307264" w:rsidR="00A6412F" w:rsidRPr="00F56BD8" w:rsidRDefault="00A6412F" w:rsidP="00A6412F">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0" w:type="dxa"/>
            <w:shd w:val="clear" w:color="auto" w:fill="D0CECE" w:themeFill="background2" w:themeFillShade="E6"/>
            <w:vAlign w:val="center"/>
          </w:tcPr>
          <w:p w14:paraId="4E221A92" w14:textId="77777777" w:rsidR="00A6412F" w:rsidRPr="00F56BD8" w:rsidRDefault="00A6412F" w:rsidP="00A6412F">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6982820B" w14:textId="0D623952" w:rsidR="00A6412F" w:rsidRPr="00F56BD8" w:rsidRDefault="00A6412F" w:rsidP="00A6412F">
            <w:pPr>
              <w:jc w:val="center"/>
              <w:rPr>
                <w:rFonts w:ascii="Times New Roman" w:eastAsia="Times New Roman" w:hAnsi="Times New Roman" w:cs="Times New Roman"/>
                <w:sz w:val="20"/>
                <w:szCs w:val="20"/>
                <w:highlight w:val="lightGray"/>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A6412F" w:rsidRPr="00F56BD8" w14:paraId="3007954C" w14:textId="77777777" w:rsidTr="00AF280F">
        <w:trPr>
          <w:trHeight w:val="2326"/>
        </w:trPr>
        <w:tc>
          <w:tcPr>
            <w:tcW w:w="4282" w:type="dxa"/>
            <w:vAlign w:val="center"/>
          </w:tcPr>
          <w:p w14:paraId="4AA53FE6" w14:textId="77777777" w:rsidR="00A6412F" w:rsidRPr="00A6412F" w:rsidRDefault="00A6412F" w:rsidP="00A6412F">
            <w:pPr>
              <w:ind w:right="-250"/>
              <w:rPr>
                <w:rFonts w:ascii="Times New Roman" w:hAnsi="Times New Roman" w:cs="Times New Roman"/>
                <w:b/>
                <w:bCs/>
                <w:color w:val="000000"/>
                <w:sz w:val="20"/>
                <w:szCs w:val="20"/>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color w:val="000000"/>
              </w:rPr>
              <w:t xml:space="preserve"> </w:t>
            </w:r>
            <w:proofErr w:type="spellStart"/>
            <w:r w:rsidRPr="00A6412F">
              <w:rPr>
                <w:rFonts w:ascii="Times New Roman" w:hAnsi="Times New Roman" w:cs="Times New Roman"/>
                <w:b/>
                <w:bCs/>
                <w:color w:val="000000"/>
                <w:sz w:val="20"/>
                <w:szCs w:val="20"/>
              </w:rPr>
              <w:t>Проценат</w:t>
            </w:r>
            <w:proofErr w:type="spellEnd"/>
            <w:r w:rsidRPr="00A6412F">
              <w:rPr>
                <w:rFonts w:ascii="Times New Roman" w:hAnsi="Times New Roman" w:cs="Times New Roman"/>
                <w:b/>
                <w:bCs/>
                <w:color w:val="000000"/>
                <w:sz w:val="20"/>
                <w:szCs w:val="20"/>
              </w:rPr>
              <w:t xml:space="preserve"> </w:t>
            </w:r>
            <w:proofErr w:type="spellStart"/>
            <w:r w:rsidRPr="00A6412F">
              <w:rPr>
                <w:rFonts w:ascii="Times New Roman" w:hAnsi="Times New Roman" w:cs="Times New Roman"/>
                <w:b/>
                <w:bCs/>
                <w:color w:val="000000"/>
                <w:sz w:val="20"/>
                <w:szCs w:val="20"/>
              </w:rPr>
              <w:t>покривености</w:t>
            </w:r>
            <w:proofErr w:type="spellEnd"/>
            <w:r w:rsidRPr="00A6412F">
              <w:rPr>
                <w:rFonts w:ascii="Times New Roman" w:hAnsi="Times New Roman" w:cs="Times New Roman"/>
                <w:b/>
                <w:bCs/>
                <w:color w:val="000000"/>
                <w:sz w:val="20"/>
                <w:szCs w:val="20"/>
              </w:rPr>
              <w:t xml:space="preserve"> </w:t>
            </w:r>
            <w:proofErr w:type="spellStart"/>
            <w:r w:rsidRPr="00A6412F">
              <w:rPr>
                <w:rFonts w:ascii="Times New Roman" w:hAnsi="Times New Roman" w:cs="Times New Roman"/>
                <w:b/>
                <w:bCs/>
                <w:color w:val="000000"/>
                <w:sz w:val="20"/>
                <w:szCs w:val="20"/>
              </w:rPr>
              <w:t>територије</w:t>
            </w:r>
            <w:proofErr w:type="spellEnd"/>
            <w:r w:rsidRPr="00A6412F">
              <w:rPr>
                <w:rFonts w:ascii="Times New Roman" w:hAnsi="Times New Roman" w:cs="Times New Roman"/>
                <w:b/>
                <w:bCs/>
                <w:color w:val="000000"/>
                <w:sz w:val="20"/>
                <w:szCs w:val="20"/>
              </w:rPr>
              <w:t xml:space="preserve"> </w:t>
            </w:r>
            <w:proofErr w:type="spellStart"/>
            <w:r w:rsidRPr="00A6412F">
              <w:rPr>
                <w:rFonts w:ascii="Times New Roman" w:hAnsi="Times New Roman" w:cs="Times New Roman"/>
                <w:b/>
                <w:bCs/>
                <w:color w:val="000000"/>
                <w:sz w:val="20"/>
                <w:szCs w:val="20"/>
              </w:rPr>
              <w:t>услугама</w:t>
            </w:r>
            <w:proofErr w:type="spellEnd"/>
            <w:r w:rsidRPr="00A6412F">
              <w:rPr>
                <w:rFonts w:ascii="Times New Roman" w:hAnsi="Times New Roman" w:cs="Times New Roman"/>
                <w:b/>
                <w:bCs/>
                <w:color w:val="000000"/>
                <w:sz w:val="20"/>
                <w:szCs w:val="20"/>
              </w:rPr>
              <w:t xml:space="preserve"> </w:t>
            </w:r>
            <w:proofErr w:type="spellStart"/>
            <w:r w:rsidRPr="00A6412F">
              <w:rPr>
                <w:rFonts w:ascii="Times New Roman" w:hAnsi="Times New Roman" w:cs="Times New Roman"/>
                <w:b/>
                <w:bCs/>
                <w:color w:val="000000"/>
                <w:sz w:val="20"/>
                <w:szCs w:val="20"/>
              </w:rPr>
              <w:t>прикупљања</w:t>
            </w:r>
            <w:proofErr w:type="spellEnd"/>
            <w:r w:rsidRPr="00A6412F">
              <w:rPr>
                <w:rFonts w:ascii="Times New Roman" w:hAnsi="Times New Roman" w:cs="Times New Roman"/>
                <w:b/>
                <w:bCs/>
                <w:color w:val="000000"/>
                <w:sz w:val="20"/>
                <w:szCs w:val="20"/>
              </w:rPr>
              <w:t xml:space="preserve"> и </w:t>
            </w:r>
            <w:proofErr w:type="spellStart"/>
            <w:r w:rsidRPr="00A6412F">
              <w:rPr>
                <w:rFonts w:ascii="Times New Roman" w:hAnsi="Times New Roman" w:cs="Times New Roman"/>
                <w:b/>
                <w:bCs/>
                <w:color w:val="000000"/>
                <w:sz w:val="20"/>
                <w:szCs w:val="20"/>
              </w:rPr>
              <w:t>одвођења</w:t>
            </w:r>
            <w:proofErr w:type="spellEnd"/>
            <w:r w:rsidRPr="00A6412F">
              <w:rPr>
                <w:rFonts w:ascii="Times New Roman" w:hAnsi="Times New Roman" w:cs="Times New Roman"/>
                <w:b/>
                <w:bCs/>
                <w:color w:val="000000"/>
                <w:sz w:val="20"/>
                <w:szCs w:val="20"/>
              </w:rPr>
              <w:t xml:space="preserve"> </w:t>
            </w:r>
            <w:proofErr w:type="spellStart"/>
            <w:r w:rsidRPr="00A6412F">
              <w:rPr>
                <w:rFonts w:ascii="Times New Roman" w:hAnsi="Times New Roman" w:cs="Times New Roman"/>
                <w:b/>
                <w:bCs/>
                <w:color w:val="000000"/>
                <w:sz w:val="20"/>
                <w:szCs w:val="20"/>
              </w:rPr>
              <w:t>отпадних</w:t>
            </w:r>
            <w:proofErr w:type="spellEnd"/>
            <w:r w:rsidRPr="00A6412F">
              <w:rPr>
                <w:rFonts w:ascii="Times New Roman" w:hAnsi="Times New Roman" w:cs="Times New Roman"/>
                <w:b/>
                <w:bCs/>
                <w:color w:val="000000"/>
                <w:sz w:val="20"/>
                <w:szCs w:val="20"/>
              </w:rPr>
              <w:t xml:space="preserve"> </w:t>
            </w:r>
            <w:proofErr w:type="spellStart"/>
            <w:r w:rsidRPr="00A6412F">
              <w:rPr>
                <w:rFonts w:ascii="Times New Roman" w:hAnsi="Times New Roman" w:cs="Times New Roman"/>
                <w:b/>
                <w:bCs/>
                <w:color w:val="000000"/>
                <w:sz w:val="20"/>
                <w:szCs w:val="20"/>
              </w:rPr>
              <w:t>вода</w:t>
            </w:r>
            <w:proofErr w:type="spellEnd"/>
            <w:r w:rsidRPr="00A6412F">
              <w:rPr>
                <w:rFonts w:ascii="Times New Roman" w:hAnsi="Times New Roman" w:cs="Times New Roman"/>
                <w:b/>
                <w:bCs/>
                <w:color w:val="000000"/>
                <w:sz w:val="20"/>
                <w:szCs w:val="20"/>
              </w:rPr>
              <w:t xml:space="preserve"> (</w:t>
            </w:r>
            <w:proofErr w:type="spellStart"/>
            <w:r w:rsidRPr="00A6412F">
              <w:rPr>
                <w:rFonts w:ascii="Times New Roman" w:hAnsi="Times New Roman" w:cs="Times New Roman"/>
                <w:b/>
                <w:bCs/>
                <w:color w:val="000000"/>
                <w:sz w:val="20"/>
                <w:szCs w:val="20"/>
              </w:rPr>
              <w:t>мерено</w:t>
            </w:r>
            <w:proofErr w:type="spellEnd"/>
            <w:r w:rsidRPr="00A6412F">
              <w:rPr>
                <w:rFonts w:ascii="Times New Roman" w:hAnsi="Times New Roman" w:cs="Times New Roman"/>
                <w:b/>
                <w:bCs/>
                <w:color w:val="000000"/>
                <w:sz w:val="20"/>
                <w:szCs w:val="20"/>
              </w:rPr>
              <w:t xml:space="preserve"> </w:t>
            </w:r>
            <w:proofErr w:type="spellStart"/>
            <w:r w:rsidRPr="00A6412F">
              <w:rPr>
                <w:rFonts w:ascii="Times New Roman" w:hAnsi="Times New Roman" w:cs="Times New Roman"/>
                <w:b/>
                <w:bCs/>
                <w:color w:val="000000"/>
                <w:sz w:val="20"/>
                <w:szCs w:val="20"/>
              </w:rPr>
              <w:t>кроз</w:t>
            </w:r>
            <w:proofErr w:type="spellEnd"/>
            <w:r w:rsidRPr="00A6412F">
              <w:rPr>
                <w:rFonts w:ascii="Times New Roman" w:hAnsi="Times New Roman" w:cs="Times New Roman"/>
                <w:b/>
                <w:bCs/>
                <w:color w:val="000000"/>
                <w:sz w:val="20"/>
                <w:szCs w:val="20"/>
              </w:rPr>
              <w:t xml:space="preserve"> </w:t>
            </w:r>
            <w:proofErr w:type="spellStart"/>
            <w:r w:rsidRPr="00A6412F">
              <w:rPr>
                <w:rFonts w:ascii="Times New Roman" w:hAnsi="Times New Roman" w:cs="Times New Roman"/>
                <w:b/>
                <w:bCs/>
                <w:color w:val="000000"/>
                <w:sz w:val="20"/>
                <w:szCs w:val="20"/>
              </w:rPr>
              <w:t>број</w:t>
            </w:r>
            <w:proofErr w:type="spellEnd"/>
            <w:r w:rsidRPr="00A6412F">
              <w:rPr>
                <w:rFonts w:ascii="Times New Roman" w:hAnsi="Times New Roman" w:cs="Times New Roman"/>
                <w:b/>
                <w:bCs/>
                <w:color w:val="000000"/>
                <w:sz w:val="20"/>
                <w:szCs w:val="20"/>
              </w:rPr>
              <w:t xml:space="preserve"> </w:t>
            </w:r>
            <w:proofErr w:type="spellStart"/>
            <w:r w:rsidRPr="00A6412F">
              <w:rPr>
                <w:rFonts w:ascii="Times New Roman" w:hAnsi="Times New Roman" w:cs="Times New Roman"/>
                <w:b/>
                <w:bCs/>
                <w:color w:val="000000"/>
                <w:sz w:val="20"/>
                <w:szCs w:val="20"/>
              </w:rPr>
              <w:t>насеља</w:t>
            </w:r>
            <w:proofErr w:type="spellEnd"/>
            <w:r w:rsidRPr="00A6412F">
              <w:rPr>
                <w:rFonts w:ascii="Times New Roman" w:hAnsi="Times New Roman" w:cs="Times New Roman"/>
                <w:b/>
                <w:bCs/>
                <w:color w:val="000000"/>
                <w:sz w:val="20"/>
                <w:szCs w:val="20"/>
              </w:rPr>
              <w:t xml:space="preserve"> у </w:t>
            </w:r>
            <w:proofErr w:type="spellStart"/>
            <w:r w:rsidRPr="00A6412F">
              <w:rPr>
                <w:rFonts w:ascii="Times New Roman" w:hAnsi="Times New Roman" w:cs="Times New Roman"/>
                <w:b/>
                <w:bCs/>
                <w:color w:val="000000"/>
                <w:sz w:val="20"/>
                <w:szCs w:val="20"/>
              </w:rPr>
              <w:t>односу</w:t>
            </w:r>
            <w:proofErr w:type="spellEnd"/>
            <w:r w:rsidRPr="00A6412F">
              <w:rPr>
                <w:rFonts w:ascii="Times New Roman" w:hAnsi="Times New Roman" w:cs="Times New Roman"/>
                <w:b/>
                <w:bCs/>
                <w:color w:val="000000"/>
                <w:sz w:val="20"/>
                <w:szCs w:val="20"/>
              </w:rPr>
              <w:t xml:space="preserve"> </w:t>
            </w:r>
            <w:proofErr w:type="spellStart"/>
            <w:r w:rsidRPr="00A6412F">
              <w:rPr>
                <w:rFonts w:ascii="Times New Roman" w:hAnsi="Times New Roman" w:cs="Times New Roman"/>
                <w:b/>
                <w:bCs/>
                <w:color w:val="000000"/>
                <w:sz w:val="20"/>
                <w:szCs w:val="20"/>
              </w:rPr>
              <w:t>на</w:t>
            </w:r>
            <w:proofErr w:type="spellEnd"/>
            <w:r w:rsidRPr="00A6412F">
              <w:rPr>
                <w:rFonts w:ascii="Times New Roman" w:hAnsi="Times New Roman" w:cs="Times New Roman"/>
                <w:b/>
                <w:bCs/>
                <w:color w:val="000000"/>
                <w:sz w:val="20"/>
                <w:szCs w:val="20"/>
              </w:rPr>
              <w:t xml:space="preserve"> </w:t>
            </w:r>
            <w:proofErr w:type="spellStart"/>
            <w:r w:rsidRPr="00A6412F">
              <w:rPr>
                <w:rFonts w:ascii="Times New Roman" w:hAnsi="Times New Roman" w:cs="Times New Roman"/>
                <w:b/>
                <w:bCs/>
                <w:color w:val="000000"/>
                <w:sz w:val="20"/>
                <w:szCs w:val="20"/>
              </w:rPr>
              <w:t>укупан</w:t>
            </w:r>
            <w:proofErr w:type="spellEnd"/>
            <w:r w:rsidRPr="00A6412F">
              <w:rPr>
                <w:rFonts w:ascii="Times New Roman" w:hAnsi="Times New Roman" w:cs="Times New Roman"/>
                <w:b/>
                <w:bCs/>
                <w:color w:val="000000"/>
                <w:sz w:val="20"/>
                <w:szCs w:val="20"/>
              </w:rPr>
              <w:t xml:space="preserve"> </w:t>
            </w:r>
            <w:proofErr w:type="spellStart"/>
            <w:r w:rsidRPr="00A6412F">
              <w:rPr>
                <w:rFonts w:ascii="Times New Roman" w:hAnsi="Times New Roman" w:cs="Times New Roman"/>
                <w:b/>
                <w:bCs/>
                <w:color w:val="000000"/>
                <w:sz w:val="20"/>
                <w:szCs w:val="20"/>
              </w:rPr>
              <w:t>број</w:t>
            </w:r>
            <w:proofErr w:type="spellEnd"/>
            <w:r w:rsidRPr="00A6412F">
              <w:rPr>
                <w:rFonts w:ascii="Times New Roman" w:hAnsi="Times New Roman" w:cs="Times New Roman"/>
                <w:b/>
                <w:bCs/>
                <w:color w:val="000000"/>
                <w:sz w:val="20"/>
                <w:szCs w:val="20"/>
              </w:rPr>
              <w:t xml:space="preserve"> </w:t>
            </w:r>
            <w:proofErr w:type="spellStart"/>
            <w:r w:rsidRPr="00A6412F">
              <w:rPr>
                <w:rFonts w:ascii="Times New Roman" w:hAnsi="Times New Roman" w:cs="Times New Roman"/>
                <w:b/>
                <w:bCs/>
                <w:color w:val="000000"/>
                <w:sz w:val="20"/>
                <w:szCs w:val="20"/>
              </w:rPr>
              <w:t>насеља</w:t>
            </w:r>
            <w:proofErr w:type="spellEnd"/>
            <w:r w:rsidRPr="00A6412F">
              <w:rPr>
                <w:rFonts w:ascii="Times New Roman" w:hAnsi="Times New Roman" w:cs="Times New Roman"/>
                <w:b/>
                <w:bCs/>
                <w:color w:val="000000"/>
                <w:sz w:val="20"/>
                <w:szCs w:val="20"/>
              </w:rPr>
              <w:t>)</w:t>
            </w:r>
          </w:p>
          <w:p w14:paraId="4091361E" w14:textId="77777777" w:rsidR="00A6412F" w:rsidRPr="00F56BD8" w:rsidRDefault="00A6412F" w:rsidP="00A6412F">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color w:val="000000"/>
                <w:sz w:val="20"/>
                <w:szCs w:val="20"/>
              </w:rPr>
              <w:t>Обрачунске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ситуације</w:t>
            </w:r>
            <w:proofErr w:type="spellEnd"/>
            <w:r w:rsidRPr="00F56BD8">
              <w:rPr>
                <w:rFonts w:ascii="Times New Roman" w:eastAsia="Times New Roman" w:hAnsi="Times New Roman" w:cs="Times New Roman"/>
                <w:color w:val="000000"/>
                <w:sz w:val="20"/>
                <w:szCs w:val="20"/>
              </w:rPr>
              <w:t xml:space="preserve"> </w:t>
            </w:r>
          </w:p>
          <w:p w14:paraId="3433C4A9" w14:textId="0C3DAFF2" w:rsidR="00A6412F" w:rsidRPr="00A6412F" w:rsidRDefault="00A6412F" w:rsidP="00A6412F">
            <w:pPr>
              <w:ind w:right="-24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r w:rsidRPr="00F56BD8">
              <w:rPr>
                <w:rFonts w:ascii="Times New Roman" w:hAnsi="Times New Roman" w:cs="Times New Roman"/>
              </w:rPr>
              <w:t xml:space="preserve"> </w:t>
            </w:r>
            <w:r w:rsidRPr="00F56BD8">
              <w:rPr>
                <w:rFonts w:ascii="Times New Roman" w:eastAsia="Times New Roman" w:hAnsi="Times New Roman" w:cs="Times New Roman"/>
                <w:color w:val="000000"/>
                <w:sz w:val="20"/>
                <w:szCs w:val="20"/>
                <w:lang w:val="sr-Cyrl-RS"/>
              </w:rPr>
              <w:t>Није било одступања задатог параметра од планиране вредности, јер се током године ова програмска активност одвија континуирано.</w:t>
            </w:r>
          </w:p>
        </w:tc>
        <w:tc>
          <w:tcPr>
            <w:tcW w:w="1134" w:type="dxa"/>
            <w:vAlign w:val="center"/>
          </w:tcPr>
          <w:p w14:paraId="410C5E3D" w14:textId="77777777" w:rsidR="00A6412F" w:rsidRPr="00F56BD8" w:rsidRDefault="00A6412F" w:rsidP="00A6412F">
            <w:pPr>
              <w:jc w:val="center"/>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0"/>
                <w:szCs w:val="20"/>
              </w:rPr>
              <w:t>Проценат</w:t>
            </w:r>
            <w:proofErr w:type="spellEnd"/>
          </w:p>
        </w:tc>
        <w:tc>
          <w:tcPr>
            <w:tcW w:w="850" w:type="dxa"/>
            <w:vAlign w:val="center"/>
          </w:tcPr>
          <w:p w14:paraId="128811A5" w14:textId="77777777" w:rsidR="00A6412F" w:rsidRPr="00F56BD8" w:rsidRDefault="00A6412F" w:rsidP="00A6412F">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2019</w:t>
            </w:r>
          </w:p>
        </w:tc>
        <w:tc>
          <w:tcPr>
            <w:tcW w:w="1105" w:type="dxa"/>
            <w:vAlign w:val="center"/>
          </w:tcPr>
          <w:p w14:paraId="0919A55C" w14:textId="77777777" w:rsidR="00A6412F" w:rsidRPr="00F56BD8" w:rsidRDefault="00A6412F" w:rsidP="00A6412F">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23,5</w:t>
            </w:r>
          </w:p>
        </w:tc>
        <w:tc>
          <w:tcPr>
            <w:tcW w:w="1134" w:type="dxa"/>
            <w:vAlign w:val="center"/>
          </w:tcPr>
          <w:p w14:paraId="37E979AA" w14:textId="77777777" w:rsidR="00A6412F" w:rsidRPr="00F56BD8" w:rsidRDefault="00A6412F" w:rsidP="00A6412F">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26,5</w:t>
            </w:r>
          </w:p>
        </w:tc>
        <w:tc>
          <w:tcPr>
            <w:tcW w:w="1270" w:type="dxa"/>
            <w:vAlign w:val="center"/>
          </w:tcPr>
          <w:p w14:paraId="12ED2DED" w14:textId="77777777" w:rsidR="00A6412F" w:rsidRPr="00F56BD8" w:rsidRDefault="00A6412F" w:rsidP="00A6412F">
            <w:pPr>
              <w:jc w:val="cente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26,5</w:t>
            </w:r>
          </w:p>
        </w:tc>
      </w:tr>
    </w:tbl>
    <w:p w14:paraId="11FA6F43" w14:textId="77777777" w:rsidR="00DA43CB" w:rsidRPr="00F56BD8" w:rsidRDefault="00DA43CB" w:rsidP="00515211">
      <w:pPr>
        <w:spacing w:after="0"/>
        <w:jc w:val="both"/>
        <w:rPr>
          <w:rFonts w:ascii="Times New Roman" w:hAnsi="Times New Roman" w:cs="Times New Roman"/>
          <w:b/>
          <w:sz w:val="24"/>
          <w:szCs w:val="24"/>
          <w:u w:val="single"/>
          <w:lang w:val="sr-Cyrl-RS"/>
        </w:rPr>
      </w:pPr>
    </w:p>
    <w:p w14:paraId="091B626A" w14:textId="77777777" w:rsidR="00DA43CB" w:rsidRPr="00F56BD8" w:rsidRDefault="00DA43CB" w:rsidP="00515211">
      <w:pPr>
        <w:pStyle w:val="NoSpacing"/>
        <w:jc w:val="both"/>
        <w:rPr>
          <w:rFonts w:ascii="Times New Roman" w:hAnsi="Times New Roman" w:cs="Times New Roman"/>
          <w:b/>
          <w:sz w:val="24"/>
          <w:szCs w:val="24"/>
          <w:lang w:val="sr-Cyrl-RS"/>
        </w:rPr>
      </w:pPr>
    </w:p>
    <w:p w14:paraId="7A9B27F7" w14:textId="77777777" w:rsidR="00DA43CB" w:rsidRPr="00F56BD8" w:rsidRDefault="00DA43CB" w:rsidP="00515211">
      <w:pPr>
        <w:pStyle w:val="NoSpacing"/>
        <w:jc w:val="both"/>
        <w:rPr>
          <w:rFonts w:ascii="Times New Roman" w:hAnsi="Times New Roman" w:cs="Times New Roman"/>
          <w:b/>
          <w:sz w:val="24"/>
          <w:szCs w:val="24"/>
          <w:u w:val="single"/>
          <w:lang w:val="sr-Cyrl-RS"/>
        </w:rPr>
      </w:pPr>
      <w:r w:rsidRPr="00F56BD8">
        <w:rPr>
          <w:rFonts w:ascii="Times New Roman" w:hAnsi="Times New Roman" w:cs="Times New Roman"/>
          <w:b/>
          <w:sz w:val="24"/>
          <w:szCs w:val="24"/>
          <w:u w:val="single"/>
          <w:lang w:val="sr-Cyrl-RS"/>
        </w:rPr>
        <w:t>Програмска активност: 0401-0005 – Управљање комуналним отпадом</w:t>
      </w:r>
    </w:p>
    <w:p w14:paraId="2D59160F" w14:textId="77777777" w:rsidR="00DA43CB" w:rsidRPr="00F56BD8" w:rsidRDefault="00DA43CB" w:rsidP="00515211">
      <w:pPr>
        <w:spacing w:after="0"/>
        <w:jc w:val="both"/>
        <w:rPr>
          <w:rFonts w:ascii="Times New Roman" w:hAnsi="Times New Roman" w:cs="Times New Roman"/>
          <w:b/>
          <w:sz w:val="24"/>
          <w:szCs w:val="24"/>
          <w:lang w:val="sr-Cyrl-RS"/>
        </w:rPr>
      </w:pPr>
    </w:p>
    <w:p w14:paraId="4DB00382" w14:textId="77777777" w:rsidR="00DA43CB" w:rsidRPr="00F56BD8" w:rsidRDefault="00DA43CB"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Одговорно лице: </w:t>
      </w:r>
      <w:r w:rsidRPr="00A6412F">
        <w:rPr>
          <w:rFonts w:ascii="Times New Roman" w:hAnsi="Times New Roman" w:cs="Times New Roman"/>
          <w:bCs/>
          <w:sz w:val="24"/>
          <w:szCs w:val="24"/>
          <w:lang w:val="sr-Cyrl-RS"/>
        </w:rPr>
        <w:t>Љубомир Вујчић, начелник</w:t>
      </w:r>
    </w:p>
    <w:p w14:paraId="42A14489" w14:textId="77777777" w:rsidR="000518D8" w:rsidRPr="00F56BD8" w:rsidRDefault="000518D8" w:rsidP="00515211">
      <w:pPr>
        <w:pStyle w:val="NoSpacing"/>
        <w:jc w:val="both"/>
        <w:rPr>
          <w:rFonts w:ascii="Times New Roman" w:hAnsi="Times New Roman" w:cs="Times New Roman"/>
          <w:b/>
          <w:sz w:val="24"/>
          <w:szCs w:val="24"/>
          <w:lang w:val="sr-Cyrl-RS"/>
        </w:rPr>
      </w:pPr>
    </w:p>
    <w:p w14:paraId="748365B2" w14:textId="53782145" w:rsidR="00DA43CB" w:rsidRPr="00F56BD8" w:rsidRDefault="00DA43CB" w:rsidP="00515211">
      <w:pPr>
        <w:pStyle w:val="NoSpacing"/>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програмске активности:</w:t>
      </w:r>
    </w:p>
    <w:p w14:paraId="6FE144D6" w14:textId="402FCB2A" w:rsidR="00DA43CB" w:rsidRDefault="00DA43CB"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Одржавање депоније грађевинског отпада на територији Града Сремска Митровица.</w:t>
      </w:r>
    </w:p>
    <w:p w14:paraId="0491CEAC" w14:textId="77777777" w:rsidR="00A6412F" w:rsidRPr="00F56BD8" w:rsidRDefault="00A6412F" w:rsidP="00515211">
      <w:pPr>
        <w:spacing w:after="0"/>
        <w:jc w:val="both"/>
        <w:rPr>
          <w:rFonts w:ascii="Times New Roman" w:eastAsia="Times New Roman" w:hAnsi="Times New Roman" w:cs="Times New Roman"/>
          <w:color w:val="000000"/>
          <w:sz w:val="24"/>
          <w:szCs w:val="24"/>
          <w:lang w:val="sr-Cyrl-RS" w:eastAsia="sr-Latn-RS"/>
        </w:rPr>
      </w:pPr>
    </w:p>
    <w:p w14:paraId="301ACA97" w14:textId="673D7FCF" w:rsidR="00DA43CB" w:rsidRPr="00F56BD8" w:rsidRDefault="00DA43CB"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програмске активности </w:t>
      </w:r>
      <w:r w:rsidR="008D7521" w:rsidRPr="00F56BD8">
        <w:rPr>
          <w:rFonts w:ascii="Times New Roman" w:eastAsia="Times New Roman" w:hAnsi="Times New Roman" w:cs="Times New Roman"/>
          <w:b/>
          <w:color w:val="000000"/>
          <w:sz w:val="24"/>
          <w:szCs w:val="24"/>
          <w:lang w:val="sr-Cyrl-RS" w:eastAsia="sr-Latn-RS"/>
        </w:rPr>
        <w:t xml:space="preserve">у </w:t>
      </w:r>
      <w:r w:rsidR="008D7521" w:rsidRPr="00F56BD8">
        <w:rPr>
          <w:rFonts w:ascii="Times New Roman" w:eastAsia="Times New Roman" w:hAnsi="Times New Roman" w:cs="Times New Roman"/>
          <w:b/>
          <w:color w:val="000000"/>
          <w:sz w:val="24"/>
          <w:szCs w:val="24"/>
        </w:rPr>
        <w:t xml:space="preserve">2020. </w:t>
      </w:r>
      <w:proofErr w:type="spellStart"/>
      <w:r w:rsidR="008D7521"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0EDADEA5" w14:textId="77777777" w:rsidR="00DA43CB" w:rsidRPr="00F56BD8" w:rsidRDefault="00DA43CB"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bCs/>
          <w:sz w:val="24"/>
          <w:szCs w:val="24"/>
          <w:lang w:val="sr-Cyrl-RS"/>
        </w:rPr>
        <w:t xml:space="preserve">Програмска активност обухвата послове везане за одржавање депоније грађевинског отпада на територији Града Сремска Митровица. У извештајном периоду послови у оквиру ове програмске активности одвијали су се планираном динамиком и није било одступања између извршења и апропријацијама додељених средстава. У извештајном периоду нису дефинисани фактори и ризици који би отежавали извршење програмске активности.   </w:t>
      </w:r>
    </w:p>
    <w:p w14:paraId="7D9C26F8" w14:textId="77777777" w:rsidR="00DA43CB" w:rsidRPr="00F56BD8" w:rsidRDefault="00DA43CB" w:rsidP="00515211">
      <w:pPr>
        <w:spacing w:after="0"/>
        <w:jc w:val="both"/>
        <w:rPr>
          <w:rFonts w:ascii="Times New Roman" w:hAnsi="Times New Roman" w:cs="Times New Roman"/>
          <w:bCs/>
          <w:sz w:val="24"/>
          <w:szCs w:val="24"/>
          <w:lang w:val="sr-Cyrl-RS"/>
        </w:rPr>
      </w:pPr>
    </w:p>
    <w:p w14:paraId="6A8FFFC9" w14:textId="77777777" w:rsidR="00DA43CB" w:rsidRPr="00A6412F" w:rsidRDefault="00DA43CB" w:rsidP="00515211">
      <w:pPr>
        <w:spacing w:after="0"/>
        <w:jc w:val="both"/>
        <w:rPr>
          <w:rFonts w:ascii="Times New Roman" w:hAnsi="Times New Roman" w:cs="Times New Roman"/>
          <w:b/>
          <w:i/>
          <w:iCs/>
          <w:sz w:val="24"/>
          <w:szCs w:val="24"/>
          <w:lang w:val="sr-Cyrl-RS"/>
        </w:rPr>
      </w:pPr>
      <w:r w:rsidRPr="00A6412F">
        <w:rPr>
          <w:rFonts w:ascii="Times New Roman" w:hAnsi="Times New Roman" w:cs="Times New Roman"/>
          <w:b/>
          <w:i/>
          <w:iCs/>
          <w:sz w:val="24"/>
          <w:szCs w:val="24"/>
          <w:lang w:val="sr-Cyrl-RS"/>
        </w:rPr>
        <w:t>Циљ 1: Спровођење редовних мерења на територији града/општине  и испуњење обавеза у складу са законом</w:t>
      </w:r>
    </w:p>
    <w:tbl>
      <w:tblPr>
        <w:tblStyle w:val="TableGrid"/>
        <w:tblW w:w="9634" w:type="dxa"/>
        <w:tblInd w:w="108" w:type="dxa"/>
        <w:tblLayout w:type="fixed"/>
        <w:tblLook w:val="04A0" w:firstRow="1" w:lastRow="0" w:firstColumn="1" w:lastColumn="0" w:noHBand="0" w:noVBand="1"/>
      </w:tblPr>
      <w:tblGrid>
        <w:gridCol w:w="4111"/>
        <w:gridCol w:w="1134"/>
        <w:gridCol w:w="850"/>
        <w:gridCol w:w="1135"/>
        <w:gridCol w:w="1134"/>
        <w:gridCol w:w="1270"/>
      </w:tblGrid>
      <w:tr w:rsidR="00A6412F" w:rsidRPr="00F56BD8" w14:paraId="5298823F" w14:textId="77777777" w:rsidTr="00AF280F">
        <w:tc>
          <w:tcPr>
            <w:tcW w:w="4111" w:type="dxa"/>
            <w:shd w:val="clear" w:color="auto" w:fill="D0CECE" w:themeFill="background2" w:themeFillShade="E6"/>
            <w:vAlign w:val="center"/>
          </w:tcPr>
          <w:p w14:paraId="3154C06D" w14:textId="67239870" w:rsidR="00A6412F" w:rsidRPr="00F56BD8" w:rsidRDefault="00A6412F" w:rsidP="00A6412F">
            <w:pPr>
              <w:jc w:val="center"/>
              <w:rPr>
                <w:rFonts w:ascii="Times New Roman" w:eastAsia="Times New Roman" w:hAnsi="Times New Roman" w:cs="Times New Roman"/>
                <w:sz w:val="24"/>
                <w:szCs w:val="24"/>
                <w:lang w:val="sr-Cyrl-RS" w:eastAsia="sr-Latn-RS"/>
              </w:rPr>
            </w:pPr>
            <w:bookmarkStart w:id="6" w:name="_Hlk32995813"/>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1B66D97C" w14:textId="0842FA61" w:rsidR="00A6412F" w:rsidRPr="00F56BD8" w:rsidRDefault="00A6412F" w:rsidP="00A6412F">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53B23340" w14:textId="72FB0136" w:rsidR="00A6412F" w:rsidRPr="00F56BD8" w:rsidRDefault="00A6412F" w:rsidP="00A6412F">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35" w:type="dxa"/>
            <w:shd w:val="clear" w:color="auto" w:fill="D0CECE" w:themeFill="background2" w:themeFillShade="E6"/>
            <w:vAlign w:val="center"/>
          </w:tcPr>
          <w:p w14:paraId="766509D8" w14:textId="6821D8B1" w:rsidR="00A6412F" w:rsidRPr="00F56BD8" w:rsidRDefault="00A6412F" w:rsidP="00A6412F">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3CDD92DF" w14:textId="77777777" w:rsidR="00A6412F" w:rsidRPr="00F56BD8" w:rsidRDefault="00A6412F" w:rsidP="00A6412F">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799D5A17" w14:textId="1B585898" w:rsidR="00A6412F" w:rsidRPr="00F56BD8" w:rsidRDefault="00A6412F" w:rsidP="00A6412F">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0" w:type="dxa"/>
            <w:shd w:val="clear" w:color="auto" w:fill="D0CECE" w:themeFill="background2" w:themeFillShade="E6"/>
            <w:vAlign w:val="center"/>
          </w:tcPr>
          <w:p w14:paraId="16C92DD4" w14:textId="77777777" w:rsidR="00A6412F" w:rsidRPr="00F56BD8" w:rsidRDefault="00A6412F" w:rsidP="00A6412F">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1FA68712" w14:textId="3EEFD038" w:rsidR="00A6412F" w:rsidRPr="00F56BD8" w:rsidRDefault="00A6412F" w:rsidP="00A6412F">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DA43CB" w:rsidRPr="00F56BD8" w14:paraId="1EF268E4" w14:textId="77777777" w:rsidTr="00AF280F">
        <w:trPr>
          <w:trHeight w:val="2499"/>
        </w:trPr>
        <w:tc>
          <w:tcPr>
            <w:tcW w:w="4111" w:type="dxa"/>
            <w:vAlign w:val="center"/>
          </w:tcPr>
          <w:p w14:paraId="3FC99A61" w14:textId="77777777" w:rsidR="00DA43CB" w:rsidRPr="00A6412F" w:rsidRDefault="00DA43CB" w:rsidP="00A6412F">
            <w:pPr>
              <w:rPr>
                <w:rFonts w:ascii="Times New Roman" w:eastAsia="Times New Roman" w:hAnsi="Times New Roman" w:cs="Times New Roman"/>
                <w:b/>
                <w:bCs/>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Назив:</w:t>
            </w:r>
            <w:r w:rsidRPr="00F56BD8">
              <w:rPr>
                <w:rFonts w:ascii="Times New Roman" w:hAnsi="Times New Roman" w:cs="Times New Roman"/>
                <w:color w:val="000000"/>
                <w:sz w:val="20"/>
                <w:szCs w:val="20"/>
              </w:rPr>
              <w:t xml:space="preserve"> </w:t>
            </w:r>
            <w:r w:rsidRPr="00A6412F">
              <w:rPr>
                <w:rFonts w:ascii="Times New Roman" w:eastAsia="Times New Roman" w:hAnsi="Times New Roman" w:cs="Times New Roman"/>
                <w:b/>
                <w:bCs/>
                <w:color w:val="000000"/>
                <w:sz w:val="20"/>
                <w:szCs w:val="20"/>
                <w:lang w:val="sr-Cyrl-RS" w:eastAsia="sr-Latn-RS"/>
              </w:rPr>
              <w:t>Број извршених контрола или надзора мера поступања са отпадом  у складу са Законом о управљању отпадом</w:t>
            </w:r>
          </w:p>
          <w:p w14:paraId="34345FDE" w14:textId="77777777" w:rsidR="00DA43CB" w:rsidRPr="00F56BD8" w:rsidRDefault="00DA43CB" w:rsidP="00A6412F">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iCs/>
                <w:color w:val="000000"/>
                <w:sz w:val="20"/>
                <w:szCs w:val="20"/>
                <w:lang w:val="sr-Cyrl-RS" w:eastAsia="sr-Latn-RS"/>
              </w:rPr>
              <w:t>Извор верификације</w:t>
            </w:r>
            <w:r w:rsidRPr="00F56BD8">
              <w:rPr>
                <w:rFonts w:ascii="Times New Roman" w:eastAsia="Times New Roman" w:hAnsi="Times New Roman" w:cs="Times New Roman"/>
                <w:color w:val="000000"/>
                <w:sz w:val="20"/>
                <w:szCs w:val="20"/>
                <w:lang w:val="sr-Cyrl-RS" w:eastAsia="sr-Latn-RS"/>
              </w:rPr>
              <w:t>: Извештај о раду управе.</w:t>
            </w:r>
          </w:p>
          <w:p w14:paraId="584E9F50" w14:textId="77777777" w:rsidR="00DA43CB" w:rsidRPr="00F56BD8" w:rsidRDefault="00DA43CB" w:rsidP="00A6412F">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iCs/>
                <w:color w:val="000000"/>
                <w:sz w:val="20"/>
                <w:szCs w:val="20"/>
                <w:lang w:val="sr-Cyrl-RS" w:eastAsia="sr-Latn-RS"/>
              </w:rPr>
              <w:t>Образложење одступања од циљне вредности</w:t>
            </w:r>
            <w:r w:rsidRPr="00F56BD8">
              <w:rPr>
                <w:rFonts w:ascii="Times New Roman" w:eastAsia="Times New Roman" w:hAnsi="Times New Roman" w:cs="Times New Roman"/>
                <w:color w:val="000000"/>
                <w:sz w:val="20"/>
                <w:szCs w:val="20"/>
                <w:lang w:val="sr-Cyrl-RS" w:eastAsia="sr-Latn-RS"/>
              </w:rPr>
              <w:t>:</w:t>
            </w:r>
          </w:p>
          <w:p w14:paraId="5B42ADD5" w14:textId="77777777" w:rsidR="00DA43CB" w:rsidRPr="00F56BD8" w:rsidRDefault="00DA43CB" w:rsidP="00A6412F">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Прецизно планирање овог индикатора није могуће јер  се односи на трогодишњи период. Број извршених контрола и надзора је у складу са испостављеним фактурама годишњем нивоу.</w:t>
            </w:r>
          </w:p>
        </w:tc>
        <w:tc>
          <w:tcPr>
            <w:tcW w:w="1134" w:type="dxa"/>
            <w:vAlign w:val="center"/>
          </w:tcPr>
          <w:p w14:paraId="2813A231" w14:textId="77777777" w:rsidR="00DA43CB" w:rsidRPr="00F56BD8" w:rsidRDefault="00DA43CB" w:rsidP="00A6412F">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Број</w:t>
            </w:r>
          </w:p>
        </w:tc>
        <w:tc>
          <w:tcPr>
            <w:tcW w:w="850" w:type="dxa"/>
            <w:vAlign w:val="center"/>
          </w:tcPr>
          <w:p w14:paraId="1441F52A" w14:textId="77777777" w:rsidR="00DA43CB" w:rsidRPr="00F56BD8" w:rsidRDefault="00DA43CB" w:rsidP="00A6412F">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201</w:t>
            </w:r>
            <w:r w:rsidRPr="00F56BD8">
              <w:rPr>
                <w:rFonts w:ascii="Times New Roman" w:eastAsia="Times New Roman" w:hAnsi="Times New Roman" w:cs="Times New Roman"/>
                <w:color w:val="000000"/>
                <w:sz w:val="20"/>
                <w:szCs w:val="20"/>
                <w:lang w:eastAsia="sr-Latn-RS"/>
              </w:rPr>
              <w:t>9</w:t>
            </w:r>
          </w:p>
        </w:tc>
        <w:tc>
          <w:tcPr>
            <w:tcW w:w="1135" w:type="dxa"/>
            <w:vAlign w:val="center"/>
          </w:tcPr>
          <w:p w14:paraId="41670B0C" w14:textId="3F74FFDB" w:rsidR="00DA43CB" w:rsidRPr="00F56BD8" w:rsidRDefault="00DA43CB" w:rsidP="00A6412F">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17</w:t>
            </w:r>
          </w:p>
        </w:tc>
        <w:tc>
          <w:tcPr>
            <w:tcW w:w="1134" w:type="dxa"/>
            <w:vAlign w:val="center"/>
          </w:tcPr>
          <w:p w14:paraId="291FAD71" w14:textId="77777777" w:rsidR="00DA43CB" w:rsidRPr="00F56BD8" w:rsidRDefault="00DA43CB" w:rsidP="00A6412F">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eastAsia="sr-Latn-RS"/>
              </w:rPr>
              <w:t>17</w:t>
            </w:r>
          </w:p>
        </w:tc>
        <w:tc>
          <w:tcPr>
            <w:tcW w:w="1270" w:type="dxa"/>
            <w:vAlign w:val="center"/>
          </w:tcPr>
          <w:p w14:paraId="3F4D98F9" w14:textId="77777777" w:rsidR="00DA43CB" w:rsidRPr="00F56BD8" w:rsidRDefault="00DA43CB" w:rsidP="00A6412F">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eastAsia="sr-Latn-RS"/>
              </w:rPr>
              <w:t>17</w:t>
            </w:r>
          </w:p>
        </w:tc>
      </w:tr>
      <w:bookmarkEnd w:id="6"/>
    </w:tbl>
    <w:p w14:paraId="312AACB4" w14:textId="77777777" w:rsidR="009728FD" w:rsidRPr="00F56BD8" w:rsidRDefault="009728FD" w:rsidP="00515211">
      <w:pPr>
        <w:spacing w:after="0"/>
        <w:jc w:val="both"/>
        <w:rPr>
          <w:rFonts w:ascii="Times New Roman" w:hAnsi="Times New Roman" w:cs="Times New Roman"/>
          <w:b/>
          <w:sz w:val="24"/>
          <w:szCs w:val="24"/>
          <w:u w:val="single"/>
        </w:rPr>
      </w:pPr>
    </w:p>
    <w:p w14:paraId="38235D44" w14:textId="77777777" w:rsidR="008D7521" w:rsidRPr="00F56BD8" w:rsidRDefault="008D7521" w:rsidP="00515211">
      <w:pPr>
        <w:spacing w:after="0"/>
        <w:jc w:val="both"/>
        <w:rPr>
          <w:rFonts w:ascii="Times New Roman" w:hAnsi="Times New Roman" w:cs="Times New Roman"/>
          <w:b/>
          <w:sz w:val="24"/>
          <w:szCs w:val="24"/>
          <w:u w:val="single"/>
        </w:rPr>
      </w:pPr>
    </w:p>
    <w:p w14:paraId="0302C88A" w14:textId="77777777" w:rsidR="00AF280F" w:rsidRDefault="00AF280F" w:rsidP="00515211">
      <w:pPr>
        <w:spacing w:after="0"/>
        <w:jc w:val="both"/>
        <w:rPr>
          <w:rFonts w:ascii="Times New Roman" w:hAnsi="Times New Roman" w:cs="Times New Roman"/>
          <w:b/>
          <w:sz w:val="24"/>
          <w:szCs w:val="24"/>
          <w:u w:val="single"/>
        </w:rPr>
      </w:pPr>
    </w:p>
    <w:p w14:paraId="0B764EE3" w14:textId="77777777" w:rsidR="00AF280F" w:rsidRDefault="00AF280F" w:rsidP="00515211">
      <w:pPr>
        <w:spacing w:after="0"/>
        <w:jc w:val="both"/>
        <w:rPr>
          <w:rFonts w:ascii="Times New Roman" w:hAnsi="Times New Roman" w:cs="Times New Roman"/>
          <w:b/>
          <w:sz w:val="24"/>
          <w:szCs w:val="24"/>
          <w:u w:val="single"/>
        </w:rPr>
      </w:pPr>
    </w:p>
    <w:p w14:paraId="2C91C6C3" w14:textId="1CD3FBF9" w:rsidR="009728FD" w:rsidRPr="00F56BD8" w:rsidRDefault="009728FD" w:rsidP="00515211">
      <w:pPr>
        <w:spacing w:after="0"/>
        <w:jc w:val="both"/>
        <w:rPr>
          <w:rFonts w:ascii="Times New Roman" w:hAnsi="Times New Roman" w:cs="Times New Roman"/>
          <w:b/>
          <w:sz w:val="24"/>
          <w:szCs w:val="24"/>
          <w:u w:val="single"/>
        </w:rPr>
      </w:pPr>
      <w:proofErr w:type="spellStart"/>
      <w:r w:rsidRPr="00F56BD8">
        <w:rPr>
          <w:rFonts w:ascii="Times New Roman" w:hAnsi="Times New Roman" w:cs="Times New Roman"/>
          <w:b/>
          <w:sz w:val="24"/>
          <w:szCs w:val="24"/>
          <w:u w:val="single"/>
        </w:rPr>
        <w:lastRenderedPageBreak/>
        <w:t>Програмска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активност</w:t>
      </w:r>
      <w:proofErr w:type="spellEnd"/>
      <w:r w:rsidRPr="00F56BD8">
        <w:rPr>
          <w:rFonts w:ascii="Times New Roman" w:hAnsi="Times New Roman" w:cs="Times New Roman"/>
          <w:b/>
          <w:sz w:val="24"/>
          <w:szCs w:val="24"/>
          <w:u w:val="single"/>
        </w:rPr>
        <w:t xml:space="preserve">: 0401-0006- </w:t>
      </w:r>
      <w:proofErr w:type="spellStart"/>
      <w:r w:rsidRPr="00F56BD8">
        <w:rPr>
          <w:rFonts w:ascii="Times New Roman" w:hAnsi="Times New Roman" w:cs="Times New Roman"/>
          <w:b/>
          <w:sz w:val="24"/>
          <w:szCs w:val="24"/>
          <w:u w:val="single"/>
        </w:rPr>
        <w:t>Управљање</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осталим</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врстама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отпада</w:t>
      </w:r>
      <w:proofErr w:type="spellEnd"/>
    </w:p>
    <w:p w14:paraId="06742EB6" w14:textId="77777777" w:rsidR="00A6412F" w:rsidRDefault="00A6412F" w:rsidP="00515211">
      <w:pPr>
        <w:spacing w:after="0"/>
        <w:jc w:val="both"/>
        <w:rPr>
          <w:rFonts w:ascii="Times New Roman" w:hAnsi="Times New Roman" w:cs="Times New Roman"/>
          <w:b/>
          <w:sz w:val="24"/>
          <w:szCs w:val="24"/>
          <w:lang w:val="sr-Cyrl-RS"/>
        </w:rPr>
      </w:pPr>
    </w:p>
    <w:p w14:paraId="6F82F942" w14:textId="3680CE39" w:rsidR="009728FD" w:rsidRPr="00F56BD8" w:rsidRDefault="00A6412F" w:rsidP="00515211">
      <w:pPr>
        <w:spacing w:after="0"/>
        <w:jc w:val="both"/>
        <w:rPr>
          <w:rFonts w:ascii="Times New Roman" w:hAnsi="Times New Roman" w:cs="Times New Roman"/>
          <w:b/>
          <w:sz w:val="24"/>
          <w:szCs w:val="24"/>
        </w:rPr>
      </w:pPr>
      <w:r>
        <w:rPr>
          <w:rFonts w:ascii="Times New Roman" w:hAnsi="Times New Roman" w:cs="Times New Roman"/>
          <w:b/>
          <w:sz w:val="24"/>
          <w:szCs w:val="24"/>
          <w:lang w:val="sr-Cyrl-RS"/>
        </w:rPr>
        <w:t>О</w:t>
      </w:r>
      <w:proofErr w:type="spellStart"/>
      <w:r w:rsidR="009728FD" w:rsidRPr="00F56BD8">
        <w:rPr>
          <w:rFonts w:ascii="Times New Roman" w:hAnsi="Times New Roman" w:cs="Times New Roman"/>
          <w:b/>
          <w:sz w:val="24"/>
          <w:szCs w:val="24"/>
        </w:rPr>
        <w:t>дговорно</w:t>
      </w:r>
      <w:proofErr w:type="spellEnd"/>
      <w:r w:rsidR="009728FD" w:rsidRPr="00F56BD8">
        <w:rPr>
          <w:rFonts w:ascii="Times New Roman" w:hAnsi="Times New Roman" w:cs="Times New Roman"/>
          <w:b/>
          <w:sz w:val="24"/>
          <w:szCs w:val="24"/>
        </w:rPr>
        <w:t xml:space="preserve"> </w:t>
      </w:r>
      <w:proofErr w:type="spellStart"/>
      <w:r w:rsidR="009728FD" w:rsidRPr="00F56BD8">
        <w:rPr>
          <w:rFonts w:ascii="Times New Roman" w:hAnsi="Times New Roman" w:cs="Times New Roman"/>
          <w:b/>
          <w:sz w:val="24"/>
          <w:szCs w:val="24"/>
        </w:rPr>
        <w:t>лице</w:t>
      </w:r>
      <w:proofErr w:type="spellEnd"/>
      <w:r w:rsidR="009728FD" w:rsidRPr="00F56BD8">
        <w:rPr>
          <w:rFonts w:ascii="Times New Roman" w:hAnsi="Times New Roman" w:cs="Times New Roman"/>
          <w:b/>
          <w:sz w:val="24"/>
          <w:szCs w:val="24"/>
        </w:rPr>
        <w:t xml:space="preserve">: </w:t>
      </w:r>
      <w:proofErr w:type="spellStart"/>
      <w:r w:rsidR="009728FD" w:rsidRPr="00A6412F">
        <w:rPr>
          <w:rFonts w:ascii="Times New Roman" w:hAnsi="Times New Roman" w:cs="Times New Roman"/>
          <w:bCs/>
          <w:sz w:val="24"/>
          <w:szCs w:val="24"/>
        </w:rPr>
        <w:t>Мирослав</w:t>
      </w:r>
      <w:proofErr w:type="spellEnd"/>
      <w:r w:rsidR="009728FD" w:rsidRPr="00A6412F">
        <w:rPr>
          <w:rFonts w:ascii="Times New Roman" w:hAnsi="Times New Roman" w:cs="Times New Roman"/>
          <w:bCs/>
          <w:sz w:val="24"/>
          <w:szCs w:val="24"/>
        </w:rPr>
        <w:t xml:space="preserve"> </w:t>
      </w:r>
      <w:proofErr w:type="spellStart"/>
      <w:r w:rsidR="009728FD" w:rsidRPr="00A6412F">
        <w:rPr>
          <w:rFonts w:ascii="Times New Roman" w:hAnsi="Times New Roman" w:cs="Times New Roman"/>
          <w:bCs/>
          <w:sz w:val="24"/>
          <w:szCs w:val="24"/>
        </w:rPr>
        <w:t>Јокић</w:t>
      </w:r>
      <w:proofErr w:type="spellEnd"/>
      <w:r w:rsidR="009728FD" w:rsidRPr="00A6412F">
        <w:rPr>
          <w:rFonts w:ascii="Times New Roman" w:hAnsi="Times New Roman" w:cs="Times New Roman"/>
          <w:bCs/>
          <w:sz w:val="24"/>
          <w:szCs w:val="24"/>
        </w:rPr>
        <w:t xml:space="preserve">, </w:t>
      </w:r>
      <w:proofErr w:type="spellStart"/>
      <w:r w:rsidR="009728FD" w:rsidRPr="00A6412F">
        <w:rPr>
          <w:rFonts w:ascii="Times New Roman" w:hAnsi="Times New Roman" w:cs="Times New Roman"/>
          <w:bCs/>
          <w:sz w:val="24"/>
          <w:szCs w:val="24"/>
        </w:rPr>
        <w:t>начелник</w:t>
      </w:r>
      <w:proofErr w:type="spellEnd"/>
    </w:p>
    <w:p w14:paraId="114E8613" w14:textId="77777777" w:rsidR="00A6412F" w:rsidRDefault="00A6412F" w:rsidP="00515211">
      <w:pPr>
        <w:spacing w:after="0"/>
        <w:jc w:val="both"/>
        <w:rPr>
          <w:rFonts w:ascii="Times New Roman" w:hAnsi="Times New Roman" w:cs="Times New Roman"/>
          <w:b/>
          <w:sz w:val="24"/>
          <w:szCs w:val="24"/>
        </w:rPr>
      </w:pPr>
    </w:p>
    <w:p w14:paraId="0EA151B0" w14:textId="3230B2F7" w:rsidR="009728FD" w:rsidRPr="00F56BD8" w:rsidRDefault="009728FD"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w:t>
      </w:r>
    </w:p>
    <w:p w14:paraId="5DC79864" w14:textId="0C8B0233" w:rsidR="009728FD" w:rsidRPr="00EE6965" w:rsidRDefault="009728FD" w:rsidP="00515211">
      <w:pPr>
        <w:spacing w:after="0"/>
        <w:jc w:val="both"/>
        <w:rPr>
          <w:rFonts w:ascii="Times New Roman" w:hAnsi="Times New Roman" w:cs="Times New Roman"/>
          <w:sz w:val="24"/>
          <w:szCs w:val="24"/>
          <w:lang w:val="sr-Cyrl-RS"/>
        </w:rPr>
      </w:pPr>
      <w:proofErr w:type="spellStart"/>
      <w:r w:rsidRPr="00F56BD8">
        <w:rPr>
          <w:rFonts w:ascii="Times New Roman" w:hAnsi="Times New Roman" w:cs="Times New Roman"/>
          <w:sz w:val="24"/>
          <w:szCs w:val="24"/>
        </w:rPr>
        <w:t>Одрживо</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управљање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осталим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врстама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отпада</w:t>
      </w:r>
      <w:proofErr w:type="spellEnd"/>
      <w:r w:rsidR="00EE6965">
        <w:rPr>
          <w:rFonts w:ascii="Times New Roman" w:hAnsi="Times New Roman" w:cs="Times New Roman"/>
          <w:sz w:val="24"/>
          <w:szCs w:val="24"/>
          <w:lang w:val="sr-Cyrl-RS"/>
        </w:rPr>
        <w:t>.</w:t>
      </w:r>
    </w:p>
    <w:p w14:paraId="090B2B5B" w14:textId="77777777" w:rsidR="00EE6965" w:rsidRPr="00F56BD8" w:rsidRDefault="00EE6965" w:rsidP="00515211">
      <w:pPr>
        <w:spacing w:after="0"/>
        <w:jc w:val="both"/>
        <w:rPr>
          <w:rFonts w:ascii="Times New Roman" w:hAnsi="Times New Roman" w:cs="Times New Roman"/>
          <w:sz w:val="24"/>
          <w:szCs w:val="24"/>
        </w:rPr>
      </w:pPr>
    </w:p>
    <w:p w14:paraId="4D2E0ACB" w14:textId="6EF39DFA" w:rsidR="009728FD" w:rsidRPr="00F56BD8" w:rsidRDefault="009728FD" w:rsidP="00515211">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програмске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активности</w:t>
      </w:r>
      <w:proofErr w:type="spellEnd"/>
      <w:r w:rsidRPr="00F56BD8">
        <w:rPr>
          <w:rFonts w:ascii="Times New Roman" w:eastAsia="Times New Roman" w:hAnsi="Times New Roman" w:cs="Times New Roman"/>
          <w:b/>
          <w:color w:val="000000"/>
          <w:sz w:val="24"/>
          <w:szCs w:val="24"/>
        </w:rPr>
        <w:t xml:space="preserve"> </w:t>
      </w:r>
      <w:r w:rsidR="008D7521" w:rsidRPr="00F56BD8">
        <w:rPr>
          <w:rFonts w:ascii="Times New Roman" w:eastAsia="Times New Roman" w:hAnsi="Times New Roman" w:cs="Times New Roman"/>
          <w:b/>
          <w:color w:val="000000"/>
          <w:sz w:val="24"/>
          <w:szCs w:val="24"/>
          <w:lang w:val="sr-Cyrl-RS" w:eastAsia="sr-Latn-RS"/>
        </w:rPr>
        <w:t xml:space="preserve">у </w:t>
      </w:r>
      <w:r w:rsidR="008D7521" w:rsidRPr="00F56BD8">
        <w:rPr>
          <w:rFonts w:ascii="Times New Roman" w:eastAsia="Times New Roman" w:hAnsi="Times New Roman" w:cs="Times New Roman"/>
          <w:b/>
          <w:color w:val="000000"/>
          <w:sz w:val="24"/>
          <w:szCs w:val="24"/>
        </w:rPr>
        <w:t xml:space="preserve">2020. </w:t>
      </w:r>
      <w:proofErr w:type="spellStart"/>
      <w:r w:rsidR="008D7521"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rPr>
        <w:t>:</w:t>
      </w:r>
    </w:p>
    <w:p w14:paraId="7A60FF1C" w14:textId="0C7A404D" w:rsidR="009728FD" w:rsidRDefault="009728FD" w:rsidP="00515211">
      <w:pPr>
        <w:spacing w:after="0"/>
        <w:jc w:val="both"/>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4"/>
          <w:szCs w:val="24"/>
        </w:rPr>
        <w:t>Програмска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активност</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обухвата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послове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везане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обезбеђење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услова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одрживи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развој</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локалне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заједнице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одговорним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односом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према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животној</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средини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тј</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ефикасно</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одрживо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управљање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отпадом</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овиру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ове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програмске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активности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планирана</w:t>
      </w:r>
      <w:proofErr w:type="spellEnd"/>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изградња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објеката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одлагање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анималног</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отпада</w:t>
      </w:r>
      <w:proofErr w:type="spellEnd"/>
      <w:r w:rsidRPr="00F56BD8">
        <w:rPr>
          <w:rFonts w:ascii="Times New Roman" w:eastAsia="Times New Roman" w:hAnsi="Times New Roman" w:cs="Times New Roman"/>
          <w:color w:val="000000"/>
          <w:sz w:val="24"/>
          <w:szCs w:val="24"/>
        </w:rPr>
        <w:t>.</w:t>
      </w:r>
    </w:p>
    <w:p w14:paraId="490182B1" w14:textId="77777777" w:rsidR="00A6412F" w:rsidRPr="00F56BD8" w:rsidRDefault="00A6412F" w:rsidP="00515211">
      <w:pPr>
        <w:spacing w:after="0"/>
        <w:jc w:val="both"/>
        <w:rPr>
          <w:rFonts w:ascii="Times New Roman" w:eastAsia="Times New Roman" w:hAnsi="Times New Roman" w:cs="Times New Roman"/>
          <w:color w:val="000000"/>
          <w:sz w:val="24"/>
          <w:szCs w:val="24"/>
        </w:rPr>
      </w:pPr>
    </w:p>
    <w:p w14:paraId="633B5146" w14:textId="6433990C" w:rsidR="009728FD" w:rsidRPr="00A6412F" w:rsidRDefault="009728FD" w:rsidP="00515211">
      <w:pPr>
        <w:spacing w:after="0"/>
        <w:jc w:val="both"/>
        <w:rPr>
          <w:rFonts w:ascii="Times New Roman" w:eastAsia="Times New Roman" w:hAnsi="Times New Roman" w:cs="Times New Roman"/>
          <w:b/>
          <w:i/>
          <w:iCs/>
          <w:color w:val="000000"/>
        </w:rPr>
      </w:pPr>
      <w:proofErr w:type="spellStart"/>
      <w:r w:rsidRPr="00A6412F">
        <w:rPr>
          <w:rFonts w:ascii="Times New Roman" w:eastAsia="Times New Roman" w:hAnsi="Times New Roman" w:cs="Times New Roman"/>
          <w:b/>
          <w:i/>
          <w:iCs/>
          <w:color w:val="000000"/>
          <w:sz w:val="24"/>
          <w:szCs w:val="24"/>
        </w:rPr>
        <w:t>Циљ</w:t>
      </w:r>
      <w:proofErr w:type="spellEnd"/>
      <w:r w:rsidRPr="00A6412F">
        <w:rPr>
          <w:rFonts w:ascii="Times New Roman" w:eastAsia="Times New Roman" w:hAnsi="Times New Roman" w:cs="Times New Roman"/>
          <w:b/>
          <w:i/>
          <w:iCs/>
          <w:color w:val="000000"/>
          <w:sz w:val="24"/>
          <w:szCs w:val="24"/>
        </w:rPr>
        <w:t xml:space="preserve"> 1: </w:t>
      </w:r>
      <w:proofErr w:type="spellStart"/>
      <w:r w:rsidRPr="00A6412F">
        <w:rPr>
          <w:rFonts w:ascii="Times New Roman" w:eastAsia="Times New Roman" w:hAnsi="Times New Roman" w:cs="Times New Roman"/>
          <w:b/>
          <w:i/>
          <w:iCs/>
          <w:color w:val="000000"/>
          <w:sz w:val="24"/>
          <w:szCs w:val="24"/>
        </w:rPr>
        <w:t>Одрживо</w:t>
      </w:r>
      <w:proofErr w:type="spellEnd"/>
      <w:r w:rsidRPr="00A6412F">
        <w:rPr>
          <w:rFonts w:ascii="Times New Roman" w:eastAsia="Times New Roman" w:hAnsi="Times New Roman" w:cs="Times New Roman"/>
          <w:b/>
          <w:i/>
          <w:iCs/>
          <w:color w:val="000000"/>
          <w:sz w:val="24"/>
          <w:szCs w:val="24"/>
        </w:rPr>
        <w:t xml:space="preserve"> </w:t>
      </w:r>
      <w:proofErr w:type="spellStart"/>
      <w:r w:rsidRPr="00A6412F">
        <w:rPr>
          <w:rFonts w:ascii="Times New Roman" w:eastAsia="Times New Roman" w:hAnsi="Times New Roman" w:cs="Times New Roman"/>
          <w:b/>
          <w:i/>
          <w:iCs/>
          <w:color w:val="000000"/>
          <w:sz w:val="24"/>
          <w:szCs w:val="24"/>
        </w:rPr>
        <w:t>управљање</w:t>
      </w:r>
      <w:proofErr w:type="spellEnd"/>
      <w:r w:rsidRPr="00A6412F">
        <w:rPr>
          <w:rFonts w:ascii="Times New Roman" w:eastAsia="Times New Roman" w:hAnsi="Times New Roman" w:cs="Times New Roman"/>
          <w:b/>
          <w:i/>
          <w:iCs/>
          <w:color w:val="000000"/>
          <w:sz w:val="24"/>
          <w:szCs w:val="24"/>
        </w:rPr>
        <w:t xml:space="preserve"> </w:t>
      </w:r>
      <w:proofErr w:type="spellStart"/>
      <w:r w:rsidRPr="00A6412F">
        <w:rPr>
          <w:rFonts w:ascii="Times New Roman" w:eastAsia="Times New Roman" w:hAnsi="Times New Roman" w:cs="Times New Roman"/>
          <w:b/>
          <w:i/>
          <w:iCs/>
          <w:color w:val="000000"/>
          <w:sz w:val="24"/>
          <w:szCs w:val="24"/>
        </w:rPr>
        <w:t>осталим</w:t>
      </w:r>
      <w:proofErr w:type="spellEnd"/>
      <w:r w:rsidRPr="00A6412F">
        <w:rPr>
          <w:rFonts w:ascii="Times New Roman" w:eastAsia="Times New Roman" w:hAnsi="Times New Roman" w:cs="Times New Roman"/>
          <w:b/>
          <w:i/>
          <w:iCs/>
          <w:color w:val="000000"/>
          <w:sz w:val="24"/>
          <w:szCs w:val="24"/>
        </w:rPr>
        <w:t xml:space="preserve"> </w:t>
      </w:r>
      <w:proofErr w:type="spellStart"/>
      <w:r w:rsidRPr="00A6412F">
        <w:rPr>
          <w:rFonts w:ascii="Times New Roman" w:eastAsia="Times New Roman" w:hAnsi="Times New Roman" w:cs="Times New Roman"/>
          <w:b/>
          <w:i/>
          <w:iCs/>
          <w:color w:val="000000"/>
          <w:sz w:val="24"/>
          <w:szCs w:val="24"/>
        </w:rPr>
        <w:t>врстама</w:t>
      </w:r>
      <w:proofErr w:type="spellEnd"/>
      <w:r w:rsidRPr="00A6412F">
        <w:rPr>
          <w:rFonts w:ascii="Times New Roman" w:eastAsia="Times New Roman" w:hAnsi="Times New Roman" w:cs="Times New Roman"/>
          <w:b/>
          <w:i/>
          <w:iCs/>
          <w:color w:val="000000"/>
          <w:sz w:val="24"/>
          <w:szCs w:val="24"/>
        </w:rPr>
        <w:t xml:space="preserve"> </w:t>
      </w:r>
      <w:proofErr w:type="spellStart"/>
      <w:r w:rsidRPr="00A6412F">
        <w:rPr>
          <w:rFonts w:ascii="Times New Roman" w:eastAsia="Times New Roman" w:hAnsi="Times New Roman" w:cs="Times New Roman"/>
          <w:b/>
          <w:i/>
          <w:iCs/>
          <w:color w:val="000000"/>
          <w:sz w:val="24"/>
          <w:szCs w:val="24"/>
        </w:rPr>
        <w:t>отпада</w:t>
      </w:r>
      <w:proofErr w:type="spellEnd"/>
    </w:p>
    <w:tbl>
      <w:tblPr>
        <w:tblStyle w:val="TableGrid"/>
        <w:tblW w:w="9776" w:type="dxa"/>
        <w:tblInd w:w="108" w:type="dxa"/>
        <w:tblLayout w:type="fixed"/>
        <w:tblLook w:val="04A0" w:firstRow="1" w:lastRow="0" w:firstColumn="1" w:lastColumn="0" w:noHBand="0" w:noVBand="1"/>
      </w:tblPr>
      <w:tblGrid>
        <w:gridCol w:w="4253"/>
        <w:gridCol w:w="1134"/>
        <w:gridCol w:w="850"/>
        <w:gridCol w:w="1135"/>
        <w:gridCol w:w="1134"/>
        <w:gridCol w:w="1270"/>
      </w:tblGrid>
      <w:tr w:rsidR="00A6412F" w:rsidRPr="00F56BD8" w14:paraId="571C54EF" w14:textId="77777777" w:rsidTr="00AF280F">
        <w:trPr>
          <w:trHeight w:val="786"/>
        </w:trPr>
        <w:tc>
          <w:tcPr>
            <w:tcW w:w="4253" w:type="dxa"/>
            <w:shd w:val="clear" w:color="auto" w:fill="D0CECE" w:themeFill="background2" w:themeFillShade="E6"/>
            <w:vAlign w:val="center"/>
          </w:tcPr>
          <w:p w14:paraId="75A9C3F7" w14:textId="077364F9" w:rsidR="00A6412F" w:rsidRPr="00F56BD8" w:rsidRDefault="00A6412F" w:rsidP="00A6412F">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0CCFDD42" w14:textId="0CD4192D" w:rsidR="00A6412F" w:rsidRPr="00F56BD8" w:rsidRDefault="00A6412F" w:rsidP="00A6412F">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1D67F0A4" w14:textId="23DC9FE1" w:rsidR="00A6412F" w:rsidRPr="00F56BD8" w:rsidRDefault="00A6412F" w:rsidP="00A6412F">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35" w:type="dxa"/>
            <w:shd w:val="clear" w:color="auto" w:fill="D0CECE" w:themeFill="background2" w:themeFillShade="E6"/>
            <w:vAlign w:val="center"/>
          </w:tcPr>
          <w:p w14:paraId="378777E1" w14:textId="0B07F34B" w:rsidR="00A6412F" w:rsidRPr="00F56BD8" w:rsidRDefault="00A6412F" w:rsidP="00A6412F">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53989777" w14:textId="77777777" w:rsidR="00A6412F" w:rsidRPr="00F56BD8" w:rsidRDefault="00A6412F" w:rsidP="00A6412F">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488EE9AA" w14:textId="1FF7A100" w:rsidR="00A6412F" w:rsidRPr="00F56BD8" w:rsidRDefault="00A6412F" w:rsidP="00A6412F">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0" w:type="dxa"/>
            <w:shd w:val="clear" w:color="auto" w:fill="D0CECE" w:themeFill="background2" w:themeFillShade="E6"/>
            <w:vAlign w:val="center"/>
          </w:tcPr>
          <w:p w14:paraId="5DB7D18C" w14:textId="77777777" w:rsidR="00A6412F" w:rsidRPr="00F56BD8" w:rsidRDefault="00A6412F" w:rsidP="00A6412F">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787C642F" w14:textId="6FEEDC12" w:rsidR="00A6412F" w:rsidRPr="00F56BD8" w:rsidRDefault="00A6412F" w:rsidP="00A6412F">
            <w:pPr>
              <w:jc w:val="center"/>
              <w:rPr>
                <w:rFonts w:ascii="Times New Roman" w:eastAsia="Times New Roman" w:hAnsi="Times New Roman" w:cs="Times New Roman"/>
                <w:sz w:val="20"/>
                <w:szCs w:val="20"/>
                <w:highlight w:val="lightGray"/>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9728FD" w:rsidRPr="00F56BD8" w14:paraId="0CD370D7" w14:textId="77777777" w:rsidTr="00AF280F">
        <w:trPr>
          <w:trHeight w:val="1881"/>
        </w:trPr>
        <w:tc>
          <w:tcPr>
            <w:tcW w:w="4253" w:type="dxa"/>
            <w:vAlign w:val="center"/>
          </w:tcPr>
          <w:p w14:paraId="0D2A6242" w14:textId="77777777" w:rsidR="00A6412F" w:rsidRDefault="009728FD" w:rsidP="00A6412F">
            <w:pPr>
              <w:ind w:right="-250"/>
              <w:rPr>
                <w:rFonts w:ascii="Times New Roman" w:hAnsi="Times New Roman" w:cs="Times New Roman"/>
                <w:b/>
                <w:bCs/>
                <w:color w:val="000000"/>
                <w:sz w:val="20"/>
                <w:szCs w:val="20"/>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color w:val="000000"/>
              </w:rPr>
              <w:t xml:space="preserve"> </w:t>
            </w:r>
            <w:proofErr w:type="spellStart"/>
            <w:r w:rsidRPr="00A6412F">
              <w:rPr>
                <w:rFonts w:ascii="Times New Roman" w:hAnsi="Times New Roman" w:cs="Times New Roman"/>
                <w:b/>
                <w:bCs/>
                <w:color w:val="000000"/>
                <w:sz w:val="20"/>
                <w:szCs w:val="20"/>
              </w:rPr>
              <w:t>Количина</w:t>
            </w:r>
            <w:proofErr w:type="spellEnd"/>
            <w:r w:rsidRPr="00A6412F">
              <w:rPr>
                <w:rFonts w:ascii="Times New Roman" w:hAnsi="Times New Roman" w:cs="Times New Roman"/>
                <w:b/>
                <w:bCs/>
                <w:color w:val="000000"/>
                <w:sz w:val="20"/>
                <w:szCs w:val="20"/>
              </w:rPr>
              <w:t xml:space="preserve"> </w:t>
            </w:r>
            <w:proofErr w:type="spellStart"/>
            <w:r w:rsidRPr="00A6412F">
              <w:rPr>
                <w:rFonts w:ascii="Times New Roman" w:hAnsi="Times New Roman" w:cs="Times New Roman"/>
                <w:b/>
                <w:bCs/>
                <w:color w:val="000000"/>
                <w:sz w:val="20"/>
                <w:szCs w:val="20"/>
              </w:rPr>
              <w:t>прикупљеног</w:t>
            </w:r>
            <w:proofErr w:type="spellEnd"/>
            <w:r w:rsidRPr="00A6412F">
              <w:rPr>
                <w:rFonts w:ascii="Times New Roman" w:hAnsi="Times New Roman" w:cs="Times New Roman"/>
                <w:b/>
                <w:bCs/>
                <w:color w:val="000000"/>
                <w:sz w:val="20"/>
                <w:szCs w:val="20"/>
              </w:rPr>
              <w:t xml:space="preserve"> </w:t>
            </w:r>
            <w:proofErr w:type="spellStart"/>
            <w:r w:rsidRPr="00A6412F">
              <w:rPr>
                <w:rFonts w:ascii="Times New Roman" w:hAnsi="Times New Roman" w:cs="Times New Roman"/>
                <w:b/>
                <w:bCs/>
                <w:color w:val="000000"/>
                <w:sz w:val="20"/>
                <w:szCs w:val="20"/>
              </w:rPr>
              <w:t>осталог</w:t>
            </w:r>
            <w:proofErr w:type="spellEnd"/>
            <w:r w:rsidRPr="00A6412F">
              <w:rPr>
                <w:rFonts w:ascii="Times New Roman" w:hAnsi="Times New Roman" w:cs="Times New Roman"/>
                <w:b/>
                <w:bCs/>
                <w:color w:val="000000"/>
                <w:sz w:val="20"/>
                <w:szCs w:val="20"/>
              </w:rPr>
              <w:t xml:space="preserve"> </w:t>
            </w:r>
          </w:p>
          <w:p w14:paraId="74F34A62" w14:textId="46A6EEF7" w:rsidR="009728FD" w:rsidRPr="00A6412F" w:rsidRDefault="009728FD" w:rsidP="00A6412F">
            <w:pPr>
              <w:ind w:right="-250"/>
              <w:rPr>
                <w:rFonts w:ascii="Times New Roman" w:eastAsia="Times New Roman" w:hAnsi="Times New Roman" w:cs="Times New Roman"/>
                <w:b/>
                <w:bCs/>
                <w:color w:val="000000"/>
                <w:sz w:val="20"/>
                <w:szCs w:val="20"/>
              </w:rPr>
            </w:pPr>
            <w:proofErr w:type="spellStart"/>
            <w:r w:rsidRPr="00A6412F">
              <w:rPr>
                <w:rFonts w:ascii="Times New Roman" w:hAnsi="Times New Roman" w:cs="Times New Roman"/>
                <w:b/>
                <w:bCs/>
                <w:color w:val="000000"/>
                <w:sz w:val="20"/>
                <w:szCs w:val="20"/>
              </w:rPr>
              <w:t>отпада</w:t>
            </w:r>
            <w:proofErr w:type="spellEnd"/>
            <w:r w:rsidRPr="00A6412F">
              <w:rPr>
                <w:rFonts w:ascii="Times New Roman" w:hAnsi="Times New Roman" w:cs="Times New Roman"/>
                <w:b/>
                <w:bCs/>
                <w:color w:val="000000"/>
                <w:sz w:val="20"/>
                <w:szCs w:val="20"/>
              </w:rPr>
              <w:t xml:space="preserve"> у </w:t>
            </w:r>
            <w:proofErr w:type="spellStart"/>
            <w:r w:rsidRPr="00A6412F">
              <w:rPr>
                <w:rFonts w:ascii="Times New Roman" w:hAnsi="Times New Roman" w:cs="Times New Roman"/>
                <w:b/>
                <w:bCs/>
                <w:color w:val="000000"/>
                <w:sz w:val="20"/>
                <w:szCs w:val="20"/>
              </w:rPr>
              <w:t>кг</w:t>
            </w:r>
            <w:proofErr w:type="spellEnd"/>
            <w:r w:rsidRPr="00A6412F">
              <w:rPr>
                <w:rFonts w:ascii="Times New Roman" w:hAnsi="Times New Roman" w:cs="Times New Roman"/>
                <w:b/>
                <w:bCs/>
                <w:color w:val="000000"/>
                <w:sz w:val="20"/>
                <w:szCs w:val="20"/>
              </w:rPr>
              <w:t xml:space="preserve"> </w:t>
            </w:r>
          </w:p>
          <w:p w14:paraId="34799195" w14:textId="77777777" w:rsidR="009728FD" w:rsidRPr="00F56BD8" w:rsidRDefault="009728FD" w:rsidP="00A6412F">
            <w:pPr>
              <w:rPr>
                <w:rFonts w:ascii="Times New Roman" w:hAnsi="Times New Roman" w:cs="Times New Roman"/>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w:t>
            </w:r>
            <w:r w:rsidRPr="00F56BD8">
              <w:rPr>
                <w:rFonts w:ascii="Times New Roman" w:hAnsi="Times New Roman" w:cs="Times New Roman"/>
              </w:rPr>
              <w:t xml:space="preserve"> </w:t>
            </w:r>
          </w:p>
          <w:p w14:paraId="36D2BDE6" w14:textId="77777777" w:rsidR="009728FD" w:rsidRPr="00F56BD8" w:rsidRDefault="009728FD" w:rsidP="00A6412F">
            <w:pPr>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Извештај</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Управе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пољопривреду</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заштиту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животне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средине</w:t>
            </w:r>
            <w:proofErr w:type="spellEnd"/>
          </w:p>
          <w:p w14:paraId="4DCBDFF2" w14:textId="77777777" w:rsidR="009728FD" w:rsidRPr="00F56BD8" w:rsidRDefault="009728FD" w:rsidP="00A6412F">
            <w:pPr>
              <w:ind w:right="-24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215B1404" w14:textId="77777777" w:rsidR="009728FD" w:rsidRPr="00F56BD8" w:rsidRDefault="009728FD" w:rsidP="00A6412F">
            <w:pP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 xml:space="preserve">У 2020. </w:t>
            </w:r>
            <w:proofErr w:type="spellStart"/>
            <w:r w:rsidRPr="00F56BD8">
              <w:rPr>
                <w:rFonts w:ascii="Times New Roman" w:eastAsia="Times New Roman" w:hAnsi="Times New Roman" w:cs="Times New Roman"/>
                <w:color w:val="000000"/>
                <w:sz w:val="20"/>
                <w:szCs w:val="20"/>
              </w:rPr>
              <w:t>години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нису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предузимане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било</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какве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радње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питању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реализације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ове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програмск</w:t>
            </w:r>
            <w:proofErr w:type="spellEnd"/>
            <w:r w:rsidRPr="00F56BD8">
              <w:rPr>
                <w:rFonts w:ascii="Times New Roman" w:eastAsia="Times New Roman" w:hAnsi="Times New Roman" w:cs="Times New Roman"/>
                <w:color w:val="000000"/>
                <w:sz w:val="20"/>
                <w:szCs w:val="20"/>
                <w:lang w:val="sr-Cyrl-RS"/>
              </w:rPr>
              <w:t>е</w:t>
            </w:r>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активност</w:t>
            </w:r>
            <w:proofErr w:type="spellEnd"/>
            <w:r w:rsidRPr="00F56BD8">
              <w:rPr>
                <w:rFonts w:ascii="Times New Roman" w:eastAsia="Times New Roman" w:hAnsi="Times New Roman" w:cs="Times New Roman"/>
                <w:color w:val="000000"/>
                <w:sz w:val="20"/>
                <w:szCs w:val="20"/>
                <w:lang w:val="sr-Cyrl-RS"/>
              </w:rPr>
              <w:t>и</w:t>
            </w:r>
            <w:r w:rsidRPr="00F56BD8">
              <w:rPr>
                <w:rFonts w:ascii="Times New Roman" w:eastAsia="Times New Roman" w:hAnsi="Times New Roman" w:cs="Times New Roman"/>
                <w:color w:val="000000"/>
                <w:sz w:val="20"/>
                <w:szCs w:val="20"/>
              </w:rPr>
              <w:t>.</w:t>
            </w:r>
          </w:p>
        </w:tc>
        <w:tc>
          <w:tcPr>
            <w:tcW w:w="1134" w:type="dxa"/>
            <w:vAlign w:val="center"/>
          </w:tcPr>
          <w:p w14:paraId="3E1BB3C5" w14:textId="71A0F369" w:rsidR="009728FD" w:rsidRPr="00F56BD8" w:rsidRDefault="00A6412F" w:rsidP="00A641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lang w:val="sr-Cyrl-RS"/>
              </w:rPr>
              <w:t>к</w:t>
            </w:r>
            <w:r w:rsidR="009728FD" w:rsidRPr="00F56BD8">
              <w:rPr>
                <w:rFonts w:ascii="Times New Roman" w:eastAsia="Times New Roman" w:hAnsi="Times New Roman" w:cs="Times New Roman"/>
                <w:color w:val="000000"/>
                <w:sz w:val="20"/>
                <w:szCs w:val="20"/>
              </w:rPr>
              <w:t>г</w:t>
            </w:r>
          </w:p>
        </w:tc>
        <w:tc>
          <w:tcPr>
            <w:tcW w:w="850" w:type="dxa"/>
            <w:vAlign w:val="center"/>
          </w:tcPr>
          <w:p w14:paraId="47CC6FFF" w14:textId="77777777" w:rsidR="009728FD" w:rsidRPr="00F56BD8" w:rsidRDefault="009728FD" w:rsidP="00A6412F">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2019</w:t>
            </w:r>
          </w:p>
        </w:tc>
        <w:tc>
          <w:tcPr>
            <w:tcW w:w="1135" w:type="dxa"/>
            <w:vAlign w:val="center"/>
          </w:tcPr>
          <w:p w14:paraId="08F164E7" w14:textId="77777777" w:rsidR="009728FD" w:rsidRPr="00F56BD8" w:rsidRDefault="009728FD" w:rsidP="00A6412F">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w:t>
            </w:r>
          </w:p>
        </w:tc>
        <w:tc>
          <w:tcPr>
            <w:tcW w:w="1134" w:type="dxa"/>
            <w:vAlign w:val="center"/>
          </w:tcPr>
          <w:p w14:paraId="2FB8AE89" w14:textId="77777777" w:rsidR="009728FD" w:rsidRPr="00F56BD8" w:rsidRDefault="009728FD" w:rsidP="00A6412F">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150.000</w:t>
            </w:r>
          </w:p>
        </w:tc>
        <w:tc>
          <w:tcPr>
            <w:tcW w:w="1270" w:type="dxa"/>
            <w:vAlign w:val="center"/>
          </w:tcPr>
          <w:p w14:paraId="5B0C9596" w14:textId="77777777" w:rsidR="009728FD" w:rsidRPr="00F56BD8" w:rsidRDefault="009728FD" w:rsidP="00A6412F">
            <w:pPr>
              <w:jc w:val="cente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0</w:t>
            </w:r>
          </w:p>
        </w:tc>
      </w:tr>
    </w:tbl>
    <w:p w14:paraId="13F28712" w14:textId="77777777" w:rsidR="00652E25" w:rsidRPr="00F56BD8" w:rsidRDefault="00652E25" w:rsidP="00515211">
      <w:pPr>
        <w:spacing w:after="0"/>
        <w:jc w:val="both"/>
        <w:rPr>
          <w:rFonts w:ascii="Times New Roman" w:hAnsi="Times New Roman" w:cs="Times New Roman"/>
          <w:b/>
          <w:sz w:val="24"/>
          <w:szCs w:val="24"/>
          <w:u w:val="single"/>
        </w:rPr>
      </w:pPr>
    </w:p>
    <w:p w14:paraId="06FC7537" w14:textId="77777777" w:rsidR="00A6412F" w:rsidRDefault="00A6412F" w:rsidP="00A6412F">
      <w:pPr>
        <w:spacing w:after="0"/>
        <w:jc w:val="both"/>
        <w:rPr>
          <w:rFonts w:ascii="Times New Roman" w:eastAsia="Times New Roman" w:hAnsi="Times New Roman" w:cs="Times New Roman"/>
          <w:b/>
          <w:color w:val="000000"/>
          <w:sz w:val="24"/>
          <w:szCs w:val="24"/>
          <w:u w:val="single"/>
          <w:lang w:val="sr-Cyrl-RS"/>
        </w:rPr>
      </w:pPr>
      <w:bookmarkStart w:id="7" w:name="_Hlk66644434"/>
    </w:p>
    <w:p w14:paraId="39BDA3BD" w14:textId="799C9491" w:rsidR="00A6412F" w:rsidRPr="00F56BD8" w:rsidRDefault="00A6412F" w:rsidP="00A6412F">
      <w:pPr>
        <w:spacing w:after="0"/>
        <w:jc w:val="both"/>
        <w:rPr>
          <w:rFonts w:ascii="Times New Roman" w:hAnsi="Times New Roman" w:cs="Times New Roman"/>
          <w:b/>
          <w:sz w:val="24"/>
          <w:szCs w:val="24"/>
          <w:u w:val="single"/>
        </w:rPr>
      </w:pPr>
      <w:r>
        <w:rPr>
          <w:rFonts w:ascii="Times New Roman" w:eastAsia="Times New Roman" w:hAnsi="Times New Roman" w:cs="Times New Roman"/>
          <w:b/>
          <w:color w:val="000000"/>
          <w:sz w:val="24"/>
          <w:szCs w:val="24"/>
          <w:u w:val="single"/>
          <w:lang w:val="sr-Cyrl-RS"/>
        </w:rPr>
        <w:t>ПРОЈЕКАТ</w:t>
      </w:r>
      <w:r w:rsidRPr="00F56BD8">
        <w:rPr>
          <w:rFonts w:ascii="Times New Roman" w:hAnsi="Times New Roman" w:cs="Times New Roman"/>
          <w:b/>
          <w:sz w:val="24"/>
          <w:szCs w:val="24"/>
          <w:u w:val="single"/>
        </w:rPr>
        <w:t>: 0401-</w:t>
      </w:r>
      <w:r>
        <w:rPr>
          <w:rFonts w:ascii="Times New Roman" w:hAnsi="Times New Roman" w:cs="Times New Roman"/>
          <w:b/>
          <w:sz w:val="24"/>
          <w:szCs w:val="24"/>
          <w:u w:val="single"/>
          <w:lang w:val="sr-Cyrl-RS"/>
        </w:rPr>
        <w:t>П</w:t>
      </w:r>
      <w:r w:rsidRPr="00F56BD8">
        <w:rPr>
          <w:rFonts w:ascii="Times New Roman" w:hAnsi="Times New Roman" w:cs="Times New Roman"/>
          <w:b/>
          <w:sz w:val="24"/>
          <w:szCs w:val="24"/>
          <w:u w:val="single"/>
          <w:lang w:val="sr-Cyrl-RS"/>
        </w:rPr>
        <w:t>2</w:t>
      </w:r>
      <w:r>
        <w:rPr>
          <w:rFonts w:ascii="Times New Roman" w:hAnsi="Times New Roman" w:cs="Times New Roman"/>
          <w:b/>
          <w:sz w:val="24"/>
          <w:szCs w:val="24"/>
          <w:u w:val="single"/>
          <w:lang w:val="sr-Cyrl-RS"/>
        </w:rPr>
        <w:t xml:space="preserve"> – </w:t>
      </w:r>
      <w:r w:rsidRPr="00F56BD8">
        <w:rPr>
          <w:rFonts w:ascii="Times New Roman" w:eastAsia="Times New Roman" w:hAnsi="Times New Roman" w:cs="Times New Roman"/>
          <w:b/>
          <w:color w:val="000000"/>
          <w:sz w:val="24"/>
          <w:szCs w:val="24"/>
          <w:u w:val="single"/>
          <w:lang w:val="sr-Cyrl-RS"/>
        </w:rPr>
        <w:t>Мере заштите здравља и животиња у ванредним ситуацијама</w:t>
      </w:r>
    </w:p>
    <w:p w14:paraId="3B3F49F3" w14:textId="77777777" w:rsidR="00A6412F" w:rsidRDefault="00A6412F" w:rsidP="00A6412F">
      <w:pPr>
        <w:spacing w:after="0"/>
        <w:jc w:val="both"/>
        <w:rPr>
          <w:rFonts w:ascii="Times New Roman" w:hAnsi="Times New Roman" w:cs="Times New Roman"/>
          <w:b/>
          <w:sz w:val="24"/>
          <w:szCs w:val="24"/>
        </w:rPr>
      </w:pPr>
    </w:p>
    <w:p w14:paraId="0604C347" w14:textId="77777777" w:rsidR="00A6412F" w:rsidRPr="00F56BD8" w:rsidRDefault="00A6412F" w:rsidP="00A6412F">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DC6457">
        <w:rPr>
          <w:rFonts w:ascii="Times New Roman" w:hAnsi="Times New Roman" w:cs="Times New Roman"/>
          <w:bCs/>
          <w:sz w:val="24"/>
          <w:szCs w:val="24"/>
        </w:rPr>
        <w:t>Владимир</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Настовић</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начелник</w:t>
      </w:r>
      <w:proofErr w:type="spellEnd"/>
    </w:p>
    <w:p w14:paraId="7FC41FA7" w14:textId="77777777" w:rsidR="00A6412F" w:rsidRDefault="00A6412F" w:rsidP="00A6412F">
      <w:pPr>
        <w:spacing w:after="0"/>
        <w:jc w:val="both"/>
        <w:rPr>
          <w:rFonts w:ascii="Times New Roman" w:hAnsi="Times New Roman" w:cs="Times New Roman"/>
          <w:b/>
          <w:sz w:val="24"/>
          <w:szCs w:val="24"/>
        </w:rPr>
      </w:pPr>
    </w:p>
    <w:p w14:paraId="21FF57F5" w14:textId="77777777" w:rsidR="00A6412F" w:rsidRPr="00F56BD8" w:rsidRDefault="00A6412F" w:rsidP="00A6412F">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rPr>
        <w:t>T</w:t>
      </w:r>
      <w:r w:rsidRPr="00F56BD8">
        <w:rPr>
          <w:rFonts w:ascii="Times New Roman" w:hAnsi="Times New Roman" w:cs="Times New Roman"/>
          <w:b/>
          <w:sz w:val="24"/>
          <w:szCs w:val="24"/>
          <w:lang w:val="sr-Cyrl-RS"/>
        </w:rPr>
        <w:t xml:space="preserve">рајање пројекта: </w:t>
      </w:r>
      <w:r w:rsidRPr="00DC6457">
        <w:rPr>
          <w:rFonts w:ascii="Times New Roman" w:hAnsi="Times New Roman" w:cs="Times New Roman"/>
          <w:bCs/>
          <w:sz w:val="24"/>
          <w:szCs w:val="24"/>
          <w:lang w:val="sr-Cyrl-RS"/>
        </w:rPr>
        <w:t>1 година</w:t>
      </w:r>
    </w:p>
    <w:p w14:paraId="5BDE2972" w14:textId="77777777" w:rsidR="00A6412F" w:rsidRPr="00F56BD8" w:rsidRDefault="00A6412F" w:rsidP="00A6412F">
      <w:pPr>
        <w:spacing w:after="0"/>
        <w:jc w:val="both"/>
        <w:rPr>
          <w:rFonts w:ascii="Times New Roman" w:hAnsi="Times New Roman" w:cs="Times New Roman"/>
          <w:b/>
          <w:sz w:val="24"/>
          <w:szCs w:val="24"/>
        </w:rPr>
      </w:pPr>
    </w:p>
    <w:p w14:paraId="74E8D347" w14:textId="77777777" w:rsidR="00A6412F" w:rsidRPr="00F56BD8" w:rsidRDefault="00A6412F" w:rsidP="00A6412F">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w:t>
      </w:r>
    </w:p>
    <w:p w14:paraId="22FE34F8" w14:textId="77777777" w:rsidR="00A6412F" w:rsidRPr="00F56BD8" w:rsidRDefault="00A6412F" w:rsidP="00A6412F">
      <w:pPr>
        <w:spacing w:after="0"/>
        <w:jc w:val="both"/>
        <w:rPr>
          <w:rFonts w:ascii="Times New Roman" w:hAnsi="Times New Roman" w:cs="Times New Roman"/>
          <w:sz w:val="24"/>
          <w:szCs w:val="24"/>
        </w:rPr>
      </w:pPr>
      <w:proofErr w:type="spellStart"/>
      <w:r w:rsidRPr="00F56BD8">
        <w:rPr>
          <w:rFonts w:ascii="Times New Roman" w:hAnsi="Times New Roman" w:cs="Times New Roman"/>
          <w:sz w:val="24"/>
          <w:szCs w:val="24"/>
        </w:rPr>
        <w:t>Програмска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активност</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обухва</w:t>
      </w:r>
      <w:proofErr w:type="spellEnd"/>
      <w:r w:rsidRPr="00F56BD8">
        <w:rPr>
          <w:rFonts w:ascii="Times New Roman" w:hAnsi="Times New Roman" w:cs="Times New Roman"/>
          <w:sz w:val="24"/>
          <w:szCs w:val="24"/>
          <w:lang w:val="sr-Cyrl-RS"/>
        </w:rPr>
        <w:t>т</w:t>
      </w:r>
      <w:r w:rsidRPr="00F56BD8">
        <w:rPr>
          <w:rFonts w:ascii="Times New Roman" w:hAnsi="Times New Roman" w:cs="Times New Roman"/>
          <w:sz w:val="24"/>
          <w:szCs w:val="24"/>
        </w:rPr>
        <w:t xml:space="preserve">а </w:t>
      </w:r>
      <w:r w:rsidRPr="00F56BD8">
        <w:rPr>
          <w:rFonts w:ascii="Times New Roman" w:hAnsi="Times New Roman" w:cs="Times New Roman"/>
          <w:sz w:val="24"/>
          <w:szCs w:val="24"/>
          <w:lang w:val="sr-Cyrl-RS"/>
        </w:rPr>
        <w:t>услуге одношења анималног отпада трансфер станице у Лаћарку</w:t>
      </w:r>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циљу</w:t>
      </w:r>
      <w:proofErr w:type="spellEnd"/>
      <w:r w:rsidRPr="00F56BD8">
        <w:rPr>
          <w:rFonts w:ascii="Times New Roman" w:hAnsi="Times New Roman" w:cs="Times New Roman"/>
          <w:sz w:val="24"/>
          <w:szCs w:val="24"/>
        </w:rPr>
        <w:t xml:space="preserve"> </w:t>
      </w:r>
      <w:r w:rsidRPr="00F56BD8">
        <w:rPr>
          <w:rFonts w:ascii="Times New Roman" w:hAnsi="Times New Roman" w:cs="Times New Roman"/>
          <w:sz w:val="24"/>
          <w:szCs w:val="24"/>
          <w:lang w:val="sr-Cyrl-RS"/>
        </w:rPr>
        <w:t xml:space="preserve">здравствене </w:t>
      </w:r>
      <w:proofErr w:type="spellStart"/>
      <w:r w:rsidRPr="00F56BD8">
        <w:rPr>
          <w:rFonts w:ascii="Times New Roman" w:hAnsi="Times New Roman" w:cs="Times New Roman"/>
          <w:sz w:val="24"/>
          <w:szCs w:val="24"/>
        </w:rPr>
        <w:t>заштите</w:t>
      </w:r>
      <w:proofErr w:type="spellEnd"/>
      <w:r w:rsidRPr="00F56BD8">
        <w:rPr>
          <w:rFonts w:ascii="Times New Roman" w:hAnsi="Times New Roman" w:cs="Times New Roman"/>
          <w:sz w:val="24"/>
          <w:szCs w:val="24"/>
          <w:lang w:val="sr-Cyrl-RS"/>
        </w:rPr>
        <w:t xml:space="preserve"> становништва и заштите</w:t>
      </w:r>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животне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средине</w:t>
      </w:r>
      <w:proofErr w:type="spellEnd"/>
      <w:r w:rsidRPr="00F56BD8">
        <w:rPr>
          <w:rFonts w:ascii="Times New Roman" w:hAnsi="Times New Roman" w:cs="Times New Roman"/>
          <w:sz w:val="24"/>
          <w:szCs w:val="24"/>
        </w:rPr>
        <w:t xml:space="preserve">. </w:t>
      </w:r>
    </w:p>
    <w:p w14:paraId="0D42D069" w14:textId="77777777" w:rsidR="00A6412F" w:rsidRPr="00F56BD8" w:rsidRDefault="00A6412F" w:rsidP="00A6412F">
      <w:pPr>
        <w:spacing w:after="0"/>
        <w:jc w:val="both"/>
        <w:rPr>
          <w:rFonts w:ascii="Times New Roman" w:eastAsia="Times New Roman" w:hAnsi="Times New Roman" w:cs="Times New Roman"/>
          <w:b/>
          <w:color w:val="000000"/>
          <w:sz w:val="24"/>
          <w:szCs w:val="24"/>
        </w:rPr>
      </w:pPr>
    </w:p>
    <w:p w14:paraId="5741F61A" w14:textId="77777777" w:rsidR="00A6412F" w:rsidRPr="00F56BD8" w:rsidRDefault="00A6412F" w:rsidP="00A6412F">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програмске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активности</w:t>
      </w:r>
      <w:proofErr w:type="spellEnd"/>
      <w:r w:rsidRPr="00F56BD8">
        <w:rPr>
          <w:rFonts w:ascii="Times New Roman" w:eastAsia="Times New Roman" w:hAnsi="Times New Roman" w:cs="Times New Roman"/>
          <w:b/>
          <w:color w:val="000000"/>
          <w:sz w:val="24"/>
          <w:szCs w:val="24"/>
        </w:rPr>
        <w:t xml:space="preserve"> </w:t>
      </w:r>
      <w:r w:rsidRPr="00F56BD8">
        <w:rPr>
          <w:rFonts w:ascii="Times New Roman" w:eastAsia="Times New Roman" w:hAnsi="Times New Roman" w:cs="Times New Roman"/>
          <w:b/>
          <w:color w:val="000000"/>
          <w:sz w:val="24"/>
          <w:szCs w:val="24"/>
          <w:lang w:val="sr-Cyrl-RS" w:eastAsia="sr-Latn-RS"/>
        </w:rPr>
        <w:t xml:space="preserve">у </w:t>
      </w:r>
      <w:r w:rsidRPr="00F56BD8">
        <w:rPr>
          <w:rFonts w:ascii="Times New Roman" w:eastAsia="Times New Roman" w:hAnsi="Times New Roman" w:cs="Times New Roman"/>
          <w:b/>
          <w:color w:val="000000"/>
          <w:sz w:val="24"/>
          <w:szCs w:val="24"/>
        </w:rPr>
        <w:t xml:space="preserve">2020. </w:t>
      </w:r>
      <w:proofErr w:type="spellStart"/>
      <w:r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rPr>
        <w:t>:</w:t>
      </w:r>
    </w:p>
    <w:p w14:paraId="188B38DC" w14:textId="77777777" w:rsidR="00A6412F" w:rsidRPr="00F56BD8" w:rsidRDefault="00A6412F" w:rsidP="00A6412F">
      <w:pPr>
        <w:spacing w:after="0"/>
        <w:jc w:val="both"/>
        <w:rPr>
          <w:rFonts w:ascii="Times New Roman" w:eastAsia="Times New Roman" w:hAnsi="Times New Roman" w:cs="Times New Roman"/>
          <w:color w:val="000000"/>
          <w:sz w:val="24"/>
          <w:szCs w:val="24"/>
          <w:lang w:val="sr-Cyrl-RS"/>
        </w:rPr>
      </w:pPr>
      <w:proofErr w:type="spellStart"/>
      <w:r w:rsidRPr="00F56BD8">
        <w:rPr>
          <w:rFonts w:ascii="Times New Roman" w:eastAsia="Times New Roman" w:hAnsi="Times New Roman" w:cs="Times New Roman"/>
          <w:color w:val="000000"/>
          <w:sz w:val="24"/>
          <w:szCs w:val="24"/>
        </w:rPr>
        <w:t>Послови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су</w:t>
      </w:r>
      <w:proofErr w:type="spellEnd"/>
      <w:r w:rsidRPr="00F56BD8">
        <w:rPr>
          <w:rFonts w:ascii="Times New Roman" w:eastAsia="Times New Roman" w:hAnsi="Times New Roman" w:cs="Times New Roman"/>
          <w:color w:val="000000"/>
          <w:sz w:val="24"/>
          <w:szCs w:val="24"/>
        </w:rPr>
        <w:t xml:space="preserve"> се </w:t>
      </w:r>
      <w:proofErr w:type="spellStart"/>
      <w:r w:rsidRPr="00F56BD8">
        <w:rPr>
          <w:rFonts w:ascii="Times New Roman" w:eastAsia="Times New Roman" w:hAnsi="Times New Roman" w:cs="Times New Roman"/>
          <w:color w:val="000000"/>
          <w:sz w:val="24"/>
          <w:szCs w:val="24"/>
        </w:rPr>
        <w:t>одвијали</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складу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планом</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програмом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пословања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ове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програмске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активности</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извештајном</w:t>
      </w:r>
      <w:proofErr w:type="spellEnd"/>
      <w:r w:rsidRPr="00F56BD8">
        <w:rPr>
          <w:rFonts w:ascii="Times New Roman" w:eastAsia="Times New Roman" w:hAnsi="Times New Roman" w:cs="Times New Roman"/>
          <w:color w:val="000000"/>
          <w:sz w:val="24"/>
          <w:szCs w:val="24"/>
        </w:rPr>
        <w:t xml:space="preserve"> </w:t>
      </w:r>
      <w:r w:rsidRPr="00F56BD8">
        <w:rPr>
          <w:rFonts w:ascii="Times New Roman" w:eastAsia="Times New Roman" w:hAnsi="Times New Roman" w:cs="Times New Roman"/>
          <w:color w:val="000000"/>
          <w:sz w:val="24"/>
          <w:szCs w:val="24"/>
          <w:lang w:val="sr-Cyrl-RS"/>
        </w:rPr>
        <w:t>периоду планирана средства су утрошена за одношење анималног отпада у ванредној ситуацији изазване епидимејом корона вируса.</w:t>
      </w:r>
    </w:p>
    <w:p w14:paraId="1B5CA7F5" w14:textId="77777777" w:rsidR="00A6412F" w:rsidRDefault="00A6412F" w:rsidP="00A6412F">
      <w:pPr>
        <w:spacing w:after="0"/>
        <w:jc w:val="both"/>
        <w:rPr>
          <w:rFonts w:ascii="Times New Roman" w:eastAsia="Times New Roman" w:hAnsi="Times New Roman" w:cs="Times New Roman"/>
          <w:b/>
          <w:i/>
          <w:iCs/>
          <w:color w:val="000000"/>
          <w:sz w:val="24"/>
          <w:szCs w:val="24"/>
        </w:rPr>
      </w:pPr>
    </w:p>
    <w:p w14:paraId="0798A6B8" w14:textId="77777777" w:rsidR="00AF280F" w:rsidRDefault="00AF280F" w:rsidP="00A6412F">
      <w:pPr>
        <w:spacing w:after="0"/>
        <w:jc w:val="both"/>
        <w:rPr>
          <w:rFonts w:ascii="Times New Roman" w:eastAsia="Times New Roman" w:hAnsi="Times New Roman" w:cs="Times New Roman"/>
          <w:b/>
          <w:i/>
          <w:iCs/>
          <w:color w:val="000000"/>
          <w:sz w:val="24"/>
          <w:szCs w:val="24"/>
        </w:rPr>
      </w:pPr>
    </w:p>
    <w:p w14:paraId="77C8D0F9" w14:textId="77777777" w:rsidR="00AF280F" w:rsidRDefault="00AF280F" w:rsidP="00A6412F">
      <w:pPr>
        <w:spacing w:after="0"/>
        <w:jc w:val="both"/>
        <w:rPr>
          <w:rFonts w:ascii="Times New Roman" w:eastAsia="Times New Roman" w:hAnsi="Times New Roman" w:cs="Times New Roman"/>
          <w:b/>
          <w:i/>
          <w:iCs/>
          <w:color w:val="000000"/>
          <w:sz w:val="24"/>
          <w:szCs w:val="24"/>
        </w:rPr>
      </w:pPr>
    </w:p>
    <w:p w14:paraId="724947FC" w14:textId="77777777" w:rsidR="00AF280F" w:rsidRDefault="00AF280F" w:rsidP="00A6412F">
      <w:pPr>
        <w:spacing w:after="0"/>
        <w:jc w:val="both"/>
        <w:rPr>
          <w:rFonts w:ascii="Times New Roman" w:eastAsia="Times New Roman" w:hAnsi="Times New Roman" w:cs="Times New Roman"/>
          <w:b/>
          <w:i/>
          <w:iCs/>
          <w:color w:val="000000"/>
          <w:sz w:val="24"/>
          <w:szCs w:val="24"/>
        </w:rPr>
      </w:pPr>
    </w:p>
    <w:p w14:paraId="4CA420A5" w14:textId="6E05DF02" w:rsidR="00A6412F" w:rsidRPr="00DC6457" w:rsidRDefault="00A6412F" w:rsidP="00A6412F">
      <w:pPr>
        <w:spacing w:after="0"/>
        <w:jc w:val="both"/>
        <w:rPr>
          <w:rFonts w:ascii="Times New Roman" w:eastAsia="Times New Roman" w:hAnsi="Times New Roman" w:cs="Times New Roman"/>
          <w:b/>
          <w:i/>
          <w:iCs/>
          <w:color w:val="000000"/>
        </w:rPr>
      </w:pPr>
      <w:proofErr w:type="spellStart"/>
      <w:r w:rsidRPr="00DC6457">
        <w:rPr>
          <w:rFonts w:ascii="Times New Roman" w:eastAsia="Times New Roman" w:hAnsi="Times New Roman" w:cs="Times New Roman"/>
          <w:b/>
          <w:i/>
          <w:iCs/>
          <w:color w:val="000000"/>
          <w:sz w:val="24"/>
          <w:szCs w:val="24"/>
        </w:rPr>
        <w:lastRenderedPageBreak/>
        <w:t>Циљ</w:t>
      </w:r>
      <w:proofErr w:type="spellEnd"/>
      <w:r w:rsidRPr="00DC6457">
        <w:rPr>
          <w:rFonts w:ascii="Times New Roman" w:eastAsia="Times New Roman" w:hAnsi="Times New Roman" w:cs="Times New Roman"/>
          <w:b/>
          <w:i/>
          <w:iCs/>
          <w:color w:val="000000"/>
          <w:sz w:val="24"/>
          <w:szCs w:val="24"/>
        </w:rPr>
        <w:t xml:space="preserve"> 1: </w:t>
      </w:r>
      <w:proofErr w:type="spellStart"/>
      <w:r w:rsidRPr="00DC6457">
        <w:rPr>
          <w:rFonts w:ascii="Times New Roman" w:eastAsia="Times New Roman" w:hAnsi="Times New Roman" w:cs="Times New Roman"/>
          <w:b/>
          <w:i/>
          <w:iCs/>
          <w:color w:val="000000"/>
          <w:sz w:val="24"/>
          <w:szCs w:val="24"/>
        </w:rPr>
        <w:t>Спречавање</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ширења</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болести</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изазване</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нагомилавањем</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анималног</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отпада</w:t>
      </w:r>
      <w:proofErr w:type="spellEnd"/>
      <w:r w:rsidRPr="00DC6457">
        <w:rPr>
          <w:rFonts w:ascii="Times New Roman" w:eastAsia="Times New Roman" w:hAnsi="Times New Roman" w:cs="Times New Roman"/>
          <w:b/>
          <w:i/>
          <w:iCs/>
          <w:color w:val="000000"/>
          <w:sz w:val="24"/>
          <w:szCs w:val="24"/>
        </w:rPr>
        <w:t xml:space="preserve"> и </w:t>
      </w:r>
      <w:proofErr w:type="spellStart"/>
      <w:r w:rsidRPr="00DC6457">
        <w:rPr>
          <w:rFonts w:ascii="Times New Roman" w:eastAsia="Times New Roman" w:hAnsi="Times New Roman" w:cs="Times New Roman"/>
          <w:b/>
          <w:i/>
          <w:iCs/>
          <w:color w:val="000000"/>
          <w:sz w:val="24"/>
          <w:szCs w:val="24"/>
        </w:rPr>
        <w:t>побољшање</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здравствене</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заштите</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становништва</w:t>
      </w:r>
      <w:proofErr w:type="spellEnd"/>
    </w:p>
    <w:tbl>
      <w:tblPr>
        <w:tblStyle w:val="TableGrid"/>
        <w:tblW w:w="9775" w:type="dxa"/>
        <w:tblInd w:w="108" w:type="dxa"/>
        <w:tblLayout w:type="fixed"/>
        <w:tblLook w:val="04A0" w:firstRow="1" w:lastRow="0" w:firstColumn="1" w:lastColumn="0" w:noHBand="0" w:noVBand="1"/>
      </w:tblPr>
      <w:tblGrid>
        <w:gridCol w:w="4282"/>
        <w:gridCol w:w="1134"/>
        <w:gridCol w:w="850"/>
        <w:gridCol w:w="1105"/>
        <w:gridCol w:w="1134"/>
        <w:gridCol w:w="1270"/>
      </w:tblGrid>
      <w:tr w:rsidR="00A6412F" w:rsidRPr="00F56BD8" w14:paraId="5174DC92" w14:textId="77777777" w:rsidTr="00EE6965">
        <w:tc>
          <w:tcPr>
            <w:tcW w:w="4282" w:type="dxa"/>
            <w:shd w:val="clear" w:color="auto" w:fill="D0CECE" w:themeFill="background2" w:themeFillShade="E6"/>
            <w:vAlign w:val="center"/>
          </w:tcPr>
          <w:p w14:paraId="4F852E16" w14:textId="77777777" w:rsidR="00A6412F" w:rsidRPr="00F56BD8" w:rsidRDefault="00A6412F" w:rsidP="008570A6">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4345DB28" w14:textId="77777777" w:rsidR="00A6412F" w:rsidRPr="00F56BD8" w:rsidRDefault="00A6412F" w:rsidP="008570A6">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69F56D36" w14:textId="77777777" w:rsidR="00A6412F" w:rsidRPr="00F56BD8" w:rsidRDefault="00A6412F" w:rsidP="008570A6">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05" w:type="dxa"/>
            <w:shd w:val="clear" w:color="auto" w:fill="D0CECE" w:themeFill="background2" w:themeFillShade="E6"/>
            <w:vAlign w:val="center"/>
          </w:tcPr>
          <w:p w14:paraId="076BAF1A" w14:textId="77777777" w:rsidR="00A6412F" w:rsidRPr="00F56BD8" w:rsidRDefault="00A6412F" w:rsidP="008570A6">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49291CEF" w14:textId="77777777" w:rsidR="00A6412F" w:rsidRPr="00F56BD8" w:rsidRDefault="00A6412F"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4947E845" w14:textId="77777777" w:rsidR="00A6412F" w:rsidRPr="00F56BD8" w:rsidRDefault="00A6412F" w:rsidP="008570A6">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0" w:type="dxa"/>
            <w:shd w:val="clear" w:color="auto" w:fill="D0CECE" w:themeFill="background2" w:themeFillShade="E6"/>
            <w:vAlign w:val="center"/>
          </w:tcPr>
          <w:p w14:paraId="66A68B09" w14:textId="77777777" w:rsidR="00A6412F" w:rsidRPr="00F56BD8" w:rsidRDefault="00A6412F"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1E30CEA9" w14:textId="77777777" w:rsidR="00A6412F" w:rsidRPr="00F56BD8" w:rsidRDefault="00A6412F" w:rsidP="008570A6">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A6412F" w:rsidRPr="00F56BD8" w14:paraId="2E599D20" w14:textId="77777777" w:rsidTr="00EE6965">
        <w:trPr>
          <w:trHeight w:val="2367"/>
        </w:trPr>
        <w:tc>
          <w:tcPr>
            <w:tcW w:w="4282" w:type="dxa"/>
            <w:vAlign w:val="center"/>
          </w:tcPr>
          <w:p w14:paraId="0B3EA934" w14:textId="77777777" w:rsidR="00A6412F" w:rsidRPr="00F56BD8" w:rsidRDefault="00A6412F" w:rsidP="008570A6">
            <w:pPr>
              <w:jc w:val="both"/>
              <w:rPr>
                <w:rFonts w:ascii="Times New Roman" w:eastAsia="Times New Roman" w:hAnsi="Times New Roman" w:cs="Times New Roman"/>
                <w:color w:val="000000"/>
                <w:sz w:val="20"/>
                <w:szCs w:val="20"/>
                <w:lang w:val="sr-Cyrl-RS"/>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color w:val="000000"/>
              </w:rPr>
              <w:t xml:space="preserve"> </w:t>
            </w:r>
            <w:r w:rsidRPr="00DC6457">
              <w:rPr>
                <w:rFonts w:ascii="Times New Roman" w:eastAsia="Times New Roman" w:hAnsi="Times New Roman" w:cs="Times New Roman"/>
                <w:b/>
                <w:bCs/>
                <w:color w:val="000000"/>
                <w:sz w:val="20"/>
                <w:szCs w:val="20"/>
                <w:lang w:val="sr-Cyrl-RS"/>
              </w:rPr>
              <w:t>Количину однетог анималног отпада</w:t>
            </w:r>
          </w:p>
          <w:p w14:paraId="7DEDF366" w14:textId="77777777" w:rsidR="00A6412F" w:rsidRPr="00F56BD8" w:rsidRDefault="00A6412F" w:rsidP="008570A6">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
          <w:p w14:paraId="2C9F8325" w14:textId="77777777" w:rsidR="00A6412F" w:rsidRPr="00F56BD8" w:rsidRDefault="00A6412F" w:rsidP="008570A6">
            <w:pPr>
              <w:ind w:right="-249"/>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Градска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управа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пољопривреду</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заштиту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животне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средине</w:t>
            </w:r>
            <w:proofErr w:type="spellEnd"/>
            <w:r w:rsidRPr="00F56BD8">
              <w:rPr>
                <w:rFonts w:ascii="Times New Roman" w:eastAsia="Times New Roman" w:hAnsi="Times New Roman" w:cs="Times New Roman"/>
                <w:color w:val="000000"/>
                <w:sz w:val="20"/>
                <w:szCs w:val="20"/>
              </w:rPr>
              <w:t xml:space="preserve"> </w:t>
            </w:r>
          </w:p>
          <w:p w14:paraId="7E76FC47" w14:textId="77777777" w:rsidR="00A6412F" w:rsidRPr="00F56BD8" w:rsidRDefault="00A6412F" w:rsidP="008570A6">
            <w:pPr>
              <w:ind w:right="-24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35B927D4" w14:textId="77777777" w:rsidR="00A6412F" w:rsidRPr="00F56BD8" w:rsidRDefault="00A6412F" w:rsidP="008570A6">
            <w:pP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rPr>
              <w:t xml:space="preserve">У </w:t>
            </w:r>
            <w:proofErr w:type="spellStart"/>
            <w:r w:rsidRPr="00F56BD8">
              <w:rPr>
                <w:rFonts w:ascii="Times New Roman" w:eastAsia="Times New Roman" w:hAnsi="Times New Roman" w:cs="Times New Roman"/>
                <w:color w:val="000000"/>
                <w:sz w:val="20"/>
                <w:szCs w:val="20"/>
              </w:rPr>
              <w:t>извештајном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периоду</w:t>
            </w:r>
            <w:proofErr w:type="spellEnd"/>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color w:val="000000"/>
                <w:sz w:val="20"/>
                <w:szCs w:val="20"/>
                <w:lang w:val="sr-Cyrl-RS"/>
              </w:rPr>
              <w:t xml:space="preserve">због ново настале ситуације није дошло у законском року до потписивања новог Уговора, чиме се јавила потреба за увећањем средстава из текуће буџетске резерве </w:t>
            </w:r>
            <w:r w:rsidRPr="00F56BD8">
              <w:rPr>
                <w:rFonts w:ascii="Times New Roman" w:hAnsi="Times New Roman" w:cs="Times New Roman"/>
                <w:sz w:val="20"/>
                <w:szCs w:val="20"/>
              </w:rPr>
              <w:t xml:space="preserve">у </w:t>
            </w:r>
            <w:proofErr w:type="spellStart"/>
            <w:r w:rsidRPr="00F56BD8">
              <w:rPr>
                <w:rFonts w:ascii="Times New Roman" w:hAnsi="Times New Roman" w:cs="Times New Roman"/>
                <w:sz w:val="20"/>
                <w:szCs w:val="20"/>
              </w:rPr>
              <w:t>циљу</w:t>
            </w:r>
            <w:proofErr w:type="spellEnd"/>
            <w:r w:rsidRPr="00F56BD8">
              <w:rPr>
                <w:rFonts w:ascii="Times New Roman" w:hAnsi="Times New Roman" w:cs="Times New Roman"/>
                <w:sz w:val="20"/>
                <w:szCs w:val="20"/>
              </w:rPr>
              <w:t xml:space="preserve"> </w:t>
            </w:r>
            <w:r w:rsidRPr="00F56BD8">
              <w:rPr>
                <w:rFonts w:ascii="Times New Roman" w:hAnsi="Times New Roman" w:cs="Times New Roman"/>
                <w:sz w:val="20"/>
                <w:szCs w:val="20"/>
                <w:lang w:val="sr-Cyrl-RS"/>
              </w:rPr>
              <w:t xml:space="preserve">здравствене </w:t>
            </w:r>
            <w:proofErr w:type="spellStart"/>
            <w:r w:rsidRPr="00F56BD8">
              <w:rPr>
                <w:rFonts w:ascii="Times New Roman" w:hAnsi="Times New Roman" w:cs="Times New Roman"/>
                <w:sz w:val="20"/>
                <w:szCs w:val="20"/>
              </w:rPr>
              <w:t>заштите</w:t>
            </w:r>
            <w:proofErr w:type="spellEnd"/>
            <w:r w:rsidRPr="00F56BD8">
              <w:rPr>
                <w:rFonts w:ascii="Times New Roman" w:hAnsi="Times New Roman" w:cs="Times New Roman"/>
                <w:sz w:val="20"/>
                <w:szCs w:val="20"/>
                <w:lang w:val="sr-Cyrl-RS"/>
              </w:rPr>
              <w:t xml:space="preserve"> становништва и заштите</w:t>
            </w:r>
            <w:r w:rsidRPr="00F56BD8">
              <w:rPr>
                <w:rFonts w:ascii="Times New Roman" w:hAnsi="Times New Roman" w:cs="Times New Roman"/>
                <w:sz w:val="20"/>
                <w:szCs w:val="20"/>
              </w:rPr>
              <w:t xml:space="preserve"> </w:t>
            </w:r>
            <w:proofErr w:type="spellStart"/>
            <w:r w:rsidRPr="00F56BD8">
              <w:rPr>
                <w:rFonts w:ascii="Times New Roman" w:hAnsi="Times New Roman" w:cs="Times New Roman"/>
                <w:sz w:val="20"/>
                <w:szCs w:val="20"/>
              </w:rPr>
              <w:t>животне</w:t>
            </w:r>
            <w:proofErr w:type="spellEnd"/>
            <w:r w:rsidRPr="00F56BD8">
              <w:rPr>
                <w:rFonts w:ascii="Times New Roman" w:hAnsi="Times New Roman" w:cs="Times New Roman"/>
                <w:sz w:val="20"/>
                <w:szCs w:val="20"/>
              </w:rPr>
              <w:t xml:space="preserve"> </w:t>
            </w:r>
            <w:proofErr w:type="spellStart"/>
            <w:r w:rsidRPr="00F56BD8">
              <w:rPr>
                <w:rFonts w:ascii="Times New Roman" w:hAnsi="Times New Roman" w:cs="Times New Roman"/>
                <w:sz w:val="20"/>
                <w:szCs w:val="20"/>
              </w:rPr>
              <w:t>средине</w:t>
            </w:r>
            <w:proofErr w:type="spellEnd"/>
            <w:r w:rsidRPr="00F56BD8">
              <w:rPr>
                <w:rFonts w:ascii="Times New Roman" w:eastAsia="Times New Roman" w:hAnsi="Times New Roman" w:cs="Times New Roman"/>
                <w:color w:val="000000"/>
                <w:sz w:val="20"/>
                <w:szCs w:val="20"/>
                <w:lang w:val="sr-Cyrl-RS"/>
              </w:rPr>
              <w:t>.</w:t>
            </w:r>
          </w:p>
        </w:tc>
        <w:tc>
          <w:tcPr>
            <w:tcW w:w="1134" w:type="dxa"/>
            <w:vAlign w:val="center"/>
          </w:tcPr>
          <w:p w14:paraId="1B39C98F" w14:textId="77777777" w:rsidR="00A6412F" w:rsidRPr="00F56BD8" w:rsidRDefault="00A6412F" w:rsidP="008570A6">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lang w:val="sr-Cyrl-RS"/>
              </w:rPr>
              <w:t>кг</w:t>
            </w:r>
          </w:p>
        </w:tc>
        <w:tc>
          <w:tcPr>
            <w:tcW w:w="850" w:type="dxa"/>
            <w:vAlign w:val="center"/>
          </w:tcPr>
          <w:p w14:paraId="12F628C0" w14:textId="77777777" w:rsidR="00A6412F" w:rsidRPr="00F56BD8" w:rsidRDefault="00A6412F" w:rsidP="008570A6">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lang w:val="sr-Cyrl-RS"/>
              </w:rPr>
              <w:t>2020</w:t>
            </w:r>
          </w:p>
        </w:tc>
        <w:tc>
          <w:tcPr>
            <w:tcW w:w="1105" w:type="dxa"/>
            <w:vAlign w:val="center"/>
          </w:tcPr>
          <w:p w14:paraId="08861144" w14:textId="77777777" w:rsidR="00A6412F" w:rsidRPr="00F56BD8" w:rsidRDefault="00A6412F" w:rsidP="008570A6">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lang w:val="sr-Cyrl-RS"/>
              </w:rPr>
              <w:t>20.000</w:t>
            </w:r>
          </w:p>
        </w:tc>
        <w:tc>
          <w:tcPr>
            <w:tcW w:w="1134" w:type="dxa"/>
            <w:vAlign w:val="center"/>
          </w:tcPr>
          <w:p w14:paraId="1A510412" w14:textId="77777777" w:rsidR="00A6412F" w:rsidRPr="00F56BD8" w:rsidRDefault="00A6412F" w:rsidP="008570A6">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20.000</w:t>
            </w:r>
          </w:p>
        </w:tc>
        <w:tc>
          <w:tcPr>
            <w:tcW w:w="1270" w:type="dxa"/>
            <w:vAlign w:val="center"/>
          </w:tcPr>
          <w:p w14:paraId="3115DA04" w14:textId="77777777" w:rsidR="00A6412F" w:rsidRPr="00F56BD8" w:rsidRDefault="00A6412F" w:rsidP="008570A6">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18.960</w:t>
            </w:r>
          </w:p>
        </w:tc>
      </w:tr>
    </w:tbl>
    <w:p w14:paraId="3EEDAE04" w14:textId="77777777" w:rsidR="00A6412F" w:rsidRPr="00F56BD8" w:rsidRDefault="00A6412F" w:rsidP="00A6412F">
      <w:pPr>
        <w:spacing w:after="0"/>
        <w:jc w:val="both"/>
        <w:rPr>
          <w:rFonts w:ascii="Times New Roman" w:hAnsi="Times New Roman" w:cs="Times New Roman"/>
          <w:b/>
          <w:sz w:val="24"/>
          <w:szCs w:val="24"/>
          <w:u w:val="single"/>
        </w:rPr>
      </w:pPr>
    </w:p>
    <w:p w14:paraId="6B5F48C8" w14:textId="77777777" w:rsidR="00EE6965" w:rsidRDefault="00EE6965" w:rsidP="00EE6965">
      <w:pPr>
        <w:spacing w:after="0"/>
        <w:jc w:val="both"/>
        <w:rPr>
          <w:rFonts w:ascii="Times New Roman" w:eastAsia="Times New Roman" w:hAnsi="Times New Roman" w:cs="Times New Roman"/>
          <w:b/>
          <w:color w:val="000000"/>
          <w:sz w:val="24"/>
          <w:szCs w:val="24"/>
          <w:u w:val="single"/>
          <w:lang w:val="sr-Cyrl-RS"/>
        </w:rPr>
      </w:pPr>
    </w:p>
    <w:p w14:paraId="208B8058" w14:textId="78550673" w:rsidR="00EE6965" w:rsidRPr="00561FCA" w:rsidRDefault="00EE6965" w:rsidP="00EE6965">
      <w:pPr>
        <w:spacing w:after="0"/>
        <w:jc w:val="both"/>
        <w:rPr>
          <w:rFonts w:ascii="Times New Roman" w:hAnsi="Times New Roman" w:cs="Times New Roman"/>
          <w:b/>
          <w:sz w:val="24"/>
          <w:szCs w:val="24"/>
          <w:lang w:val="sr-Cyrl-RS"/>
        </w:rPr>
      </w:pPr>
      <w:r w:rsidRPr="00F56BD8">
        <w:rPr>
          <w:rFonts w:ascii="Times New Roman" w:eastAsia="Times New Roman" w:hAnsi="Times New Roman" w:cs="Times New Roman"/>
          <w:b/>
          <w:color w:val="000000"/>
          <w:sz w:val="24"/>
          <w:szCs w:val="24"/>
          <w:u w:val="single"/>
          <w:lang w:val="sr-Cyrl-RS"/>
        </w:rPr>
        <w:t>П</w:t>
      </w:r>
      <w:r>
        <w:rPr>
          <w:rFonts w:ascii="Times New Roman" w:eastAsia="Times New Roman" w:hAnsi="Times New Roman" w:cs="Times New Roman"/>
          <w:b/>
          <w:color w:val="000000"/>
          <w:sz w:val="24"/>
          <w:szCs w:val="24"/>
          <w:u w:val="single"/>
          <w:lang w:val="sr-Cyrl-RS"/>
        </w:rPr>
        <w:t>РОЈЕКАТ</w:t>
      </w:r>
      <w:r w:rsidRPr="00F56BD8">
        <w:rPr>
          <w:rFonts w:ascii="Times New Roman" w:hAnsi="Times New Roman" w:cs="Times New Roman"/>
          <w:b/>
          <w:sz w:val="24"/>
          <w:szCs w:val="24"/>
          <w:u w:val="single"/>
        </w:rPr>
        <w:t>: 0401-</w:t>
      </w:r>
      <w:r>
        <w:rPr>
          <w:rFonts w:ascii="Times New Roman" w:hAnsi="Times New Roman" w:cs="Times New Roman"/>
          <w:b/>
          <w:sz w:val="24"/>
          <w:szCs w:val="24"/>
          <w:u w:val="single"/>
          <w:lang w:val="sr-Cyrl-RS"/>
        </w:rPr>
        <w:t>П3</w:t>
      </w:r>
      <w:r w:rsidRPr="00DC6457">
        <w:rPr>
          <w:rFonts w:ascii="Times New Roman" w:hAnsi="Times New Roman" w:cs="Times New Roman"/>
          <w:b/>
          <w:sz w:val="24"/>
          <w:szCs w:val="24"/>
          <w:u w:val="single"/>
          <w:lang w:val="sr-Cyrl-RS"/>
        </w:rPr>
        <w:t xml:space="preserve"> – </w:t>
      </w:r>
      <w:r w:rsidRPr="00DC6457">
        <w:rPr>
          <w:rFonts w:ascii="Times New Roman" w:eastAsia="Times New Roman" w:hAnsi="Times New Roman" w:cs="Times New Roman"/>
          <w:bCs/>
          <w:color w:val="000000"/>
          <w:sz w:val="20"/>
          <w:szCs w:val="20"/>
          <w:u w:val="single"/>
          <w:lang w:val="sr-Cyrl-RS"/>
        </w:rPr>
        <w:t xml:space="preserve"> </w:t>
      </w:r>
      <w:r>
        <w:rPr>
          <w:rFonts w:ascii="Times New Roman" w:eastAsia="Times New Roman" w:hAnsi="Times New Roman" w:cs="Times New Roman"/>
          <w:b/>
          <w:color w:val="000000"/>
          <w:sz w:val="24"/>
          <w:szCs w:val="24"/>
          <w:u w:val="single"/>
          <w:lang w:val="sr-Cyrl-RS"/>
        </w:rPr>
        <w:t xml:space="preserve">Изградња хале и линије за сепарацију у регионалној депонији </w:t>
      </w:r>
      <w:r w:rsidR="00561FCA">
        <w:rPr>
          <w:rFonts w:ascii="Times New Roman" w:eastAsia="Times New Roman" w:hAnsi="Times New Roman" w:cs="Times New Roman"/>
          <w:b/>
          <w:color w:val="000000"/>
          <w:sz w:val="24"/>
          <w:szCs w:val="24"/>
          <w:u w:val="single"/>
          <w:lang w:val="sr-Cyrl-RS"/>
        </w:rPr>
        <w:t>„</w:t>
      </w:r>
      <w:r>
        <w:rPr>
          <w:rFonts w:ascii="Times New Roman" w:eastAsia="Times New Roman" w:hAnsi="Times New Roman" w:cs="Times New Roman"/>
          <w:b/>
          <w:color w:val="000000"/>
          <w:sz w:val="24"/>
          <w:szCs w:val="24"/>
          <w:u w:val="single"/>
          <w:lang w:val="sr-Cyrl-RS"/>
        </w:rPr>
        <w:t>Срем-Мачва</w:t>
      </w:r>
      <w:r w:rsidR="00561FCA" w:rsidRPr="00561FCA">
        <w:rPr>
          <w:rFonts w:ascii="Times New Roman" w:hAnsi="Times New Roman" w:cs="Times New Roman"/>
          <w:b/>
          <w:sz w:val="24"/>
          <w:szCs w:val="24"/>
          <w:u w:val="single"/>
          <w:lang w:val="sr-Cyrl-RS"/>
        </w:rPr>
        <w:t>“</w:t>
      </w:r>
    </w:p>
    <w:p w14:paraId="22C779A0" w14:textId="77777777" w:rsidR="00EE6965" w:rsidRPr="00F56BD8" w:rsidRDefault="00EE6965" w:rsidP="00EE6965">
      <w:pPr>
        <w:spacing w:after="0"/>
        <w:jc w:val="both"/>
        <w:rPr>
          <w:rFonts w:ascii="Times New Roman" w:hAnsi="Times New Roman" w:cs="Times New Roman"/>
          <w:b/>
          <w:sz w:val="24"/>
          <w:szCs w:val="24"/>
        </w:rPr>
      </w:pPr>
    </w:p>
    <w:p w14:paraId="5991B7CE" w14:textId="77777777" w:rsidR="00EE6965" w:rsidRDefault="00EE6965" w:rsidP="00EE6965">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EE6965">
        <w:rPr>
          <w:rFonts w:ascii="Times New Roman" w:hAnsi="Times New Roman" w:cs="Times New Roman"/>
          <w:bCs/>
          <w:sz w:val="24"/>
          <w:szCs w:val="24"/>
        </w:rPr>
        <w:t>Мирослав</w:t>
      </w:r>
      <w:proofErr w:type="spellEnd"/>
      <w:r w:rsidRPr="00EE6965">
        <w:rPr>
          <w:rFonts w:ascii="Times New Roman" w:hAnsi="Times New Roman" w:cs="Times New Roman"/>
          <w:bCs/>
          <w:sz w:val="24"/>
          <w:szCs w:val="24"/>
        </w:rPr>
        <w:t xml:space="preserve"> </w:t>
      </w:r>
      <w:proofErr w:type="spellStart"/>
      <w:r w:rsidRPr="00EE6965">
        <w:rPr>
          <w:rFonts w:ascii="Times New Roman" w:hAnsi="Times New Roman" w:cs="Times New Roman"/>
          <w:bCs/>
          <w:sz w:val="24"/>
          <w:szCs w:val="24"/>
        </w:rPr>
        <w:t>Јокић</w:t>
      </w:r>
      <w:proofErr w:type="spellEnd"/>
      <w:r w:rsidRPr="00EE6965">
        <w:rPr>
          <w:rFonts w:ascii="Times New Roman" w:hAnsi="Times New Roman" w:cs="Times New Roman"/>
          <w:bCs/>
          <w:sz w:val="24"/>
          <w:szCs w:val="24"/>
        </w:rPr>
        <w:t xml:space="preserve">, </w:t>
      </w:r>
      <w:proofErr w:type="spellStart"/>
      <w:r w:rsidRPr="00EE6965">
        <w:rPr>
          <w:rFonts w:ascii="Times New Roman" w:hAnsi="Times New Roman" w:cs="Times New Roman"/>
          <w:bCs/>
          <w:sz w:val="24"/>
          <w:szCs w:val="24"/>
        </w:rPr>
        <w:t>начелник</w:t>
      </w:r>
      <w:proofErr w:type="spellEnd"/>
    </w:p>
    <w:p w14:paraId="46453B05" w14:textId="77777777" w:rsidR="00EE6965" w:rsidRPr="00F56BD8" w:rsidRDefault="00EE6965" w:rsidP="00EE6965">
      <w:pPr>
        <w:spacing w:after="0"/>
        <w:jc w:val="both"/>
        <w:rPr>
          <w:rFonts w:ascii="Times New Roman" w:hAnsi="Times New Roman" w:cs="Times New Roman"/>
          <w:b/>
          <w:sz w:val="24"/>
          <w:szCs w:val="24"/>
        </w:rPr>
      </w:pPr>
    </w:p>
    <w:p w14:paraId="68F5F8D8" w14:textId="2C33B31A" w:rsidR="00EE6965" w:rsidRPr="00F56BD8" w:rsidRDefault="00EE6965" w:rsidP="00EE6965">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Време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трајања</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пројекта</w:t>
      </w:r>
      <w:proofErr w:type="spellEnd"/>
      <w:r w:rsidRPr="00F56BD8">
        <w:rPr>
          <w:rFonts w:ascii="Times New Roman" w:hAnsi="Times New Roman" w:cs="Times New Roman"/>
          <w:b/>
          <w:sz w:val="24"/>
          <w:szCs w:val="24"/>
        </w:rPr>
        <w:t xml:space="preserve">: </w:t>
      </w:r>
      <w:r w:rsidR="00561FCA" w:rsidRPr="00561FCA">
        <w:rPr>
          <w:rFonts w:ascii="Times New Roman" w:hAnsi="Times New Roman" w:cs="Times New Roman"/>
          <w:bCs/>
          <w:sz w:val="24"/>
          <w:szCs w:val="24"/>
          <w:lang w:val="sr-Cyrl-RS"/>
        </w:rPr>
        <w:t>4</w:t>
      </w:r>
      <w:r w:rsidRPr="00EE6965">
        <w:rPr>
          <w:rFonts w:ascii="Times New Roman" w:hAnsi="Times New Roman" w:cs="Times New Roman"/>
          <w:bCs/>
          <w:sz w:val="24"/>
          <w:szCs w:val="24"/>
        </w:rPr>
        <w:t xml:space="preserve"> </w:t>
      </w:r>
      <w:proofErr w:type="spellStart"/>
      <w:r w:rsidRPr="00EE6965">
        <w:rPr>
          <w:rFonts w:ascii="Times New Roman" w:hAnsi="Times New Roman" w:cs="Times New Roman"/>
          <w:bCs/>
          <w:sz w:val="24"/>
          <w:szCs w:val="24"/>
        </w:rPr>
        <w:t>године</w:t>
      </w:r>
      <w:proofErr w:type="spellEnd"/>
    </w:p>
    <w:p w14:paraId="3F5861FE" w14:textId="77777777" w:rsidR="00EE6965" w:rsidRPr="00F56BD8" w:rsidRDefault="00EE6965" w:rsidP="00EE6965">
      <w:pPr>
        <w:spacing w:after="0"/>
        <w:jc w:val="both"/>
        <w:rPr>
          <w:rFonts w:ascii="Times New Roman" w:hAnsi="Times New Roman" w:cs="Times New Roman"/>
          <w:b/>
          <w:sz w:val="24"/>
          <w:szCs w:val="24"/>
        </w:rPr>
      </w:pPr>
    </w:p>
    <w:p w14:paraId="3CB419DA" w14:textId="77777777" w:rsidR="00EE6965" w:rsidRPr="00F56BD8" w:rsidRDefault="00EE6965" w:rsidP="00EE6965">
      <w:pPr>
        <w:spacing w:after="0"/>
        <w:jc w:val="both"/>
        <w:rPr>
          <w:rFonts w:ascii="Times New Roman" w:hAnsi="Times New Roman" w:cs="Times New Roman"/>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пројекта</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sz w:val="24"/>
          <w:szCs w:val="24"/>
        </w:rPr>
        <w:t>Изградња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хале</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линије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сепарацију</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регионалној</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депонији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Срем-Мачва</w:t>
      </w:r>
      <w:proofErr w:type="spellEnd"/>
    </w:p>
    <w:p w14:paraId="64508C19" w14:textId="77777777" w:rsidR="00EE6965" w:rsidRPr="00F56BD8" w:rsidRDefault="00EE6965" w:rsidP="00EE6965">
      <w:pPr>
        <w:spacing w:after="0"/>
        <w:jc w:val="both"/>
        <w:rPr>
          <w:rFonts w:ascii="Times New Roman" w:eastAsia="Times New Roman" w:hAnsi="Times New Roman" w:cs="Times New Roman"/>
          <w:b/>
          <w:color w:val="000000"/>
          <w:sz w:val="24"/>
          <w:szCs w:val="24"/>
        </w:rPr>
      </w:pPr>
    </w:p>
    <w:p w14:paraId="011B7500" w14:textId="77777777" w:rsidR="00EE6965" w:rsidRPr="00F56BD8" w:rsidRDefault="00EE6965" w:rsidP="00EE6965">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пројекта</w:t>
      </w:r>
      <w:proofErr w:type="spellEnd"/>
      <w:r w:rsidRPr="00F56BD8">
        <w:rPr>
          <w:rFonts w:ascii="Times New Roman" w:eastAsia="Times New Roman" w:hAnsi="Times New Roman" w:cs="Times New Roman"/>
          <w:b/>
          <w:color w:val="000000"/>
          <w:sz w:val="24"/>
          <w:szCs w:val="24"/>
        </w:rPr>
        <w:t xml:space="preserve"> у </w:t>
      </w:r>
      <w:r w:rsidRPr="00F56BD8">
        <w:rPr>
          <w:rFonts w:ascii="Times New Roman" w:eastAsia="Times New Roman" w:hAnsi="Times New Roman" w:cs="Times New Roman"/>
          <w:b/>
          <w:color w:val="000000"/>
          <w:sz w:val="24"/>
          <w:szCs w:val="24"/>
          <w:lang w:val="sr-Cyrl-RS"/>
        </w:rPr>
        <w:t>20</w:t>
      </w:r>
      <w:r w:rsidRPr="00F56BD8">
        <w:rPr>
          <w:rFonts w:ascii="Times New Roman" w:eastAsia="Times New Roman" w:hAnsi="Times New Roman" w:cs="Times New Roman"/>
          <w:b/>
          <w:color w:val="000000"/>
          <w:sz w:val="24"/>
          <w:szCs w:val="24"/>
          <w:lang w:val="sr-Latn-RS"/>
        </w:rPr>
        <w:t>20</w:t>
      </w:r>
      <w:r w:rsidRPr="00F56BD8">
        <w:rPr>
          <w:rFonts w:ascii="Times New Roman" w:eastAsia="Times New Roman" w:hAnsi="Times New Roman" w:cs="Times New Roman"/>
          <w:b/>
          <w:color w:val="000000"/>
          <w:sz w:val="24"/>
          <w:szCs w:val="24"/>
          <w:lang w:val="sr-Cyrl-RS"/>
        </w:rPr>
        <w:t>. години</w:t>
      </w:r>
      <w:r w:rsidRPr="00F56BD8">
        <w:rPr>
          <w:rFonts w:ascii="Times New Roman" w:eastAsia="Times New Roman" w:hAnsi="Times New Roman" w:cs="Times New Roman"/>
          <w:b/>
          <w:color w:val="000000"/>
          <w:sz w:val="24"/>
          <w:szCs w:val="24"/>
        </w:rPr>
        <w:t>:</w:t>
      </w:r>
    </w:p>
    <w:p w14:paraId="15643348" w14:textId="77777777" w:rsidR="00EE6965" w:rsidRPr="00F56BD8" w:rsidRDefault="00EE6965" w:rsidP="00EE6965">
      <w:pPr>
        <w:spacing w:after="0"/>
        <w:jc w:val="both"/>
        <w:rPr>
          <w:rFonts w:ascii="Times New Roman" w:eastAsia="Times New Roman" w:hAnsi="Times New Roman" w:cs="Times New Roman"/>
          <w:color w:val="000000"/>
          <w:sz w:val="24"/>
          <w:szCs w:val="24"/>
        </w:rPr>
      </w:pPr>
      <w:r w:rsidRPr="00F56BD8">
        <w:rPr>
          <w:rFonts w:ascii="Times New Roman" w:hAnsi="Times New Roman" w:cs="Times New Roman"/>
          <w:sz w:val="24"/>
          <w:szCs w:val="24"/>
        </w:rPr>
        <w:t xml:space="preserve">У </w:t>
      </w:r>
      <w:proofErr w:type="spellStart"/>
      <w:r w:rsidRPr="00F56BD8">
        <w:rPr>
          <w:rFonts w:ascii="Times New Roman" w:hAnsi="Times New Roman" w:cs="Times New Roman"/>
          <w:sz w:val="24"/>
          <w:szCs w:val="24"/>
        </w:rPr>
        <w:t>склопу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комплекса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Регоналне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депоније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Срем-Мачва</w:t>
      </w:r>
      <w:proofErr w:type="spellEnd"/>
      <w:r w:rsidRPr="00F56BD8">
        <w:rPr>
          <w:rFonts w:ascii="Times New Roman" w:hAnsi="Times New Roman" w:cs="Times New Roman"/>
          <w:sz w:val="24"/>
          <w:szCs w:val="24"/>
        </w:rPr>
        <w:t xml:space="preserve"> </w:t>
      </w:r>
      <w:r w:rsidRPr="00F56BD8">
        <w:rPr>
          <w:rFonts w:ascii="Times New Roman" w:hAnsi="Times New Roman" w:cs="Times New Roman"/>
          <w:sz w:val="24"/>
          <w:szCs w:val="24"/>
          <w:lang w:val="sr-Cyrl-RS"/>
        </w:rPr>
        <w:t>приступило</w:t>
      </w:r>
      <w:r w:rsidRPr="00F56BD8">
        <w:rPr>
          <w:rFonts w:ascii="Times New Roman" w:hAnsi="Times New Roman" w:cs="Times New Roman"/>
          <w:sz w:val="24"/>
          <w:szCs w:val="24"/>
        </w:rPr>
        <w:t xml:space="preserve"> се </w:t>
      </w:r>
      <w:proofErr w:type="spellStart"/>
      <w:r w:rsidRPr="00F56BD8">
        <w:rPr>
          <w:rFonts w:ascii="Times New Roman" w:hAnsi="Times New Roman" w:cs="Times New Roman"/>
          <w:sz w:val="24"/>
          <w:szCs w:val="24"/>
        </w:rPr>
        <w:t>реализацији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пројекта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Изградња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хале</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линије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сепарацију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отпада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што</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представља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веома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значајну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инвестицију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аспекта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заштиите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животне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средине</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правилног</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одлагања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комуналног</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отпада</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складу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европским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стандардима</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Законом</w:t>
      </w:r>
      <w:proofErr w:type="spellEnd"/>
      <w:r w:rsidRPr="00F56BD8">
        <w:rPr>
          <w:rFonts w:ascii="Times New Roman" w:hAnsi="Times New Roman" w:cs="Times New Roman"/>
          <w:sz w:val="24"/>
          <w:szCs w:val="24"/>
        </w:rPr>
        <w:t xml:space="preserve"> о </w:t>
      </w:r>
      <w:proofErr w:type="spellStart"/>
      <w:r w:rsidRPr="00F56BD8">
        <w:rPr>
          <w:rFonts w:ascii="Times New Roman" w:hAnsi="Times New Roman" w:cs="Times New Roman"/>
          <w:sz w:val="24"/>
          <w:szCs w:val="24"/>
        </w:rPr>
        <w:t>управљању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отпадом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Изградњом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хале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стичу</w:t>
      </w:r>
      <w:proofErr w:type="spellEnd"/>
      <w:r w:rsidRPr="00F56BD8">
        <w:rPr>
          <w:rFonts w:ascii="Times New Roman" w:hAnsi="Times New Roman" w:cs="Times New Roman"/>
          <w:sz w:val="24"/>
          <w:szCs w:val="24"/>
        </w:rPr>
        <w:t xml:space="preserve"> се </w:t>
      </w:r>
      <w:proofErr w:type="spellStart"/>
      <w:r w:rsidRPr="00F56BD8">
        <w:rPr>
          <w:rFonts w:ascii="Times New Roman" w:hAnsi="Times New Roman" w:cs="Times New Roman"/>
          <w:sz w:val="24"/>
          <w:szCs w:val="24"/>
        </w:rPr>
        <w:t>услови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w:t>
      </w:r>
      <w:proofErr w:type="spellEnd"/>
      <w:r w:rsidRPr="00F56BD8">
        <w:rPr>
          <w:rFonts w:ascii="Times New Roman" w:hAnsi="Times New Roman" w:cs="Times New Roman"/>
          <w:sz w:val="24"/>
          <w:szCs w:val="24"/>
          <w:lang w:val="sr-Cyrl-RS"/>
        </w:rPr>
        <w:t>а</w:t>
      </w:r>
      <w:proofErr w:type="spellStart"/>
      <w:r w:rsidRPr="00F56BD8">
        <w:rPr>
          <w:rFonts w:ascii="Times New Roman" w:hAnsi="Times New Roman" w:cs="Times New Roman"/>
          <w:sz w:val="24"/>
          <w:szCs w:val="24"/>
        </w:rPr>
        <w:t>вилно</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одвајање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корисног</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дела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комуналног</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отпада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папир</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метал</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стакло</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део</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пластике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који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касније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може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да</w:t>
      </w:r>
      <w:proofErr w:type="spellEnd"/>
      <w:r w:rsidRPr="00F56BD8">
        <w:rPr>
          <w:rFonts w:ascii="Times New Roman" w:hAnsi="Times New Roman" w:cs="Times New Roman"/>
          <w:sz w:val="24"/>
          <w:szCs w:val="24"/>
        </w:rPr>
        <w:t xml:space="preserve"> се </w:t>
      </w:r>
      <w:proofErr w:type="spellStart"/>
      <w:r w:rsidRPr="00F56BD8">
        <w:rPr>
          <w:rFonts w:ascii="Times New Roman" w:hAnsi="Times New Roman" w:cs="Times New Roman"/>
          <w:sz w:val="24"/>
          <w:szCs w:val="24"/>
        </w:rPr>
        <w:t>рециклира</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има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вредност</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тржишту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секундарних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сировина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од</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бескорисног</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отпада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који</w:t>
      </w:r>
      <w:proofErr w:type="spellEnd"/>
      <w:r w:rsidRPr="00F56BD8">
        <w:rPr>
          <w:rFonts w:ascii="Times New Roman" w:hAnsi="Times New Roman" w:cs="Times New Roman"/>
          <w:sz w:val="24"/>
          <w:szCs w:val="24"/>
        </w:rPr>
        <w:t xml:space="preserve"> се </w:t>
      </w:r>
      <w:proofErr w:type="spellStart"/>
      <w:r w:rsidRPr="00F56BD8">
        <w:rPr>
          <w:rFonts w:ascii="Times New Roman" w:hAnsi="Times New Roman" w:cs="Times New Roman"/>
          <w:sz w:val="24"/>
          <w:szCs w:val="24"/>
        </w:rPr>
        <w:t>лагерује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тело</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депоније</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току</w:t>
      </w:r>
      <w:proofErr w:type="spellEnd"/>
      <w:r w:rsidRPr="00F56BD8">
        <w:rPr>
          <w:rFonts w:ascii="Times New Roman" w:hAnsi="Times New Roman" w:cs="Times New Roman"/>
          <w:sz w:val="24"/>
          <w:szCs w:val="24"/>
        </w:rPr>
        <w:t xml:space="preserve"> 2019. </w:t>
      </w:r>
      <w:proofErr w:type="spellStart"/>
      <w:r w:rsidRPr="00F56BD8">
        <w:rPr>
          <w:rFonts w:ascii="Times New Roman" w:hAnsi="Times New Roman" w:cs="Times New Roman"/>
          <w:sz w:val="24"/>
          <w:szCs w:val="24"/>
        </w:rPr>
        <w:t>године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завршeна</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изградња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хале</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уградња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опреме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сепарацију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отпада</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постројење</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стављено</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погон</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Уговором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Града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Министарством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заштите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животне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средине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обезбеђена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средства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Израду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пројектно</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техничке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документације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доградњу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регионалне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депоније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комуналног</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неопасног</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отпада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центром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рециклажу</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току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године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изабран</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најповољнији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понуђач</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приступило</w:t>
      </w:r>
      <w:proofErr w:type="spellEnd"/>
      <w:r w:rsidRPr="00F56BD8">
        <w:rPr>
          <w:rFonts w:ascii="Times New Roman" w:hAnsi="Times New Roman" w:cs="Times New Roman"/>
          <w:sz w:val="24"/>
          <w:szCs w:val="24"/>
        </w:rPr>
        <w:t xml:space="preserve"> се </w:t>
      </w:r>
      <w:proofErr w:type="spellStart"/>
      <w:r w:rsidRPr="00F56BD8">
        <w:rPr>
          <w:rFonts w:ascii="Times New Roman" w:hAnsi="Times New Roman" w:cs="Times New Roman"/>
          <w:sz w:val="24"/>
          <w:szCs w:val="24"/>
        </w:rPr>
        <w:t>изради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пројектно</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техничке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документације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Поменуте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активности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довеле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наставка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пројекта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Изградња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хале</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линије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сепарацију</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регионалној</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депонији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Срем-Мачва</w:t>
      </w:r>
      <w:proofErr w:type="spellEnd"/>
      <w:r w:rsidRPr="00F56BD8">
        <w:rPr>
          <w:rFonts w:ascii="Times New Roman" w:hAnsi="Times New Roman" w:cs="Times New Roman"/>
          <w:sz w:val="24"/>
          <w:szCs w:val="24"/>
        </w:rPr>
        <w:t xml:space="preserve">", а </w:t>
      </w:r>
      <w:proofErr w:type="spellStart"/>
      <w:r w:rsidRPr="00F56BD8">
        <w:rPr>
          <w:rFonts w:ascii="Times New Roman" w:hAnsi="Times New Roman" w:cs="Times New Roman"/>
          <w:sz w:val="24"/>
          <w:szCs w:val="24"/>
        </w:rPr>
        <w:t>све</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циљу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унапређења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једног</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од</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најважнијих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пројеката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пољу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заштите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животне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средине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територији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Срема</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Мачве</w:t>
      </w:r>
      <w:proofErr w:type="spellEnd"/>
      <w:r w:rsidRPr="00F56BD8">
        <w:rPr>
          <w:rFonts w:ascii="Times New Roman" w:hAnsi="Times New Roman" w:cs="Times New Roman"/>
          <w:sz w:val="24"/>
          <w:szCs w:val="24"/>
        </w:rPr>
        <w:t xml:space="preserve">.              </w:t>
      </w:r>
    </w:p>
    <w:p w14:paraId="40100010" w14:textId="77777777" w:rsidR="00EE6965" w:rsidRPr="00F56BD8" w:rsidRDefault="00EE6965" w:rsidP="00EE6965">
      <w:pPr>
        <w:spacing w:after="0"/>
        <w:jc w:val="both"/>
        <w:rPr>
          <w:rFonts w:ascii="Times New Roman" w:eastAsia="Times New Roman" w:hAnsi="Times New Roman" w:cs="Times New Roman"/>
          <w:b/>
          <w:color w:val="000000"/>
          <w:sz w:val="24"/>
          <w:szCs w:val="24"/>
        </w:rPr>
      </w:pPr>
    </w:p>
    <w:p w14:paraId="50D40C47" w14:textId="77777777" w:rsidR="00AF280F" w:rsidRDefault="00AF280F" w:rsidP="00EE6965">
      <w:pPr>
        <w:spacing w:after="0"/>
        <w:jc w:val="both"/>
        <w:rPr>
          <w:rFonts w:ascii="Times New Roman" w:eastAsia="Times New Roman" w:hAnsi="Times New Roman" w:cs="Times New Roman"/>
          <w:b/>
          <w:i/>
          <w:iCs/>
          <w:color w:val="000000"/>
          <w:sz w:val="24"/>
          <w:szCs w:val="24"/>
        </w:rPr>
      </w:pPr>
    </w:p>
    <w:p w14:paraId="6510ED5E" w14:textId="77777777" w:rsidR="00AF280F" w:rsidRDefault="00AF280F" w:rsidP="00EE6965">
      <w:pPr>
        <w:spacing w:after="0"/>
        <w:jc w:val="both"/>
        <w:rPr>
          <w:rFonts w:ascii="Times New Roman" w:eastAsia="Times New Roman" w:hAnsi="Times New Roman" w:cs="Times New Roman"/>
          <w:b/>
          <w:i/>
          <w:iCs/>
          <w:color w:val="000000"/>
          <w:sz w:val="24"/>
          <w:szCs w:val="24"/>
        </w:rPr>
      </w:pPr>
    </w:p>
    <w:p w14:paraId="21D50B45" w14:textId="77777777" w:rsidR="00AF280F" w:rsidRDefault="00AF280F" w:rsidP="00EE6965">
      <w:pPr>
        <w:spacing w:after="0"/>
        <w:jc w:val="both"/>
        <w:rPr>
          <w:rFonts w:ascii="Times New Roman" w:eastAsia="Times New Roman" w:hAnsi="Times New Roman" w:cs="Times New Roman"/>
          <w:b/>
          <w:i/>
          <w:iCs/>
          <w:color w:val="000000"/>
          <w:sz w:val="24"/>
          <w:szCs w:val="24"/>
        </w:rPr>
      </w:pPr>
    </w:p>
    <w:p w14:paraId="40DF3FEA" w14:textId="556F1713" w:rsidR="00EE6965" w:rsidRPr="00EE6965" w:rsidRDefault="00EE6965" w:rsidP="00EE6965">
      <w:pPr>
        <w:spacing w:after="0"/>
        <w:jc w:val="both"/>
        <w:rPr>
          <w:rFonts w:ascii="Times New Roman" w:eastAsia="Times New Roman" w:hAnsi="Times New Roman" w:cs="Times New Roman"/>
          <w:b/>
          <w:i/>
          <w:iCs/>
          <w:color w:val="000000"/>
        </w:rPr>
      </w:pPr>
      <w:proofErr w:type="spellStart"/>
      <w:r w:rsidRPr="00EE6965">
        <w:rPr>
          <w:rFonts w:ascii="Times New Roman" w:eastAsia="Times New Roman" w:hAnsi="Times New Roman" w:cs="Times New Roman"/>
          <w:b/>
          <w:i/>
          <w:iCs/>
          <w:color w:val="000000"/>
          <w:sz w:val="24"/>
          <w:szCs w:val="24"/>
        </w:rPr>
        <w:lastRenderedPageBreak/>
        <w:t>Циљ</w:t>
      </w:r>
      <w:proofErr w:type="spellEnd"/>
      <w:r w:rsidRPr="00EE6965">
        <w:rPr>
          <w:rFonts w:ascii="Times New Roman" w:eastAsia="Times New Roman" w:hAnsi="Times New Roman" w:cs="Times New Roman"/>
          <w:b/>
          <w:i/>
          <w:iCs/>
          <w:color w:val="000000"/>
          <w:sz w:val="24"/>
          <w:szCs w:val="24"/>
        </w:rPr>
        <w:t xml:space="preserve"> 1: </w:t>
      </w:r>
      <w:proofErr w:type="spellStart"/>
      <w:r w:rsidRPr="00EE6965">
        <w:rPr>
          <w:rFonts w:ascii="Times New Roman" w:eastAsia="Times New Roman" w:hAnsi="Times New Roman" w:cs="Times New Roman"/>
          <w:b/>
          <w:i/>
          <w:iCs/>
          <w:color w:val="000000"/>
        </w:rPr>
        <w:t>Одвајање</w:t>
      </w:r>
      <w:proofErr w:type="spellEnd"/>
      <w:r w:rsidRPr="00EE6965">
        <w:rPr>
          <w:rFonts w:ascii="Times New Roman" w:eastAsia="Times New Roman" w:hAnsi="Times New Roman" w:cs="Times New Roman"/>
          <w:b/>
          <w:i/>
          <w:iCs/>
          <w:color w:val="000000"/>
        </w:rPr>
        <w:t xml:space="preserve"> </w:t>
      </w:r>
      <w:proofErr w:type="spellStart"/>
      <w:r w:rsidRPr="00EE6965">
        <w:rPr>
          <w:rFonts w:ascii="Times New Roman" w:eastAsia="Times New Roman" w:hAnsi="Times New Roman" w:cs="Times New Roman"/>
          <w:b/>
          <w:i/>
          <w:iCs/>
          <w:color w:val="000000"/>
        </w:rPr>
        <w:t>корисног</w:t>
      </w:r>
      <w:proofErr w:type="spellEnd"/>
      <w:r w:rsidRPr="00EE6965">
        <w:rPr>
          <w:rFonts w:ascii="Times New Roman" w:eastAsia="Times New Roman" w:hAnsi="Times New Roman" w:cs="Times New Roman"/>
          <w:b/>
          <w:i/>
          <w:iCs/>
          <w:color w:val="000000"/>
        </w:rPr>
        <w:t xml:space="preserve"> </w:t>
      </w:r>
      <w:proofErr w:type="spellStart"/>
      <w:r w:rsidRPr="00EE6965">
        <w:rPr>
          <w:rFonts w:ascii="Times New Roman" w:eastAsia="Times New Roman" w:hAnsi="Times New Roman" w:cs="Times New Roman"/>
          <w:b/>
          <w:i/>
          <w:iCs/>
          <w:color w:val="000000"/>
        </w:rPr>
        <w:t>дела</w:t>
      </w:r>
      <w:proofErr w:type="spellEnd"/>
      <w:r w:rsidRPr="00EE6965">
        <w:rPr>
          <w:rFonts w:ascii="Times New Roman" w:eastAsia="Times New Roman" w:hAnsi="Times New Roman" w:cs="Times New Roman"/>
          <w:b/>
          <w:i/>
          <w:iCs/>
          <w:color w:val="000000"/>
        </w:rPr>
        <w:t xml:space="preserve"> </w:t>
      </w:r>
      <w:proofErr w:type="spellStart"/>
      <w:r w:rsidRPr="00EE6965">
        <w:rPr>
          <w:rFonts w:ascii="Times New Roman" w:eastAsia="Times New Roman" w:hAnsi="Times New Roman" w:cs="Times New Roman"/>
          <w:b/>
          <w:i/>
          <w:iCs/>
          <w:color w:val="000000"/>
        </w:rPr>
        <w:t>комуналног</w:t>
      </w:r>
      <w:proofErr w:type="spellEnd"/>
      <w:r w:rsidRPr="00EE6965">
        <w:rPr>
          <w:rFonts w:ascii="Times New Roman" w:eastAsia="Times New Roman" w:hAnsi="Times New Roman" w:cs="Times New Roman"/>
          <w:b/>
          <w:i/>
          <w:iCs/>
          <w:color w:val="000000"/>
        </w:rPr>
        <w:t xml:space="preserve"> </w:t>
      </w:r>
      <w:proofErr w:type="spellStart"/>
      <w:r w:rsidRPr="00EE6965">
        <w:rPr>
          <w:rFonts w:ascii="Times New Roman" w:eastAsia="Times New Roman" w:hAnsi="Times New Roman" w:cs="Times New Roman"/>
          <w:b/>
          <w:i/>
          <w:iCs/>
          <w:color w:val="000000"/>
        </w:rPr>
        <w:t>отпада</w:t>
      </w:r>
      <w:proofErr w:type="spellEnd"/>
      <w:r w:rsidRPr="00EE6965">
        <w:rPr>
          <w:rFonts w:ascii="Times New Roman" w:eastAsia="Times New Roman" w:hAnsi="Times New Roman" w:cs="Times New Roman"/>
          <w:b/>
          <w:i/>
          <w:iCs/>
          <w:color w:val="000000"/>
        </w:rPr>
        <w:t xml:space="preserve">, </w:t>
      </w:r>
      <w:proofErr w:type="spellStart"/>
      <w:r w:rsidRPr="00EE6965">
        <w:rPr>
          <w:rFonts w:ascii="Times New Roman" w:eastAsia="Times New Roman" w:hAnsi="Times New Roman" w:cs="Times New Roman"/>
          <w:b/>
          <w:i/>
          <w:iCs/>
          <w:color w:val="000000"/>
        </w:rPr>
        <w:t>који</w:t>
      </w:r>
      <w:proofErr w:type="spellEnd"/>
      <w:r w:rsidRPr="00EE6965">
        <w:rPr>
          <w:rFonts w:ascii="Times New Roman" w:eastAsia="Times New Roman" w:hAnsi="Times New Roman" w:cs="Times New Roman"/>
          <w:b/>
          <w:i/>
          <w:iCs/>
          <w:color w:val="000000"/>
        </w:rPr>
        <w:t xml:space="preserve"> се </w:t>
      </w:r>
      <w:proofErr w:type="spellStart"/>
      <w:r w:rsidRPr="00EE6965">
        <w:rPr>
          <w:rFonts w:ascii="Times New Roman" w:eastAsia="Times New Roman" w:hAnsi="Times New Roman" w:cs="Times New Roman"/>
          <w:b/>
          <w:i/>
          <w:iCs/>
          <w:color w:val="000000"/>
        </w:rPr>
        <w:t>може</w:t>
      </w:r>
      <w:proofErr w:type="spellEnd"/>
      <w:r w:rsidRPr="00EE6965">
        <w:rPr>
          <w:rFonts w:ascii="Times New Roman" w:eastAsia="Times New Roman" w:hAnsi="Times New Roman" w:cs="Times New Roman"/>
          <w:b/>
          <w:i/>
          <w:iCs/>
          <w:color w:val="000000"/>
        </w:rPr>
        <w:t xml:space="preserve"> </w:t>
      </w:r>
      <w:proofErr w:type="spellStart"/>
      <w:r w:rsidRPr="00EE6965">
        <w:rPr>
          <w:rFonts w:ascii="Times New Roman" w:eastAsia="Times New Roman" w:hAnsi="Times New Roman" w:cs="Times New Roman"/>
          <w:b/>
          <w:i/>
          <w:iCs/>
          <w:color w:val="000000"/>
        </w:rPr>
        <w:t>рециклирати</w:t>
      </w:r>
      <w:proofErr w:type="spellEnd"/>
      <w:r w:rsidRPr="00EE6965">
        <w:rPr>
          <w:rFonts w:ascii="Times New Roman" w:eastAsia="Times New Roman" w:hAnsi="Times New Roman" w:cs="Times New Roman"/>
          <w:b/>
          <w:i/>
          <w:iCs/>
          <w:color w:val="000000"/>
        </w:rPr>
        <w:t xml:space="preserve"> </w:t>
      </w:r>
      <w:proofErr w:type="spellStart"/>
      <w:r w:rsidRPr="00EE6965">
        <w:rPr>
          <w:rFonts w:ascii="Times New Roman" w:eastAsia="Times New Roman" w:hAnsi="Times New Roman" w:cs="Times New Roman"/>
          <w:b/>
          <w:i/>
          <w:iCs/>
          <w:color w:val="000000"/>
        </w:rPr>
        <w:t>од</w:t>
      </w:r>
      <w:proofErr w:type="spellEnd"/>
      <w:r w:rsidRPr="00EE6965">
        <w:rPr>
          <w:rFonts w:ascii="Times New Roman" w:eastAsia="Times New Roman" w:hAnsi="Times New Roman" w:cs="Times New Roman"/>
          <w:b/>
          <w:i/>
          <w:iCs/>
          <w:color w:val="000000"/>
        </w:rPr>
        <w:t xml:space="preserve"> </w:t>
      </w:r>
      <w:proofErr w:type="spellStart"/>
      <w:r w:rsidRPr="00EE6965">
        <w:rPr>
          <w:rFonts w:ascii="Times New Roman" w:eastAsia="Times New Roman" w:hAnsi="Times New Roman" w:cs="Times New Roman"/>
          <w:b/>
          <w:i/>
          <w:iCs/>
          <w:color w:val="000000"/>
        </w:rPr>
        <w:t>бескорисног</w:t>
      </w:r>
      <w:proofErr w:type="spellEnd"/>
      <w:r w:rsidRPr="00EE6965">
        <w:rPr>
          <w:rFonts w:ascii="Times New Roman" w:eastAsia="Times New Roman" w:hAnsi="Times New Roman" w:cs="Times New Roman"/>
          <w:b/>
          <w:i/>
          <w:iCs/>
          <w:color w:val="000000"/>
        </w:rPr>
        <w:t xml:space="preserve"> </w:t>
      </w:r>
      <w:proofErr w:type="spellStart"/>
      <w:r w:rsidRPr="00EE6965">
        <w:rPr>
          <w:rFonts w:ascii="Times New Roman" w:eastAsia="Times New Roman" w:hAnsi="Times New Roman" w:cs="Times New Roman"/>
          <w:b/>
          <w:i/>
          <w:iCs/>
          <w:color w:val="000000"/>
        </w:rPr>
        <w:t>отпада</w:t>
      </w:r>
      <w:proofErr w:type="spellEnd"/>
    </w:p>
    <w:tbl>
      <w:tblPr>
        <w:tblStyle w:val="TableGrid"/>
        <w:tblpPr w:leftFromText="180" w:rightFromText="180" w:vertAnchor="text" w:tblpX="108" w:tblpY="1"/>
        <w:tblOverlap w:val="never"/>
        <w:tblW w:w="9634" w:type="dxa"/>
        <w:tblLayout w:type="fixed"/>
        <w:tblLook w:val="04A0" w:firstRow="1" w:lastRow="0" w:firstColumn="1" w:lastColumn="0" w:noHBand="0" w:noVBand="1"/>
      </w:tblPr>
      <w:tblGrid>
        <w:gridCol w:w="4111"/>
        <w:gridCol w:w="1134"/>
        <w:gridCol w:w="850"/>
        <w:gridCol w:w="1135"/>
        <w:gridCol w:w="1134"/>
        <w:gridCol w:w="1270"/>
      </w:tblGrid>
      <w:tr w:rsidR="00EE6965" w:rsidRPr="00F56BD8" w14:paraId="68E98917" w14:textId="77777777" w:rsidTr="00EE6965">
        <w:trPr>
          <w:trHeight w:val="786"/>
        </w:trPr>
        <w:tc>
          <w:tcPr>
            <w:tcW w:w="4111" w:type="dxa"/>
            <w:shd w:val="clear" w:color="auto" w:fill="D0CECE" w:themeFill="background2" w:themeFillShade="E6"/>
            <w:vAlign w:val="center"/>
          </w:tcPr>
          <w:p w14:paraId="4FA3CAED" w14:textId="6D1B4B80" w:rsidR="00EE6965" w:rsidRPr="00F56BD8" w:rsidRDefault="00EE6965" w:rsidP="00EE6965">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59ACB48C" w14:textId="7DCABA23" w:rsidR="00EE6965" w:rsidRPr="00F56BD8" w:rsidRDefault="00EE6965" w:rsidP="00EE6965">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51973F84" w14:textId="5C5A2F7E" w:rsidR="00EE6965" w:rsidRPr="00F56BD8" w:rsidRDefault="00EE6965" w:rsidP="00EE6965">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35" w:type="dxa"/>
            <w:shd w:val="clear" w:color="auto" w:fill="D0CECE" w:themeFill="background2" w:themeFillShade="E6"/>
            <w:vAlign w:val="center"/>
          </w:tcPr>
          <w:p w14:paraId="326C90EF" w14:textId="55A13B2E" w:rsidR="00EE6965" w:rsidRPr="00F56BD8" w:rsidRDefault="00EE6965" w:rsidP="00EE6965">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27523B49" w14:textId="77777777" w:rsidR="00EE6965" w:rsidRPr="00F56BD8" w:rsidRDefault="00EE6965" w:rsidP="00EE6965">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5E16B18C" w14:textId="18B93098" w:rsidR="00EE6965" w:rsidRPr="00F56BD8" w:rsidRDefault="00EE6965" w:rsidP="00EE6965">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0" w:type="dxa"/>
            <w:shd w:val="clear" w:color="auto" w:fill="D0CECE" w:themeFill="background2" w:themeFillShade="E6"/>
            <w:vAlign w:val="center"/>
          </w:tcPr>
          <w:p w14:paraId="30111CE7" w14:textId="77777777" w:rsidR="00EE6965" w:rsidRPr="00F56BD8" w:rsidRDefault="00EE6965" w:rsidP="00EE6965">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5B084FC8" w14:textId="1B8E92AD" w:rsidR="00EE6965" w:rsidRPr="00F56BD8" w:rsidRDefault="00EE6965" w:rsidP="00EE6965">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EE6965" w:rsidRPr="00F56BD8" w14:paraId="3C918C21" w14:textId="77777777" w:rsidTr="00EE6965">
        <w:trPr>
          <w:trHeight w:val="2530"/>
        </w:trPr>
        <w:tc>
          <w:tcPr>
            <w:tcW w:w="4111" w:type="dxa"/>
            <w:vAlign w:val="center"/>
          </w:tcPr>
          <w:p w14:paraId="623D2499" w14:textId="77777777" w:rsidR="00EE6965" w:rsidRPr="00F56BD8" w:rsidRDefault="00EE6965" w:rsidP="00561FCA">
            <w:pPr>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color w:val="000000"/>
              </w:rPr>
              <w:t xml:space="preserve"> </w:t>
            </w:r>
            <w:proofErr w:type="spellStart"/>
            <w:r w:rsidRPr="00561FCA">
              <w:rPr>
                <w:rFonts w:ascii="Times New Roman" w:eastAsia="Times New Roman" w:hAnsi="Times New Roman" w:cs="Times New Roman"/>
                <w:b/>
                <w:bCs/>
                <w:color w:val="000000"/>
                <w:sz w:val="20"/>
                <w:szCs w:val="20"/>
              </w:rPr>
              <w:t>Проценат</w:t>
            </w:r>
            <w:proofErr w:type="spellEnd"/>
            <w:r w:rsidRPr="00561FCA">
              <w:rPr>
                <w:rFonts w:ascii="Times New Roman" w:eastAsia="Times New Roman" w:hAnsi="Times New Roman" w:cs="Times New Roman"/>
                <w:b/>
                <w:bCs/>
                <w:color w:val="000000"/>
                <w:sz w:val="20"/>
                <w:szCs w:val="20"/>
              </w:rPr>
              <w:t xml:space="preserve"> </w:t>
            </w:r>
            <w:proofErr w:type="spellStart"/>
            <w:r w:rsidRPr="00561FCA">
              <w:rPr>
                <w:rFonts w:ascii="Times New Roman" w:eastAsia="Times New Roman" w:hAnsi="Times New Roman" w:cs="Times New Roman"/>
                <w:b/>
                <w:bCs/>
                <w:color w:val="000000"/>
                <w:sz w:val="20"/>
                <w:szCs w:val="20"/>
              </w:rPr>
              <w:t>произведене</w:t>
            </w:r>
            <w:proofErr w:type="spellEnd"/>
            <w:r w:rsidRPr="00561FCA">
              <w:rPr>
                <w:rFonts w:ascii="Times New Roman" w:eastAsia="Times New Roman" w:hAnsi="Times New Roman" w:cs="Times New Roman"/>
                <w:b/>
                <w:bCs/>
                <w:color w:val="000000"/>
                <w:sz w:val="20"/>
                <w:szCs w:val="20"/>
              </w:rPr>
              <w:t xml:space="preserve"> </w:t>
            </w:r>
            <w:proofErr w:type="spellStart"/>
            <w:r w:rsidRPr="00561FCA">
              <w:rPr>
                <w:rFonts w:ascii="Times New Roman" w:eastAsia="Times New Roman" w:hAnsi="Times New Roman" w:cs="Times New Roman"/>
                <w:b/>
                <w:bCs/>
                <w:color w:val="000000"/>
                <w:sz w:val="20"/>
                <w:szCs w:val="20"/>
              </w:rPr>
              <w:t>сировине</w:t>
            </w:r>
            <w:proofErr w:type="spellEnd"/>
            <w:r w:rsidRPr="00561FCA">
              <w:rPr>
                <w:rFonts w:ascii="Times New Roman" w:eastAsia="Times New Roman" w:hAnsi="Times New Roman" w:cs="Times New Roman"/>
                <w:b/>
                <w:bCs/>
                <w:color w:val="000000"/>
                <w:sz w:val="20"/>
                <w:szCs w:val="20"/>
              </w:rPr>
              <w:t xml:space="preserve"> </w:t>
            </w:r>
            <w:proofErr w:type="spellStart"/>
            <w:r w:rsidRPr="00561FCA">
              <w:rPr>
                <w:rFonts w:ascii="Times New Roman" w:eastAsia="Times New Roman" w:hAnsi="Times New Roman" w:cs="Times New Roman"/>
                <w:b/>
                <w:bCs/>
                <w:color w:val="000000"/>
                <w:sz w:val="20"/>
                <w:szCs w:val="20"/>
              </w:rPr>
              <w:t>која</w:t>
            </w:r>
            <w:proofErr w:type="spellEnd"/>
            <w:r w:rsidRPr="00561FCA">
              <w:rPr>
                <w:rFonts w:ascii="Times New Roman" w:eastAsia="Times New Roman" w:hAnsi="Times New Roman" w:cs="Times New Roman"/>
                <w:b/>
                <w:bCs/>
                <w:color w:val="000000"/>
                <w:sz w:val="20"/>
                <w:szCs w:val="20"/>
              </w:rPr>
              <w:t xml:space="preserve"> се </w:t>
            </w:r>
            <w:proofErr w:type="spellStart"/>
            <w:r w:rsidRPr="00561FCA">
              <w:rPr>
                <w:rFonts w:ascii="Times New Roman" w:eastAsia="Times New Roman" w:hAnsi="Times New Roman" w:cs="Times New Roman"/>
                <w:b/>
                <w:bCs/>
                <w:color w:val="000000"/>
                <w:sz w:val="20"/>
                <w:szCs w:val="20"/>
              </w:rPr>
              <w:t>може</w:t>
            </w:r>
            <w:proofErr w:type="spellEnd"/>
            <w:r w:rsidRPr="00561FCA">
              <w:rPr>
                <w:rFonts w:ascii="Times New Roman" w:eastAsia="Times New Roman" w:hAnsi="Times New Roman" w:cs="Times New Roman"/>
                <w:b/>
                <w:bCs/>
                <w:color w:val="000000"/>
                <w:sz w:val="20"/>
                <w:szCs w:val="20"/>
              </w:rPr>
              <w:t xml:space="preserve"> </w:t>
            </w:r>
            <w:proofErr w:type="spellStart"/>
            <w:r w:rsidRPr="00561FCA">
              <w:rPr>
                <w:rFonts w:ascii="Times New Roman" w:eastAsia="Times New Roman" w:hAnsi="Times New Roman" w:cs="Times New Roman"/>
                <w:b/>
                <w:bCs/>
                <w:color w:val="000000"/>
                <w:sz w:val="20"/>
                <w:szCs w:val="20"/>
              </w:rPr>
              <w:t>рециклирати</w:t>
            </w:r>
            <w:proofErr w:type="spellEnd"/>
            <w:r w:rsidRPr="00561FCA">
              <w:rPr>
                <w:rFonts w:ascii="Times New Roman" w:eastAsia="Times New Roman" w:hAnsi="Times New Roman" w:cs="Times New Roman"/>
                <w:b/>
                <w:bCs/>
                <w:color w:val="000000"/>
                <w:sz w:val="20"/>
                <w:szCs w:val="20"/>
              </w:rPr>
              <w:t xml:space="preserve"> у </w:t>
            </w:r>
            <w:proofErr w:type="spellStart"/>
            <w:r w:rsidRPr="00561FCA">
              <w:rPr>
                <w:rFonts w:ascii="Times New Roman" w:eastAsia="Times New Roman" w:hAnsi="Times New Roman" w:cs="Times New Roman"/>
                <w:b/>
                <w:bCs/>
                <w:color w:val="000000"/>
                <w:sz w:val="20"/>
                <w:szCs w:val="20"/>
              </w:rPr>
              <w:t>отпаду</w:t>
            </w:r>
            <w:proofErr w:type="spellEnd"/>
            <w:r w:rsidRPr="00561FCA">
              <w:rPr>
                <w:rFonts w:ascii="Times New Roman" w:eastAsia="Times New Roman" w:hAnsi="Times New Roman" w:cs="Times New Roman"/>
                <w:b/>
                <w:bCs/>
                <w:color w:val="000000"/>
                <w:sz w:val="20"/>
                <w:szCs w:val="20"/>
              </w:rPr>
              <w:t xml:space="preserve"> </w:t>
            </w:r>
            <w:proofErr w:type="spellStart"/>
            <w:r w:rsidRPr="00561FCA">
              <w:rPr>
                <w:rFonts w:ascii="Times New Roman" w:eastAsia="Times New Roman" w:hAnsi="Times New Roman" w:cs="Times New Roman"/>
                <w:b/>
                <w:bCs/>
                <w:color w:val="000000"/>
                <w:sz w:val="20"/>
                <w:szCs w:val="20"/>
              </w:rPr>
              <w:t>који</w:t>
            </w:r>
            <w:proofErr w:type="spellEnd"/>
            <w:r w:rsidRPr="00561FCA">
              <w:rPr>
                <w:rFonts w:ascii="Times New Roman" w:eastAsia="Times New Roman" w:hAnsi="Times New Roman" w:cs="Times New Roman"/>
                <w:b/>
                <w:bCs/>
                <w:color w:val="000000"/>
                <w:sz w:val="20"/>
                <w:szCs w:val="20"/>
              </w:rPr>
              <w:t xml:space="preserve"> је </w:t>
            </w:r>
            <w:proofErr w:type="spellStart"/>
            <w:r w:rsidRPr="00561FCA">
              <w:rPr>
                <w:rFonts w:ascii="Times New Roman" w:eastAsia="Times New Roman" w:hAnsi="Times New Roman" w:cs="Times New Roman"/>
                <w:b/>
                <w:bCs/>
                <w:color w:val="000000"/>
                <w:sz w:val="20"/>
                <w:szCs w:val="20"/>
              </w:rPr>
              <w:t>спреман</w:t>
            </w:r>
            <w:proofErr w:type="spellEnd"/>
            <w:r w:rsidRPr="00561FCA">
              <w:rPr>
                <w:rFonts w:ascii="Times New Roman" w:eastAsia="Times New Roman" w:hAnsi="Times New Roman" w:cs="Times New Roman"/>
                <w:b/>
                <w:bCs/>
                <w:color w:val="000000"/>
                <w:sz w:val="20"/>
                <w:szCs w:val="20"/>
              </w:rPr>
              <w:t xml:space="preserve"> </w:t>
            </w:r>
            <w:proofErr w:type="spellStart"/>
            <w:r w:rsidRPr="00561FCA">
              <w:rPr>
                <w:rFonts w:ascii="Times New Roman" w:eastAsia="Times New Roman" w:hAnsi="Times New Roman" w:cs="Times New Roman"/>
                <w:b/>
                <w:bCs/>
                <w:color w:val="000000"/>
                <w:sz w:val="20"/>
                <w:szCs w:val="20"/>
              </w:rPr>
              <w:t>за</w:t>
            </w:r>
            <w:proofErr w:type="spellEnd"/>
            <w:r w:rsidRPr="00561FCA">
              <w:rPr>
                <w:rFonts w:ascii="Times New Roman" w:eastAsia="Times New Roman" w:hAnsi="Times New Roman" w:cs="Times New Roman"/>
                <w:b/>
                <w:bCs/>
                <w:color w:val="000000"/>
                <w:sz w:val="20"/>
                <w:szCs w:val="20"/>
              </w:rPr>
              <w:t xml:space="preserve"> </w:t>
            </w:r>
            <w:proofErr w:type="spellStart"/>
            <w:r w:rsidRPr="00561FCA">
              <w:rPr>
                <w:rFonts w:ascii="Times New Roman" w:eastAsia="Times New Roman" w:hAnsi="Times New Roman" w:cs="Times New Roman"/>
                <w:b/>
                <w:bCs/>
                <w:color w:val="000000"/>
                <w:sz w:val="20"/>
                <w:szCs w:val="20"/>
              </w:rPr>
              <w:t>сепарацију</w:t>
            </w:r>
            <w:proofErr w:type="spellEnd"/>
            <w:r w:rsidRPr="00F56BD8">
              <w:rPr>
                <w:rFonts w:ascii="Times New Roman" w:eastAsia="Times New Roman" w:hAnsi="Times New Roman" w:cs="Times New Roman"/>
                <w:color w:val="000000"/>
                <w:sz w:val="20"/>
                <w:szCs w:val="20"/>
              </w:rPr>
              <w:t xml:space="preserve"> </w:t>
            </w:r>
          </w:p>
          <w:p w14:paraId="5EB1FB57" w14:textId="77777777" w:rsidR="00EE6965" w:rsidRPr="00F56BD8" w:rsidRDefault="00EE6965" w:rsidP="00561FCA">
            <w:pPr>
              <w:ind w:right="-249"/>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Извештај</w:t>
            </w:r>
            <w:proofErr w:type="spellEnd"/>
            <w:r w:rsidRPr="00F56BD8">
              <w:rPr>
                <w:rFonts w:ascii="Times New Roman" w:eastAsia="Times New Roman" w:hAnsi="Times New Roman" w:cs="Times New Roman"/>
                <w:color w:val="000000"/>
                <w:sz w:val="20"/>
                <w:szCs w:val="20"/>
              </w:rPr>
              <w:t xml:space="preserve"> ЈКП </w:t>
            </w:r>
            <w:proofErr w:type="spellStart"/>
            <w:r w:rsidRPr="00F56BD8">
              <w:rPr>
                <w:rFonts w:ascii="Times New Roman" w:eastAsia="Times New Roman" w:hAnsi="Times New Roman" w:cs="Times New Roman"/>
                <w:color w:val="000000"/>
                <w:sz w:val="20"/>
                <w:szCs w:val="20"/>
              </w:rPr>
              <w:t>регионална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депонија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Срем-Мачва</w:t>
            </w:r>
            <w:proofErr w:type="spellEnd"/>
            <w:r w:rsidRPr="00F56BD8">
              <w:rPr>
                <w:rFonts w:ascii="Times New Roman" w:eastAsia="Times New Roman" w:hAnsi="Times New Roman" w:cs="Times New Roman"/>
                <w:color w:val="000000"/>
                <w:sz w:val="20"/>
                <w:szCs w:val="20"/>
              </w:rPr>
              <w:t>"</w:t>
            </w:r>
          </w:p>
          <w:p w14:paraId="6D0418D0" w14:textId="77777777" w:rsidR="00EE6965" w:rsidRPr="00F56BD8" w:rsidRDefault="00EE6965" w:rsidP="00561FCA">
            <w:pPr>
              <w:ind w:right="-24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5138C618" w14:textId="77777777" w:rsidR="00EE6965" w:rsidRPr="00F56BD8" w:rsidRDefault="00EE6965" w:rsidP="00561FCA">
            <w:pPr>
              <w:rPr>
                <w:rFonts w:ascii="Times New Roman" w:eastAsia="Times New Roman" w:hAnsi="Times New Roman" w:cs="Times New Roman"/>
                <w:color w:val="000000"/>
                <w:sz w:val="20"/>
                <w:szCs w:val="20"/>
                <w:lang w:val="sr-Cyrl-RS"/>
              </w:rPr>
            </w:pPr>
            <w:proofErr w:type="spellStart"/>
            <w:r w:rsidRPr="00F56BD8">
              <w:rPr>
                <w:rFonts w:ascii="Times New Roman" w:eastAsia="Times New Roman" w:hAnsi="Times New Roman" w:cs="Times New Roman"/>
                <w:color w:val="000000"/>
                <w:sz w:val="20"/>
                <w:szCs w:val="20"/>
              </w:rPr>
              <w:t>Одступање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остварене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од</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планиране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вредности</w:t>
            </w:r>
            <w:proofErr w:type="spellEnd"/>
            <w:r w:rsidRPr="00F56BD8">
              <w:rPr>
                <w:rFonts w:ascii="Times New Roman" w:eastAsia="Times New Roman" w:hAnsi="Times New Roman" w:cs="Times New Roman"/>
                <w:color w:val="000000"/>
                <w:sz w:val="20"/>
                <w:szCs w:val="20"/>
              </w:rPr>
              <w:t xml:space="preserve"> је </w:t>
            </w:r>
            <w:proofErr w:type="spellStart"/>
            <w:r w:rsidRPr="00F56BD8">
              <w:rPr>
                <w:rFonts w:ascii="Times New Roman" w:eastAsia="Times New Roman" w:hAnsi="Times New Roman" w:cs="Times New Roman"/>
                <w:color w:val="000000"/>
                <w:sz w:val="20"/>
                <w:szCs w:val="20"/>
              </w:rPr>
              <w:t>миниална</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очекује</w:t>
            </w:r>
            <w:proofErr w:type="spellEnd"/>
            <w:r w:rsidRPr="00F56BD8">
              <w:rPr>
                <w:rFonts w:ascii="Times New Roman" w:eastAsia="Times New Roman" w:hAnsi="Times New Roman" w:cs="Times New Roman"/>
                <w:color w:val="000000"/>
                <w:sz w:val="20"/>
                <w:szCs w:val="20"/>
              </w:rPr>
              <w:t xml:space="preserve"> се </w:t>
            </w:r>
            <w:proofErr w:type="spellStart"/>
            <w:r w:rsidRPr="00F56BD8">
              <w:rPr>
                <w:rFonts w:ascii="Times New Roman" w:eastAsia="Times New Roman" w:hAnsi="Times New Roman" w:cs="Times New Roman"/>
                <w:color w:val="000000"/>
                <w:sz w:val="20"/>
                <w:szCs w:val="20"/>
              </w:rPr>
              <w:t>да</w:t>
            </w:r>
            <w:proofErr w:type="spellEnd"/>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color w:val="000000"/>
                <w:sz w:val="20"/>
                <w:szCs w:val="20"/>
                <w:lang w:val="sr-Cyrl-RS"/>
              </w:rPr>
              <w:t xml:space="preserve">ће се, врло брзо,  у наредном периоду, постепеним овладавањем новим начином рада, постићи циљана вредност. </w:t>
            </w:r>
          </w:p>
        </w:tc>
        <w:tc>
          <w:tcPr>
            <w:tcW w:w="1134" w:type="dxa"/>
            <w:vAlign w:val="center"/>
          </w:tcPr>
          <w:p w14:paraId="0A145B2B" w14:textId="3E0DB1E0" w:rsidR="00EE6965" w:rsidRPr="00F56BD8" w:rsidRDefault="00EE6965" w:rsidP="00561FCA">
            <w:pPr>
              <w:jc w:val="center"/>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0"/>
                <w:szCs w:val="20"/>
              </w:rPr>
              <w:t>проценат</w:t>
            </w:r>
            <w:proofErr w:type="spellEnd"/>
          </w:p>
        </w:tc>
        <w:tc>
          <w:tcPr>
            <w:tcW w:w="850" w:type="dxa"/>
            <w:vAlign w:val="center"/>
          </w:tcPr>
          <w:p w14:paraId="49FA28EF" w14:textId="77777777" w:rsidR="00EE6965" w:rsidRPr="00F56BD8" w:rsidRDefault="00EE6965" w:rsidP="00561FCA">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2019</w:t>
            </w:r>
          </w:p>
        </w:tc>
        <w:tc>
          <w:tcPr>
            <w:tcW w:w="1135" w:type="dxa"/>
            <w:vAlign w:val="center"/>
          </w:tcPr>
          <w:p w14:paraId="1D012807" w14:textId="2E6DBB4A" w:rsidR="00EE6965" w:rsidRPr="00F56BD8" w:rsidRDefault="00EE6965" w:rsidP="00561FCA">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6</w:t>
            </w:r>
          </w:p>
        </w:tc>
        <w:tc>
          <w:tcPr>
            <w:tcW w:w="1134" w:type="dxa"/>
            <w:vAlign w:val="center"/>
          </w:tcPr>
          <w:p w14:paraId="506947CB" w14:textId="77777777" w:rsidR="00EE6965" w:rsidRPr="00F56BD8" w:rsidRDefault="00EE6965" w:rsidP="00561FCA">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30</w:t>
            </w:r>
          </w:p>
        </w:tc>
        <w:tc>
          <w:tcPr>
            <w:tcW w:w="1270" w:type="dxa"/>
            <w:vAlign w:val="center"/>
          </w:tcPr>
          <w:p w14:paraId="71F419E0" w14:textId="77777777" w:rsidR="00EE6965" w:rsidRPr="00F56BD8" w:rsidRDefault="00EE6965" w:rsidP="00561FCA">
            <w:pPr>
              <w:jc w:val="cente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27,5</w:t>
            </w:r>
          </w:p>
        </w:tc>
      </w:tr>
    </w:tbl>
    <w:p w14:paraId="3F399DAE" w14:textId="0985576B" w:rsidR="00A6412F" w:rsidRDefault="00EE6965" w:rsidP="00A6412F">
      <w:pPr>
        <w:spacing w:after="0"/>
        <w:jc w:val="both"/>
        <w:rPr>
          <w:rFonts w:ascii="Times New Roman" w:eastAsia="Times New Roman" w:hAnsi="Times New Roman" w:cs="Times New Roman"/>
          <w:b/>
          <w:color w:val="000000"/>
          <w:sz w:val="24"/>
          <w:szCs w:val="24"/>
          <w:u w:val="single"/>
          <w:lang w:val="sr-Cyrl-RS"/>
        </w:rPr>
      </w:pPr>
      <w:r>
        <w:rPr>
          <w:rFonts w:ascii="Times New Roman" w:eastAsia="Times New Roman" w:hAnsi="Times New Roman" w:cs="Times New Roman"/>
          <w:b/>
          <w:color w:val="000000"/>
          <w:sz w:val="24"/>
          <w:szCs w:val="24"/>
          <w:u w:val="single"/>
          <w:lang w:val="sr-Cyrl-RS"/>
        </w:rPr>
        <w:t xml:space="preserve"> </w:t>
      </w:r>
    </w:p>
    <w:p w14:paraId="5B7758B2" w14:textId="77777777" w:rsidR="00EE6965" w:rsidRDefault="00EE6965" w:rsidP="00A6412F">
      <w:pPr>
        <w:spacing w:after="0"/>
        <w:jc w:val="both"/>
        <w:rPr>
          <w:rFonts w:ascii="Times New Roman" w:eastAsia="Times New Roman" w:hAnsi="Times New Roman" w:cs="Times New Roman"/>
          <w:b/>
          <w:color w:val="000000"/>
          <w:sz w:val="24"/>
          <w:szCs w:val="24"/>
          <w:u w:val="single"/>
          <w:lang w:val="sr-Cyrl-RS"/>
        </w:rPr>
      </w:pPr>
    </w:p>
    <w:p w14:paraId="2062E7F7" w14:textId="0E86A280" w:rsidR="00A6412F" w:rsidRPr="00F56BD8" w:rsidRDefault="00A6412F" w:rsidP="00A6412F">
      <w:pPr>
        <w:spacing w:after="0"/>
        <w:jc w:val="both"/>
        <w:rPr>
          <w:rFonts w:ascii="Times New Roman" w:hAnsi="Times New Roman" w:cs="Times New Roman"/>
          <w:b/>
          <w:sz w:val="24"/>
          <w:szCs w:val="24"/>
        </w:rPr>
      </w:pPr>
      <w:r w:rsidRPr="00F56BD8">
        <w:rPr>
          <w:rFonts w:ascii="Times New Roman" w:eastAsia="Times New Roman" w:hAnsi="Times New Roman" w:cs="Times New Roman"/>
          <w:b/>
          <w:color w:val="000000"/>
          <w:sz w:val="24"/>
          <w:szCs w:val="24"/>
          <w:u w:val="single"/>
          <w:lang w:val="sr-Cyrl-RS"/>
        </w:rPr>
        <w:t>П</w:t>
      </w:r>
      <w:r>
        <w:rPr>
          <w:rFonts w:ascii="Times New Roman" w:eastAsia="Times New Roman" w:hAnsi="Times New Roman" w:cs="Times New Roman"/>
          <w:b/>
          <w:color w:val="000000"/>
          <w:sz w:val="24"/>
          <w:szCs w:val="24"/>
          <w:u w:val="single"/>
          <w:lang w:val="sr-Cyrl-RS"/>
        </w:rPr>
        <w:t>РОЈЕКАТ</w:t>
      </w:r>
      <w:r w:rsidRPr="00F56BD8">
        <w:rPr>
          <w:rFonts w:ascii="Times New Roman" w:hAnsi="Times New Roman" w:cs="Times New Roman"/>
          <w:b/>
          <w:sz w:val="24"/>
          <w:szCs w:val="24"/>
          <w:u w:val="single"/>
        </w:rPr>
        <w:t>: 0401-</w:t>
      </w:r>
      <w:r w:rsidR="00EE6965">
        <w:rPr>
          <w:rFonts w:ascii="Times New Roman" w:hAnsi="Times New Roman" w:cs="Times New Roman"/>
          <w:b/>
          <w:sz w:val="24"/>
          <w:szCs w:val="24"/>
          <w:u w:val="single"/>
          <w:lang w:val="sr-Cyrl-RS"/>
        </w:rPr>
        <w:t>П</w:t>
      </w:r>
      <w:r w:rsidRPr="00DC6457">
        <w:rPr>
          <w:rFonts w:ascii="Times New Roman" w:hAnsi="Times New Roman" w:cs="Times New Roman"/>
          <w:b/>
          <w:sz w:val="24"/>
          <w:szCs w:val="24"/>
          <w:u w:val="single"/>
          <w:lang w:val="sr-Cyrl-RS"/>
        </w:rPr>
        <w:t xml:space="preserve">4 – </w:t>
      </w:r>
      <w:r w:rsidRPr="00DC6457">
        <w:rPr>
          <w:rFonts w:ascii="Times New Roman" w:eastAsia="Times New Roman" w:hAnsi="Times New Roman" w:cs="Times New Roman"/>
          <w:bCs/>
          <w:color w:val="000000"/>
          <w:sz w:val="20"/>
          <w:szCs w:val="20"/>
          <w:u w:val="single"/>
          <w:lang w:val="sr-Cyrl-RS"/>
        </w:rPr>
        <w:t xml:space="preserve"> </w:t>
      </w:r>
      <w:r w:rsidRPr="00DC6457">
        <w:rPr>
          <w:rFonts w:ascii="Times New Roman" w:eastAsia="Times New Roman" w:hAnsi="Times New Roman" w:cs="Times New Roman"/>
          <w:b/>
          <w:color w:val="000000"/>
          <w:sz w:val="24"/>
          <w:szCs w:val="24"/>
          <w:u w:val="single"/>
          <w:lang w:val="sr-Cyrl-RS"/>
        </w:rPr>
        <w:t>Успостављања система управљања амбалажним отпадом</w:t>
      </w:r>
      <w:r w:rsidRPr="00F56BD8">
        <w:rPr>
          <w:rFonts w:ascii="Times New Roman" w:hAnsi="Times New Roman" w:cs="Times New Roman"/>
          <w:b/>
          <w:sz w:val="24"/>
          <w:szCs w:val="24"/>
        </w:rPr>
        <w:t xml:space="preserve"> </w:t>
      </w:r>
    </w:p>
    <w:p w14:paraId="0D69BAB6" w14:textId="77777777" w:rsidR="00A6412F" w:rsidRDefault="00A6412F" w:rsidP="00A6412F">
      <w:pPr>
        <w:spacing w:after="0"/>
        <w:jc w:val="both"/>
        <w:rPr>
          <w:rFonts w:ascii="Times New Roman" w:hAnsi="Times New Roman" w:cs="Times New Roman"/>
          <w:b/>
          <w:sz w:val="24"/>
          <w:szCs w:val="24"/>
        </w:rPr>
      </w:pPr>
    </w:p>
    <w:p w14:paraId="2C2C92A3" w14:textId="77777777" w:rsidR="00A6412F" w:rsidRPr="00DC6457" w:rsidRDefault="00A6412F" w:rsidP="00A6412F">
      <w:pPr>
        <w:spacing w:after="0"/>
        <w:jc w:val="both"/>
        <w:rPr>
          <w:rFonts w:ascii="Times New Roman" w:hAnsi="Times New Roman" w:cs="Times New Roman"/>
          <w:bCs/>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DC6457">
        <w:rPr>
          <w:rFonts w:ascii="Times New Roman" w:hAnsi="Times New Roman" w:cs="Times New Roman"/>
          <w:bCs/>
          <w:sz w:val="24"/>
          <w:szCs w:val="24"/>
        </w:rPr>
        <w:t>Владимир</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Настовић</w:t>
      </w:r>
      <w:proofErr w:type="spellEnd"/>
      <w:r w:rsidRPr="00DC6457">
        <w:rPr>
          <w:rFonts w:ascii="Times New Roman" w:hAnsi="Times New Roman" w:cs="Times New Roman"/>
          <w:bCs/>
          <w:sz w:val="24"/>
          <w:szCs w:val="24"/>
        </w:rPr>
        <w:t xml:space="preserve">, </w:t>
      </w:r>
      <w:proofErr w:type="spellStart"/>
      <w:r w:rsidRPr="00DC6457">
        <w:rPr>
          <w:rFonts w:ascii="Times New Roman" w:hAnsi="Times New Roman" w:cs="Times New Roman"/>
          <w:bCs/>
          <w:sz w:val="24"/>
          <w:szCs w:val="24"/>
        </w:rPr>
        <w:t>начелник</w:t>
      </w:r>
      <w:proofErr w:type="spellEnd"/>
    </w:p>
    <w:p w14:paraId="45024BBC" w14:textId="77777777" w:rsidR="00A6412F" w:rsidRDefault="00A6412F" w:rsidP="00A6412F">
      <w:pPr>
        <w:spacing w:after="0"/>
        <w:jc w:val="both"/>
        <w:rPr>
          <w:rFonts w:ascii="Times New Roman" w:hAnsi="Times New Roman" w:cs="Times New Roman"/>
          <w:b/>
          <w:sz w:val="24"/>
          <w:szCs w:val="24"/>
          <w:lang w:val="sr-Cyrl-RS"/>
        </w:rPr>
      </w:pPr>
    </w:p>
    <w:p w14:paraId="042040F2" w14:textId="77777777" w:rsidR="00A6412F" w:rsidRDefault="00A6412F" w:rsidP="00A6412F">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Трајање пројекта: </w:t>
      </w:r>
      <w:r w:rsidRPr="00DC6457">
        <w:rPr>
          <w:rFonts w:ascii="Times New Roman" w:hAnsi="Times New Roman" w:cs="Times New Roman"/>
          <w:bCs/>
          <w:sz w:val="24"/>
          <w:szCs w:val="24"/>
          <w:lang w:val="sr-Cyrl-RS"/>
        </w:rPr>
        <w:t>1 година</w:t>
      </w:r>
    </w:p>
    <w:p w14:paraId="646828A1" w14:textId="77777777" w:rsidR="00A6412F" w:rsidRPr="00F56BD8" w:rsidRDefault="00A6412F" w:rsidP="00A6412F">
      <w:pPr>
        <w:spacing w:after="0"/>
        <w:jc w:val="both"/>
        <w:rPr>
          <w:rFonts w:ascii="Times New Roman" w:hAnsi="Times New Roman" w:cs="Times New Roman"/>
          <w:b/>
          <w:sz w:val="24"/>
          <w:szCs w:val="24"/>
          <w:lang w:val="sr-Cyrl-RS"/>
        </w:rPr>
      </w:pPr>
    </w:p>
    <w:p w14:paraId="0AEB827B" w14:textId="77777777" w:rsidR="00A6412F" w:rsidRPr="00F56BD8" w:rsidRDefault="00A6412F" w:rsidP="00A6412F">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w:t>
      </w:r>
    </w:p>
    <w:p w14:paraId="07F961EF" w14:textId="77777777" w:rsidR="00A6412F" w:rsidRDefault="00A6412F" w:rsidP="00A6412F">
      <w:pPr>
        <w:spacing w:after="0"/>
        <w:jc w:val="both"/>
        <w:rPr>
          <w:rFonts w:ascii="Times New Roman" w:hAnsi="Times New Roman" w:cs="Times New Roman"/>
          <w:sz w:val="24"/>
          <w:szCs w:val="24"/>
        </w:rPr>
      </w:pPr>
      <w:proofErr w:type="spellStart"/>
      <w:r w:rsidRPr="00F56BD8">
        <w:rPr>
          <w:rFonts w:ascii="Times New Roman" w:hAnsi="Times New Roman" w:cs="Times New Roman"/>
          <w:sz w:val="24"/>
          <w:szCs w:val="24"/>
        </w:rPr>
        <w:t>Програмска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активност</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обухва</w:t>
      </w:r>
      <w:proofErr w:type="spellEnd"/>
      <w:r w:rsidRPr="00F56BD8">
        <w:rPr>
          <w:rFonts w:ascii="Times New Roman" w:hAnsi="Times New Roman" w:cs="Times New Roman"/>
          <w:sz w:val="24"/>
          <w:szCs w:val="24"/>
          <w:lang w:val="sr-Cyrl-RS"/>
        </w:rPr>
        <w:t>т</w:t>
      </w:r>
      <w:r w:rsidRPr="00F56BD8">
        <w:rPr>
          <w:rFonts w:ascii="Times New Roman" w:hAnsi="Times New Roman" w:cs="Times New Roman"/>
          <w:sz w:val="24"/>
          <w:szCs w:val="24"/>
        </w:rPr>
        <w:t xml:space="preserve">а </w:t>
      </w:r>
      <w:r w:rsidRPr="00F56BD8">
        <w:rPr>
          <w:rFonts w:ascii="Times New Roman" w:hAnsi="Times New Roman" w:cs="Times New Roman"/>
          <w:sz w:val="24"/>
          <w:szCs w:val="24"/>
          <w:lang w:val="sr-Cyrl-RS"/>
        </w:rPr>
        <w:t>Пројекат сакупљања амбалажног отпада са пољопривредних газдинстава на територији Срема</w:t>
      </w:r>
      <w:r w:rsidRPr="00F56BD8">
        <w:rPr>
          <w:rFonts w:ascii="Times New Roman" w:hAnsi="Times New Roman" w:cs="Times New Roman"/>
          <w:sz w:val="24"/>
          <w:szCs w:val="24"/>
        </w:rPr>
        <w:t xml:space="preserve">. </w:t>
      </w:r>
    </w:p>
    <w:p w14:paraId="052EB89D" w14:textId="77777777" w:rsidR="00A6412F" w:rsidRPr="00F56BD8" w:rsidRDefault="00A6412F" w:rsidP="00A6412F">
      <w:pPr>
        <w:spacing w:after="0"/>
        <w:jc w:val="both"/>
        <w:rPr>
          <w:rFonts w:ascii="Times New Roman" w:hAnsi="Times New Roman" w:cs="Times New Roman"/>
          <w:sz w:val="24"/>
          <w:szCs w:val="24"/>
        </w:rPr>
      </w:pPr>
    </w:p>
    <w:p w14:paraId="6C6D07A5" w14:textId="77777777" w:rsidR="00A6412F" w:rsidRPr="00F56BD8" w:rsidRDefault="00A6412F" w:rsidP="00A6412F">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програмске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активности</w:t>
      </w:r>
      <w:proofErr w:type="spellEnd"/>
      <w:r w:rsidRPr="00F56BD8">
        <w:rPr>
          <w:rFonts w:ascii="Times New Roman" w:eastAsia="Times New Roman" w:hAnsi="Times New Roman" w:cs="Times New Roman"/>
          <w:b/>
          <w:color w:val="000000"/>
          <w:sz w:val="24"/>
          <w:szCs w:val="24"/>
        </w:rPr>
        <w:t xml:space="preserve"> </w:t>
      </w:r>
      <w:r w:rsidRPr="00F56BD8">
        <w:rPr>
          <w:rFonts w:ascii="Times New Roman" w:eastAsia="Times New Roman" w:hAnsi="Times New Roman" w:cs="Times New Roman"/>
          <w:b/>
          <w:color w:val="000000"/>
          <w:sz w:val="24"/>
          <w:szCs w:val="24"/>
          <w:lang w:val="sr-Cyrl-RS" w:eastAsia="sr-Latn-RS"/>
        </w:rPr>
        <w:t xml:space="preserve">у </w:t>
      </w:r>
      <w:r w:rsidRPr="00F56BD8">
        <w:rPr>
          <w:rFonts w:ascii="Times New Roman" w:eastAsia="Times New Roman" w:hAnsi="Times New Roman" w:cs="Times New Roman"/>
          <w:b/>
          <w:color w:val="000000"/>
          <w:sz w:val="24"/>
          <w:szCs w:val="24"/>
        </w:rPr>
        <w:t xml:space="preserve">2020. </w:t>
      </w:r>
      <w:proofErr w:type="spellStart"/>
      <w:r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rPr>
        <w:t>:</w:t>
      </w:r>
    </w:p>
    <w:p w14:paraId="2DCB3004" w14:textId="77777777" w:rsidR="00A6412F" w:rsidRPr="00F56BD8" w:rsidRDefault="00A6412F" w:rsidP="00A6412F">
      <w:pPr>
        <w:spacing w:after="0"/>
        <w:jc w:val="both"/>
        <w:rPr>
          <w:rFonts w:ascii="Times New Roman" w:eastAsia="Times New Roman" w:hAnsi="Times New Roman" w:cs="Times New Roman"/>
          <w:bCs/>
          <w:color w:val="000000"/>
          <w:sz w:val="24"/>
          <w:szCs w:val="24"/>
          <w:lang w:val="sr-Cyrl-RS"/>
        </w:rPr>
      </w:pPr>
      <w:r w:rsidRPr="00F56BD8">
        <w:rPr>
          <w:rFonts w:ascii="Times New Roman" w:eastAsia="Times New Roman" w:hAnsi="Times New Roman" w:cs="Times New Roman"/>
          <w:bCs/>
          <w:color w:val="000000"/>
          <w:sz w:val="24"/>
          <w:szCs w:val="24"/>
          <w:lang w:val="sr-Cyrl-RS"/>
        </w:rPr>
        <w:t>У планираном годишњем извештајоном периоду планирана средства су утрошена на реализацију Пројекта и куповину свих потребних средстава. Од планираних средстава 500.000,00 динара је утрошено из сопствених средстава а остатак у износу од 2.000.162,00 динара доделило је министарство за пољопривреду. Средства су утошена за набавку за: Израда едукативног материјала,</w:t>
      </w:r>
      <w:r w:rsidRPr="00F56BD8">
        <w:rPr>
          <w:rFonts w:ascii="Times New Roman" w:hAnsi="Times New Roman" w:cs="Times New Roman"/>
        </w:rPr>
        <w:t xml:space="preserve"> </w:t>
      </w:r>
      <w:r w:rsidRPr="00F56BD8">
        <w:rPr>
          <w:rFonts w:ascii="Times New Roman" w:eastAsia="Times New Roman" w:hAnsi="Times New Roman" w:cs="Times New Roman"/>
          <w:bCs/>
          <w:color w:val="000000"/>
          <w:sz w:val="24"/>
          <w:szCs w:val="24"/>
          <w:lang w:val="sr-Cyrl-RS"/>
        </w:rPr>
        <w:t>Снимање и монтажа краткометражног филма,</w:t>
      </w:r>
      <w:r w:rsidRPr="00F56BD8">
        <w:rPr>
          <w:rFonts w:ascii="Times New Roman" w:hAnsi="Times New Roman" w:cs="Times New Roman"/>
        </w:rPr>
        <w:t xml:space="preserve"> </w:t>
      </w:r>
      <w:r w:rsidRPr="00F56BD8">
        <w:rPr>
          <w:rFonts w:ascii="Times New Roman" w:eastAsia="Times New Roman" w:hAnsi="Times New Roman" w:cs="Times New Roman"/>
          <w:bCs/>
          <w:color w:val="000000"/>
          <w:sz w:val="24"/>
          <w:szCs w:val="24"/>
          <w:lang w:val="sr-Cyrl-RS"/>
        </w:rPr>
        <w:t>Комуналије чишћење терене за постављање монтажног објекта,</w:t>
      </w:r>
      <w:r w:rsidRPr="00F56BD8">
        <w:rPr>
          <w:rFonts w:ascii="Times New Roman" w:hAnsi="Times New Roman" w:cs="Times New Roman"/>
        </w:rPr>
        <w:t xml:space="preserve"> </w:t>
      </w:r>
      <w:r w:rsidRPr="00F56BD8">
        <w:rPr>
          <w:rFonts w:ascii="Times New Roman" w:eastAsia="Times New Roman" w:hAnsi="Times New Roman" w:cs="Times New Roman"/>
          <w:bCs/>
          <w:color w:val="000000"/>
          <w:sz w:val="24"/>
          <w:szCs w:val="24"/>
          <w:lang w:val="sr-Cyrl-RS"/>
        </w:rPr>
        <w:t>Опремање привременог монтажног складишта,</w:t>
      </w:r>
      <w:r w:rsidRPr="00F56BD8">
        <w:rPr>
          <w:rFonts w:ascii="Times New Roman" w:hAnsi="Times New Roman" w:cs="Times New Roman"/>
        </w:rPr>
        <w:t xml:space="preserve"> </w:t>
      </w:r>
      <w:r w:rsidRPr="00F56BD8">
        <w:rPr>
          <w:rFonts w:ascii="Times New Roman" w:eastAsia="Times New Roman" w:hAnsi="Times New Roman" w:cs="Times New Roman"/>
          <w:bCs/>
          <w:color w:val="000000"/>
          <w:sz w:val="24"/>
          <w:szCs w:val="24"/>
          <w:lang w:val="sr-Cyrl-RS"/>
        </w:rPr>
        <w:t>Кесе,</w:t>
      </w:r>
      <w:r w:rsidRPr="00F56BD8">
        <w:rPr>
          <w:rFonts w:ascii="Times New Roman" w:hAnsi="Times New Roman" w:cs="Times New Roman"/>
        </w:rPr>
        <w:t xml:space="preserve"> </w:t>
      </w:r>
      <w:r w:rsidRPr="00F56BD8">
        <w:rPr>
          <w:rFonts w:ascii="Times New Roman" w:eastAsia="Times New Roman" w:hAnsi="Times New Roman" w:cs="Times New Roman"/>
          <w:bCs/>
          <w:color w:val="000000"/>
          <w:sz w:val="24"/>
          <w:szCs w:val="24"/>
          <w:lang w:val="sr-Cyrl-RS"/>
        </w:rPr>
        <w:t>Трошкови горива,</w:t>
      </w:r>
      <w:r w:rsidRPr="00F56BD8">
        <w:rPr>
          <w:rFonts w:ascii="Times New Roman" w:hAnsi="Times New Roman" w:cs="Times New Roman"/>
        </w:rPr>
        <w:t xml:space="preserve"> </w:t>
      </w:r>
      <w:r w:rsidRPr="00F56BD8">
        <w:rPr>
          <w:rFonts w:ascii="Times New Roman" w:eastAsia="Times New Roman" w:hAnsi="Times New Roman" w:cs="Times New Roman"/>
          <w:bCs/>
          <w:color w:val="000000"/>
          <w:sz w:val="24"/>
          <w:szCs w:val="24"/>
          <w:lang w:val="sr-Cyrl-RS"/>
        </w:rPr>
        <w:t>Лап-топ рачунари,</w:t>
      </w:r>
      <w:r w:rsidRPr="00F56BD8">
        <w:rPr>
          <w:rFonts w:ascii="Times New Roman" w:hAnsi="Times New Roman" w:cs="Times New Roman"/>
        </w:rPr>
        <w:t xml:space="preserve"> </w:t>
      </w:r>
      <w:r w:rsidRPr="00F56BD8">
        <w:rPr>
          <w:rFonts w:ascii="Times New Roman" w:eastAsia="Times New Roman" w:hAnsi="Times New Roman" w:cs="Times New Roman"/>
          <w:bCs/>
          <w:color w:val="000000"/>
          <w:sz w:val="24"/>
          <w:szCs w:val="24"/>
          <w:lang w:val="sr-Cyrl-RS"/>
        </w:rPr>
        <w:t>Пројектор,</w:t>
      </w:r>
      <w:r w:rsidRPr="00F56BD8">
        <w:rPr>
          <w:rFonts w:ascii="Times New Roman" w:hAnsi="Times New Roman" w:cs="Times New Roman"/>
        </w:rPr>
        <w:t xml:space="preserve"> </w:t>
      </w:r>
      <w:r w:rsidRPr="00F56BD8">
        <w:rPr>
          <w:rFonts w:ascii="Times New Roman" w:eastAsia="Times New Roman" w:hAnsi="Times New Roman" w:cs="Times New Roman"/>
          <w:bCs/>
          <w:color w:val="000000"/>
          <w:sz w:val="24"/>
          <w:szCs w:val="24"/>
          <w:lang w:val="sr-Cyrl-RS"/>
        </w:rPr>
        <w:t>Платно за пројектор,</w:t>
      </w:r>
      <w:r w:rsidRPr="00F56BD8">
        <w:rPr>
          <w:rFonts w:ascii="Times New Roman" w:hAnsi="Times New Roman" w:cs="Times New Roman"/>
        </w:rPr>
        <w:t xml:space="preserve"> </w:t>
      </w:r>
      <w:r w:rsidRPr="00F56BD8">
        <w:rPr>
          <w:rFonts w:ascii="Times New Roman" w:eastAsia="Times New Roman" w:hAnsi="Times New Roman" w:cs="Times New Roman"/>
          <w:bCs/>
          <w:color w:val="000000"/>
          <w:sz w:val="24"/>
          <w:szCs w:val="24"/>
          <w:lang w:val="sr-Cyrl-RS"/>
        </w:rPr>
        <w:t xml:space="preserve">Возило за обилазак терена, прикупљање и транспорт и Вага за мерење прикупљеног отпада. </w:t>
      </w:r>
      <w:proofErr w:type="spellStart"/>
      <w:r w:rsidRPr="00F56BD8">
        <w:rPr>
          <w:rFonts w:ascii="Times New Roman" w:eastAsia="Times New Roman" w:hAnsi="Times New Roman" w:cs="Times New Roman"/>
          <w:color w:val="000000"/>
          <w:sz w:val="24"/>
          <w:szCs w:val="24"/>
        </w:rPr>
        <w:t>Послови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су</w:t>
      </w:r>
      <w:proofErr w:type="spellEnd"/>
      <w:r w:rsidRPr="00F56BD8">
        <w:rPr>
          <w:rFonts w:ascii="Times New Roman" w:eastAsia="Times New Roman" w:hAnsi="Times New Roman" w:cs="Times New Roman"/>
          <w:color w:val="000000"/>
          <w:sz w:val="24"/>
          <w:szCs w:val="24"/>
        </w:rPr>
        <w:t xml:space="preserve"> се </w:t>
      </w:r>
      <w:proofErr w:type="spellStart"/>
      <w:r w:rsidRPr="00F56BD8">
        <w:rPr>
          <w:rFonts w:ascii="Times New Roman" w:eastAsia="Times New Roman" w:hAnsi="Times New Roman" w:cs="Times New Roman"/>
          <w:color w:val="000000"/>
          <w:sz w:val="24"/>
          <w:szCs w:val="24"/>
        </w:rPr>
        <w:t>одвијали</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складу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планом</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програмом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пословања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ове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програмске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активности</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извештајном</w:t>
      </w:r>
      <w:proofErr w:type="spellEnd"/>
      <w:r w:rsidRPr="00F56BD8">
        <w:rPr>
          <w:rFonts w:ascii="Times New Roman" w:eastAsia="Times New Roman" w:hAnsi="Times New Roman" w:cs="Times New Roman"/>
          <w:color w:val="000000"/>
          <w:sz w:val="24"/>
          <w:szCs w:val="24"/>
        </w:rPr>
        <w:t xml:space="preserve"> </w:t>
      </w:r>
      <w:r w:rsidRPr="00F56BD8">
        <w:rPr>
          <w:rFonts w:ascii="Times New Roman" w:eastAsia="Times New Roman" w:hAnsi="Times New Roman" w:cs="Times New Roman"/>
          <w:color w:val="000000"/>
          <w:sz w:val="24"/>
          <w:szCs w:val="24"/>
          <w:lang w:val="sr-Cyrl-RS"/>
        </w:rPr>
        <w:t>периоду планирана средства су утрошена за одношење анималног отпада у ванредној ситуацији изазване епидимејом корона вируса.</w:t>
      </w:r>
    </w:p>
    <w:p w14:paraId="66FDD2A8" w14:textId="77777777" w:rsidR="00A6412F" w:rsidRPr="00F56BD8" w:rsidRDefault="00A6412F" w:rsidP="00A6412F">
      <w:pPr>
        <w:tabs>
          <w:tab w:val="left" w:pos="1275"/>
        </w:tabs>
        <w:spacing w:after="0"/>
        <w:jc w:val="both"/>
        <w:rPr>
          <w:rFonts w:ascii="Times New Roman" w:eastAsia="Times New Roman" w:hAnsi="Times New Roman" w:cs="Times New Roman"/>
          <w:b/>
          <w:color w:val="000000"/>
          <w:sz w:val="24"/>
          <w:szCs w:val="24"/>
        </w:rPr>
      </w:pPr>
    </w:p>
    <w:p w14:paraId="70EFF6A9" w14:textId="77777777" w:rsidR="00AF280F" w:rsidRDefault="00AF280F" w:rsidP="00A6412F">
      <w:pPr>
        <w:tabs>
          <w:tab w:val="left" w:pos="1275"/>
        </w:tabs>
        <w:spacing w:after="0"/>
        <w:jc w:val="both"/>
        <w:rPr>
          <w:rFonts w:ascii="Times New Roman" w:eastAsia="Times New Roman" w:hAnsi="Times New Roman" w:cs="Times New Roman"/>
          <w:b/>
          <w:i/>
          <w:iCs/>
          <w:color w:val="000000"/>
          <w:sz w:val="24"/>
          <w:szCs w:val="24"/>
        </w:rPr>
      </w:pPr>
    </w:p>
    <w:p w14:paraId="03D035B8" w14:textId="77777777" w:rsidR="00AF280F" w:rsidRDefault="00AF280F" w:rsidP="00A6412F">
      <w:pPr>
        <w:tabs>
          <w:tab w:val="left" w:pos="1275"/>
        </w:tabs>
        <w:spacing w:after="0"/>
        <w:jc w:val="both"/>
        <w:rPr>
          <w:rFonts w:ascii="Times New Roman" w:eastAsia="Times New Roman" w:hAnsi="Times New Roman" w:cs="Times New Roman"/>
          <w:b/>
          <w:i/>
          <w:iCs/>
          <w:color w:val="000000"/>
          <w:sz w:val="24"/>
          <w:szCs w:val="24"/>
        </w:rPr>
      </w:pPr>
    </w:p>
    <w:p w14:paraId="311B6498" w14:textId="77777777" w:rsidR="00AF280F" w:rsidRDefault="00AF280F" w:rsidP="00A6412F">
      <w:pPr>
        <w:tabs>
          <w:tab w:val="left" w:pos="1275"/>
        </w:tabs>
        <w:spacing w:after="0"/>
        <w:jc w:val="both"/>
        <w:rPr>
          <w:rFonts w:ascii="Times New Roman" w:eastAsia="Times New Roman" w:hAnsi="Times New Roman" w:cs="Times New Roman"/>
          <w:b/>
          <w:i/>
          <w:iCs/>
          <w:color w:val="000000"/>
          <w:sz w:val="24"/>
          <w:szCs w:val="24"/>
        </w:rPr>
      </w:pPr>
    </w:p>
    <w:p w14:paraId="2455F0F6" w14:textId="77777777" w:rsidR="00AF280F" w:rsidRDefault="00AF280F" w:rsidP="00A6412F">
      <w:pPr>
        <w:tabs>
          <w:tab w:val="left" w:pos="1275"/>
        </w:tabs>
        <w:spacing w:after="0"/>
        <w:jc w:val="both"/>
        <w:rPr>
          <w:rFonts w:ascii="Times New Roman" w:eastAsia="Times New Roman" w:hAnsi="Times New Roman" w:cs="Times New Roman"/>
          <w:b/>
          <w:i/>
          <w:iCs/>
          <w:color w:val="000000"/>
          <w:sz w:val="24"/>
          <w:szCs w:val="24"/>
        </w:rPr>
      </w:pPr>
    </w:p>
    <w:p w14:paraId="6157A5B8" w14:textId="77777777" w:rsidR="00AF280F" w:rsidRDefault="00AF280F" w:rsidP="00A6412F">
      <w:pPr>
        <w:tabs>
          <w:tab w:val="left" w:pos="1275"/>
        </w:tabs>
        <w:spacing w:after="0"/>
        <w:jc w:val="both"/>
        <w:rPr>
          <w:rFonts w:ascii="Times New Roman" w:eastAsia="Times New Roman" w:hAnsi="Times New Roman" w:cs="Times New Roman"/>
          <w:b/>
          <w:i/>
          <w:iCs/>
          <w:color w:val="000000"/>
          <w:sz w:val="24"/>
          <w:szCs w:val="24"/>
        </w:rPr>
      </w:pPr>
    </w:p>
    <w:p w14:paraId="39C72E7C" w14:textId="77777777" w:rsidR="00AF280F" w:rsidRDefault="00AF280F" w:rsidP="00A6412F">
      <w:pPr>
        <w:tabs>
          <w:tab w:val="left" w:pos="1275"/>
        </w:tabs>
        <w:spacing w:after="0"/>
        <w:jc w:val="both"/>
        <w:rPr>
          <w:rFonts w:ascii="Times New Roman" w:eastAsia="Times New Roman" w:hAnsi="Times New Roman" w:cs="Times New Roman"/>
          <w:b/>
          <w:i/>
          <w:iCs/>
          <w:color w:val="000000"/>
          <w:sz w:val="24"/>
          <w:szCs w:val="24"/>
        </w:rPr>
      </w:pPr>
    </w:p>
    <w:p w14:paraId="328762A1" w14:textId="7A7D738F" w:rsidR="00A6412F" w:rsidRPr="00DC6457" w:rsidRDefault="00A6412F" w:rsidP="00A6412F">
      <w:pPr>
        <w:tabs>
          <w:tab w:val="left" w:pos="1275"/>
        </w:tabs>
        <w:spacing w:after="0"/>
        <w:jc w:val="both"/>
        <w:rPr>
          <w:rFonts w:ascii="Times New Roman" w:eastAsia="Times New Roman" w:hAnsi="Times New Roman" w:cs="Times New Roman"/>
          <w:b/>
          <w:i/>
          <w:iCs/>
          <w:color w:val="000000"/>
        </w:rPr>
      </w:pPr>
      <w:proofErr w:type="spellStart"/>
      <w:r w:rsidRPr="00DC6457">
        <w:rPr>
          <w:rFonts w:ascii="Times New Roman" w:eastAsia="Times New Roman" w:hAnsi="Times New Roman" w:cs="Times New Roman"/>
          <w:b/>
          <w:i/>
          <w:iCs/>
          <w:color w:val="000000"/>
          <w:sz w:val="24"/>
          <w:szCs w:val="24"/>
        </w:rPr>
        <w:lastRenderedPageBreak/>
        <w:t>Циљ</w:t>
      </w:r>
      <w:proofErr w:type="spellEnd"/>
      <w:r w:rsidRPr="00DC6457">
        <w:rPr>
          <w:rFonts w:ascii="Times New Roman" w:eastAsia="Times New Roman" w:hAnsi="Times New Roman" w:cs="Times New Roman"/>
          <w:b/>
          <w:i/>
          <w:iCs/>
          <w:color w:val="000000"/>
          <w:sz w:val="24"/>
          <w:szCs w:val="24"/>
        </w:rPr>
        <w:t xml:space="preserve"> 1:</w:t>
      </w:r>
      <w:r w:rsidRPr="00DC6457">
        <w:rPr>
          <w:rFonts w:ascii="Times New Roman" w:eastAsia="Times New Roman" w:hAnsi="Times New Roman" w:cs="Times New Roman"/>
          <w:b/>
          <w:i/>
          <w:iCs/>
          <w:color w:val="000000"/>
          <w:sz w:val="24"/>
          <w:szCs w:val="24"/>
          <w:lang w:val="sr-Cyrl-RS"/>
        </w:rPr>
        <w:t xml:space="preserve"> </w:t>
      </w:r>
      <w:proofErr w:type="spellStart"/>
      <w:r w:rsidRPr="00DC6457">
        <w:rPr>
          <w:rFonts w:ascii="Times New Roman" w:eastAsia="Times New Roman" w:hAnsi="Times New Roman" w:cs="Times New Roman"/>
          <w:b/>
          <w:i/>
          <w:iCs/>
          <w:color w:val="000000"/>
          <w:sz w:val="24"/>
          <w:szCs w:val="24"/>
        </w:rPr>
        <w:t>Формирање</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сакупљачке</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станице</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за</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амбалажни</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отпада</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са</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пољопривредних</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газдинстава</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на</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територији</w:t>
      </w:r>
      <w:proofErr w:type="spellEnd"/>
      <w:r w:rsidRPr="00DC6457">
        <w:rPr>
          <w:rFonts w:ascii="Times New Roman" w:eastAsia="Times New Roman" w:hAnsi="Times New Roman" w:cs="Times New Roman"/>
          <w:b/>
          <w:i/>
          <w:iCs/>
          <w:color w:val="000000"/>
          <w:sz w:val="24"/>
          <w:szCs w:val="24"/>
        </w:rPr>
        <w:t xml:space="preserve"> </w:t>
      </w:r>
      <w:proofErr w:type="spellStart"/>
      <w:r w:rsidRPr="00DC6457">
        <w:rPr>
          <w:rFonts w:ascii="Times New Roman" w:eastAsia="Times New Roman" w:hAnsi="Times New Roman" w:cs="Times New Roman"/>
          <w:b/>
          <w:i/>
          <w:iCs/>
          <w:color w:val="000000"/>
          <w:sz w:val="24"/>
          <w:szCs w:val="24"/>
        </w:rPr>
        <w:t>Срема</w:t>
      </w:r>
      <w:proofErr w:type="spellEnd"/>
    </w:p>
    <w:tbl>
      <w:tblPr>
        <w:tblStyle w:val="TableGrid"/>
        <w:tblW w:w="9634" w:type="dxa"/>
        <w:tblInd w:w="108" w:type="dxa"/>
        <w:tblLayout w:type="fixed"/>
        <w:tblLook w:val="04A0" w:firstRow="1" w:lastRow="0" w:firstColumn="1" w:lastColumn="0" w:noHBand="0" w:noVBand="1"/>
      </w:tblPr>
      <w:tblGrid>
        <w:gridCol w:w="4111"/>
        <w:gridCol w:w="1134"/>
        <w:gridCol w:w="850"/>
        <w:gridCol w:w="1135"/>
        <w:gridCol w:w="1134"/>
        <w:gridCol w:w="1270"/>
      </w:tblGrid>
      <w:tr w:rsidR="00A6412F" w:rsidRPr="00F56BD8" w14:paraId="2C86863C" w14:textId="77777777" w:rsidTr="00AF280F">
        <w:tc>
          <w:tcPr>
            <w:tcW w:w="4111" w:type="dxa"/>
            <w:shd w:val="clear" w:color="auto" w:fill="D0CECE" w:themeFill="background2" w:themeFillShade="E6"/>
            <w:vAlign w:val="center"/>
          </w:tcPr>
          <w:p w14:paraId="0EDF8E09" w14:textId="77777777" w:rsidR="00A6412F" w:rsidRPr="00F56BD8" w:rsidRDefault="00A6412F" w:rsidP="008570A6">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3158B70D" w14:textId="77777777" w:rsidR="00A6412F" w:rsidRPr="00F56BD8" w:rsidRDefault="00A6412F" w:rsidP="008570A6">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33734803" w14:textId="77777777" w:rsidR="00A6412F" w:rsidRPr="00F56BD8" w:rsidRDefault="00A6412F" w:rsidP="008570A6">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35" w:type="dxa"/>
            <w:shd w:val="clear" w:color="auto" w:fill="D0CECE" w:themeFill="background2" w:themeFillShade="E6"/>
            <w:vAlign w:val="center"/>
          </w:tcPr>
          <w:p w14:paraId="689E7035" w14:textId="77777777" w:rsidR="00A6412F" w:rsidRPr="00F56BD8" w:rsidRDefault="00A6412F" w:rsidP="008570A6">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21438848" w14:textId="77777777" w:rsidR="00A6412F" w:rsidRPr="00F56BD8" w:rsidRDefault="00A6412F"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36D002A1" w14:textId="77777777" w:rsidR="00A6412F" w:rsidRPr="00F56BD8" w:rsidRDefault="00A6412F" w:rsidP="008570A6">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0" w:type="dxa"/>
            <w:shd w:val="clear" w:color="auto" w:fill="D0CECE" w:themeFill="background2" w:themeFillShade="E6"/>
            <w:vAlign w:val="center"/>
          </w:tcPr>
          <w:p w14:paraId="6501B779" w14:textId="77777777" w:rsidR="00A6412F" w:rsidRPr="00F56BD8" w:rsidRDefault="00A6412F"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0DE886C2" w14:textId="77777777" w:rsidR="00A6412F" w:rsidRPr="00F56BD8" w:rsidRDefault="00A6412F" w:rsidP="008570A6">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A6412F" w:rsidRPr="00F56BD8" w14:paraId="5D21B2C5" w14:textId="77777777" w:rsidTr="00AF280F">
        <w:trPr>
          <w:trHeight w:val="2014"/>
        </w:trPr>
        <w:tc>
          <w:tcPr>
            <w:tcW w:w="4111" w:type="dxa"/>
            <w:vAlign w:val="center"/>
          </w:tcPr>
          <w:p w14:paraId="3FD889C2" w14:textId="77777777" w:rsidR="00A6412F" w:rsidRPr="00F56BD8" w:rsidRDefault="00A6412F" w:rsidP="008570A6">
            <w:pPr>
              <w:rPr>
                <w:rFonts w:ascii="Times New Roman" w:eastAsia="Times New Roman" w:hAnsi="Times New Roman" w:cs="Times New Roman"/>
                <w:color w:val="000000"/>
                <w:sz w:val="20"/>
                <w:szCs w:val="20"/>
                <w:lang w:val="sr-Cyrl-RS"/>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color w:val="000000"/>
              </w:rPr>
              <w:t xml:space="preserve"> </w:t>
            </w:r>
            <w:r w:rsidRPr="00DC6457">
              <w:rPr>
                <w:rFonts w:ascii="Times New Roman" w:eastAsia="Times New Roman" w:hAnsi="Times New Roman" w:cs="Times New Roman"/>
                <w:b/>
                <w:color w:val="000000"/>
                <w:sz w:val="20"/>
                <w:szCs w:val="20"/>
                <w:lang w:val="sr-Cyrl-RS"/>
              </w:rPr>
              <w:t>Успостављањ</w:t>
            </w:r>
            <w:r>
              <w:rPr>
                <w:rFonts w:ascii="Times New Roman" w:eastAsia="Times New Roman" w:hAnsi="Times New Roman" w:cs="Times New Roman"/>
                <w:b/>
                <w:color w:val="000000"/>
                <w:sz w:val="20"/>
                <w:szCs w:val="20"/>
                <w:lang w:val="sr-Cyrl-RS"/>
              </w:rPr>
              <w:t>е</w:t>
            </w:r>
            <w:r w:rsidRPr="00DC6457">
              <w:rPr>
                <w:rFonts w:ascii="Times New Roman" w:eastAsia="Times New Roman" w:hAnsi="Times New Roman" w:cs="Times New Roman"/>
                <w:b/>
                <w:color w:val="000000"/>
                <w:sz w:val="20"/>
                <w:szCs w:val="20"/>
                <w:lang w:val="sr-Cyrl-RS"/>
              </w:rPr>
              <w:t xml:space="preserve"> система управљања амбалажним отпадом</w:t>
            </w:r>
          </w:p>
          <w:p w14:paraId="7129A8C5" w14:textId="77777777" w:rsidR="00A6412F" w:rsidRPr="00F56BD8" w:rsidRDefault="00A6412F" w:rsidP="008570A6">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
          <w:p w14:paraId="663C90D7" w14:textId="77777777" w:rsidR="00A6412F" w:rsidRPr="00F56BD8" w:rsidRDefault="00A6412F" w:rsidP="008570A6">
            <w:pPr>
              <w:ind w:right="-249"/>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Градска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управа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пољопривреду</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заштиту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животне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средине</w:t>
            </w:r>
            <w:proofErr w:type="spellEnd"/>
            <w:r w:rsidRPr="00F56BD8">
              <w:rPr>
                <w:rFonts w:ascii="Times New Roman" w:eastAsia="Times New Roman" w:hAnsi="Times New Roman" w:cs="Times New Roman"/>
                <w:color w:val="000000"/>
                <w:sz w:val="20"/>
                <w:szCs w:val="20"/>
              </w:rPr>
              <w:t xml:space="preserve"> </w:t>
            </w:r>
          </w:p>
          <w:p w14:paraId="3C8D6AF0" w14:textId="77777777" w:rsidR="00A6412F" w:rsidRPr="00F56BD8" w:rsidRDefault="00A6412F" w:rsidP="008570A6">
            <w:pPr>
              <w:ind w:right="-24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184C4312" w14:textId="77777777" w:rsidR="00A6412F" w:rsidRPr="00F56BD8" w:rsidRDefault="00A6412F" w:rsidP="008570A6">
            <w:pP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rPr>
              <w:t xml:space="preserve">У </w:t>
            </w:r>
            <w:proofErr w:type="spellStart"/>
            <w:r w:rsidRPr="00F56BD8">
              <w:rPr>
                <w:rFonts w:ascii="Times New Roman" w:eastAsia="Times New Roman" w:hAnsi="Times New Roman" w:cs="Times New Roman"/>
                <w:color w:val="000000"/>
                <w:sz w:val="20"/>
                <w:szCs w:val="20"/>
              </w:rPr>
              <w:t>извештајном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периоду</w:t>
            </w:r>
            <w:proofErr w:type="spellEnd"/>
            <w:r w:rsidRPr="00F56BD8">
              <w:rPr>
                <w:rFonts w:ascii="Times New Roman" w:eastAsia="Times New Roman" w:hAnsi="Times New Roman" w:cs="Times New Roman"/>
                <w:color w:val="000000"/>
                <w:sz w:val="20"/>
                <w:szCs w:val="20"/>
                <w:lang w:val="sr-Cyrl-RS"/>
              </w:rPr>
              <w:t xml:space="preserve"> планирани пројекат је реализован.</w:t>
            </w:r>
          </w:p>
        </w:tc>
        <w:tc>
          <w:tcPr>
            <w:tcW w:w="1134" w:type="dxa"/>
            <w:vAlign w:val="center"/>
          </w:tcPr>
          <w:p w14:paraId="40B5C0C3" w14:textId="77777777" w:rsidR="00A6412F" w:rsidRPr="00F56BD8" w:rsidRDefault="00A6412F" w:rsidP="008570A6">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lang w:val="sr-Cyrl-RS"/>
              </w:rPr>
              <w:t>број</w:t>
            </w:r>
          </w:p>
        </w:tc>
        <w:tc>
          <w:tcPr>
            <w:tcW w:w="850" w:type="dxa"/>
            <w:vAlign w:val="center"/>
          </w:tcPr>
          <w:p w14:paraId="17B0CDA9" w14:textId="77777777" w:rsidR="00A6412F" w:rsidRPr="00F56BD8" w:rsidRDefault="00A6412F" w:rsidP="008570A6">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lang w:val="sr-Cyrl-RS"/>
              </w:rPr>
              <w:t>2020</w:t>
            </w:r>
          </w:p>
        </w:tc>
        <w:tc>
          <w:tcPr>
            <w:tcW w:w="1135" w:type="dxa"/>
            <w:vAlign w:val="center"/>
          </w:tcPr>
          <w:p w14:paraId="74CE978B" w14:textId="77777777" w:rsidR="00A6412F" w:rsidRPr="00F56BD8" w:rsidRDefault="00A6412F" w:rsidP="008570A6">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lang w:val="sr-Cyrl-RS"/>
              </w:rPr>
              <w:t>1</w:t>
            </w:r>
          </w:p>
        </w:tc>
        <w:tc>
          <w:tcPr>
            <w:tcW w:w="1134" w:type="dxa"/>
            <w:vAlign w:val="center"/>
          </w:tcPr>
          <w:p w14:paraId="3498B6D1" w14:textId="77777777" w:rsidR="00A6412F" w:rsidRPr="00F56BD8" w:rsidRDefault="00A6412F" w:rsidP="008570A6">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w:t>
            </w:r>
          </w:p>
        </w:tc>
        <w:tc>
          <w:tcPr>
            <w:tcW w:w="1270" w:type="dxa"/>
            <w:vAlign w:val="center"/>
          </w:tcPr>
          <w:p w14:paraId="61AA4B90" w14:textId="77777777" w:rsidR="00A6412F" w:rsidRPr="00F56BD8" w:rsidRDefault="00A6412F" w:rsidP="008570A6">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w:t>
            </w:r>
          </w:p>
        </w:tc>
      </w:tr>
    </w:tbl>
    <w:p w14:paraId="6E028F77" w14:textId="70E861F6" w:rsidR="00652E25" w:rsidRDefault="00652E25" w:rsidP="00515211">
      <w:pPr>
        <w:spacing w:after="0"/>
        <w:jc w:val="both"/>
        <w:rPr>
          <w:rFonts w:ascii="Times New Roman" w:hAnsi="Times New Roman" w:cs="Times New Roman"/>
          <w:b/>
          <w:sz w:val="24"/>
          <w:szCs w:val="24"/>
        </w:rPr>
      </w:pPr>
    </w:p>
    <w:bookmarkEnd w:id="7"/>
    <w:p w14:paraId="22E69AF1" w14:textId="77777777" w:rsidR="009728FD" w:rsidRPr="00F56BD8" w:rsidRDefault="009728FD" w:rsidP="00515211">
      <w:pPr>
        <w:spacing w:after="0"/>
        <w:jc w:val="both"/>
        <w:rPr>
          <w:rFonts w:ascii="Times New Roman" w:hAnsi="Times New Roman" w:cs="Times New Roman"/>
          <w:b/>
          <w:sz w:val="24"/>
          <w:szCs w:val="24"/>
          <w:u w:val="single"/>
          <w:lang w:val="sr-Cyrl-RS"/>
        </w:rPr>
      </w:pPr>
    </w:p>
    <w:p w14:paraId="0A0BBFA3" w14:textId="05E1DA82" w:rsidR="003D1364" w:rsidRDefault="003D1364" w:rsidP="00515211">
      <w:pPr>
        <w:spacing w:after="0"/>
        <w:jc w:val="both"/>
        <w:rPr>
          <w:rFonts w:ascii="Times New Roman" w:hAnsi="Times New Roman" w:cs="Times New Roman"/>
          <w:b/>
          <w:sz w:val="24"/>
          <w:szCs w:val="24"/>
          <w:u w:val="single"/>
          <w:lang w:val="sr-Cyrl-RS"/>
        </w:rPr>
      </w:pPr>
      <w:r w:rsidRPr="00561FCA">
        <w:rPr>
          <w:rFonts w:ascii="Times New Roman" w:hAnsi="Times New Roman" w:cs="Times New Roman"/>
          <w:b/>
          <w:sz w:val="24"/>
          <w:szCs w:val="24"/>
          <w:u w:val="single"/>
          <w:lang w:val="sr-Cyrl-RS"/>
        </w:rPr>
        <w:t>ПРОГРАМ 7:</w:t>
      </w:r>
      <w:r w:rsidRPr="00F56BD8">
        <w:rPr>
          <w:rFonts w:ascii="Times New Roman" w:hAnsi="Times New Roman" w:cs="Times New Roman"/>
          <w:b/>
          <w:sz w:val="24"/>
          <w:szCs w:val="24"/>
          <w:u w:val="single"/>
          <w:lang w:val="sr-Cyrl-RS"/>
        </w:rPr>
        <w:t xml:space="preserve"> 0701</w:t>
      </w:r>
      <w:r w:rsidR="00561FCA">
        <w:rPr>
          <w:rFonts w:ascii="Times New Roman" w:hAnsi="Times New Roman" w:cs="Times New Roman"/>
          <w:b/>
          <w:sz w:val="24"/>
          <w:szCs w:val="24"/>
          <w:u w:val="single"/>
          <w:lang w:val="sr-Cyrl-RS"/>
        </w:rPr>
        <w:t xml:space="preserve"> </w:t>
      </w:r>
      <w:r w:rsidRPr="00F56BD8">
        <w:rPr>
          <w:rFonts w:ascii="Times New Roman" w:hAnsi="Times New Roman" w:cs="Times New Roman"/>
          <w:b/>
          <w:sz w:val="24"/>
          <w:szCs w:val="24"/>
          <w:u w:val="single"/>
          <w:lang w:val="sr-Cyrl-RS"/>
        </w:rPr>
        <w:t>– ОРГАНИЗАЦИЈА САОБРАЋАЈА И САОБРАЋАЈНЕ ИНФРАСТРУКТУРЕ</w:t>
      </w:r>
    </w:p>
    <w:p w14:paraId="44884F05" w14:textId="77777777" w:rsidR="00561FCA" w:rsidRPr="00F56BD8" w:rsidRDefault="00561FCA" w:rsidP="00515211">
      <w:pPr>
        <w:spacing w:after="0"/>
        <w:jc w:val="both"/>
        <w:rPr>
          <w:rFonts w:ascii="Times New Roman" w:hAnsi="Times New Roman" w:cs="Times New Roman"/>
          <w:b/>
          <w:sz w:val="24"/>
          <w:szCs w:val="24"/>
          <w:u w:val="single"/>
          <w:lang w:val="sr-Cyrl-RS"/>
        </w:rPr>
      </w:pPr>
    </w:p>
    <w:p w14:paraId="17A5DD67" w14:textId="77777777" w:rsidR="00561FCA" w:rsidRPr="00561FCA" w:rsidRDefault="00561FCA" w:rsidP="00561FCA">
      <w:pPr>
        <w:spacing w:after="0" w:line="240" w:lineRule="auto"/>
        <w:ind w:left="1985" w:hanging="1985"/>
        <w:jc w:val="both"/>
        <w:rPr>
          <w:rFonts w:ascii="Times New Roman" w:eastAsia="Times New Roman" w:hAnsi="Times New Roman" w:cs="Times New Roman"/>
          <w:kern w:val="22"/>
          <w:sz w:val="24"/>
          <w:szCs w:val="24"/>
        </w:rPr>
      </w:pPr>
      <w:bookmarkStart w:id="8" w:name="_Hlk32996330"/>
      <w:r w:rsidRPr="00561FCA">
        <w:rPr>
          <w:rFonts w:ascii="Times New Roman" w:eastAsia="Times New Roman" w:hAnsi="Times New Roman" w:cs="Times New Roman"/>
          <w:b/>
          <w:kern w:val="22"/>
          <w:sz w:val="24"/>
          <w:szCs w:val="24"/>
          <w:lang w:val="sr-Cyrl-RS"/>
        </w:rPr>
        <w:t xml:space="preserve">Сектор: </w:t>
      </w:r>
      <w:r w:rsidRPr="00561FCA">
        <w:rPr>
          <w:rFonts w:ascii="Times New Roman" w:eastAsia="Times New Roman" w:hAnsi="Times New Roman" w:cs="Times New Roman"/>
          <w:kern w:val="22"/>
          <w:sz w:val="24"/>
          <w:szCs w:val="24"/>
        </w:rPr>
        <w:t xml:space="preserve">7. </w:t>
      </w:r>
      <w:proofErr w:type="spellStart"/>
      <w:r w:rsidRPr="00561FCA">
        <w:rPr>
          <w:rFonts w:ascii="Times New Roman" w:eastAsia="Times New Roman" w:hAnsi="Times New Roman" w:cs="Times New Roman"/>
          <w:kern w:val="22"/>
          <w:sz w:val="24"/>
          <w:szCs w:val="24"/>
        </w:rPr>
        <w:t>Саобраћај</w:t>
      </w:r>
      <w:proofErr w:type="spellEnd"/>
      <w:r w:rsidRPr="00561FCA">
        <w:rPr>
          <w:rFonts w:ascii="Times New Roman" w:eastAsia="Times New Roman" w:hAnsi="Times New Roman" w:cs="Times New Roman"/>
          <w:kern w:val="22"/>
          <w:sz w:val="24"/>
          <w:szCs w:val="24"/>
        </w:rPr>
        <w:t xml:space="preserve"> и </w:t>
      </w:r>
      <w:proofErr w:type="spellStart"/>
      <w:r w:rsidRPr="00561FCA">
        <w:rPr>
          <w:rFonts w:ascii="Times New Roman" w:eastAsia="Times New Roman" w:hAnsi="Times New Roman" w:cs="Times New Roman"/>
          <w:kern w:val="22"/>
          <w:sz w:val="24"/>
          <w:szCs w:val="24"/>
        </w:rPr>
        <w:t>саобраћајна</w:t>
      </w:r>
      <w:proofErr w:type="spellEnd"/>
      <w:r w:rsidRPr="00561FCA">
        <w:rPr>
          <w:rFonts w:ascii="Times New Roman" w:eastAsia="Times New Roman" w:hAnsi="Times New Roman" w:cs="Times New Roman"/>
          <w:kern w:val="22"/>
          <w:sz w:val="24"/>
          <w:szCs w:val="24"/>
        </w:rPr>
        <w:t xml:space="preserve"> </w:t>
      </w:r>
      <w:proofErr w:type="spellStart"/>
      <w:r w:rsidRPr="00561FCA">
        <w:rPr>
          <w:rFonts w:ascii="Times New Roman" w:eastAsia="Times New Roman" w:hAnsi="Times New Roman" w:cs="Times New Roman"/>
          <w:kern w:val="22"/>
          <w:sz w:val="24"/>
          <w:szCs w:val="24"/>
        </w:rPr>
        <w:t>инфраструктура</w:t>
      </w:r>
      <w:proofErr w:type="spellEnd"/>
    </w:p>
    <w:p w14:paraId="512B81EC" w14:textId="77777777" w:rsidR="00561FCA" w:rsidRPr="00561FCA" w:rsidRDefault="00561FCA" w:rsidP="00561FCA">
      <w:pPr>
        <w:spacing w:after="0" w:line="240" w:lineRule="auto"/>
        <w:ind w:left="1985" w:hanging="1985"/>
        <w:jc w:val="both"/>
        <w:rPr>
          <w:rFonts w:ascii="Times New Roman" w:eastAsia="Times New Roman" w:hAnsi="Times New Roman" w:cs="Times New Roman"/>
          <w:b/>
          <w:kern w:val="22"/>
          <w:sz w:val="24"/>
          <w:szCs w:val="24"/>
          <w:lang w:val="sr-Cyrl-RS"/>
        </w:rPr>
      </w:pPr>
    </w:p>
    <w:p w14:paraId="0D241BD8" w14:textId="77777777" w:rsidR="00561FCA" w:rsidRPr="00561FCA" w:rsidRDefault="00561FCA" w:rsidP="00561FCA">
      <w:pPr>
        <w:spacing w:after="0" w:line="240" w:lineRule="auto"/>
        <w:ind w:left="1985" w:hanging="1985"/>
        <w:jc w:val="both"/>
        <w:rPr>
          <w:rFonts w:ascii="Times New Roman" w:eastAsia="Times New Roman" w:hAnsi="Times New Roman" w:cs="Times New Roman"/>
          <w:bCs/>
          <w:kern w:val="22"/>
          <w:sz w:val="24"/>
          <w:szCs w:val="24"/>
          <w:lang w:val="sr-Cyrl-RS"/>
        </w:rPr>
      </w:pPr>
      <w:r w:rsidRPr="00561FCA">
        <w:rPr>
          <w:rFonts w:ascii="Times New Roman" w:eastAsia="Times New Roman" w:hAnsi="Times New Roman" w:cs="Times New Roman"/>
          <w:b/>
          <w:kern w:val="22"/>
          <w:sz w:val="24"/>
          <w:szCs w:val="24"/>
          <w:lang w:val="sr-Cyrl-RS"/>
        </w:rPr>
        <w:t xml:space="preserve">Одговорна лица: </w:t>
      </w:r>
      <w:r w:rsidRPr="00561FCA">
        <w:rPr>
          <w:rFonts w:ascii="Times New Roman" w:eastAsia="Times New Roman" w:hAnsi="Times New Roman" w:cs="Times New Roman"/>
          <w:bCs/>
          <w:kern w:val="22"/>
          <w:sz w:val="24"/>
          <w:szCs w:val="24"/>
          <w:lang w:val="sr-Cyrl-RS"/>
        </w:rPr>
        <w:t xml:space="preserve">Љубомир Вујчић, начелник ГУ за саобраћај, комуналне и инспекцијске послове </w:t>
      </w:r>
    </w:p>
    <w:p w14:paraId="3D4CF088" w14:textId="77777777" w:rsidR="00561FCA" w:rsidRPr="00561FCA" w:rsidRDefault="00561FCA" w:rsidP="00561FCA">
      <w:pPr>
        <w:spacing w:after="0" w:line="240" w:lineRule="auto"/>
        <w:ind w:left="1985" w:hanging="1985"/>
        <w:jc w:val="both"/>
        <w:rPr>
          <w:rFonts w:ascii="Times New Roman" w:eastAsia="Times New Roman" w:hAnsi="Times New Roman" w:cs="Times New Roman"/>
          <w:bCs/>
          <w:kern w:val="22"/>
          <w:sz w:val="24"/>
          <w:szCs w:val="24"/>
          <w:lang w:val="sr-Cyrl-RS"/>
        </w:rPr>
      </w:pPr>
      <w:r w:rsidRPr="00561FCA">
        <w:rPr>
          <w:rFonts w:ascii="Times New Roman" w:eastAsia="Times New Roman" w:hAnsi="Times New Roman" w:cs="Times New Roman"/>
          <w:bCs/>
          <w:kern w:val="22"/>
          <w:sz w:val="24"/>
          <w:szCs w:val="24"/>
          <w:lang w:val="sr-Cyrl-RS"/>
        </w:rPr>
        <w:tab/>
        <w:t>Мирослав Јокић, начелник ГУ за опште и заједничке послове и имовину</w:t>
      </w:r>
    </w:p>
    <w:p w14:paraId="55AFC001" w14:textId="77777777" w:rsidR="00561FCA" w:rsidRDefault="00561FCA" w:rsidP="00515211">
      <w:pPr>
        <w:spacing w:after="0"/>
        <w:jc w:val="both"/>
        <w:rPr>
          <w:rFonts w:ascii="Times New Roman" w:hAnsi="Times New Roman" w:cs="Times New Roman"/>
          <w:b/>
          <w:sz w:val="24"/>
          <w:szCs w:val="24"/>
          <w:lang w:val="sr-Cyrl-RS"/>
        </w:rPr>
      </w:pPr>
    </w:p>
    <w:p w14:paraId="05086CC2" w14:textId="3C4C4995" w:rsidR="003D1364" w:rsidRPr="00F56BD8" w:rsidRDefault="003D1364"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Опис програма: </w:t>
      </w:r>
    </w:p>
    <w:p w14:paraId="26CD2292" w14:textId="4D874493" w:rsidR="00561FCA" w:rsidRDefault="001E3D7C" w:rsidP="00515211">
      <w:pPr>
        <w:spacing w:after="0"/>
        <w:jc w:val="both"/>
        <w:rPr>
          <w:rFonts w:ascii="Times New Roman" w:hAnsi="Times New Roman" w:cs="Times New Roman"/>
          <w:bCs/>
          <w:sz w:val="24"/>
          <w:szCs w:val="24"/>
          <w:lang w:val="sr-Cyrl-RS"/>
        </w:rPr>
      </w:pPr>
      <w:r w:rsidRPr="001E3D7C">
        <w:rPr>
          <w:rFonts w:ascii="Times New Roman" w:hAnsi="Times New Roman" w:cs="Times New Roman"/>
          <w:bCs/>
          <w:sz w:val="24"/>
          <w:szCs w:val="24"/>
          <w:lang w:val="sr-Cyrl-RS"/>
        </w:rPr>
        <w:t>Текуће поправке и одржавање путева, хоризонталне и вертикалне сигнализације, послови из области саобраћаја и обезбеђивање вишег нивоа безбедности саобраћај на територији Града Сремска Митровица.</w:t>
      </w:r>
    </w:p>
    <w:p w14:paraId="595E8CB3" w14:textId="77777777" w:rsidR="001E3D7C" w:rsidRPr="00F56BD8" w:rsidRDefault="001E3D7C" w:rsidP="00515211">
      <w:pPr>
        <w:spacing w:after="0"/>
        <w:jc w:val="both"/>
        <w:rPr>
          <w:rFonts w:ascii="Times New Roman" w:hAnsi="Times New Roman" w:cs="Times New Roman"/>
          <w:bCs/>
          <w:sz w:val="24"/>
          <w:szCs w:val="24"/>
          <w:lang w:val="sr-Cyrl-RS"/>
        </w:rPr>
      </w:pPr>
    </w:p>
    <w:p w14:paraId="6AAFEDED" w14:textId="14F73B09" w:rsidR="003D1364" w:rsidRPr="00F56BD8" w:rsidRDefault="003D1364"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Образложење спровођења програма </w:t>
      </w:r>
      <w:r w:rsidR="008D7521" w:rsidRPr="00F56BD8">
        <w:rPr>
          <w:rFonts w:ascii="Times New Roman" w:eastAsia="Times New Roman" w:hAnsi="Times New Roman" w:cs="Times New Roman"/>
          <w:b/>
          <w:color w:val="000000"/>
          <w:sz w:val="24"/>
          <w:szCs w:val="24"/>
          <w:lang w:val="sr-Cyrl-RS" w:eastAsia="sr-Latn-RS"/>
        </w:rPr>
        <w:t xml:space="preserve">у </w:t>
      </w:r>
      <w:r w:rsidR="008D7521" w:rsidRPr="00F56BD8">
        <w:rPr>
          <w:rFonts w:ascii="Times New Roman" w:eastAsia="Times New Roman" w:hAnsi="Times New Roman" w:cs="Times New Roman"/>
          <w:b/>
          <w:color w:val="000000"/>
          <w:sz w:val="24"/>
          <w:szCs w:val="24"/>
        </w:rPr>
        <w:t xml:space="preserve">2020. </w:t>
      </w:r>
      <w:proofErr w:type="spellStart"/>
      <w:r w:rsidR="008D7521" w:rsidRPr="00F56BD8">
        <w:rPr>
          <w:rFonts w:ascii="Times New Roman" w:eastAsia="Times New Roman" w:hAnsi="Times New Roman" w:cs="Times New Roman"/>
          <w:b/>
          <w:color w:val="000000"/>
          <w:sz w:val="24"/>
          <w:szCs w:val="24"/>
        </w:rPr>
        <w:t>години</w:t>
      </w:r>
      <w:proofErr w:type="spellEnd"/>
      <w:r w:rsidRPr="00F56BD8">
        <w:rPr>
          <w:rFonts w:ascii="Times New Roman" w:hAnsi="Times New Roman" w:cs="Times New Roman"/>
          <w:b/>
          <w:sz w:val="24"/>
          <w:szCs w:val="24"/>
          <w:lang w:val="sr-Cyrl-RS"/>
        </w:rPr>
        <w:t>:</w:t>
      </w:r>
    </w:p>
    <w:p w14:paraId="55038325" w14:textId="77777777" w:rsidR="001E3D7C" w:rsidRDefault="001E3D7C" w:rsidP="00515211">
      <w:pPr>
        <w:spacing w:after="0"/>
        <w:jc w:val="both"/>
        <w:rPr>
          <w:rFonts w:ascii="Times New Roman" w:hAnsi="Times New Roman" w:cs="Times New Roman"/>
          <w:bCs/>
          <w:sz w:val="24"/>
          <w:szCs w:val="24"/>
          <w:lang w:val="sr-Cyrl-RS"/>
        </w:rPr>
      </w:pPr>
      <w:r w:rsidRPr="001E3D7C">
        <w:rPr>
          <w:rFonts w:ascii="Times New Roman" w:hAnsi="Times New Roman" w:cs="Times New Roman"/>
          <w:bCs/>
          <w:sz w:val="24"/>
          <w:szCs w:val="24"/>
          <w:lang w:val="sr-Cyrl-RS"/>
        </w:rPr>
        <w:t xml:space="preserve">У извештајном периоду највећи део средстава усмерен је ка унапређењу организације саобраћаја и саобраћајне инфраструктуре у локалној самоуправи. </w:t>
      </w:r>
    </w:p>
    <w:p w14:paraId="7A477BCE" w14:textId="2AB74CA1" w:rsidR="003D1364" w:rsidRDefault="003D1364" w:rsidP="00515211">
      <w:pPr>
        <w:spacing w:after="0"/>
        <w:jc w:val="both"/>
        <w:rPr>
          <w:rFonts w:ascii="Times New Roman" w:hAnsi="Times New Roman" w:cs="Times New Roman"/>
          <w:bCs/>
          <w:sz w:val="24"/>
          <w:szCs w:val="24"/>
        </w:rPr>
      </w:pPr>
      <w:r w:rsidRPr="00F56BD8">
        <w:rPr>
          <w:rFonts w:ascii="Times New Roman" w:hAnsi="Times New Roman" w:cs="Times New Roman"/>
          <w:bCs/>
          <w:sz w:val="24"/>
          <w:szCs w:val="24"/>
          <w:lang w:val="sr-Cyrl-RS"/>
        </w:rPr>
        <w:t>Текуће поправке и одржавање путева, хоризонталне и вертикалне сигнализације, послови из области саобраћаја и обезбеђивање вишег нивоа безбедности саобраћај на територији Града Сремска Митровица</w:t>
      </w:r>
      <w:r w:rsidRPr="00F56BD8">
        <w:rPr>
          <w:rFonts w:ascii="Times New Roman" w:hAnsi="Times New Roman" w:cs="Times New Roman"/>
          <w:bCs/>
          <w:sz w:val="24"/>
          <w:szCs w:val="24"/>
        </w:rPr>
        <w:t>.</w:t>
      </w:r>
    </w:p>
    <w:p w14:paraId="0A47A4E6" w14:textId="77777777" w:rsidR="001E3D7C" w:rsidRPr="00F56BD8" w:rsidRDefault="001E3D7C" w:rsidP="001E3D7C">
      <w:pPr>
        <w:spacing w:after="0"/>
        <w:jc w:val="both"/>
        <w:rPr>
          <w:rFonts w:ascii="Times New Roman" w:hAnsi="Times New Roman" w:cs="Times New Roman"/>
          <w:bCs/>
          <w:sz w:val="24"/>
          <w:szCs w:val="24"/>
        </w:rPr>
      </w:pPr>
      <w:proofErr w:type="spellStart"/>
      <w:r w:rsidRPr="00F56BD8">
        <w:rPr>
          <w:rFonts w:ascii="Times New Roman" w:hAnsi="Times New Roman" w:cs="Times New Roman"/>
          <w:bCs/>
          <w:sz w:val="24"/>
          <w:szCs w:val="24"/>
        </w:rPr>
        <w:t>Сврха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програма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састоји</w:t>
      </w:r>
      <w:proofErr w:type="spellEnd"/>
      <w:r w:rsidRPr="00F56BD8">
        <w:rPr>
          <w:rFonts w:ascii="Times New Roman" w:hAnsi="Times New Roman" w:cs="Times New Roman"/>
          <w:bCs/>
          <w:sz w:val="24"/>
          <w:szCs w:val="24"/>
        </w:rPr>
        <w:t xml:space="preserve"> се у </w:t>
      </w:r>
      <w:proofErr w:type="spellStart"/>
      <w:r w:rsidRPr="00F56BD8">
        <w:rPr>
          <w:rFonts w:ascii="Times New Roman" w:hAnsi="Times New Roman" w:cs="Times New Roman"/>
          <w:bCs/>
          <w:sz w:val="24"/>
          <w:szCs w:val="24"/>
        </w:rPr>
        <w:t>унапређењу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организације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сaобраћаја</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унапређењу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саобраћајне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инфраструктуре</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граду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Сремска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Митровица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разлику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од</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претходне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две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године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када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реконстуисане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веома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значајне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улице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једна</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центру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Града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Реконструкција</w:t>
      </w:r>
      <w:proofErr w:type="spellEnd"/>
      <w:r w:rsidRPr="00F56BD8">
        <w:rPr>
          <w:rFonts w:ascii="Times New Roman" w:hAnsi="Times New Roman" w:cs="Times New Roman"/>
          <w:bCs/>
          <w:sz w:val="24"/>
          <w:szCs w:val="24"/>
        </w:rPr>
        <w:t xml:space="preserve"> ул. </w:t>
      </w:r>
      <w:proofErr w:type="spellStart"/>
      <w:r w:rsidRPr="00F56BD8">
        <w:rPr>
          <w:rFonts w:ascii="Times New Roman" w:hAnsi="Times New Roman" w:cs="Times New Roman"/>
          <w:bCs/>
          <w:sz w:val="24"/>
          <w:szCs w:val="24"/>
        </w:rPr>
        <w:t>В.Караџића</w:t>
      </w:r>
      <w:proofErr w:type="spellEnd"/>
      <w:r w:rsidRPr="00F56BD8">
        <w:rPr>
          <w:rFonts w:ascii="Times New Roman" w:hAnsi="Times New Roman" w:cs="Times New Roman"/>
          <w:bCs/>
          <w:sz w:val="24"/>
          <w:szCs w:val="24"/>
        </w:rPr>
        <w:t xml:space="preserve">), а </w:t>
      </w:r>
      <w:proofErr w:type="spellStart"/>
      <w:r w:rsidRPr="00F56BD8">
        <w:rPr>
          <w:rFonts w:ascii="Times New Roman" w:hAnsi="Times New Roman" w:cs="Times New Roman"/>
          <w:bCs/>
          <w:sz w:val="24"/>
          <w:szCs w:val="24"/>
        </w:rPr>
        <w:t>друга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као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завршетак</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реконструкције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целокупног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прилаза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центру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града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из</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правца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пруге</w:t>
      </w:r>
      <w:proofErr w:type="spellEnd"/>
      <w:r w:rsidRPr="00F56BD8">
        <w:rPr>
          <w:rFonts w:ascii="Times New Roman" w:hAnsi="Times New Roman" w:cs="Times New Roman"/>
          <w:bCs/>
          <w:sz w:val="24"/>
          <w:szCs w:val="24"/>
        </w:rPr>
        <w:t xml:space="preserve"> , </w:t>
      </w:r>
      <w:proofErr w:type="spellStart"/>
      <w:r w:rsidRPr="00F56BD8">
        <w:rPr>
          <w:rFonts w:ascii="Times New Roman" w:hAnsi="Times New Roman" w:cs="Times New Roman"/>
          <w:bCs/>
          <w:sz w:val="24"/>
          <w:szCs w:val="24"/>
        </w:rPr>
        <w:t>Железничке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улице,у</w:t>
      </w:r>
      <w:proofErr w:type="spellEnd"/>
      <w:r w:rsidRPr="00F56BD8">
        <w:rPr>
          <w:rFonts w:ascii="Times New Roman" w:hAnsi="Times New Roman" w:cs="Times New Roman"/>
          <w:bCs/>
          <w:sz w:val="24"/>
          <w:szCs w:val="24"/>
        </w:rPr>
        <w:t xml:space="preserve"> 2020.  </w:t>
      </w:r>
      <w:proofErr w:type="spellStart"/>
      <w:r w:rsidRPr="00F56BD8">
        <w:rPr>
          <w:rFonts w:ascii="Times New Roman" w:hAnsi="Times New Roman" w:cs="Times New Roman"/>
          <w:bCs/>
          <w:sz w:val="24"/>
          <w:szCs w:val="24"/>
        </w:rPr>
        <w:t>години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започета</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израда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планско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техничке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документације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већи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број</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будућих</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инвестиција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Урађена</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пројектно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техничка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документација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реконструкцију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улице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Петра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Прерадовића</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Ср</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Митровици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пројектно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техничка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документација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измештање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пута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локалитету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Летенка</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документација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изградњу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нове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водоводне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мреже</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оквиру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спортско-рекреативног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кампа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Летенка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Такође</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урађена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пројектна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документација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индустријске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зоне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Север</w:t>
      </w:r>
      <w:proofErr w:type="spellEnd"/>
      <w:r w:rsidRPr="00F56BD8">
        <w:rPr>
          <w:rFonts w:ascii="Times New Roman" w:hAnsi="Times New Roman" w:cs="Times New Roman"/>
          <w:bCs/>
          <w:sz w:val="24"/>
          <w:szCs w:val="24"/>
        </w:rPr>
        <w:t xml:space="preserve"> 3.У </w:t>
      </w:r>
      <w:proofErr w:type="spellStart"/>
      <w:r w:rsidRPr="00F56BD8">
        <w:rPr>
          <w:rFonts w:ascii="Times New Roman" w:hAnsi="Times New Roman" w:cs="Times New Roman"/>
          <w:bCs/>
          <w:sz w:val="24"/>
          <w:szCs w:val="24"/>
        </w:rPr>
        <w:t>току</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израда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пројектно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техничке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документације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адаптацију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санацију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ји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реконструкцију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објекта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предшколске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установе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Маслачак</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Ср</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Митровица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Најзначајнији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пројекат</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оквиру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саобраћајне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инфраструктуре</w:t>
      </w:r>
      <w:proofErr w:type="spellEnd"/>
      <w:r w:rsidRPr="00F56BD8">
        <w:rPr>
          <w:rFonts w:ascii="Times New Roman" w:hAnsi="Times New Roman" w:cs="Times New Roman"/>
          <w:bCs/>
          <w:sz w:val="24"/>
          <w:szCs w:val="24"/>
        </w:rPr>
        <w:t xml:space="preserve"> </w:t>
      </w:r>
      <w:r w:rsidRPr="00F56BD8">
        <w:rPr>
          <w:rFonts w:ascii="Times New Roman" w:hAnsi="Times New Roman" w:cs="Times New Roman"/>
          <w:bCs/>
          <w:sz w:val="24"/>
          <w:szCs w:val="24"/>
        </w:rPr>
        <w:lastRenderedPageBreak/>
        <w:t xml:space="preserve">у </w:t>
      </w:r>
      <w:proofErr w:type="spellStart"/>
      <w:r w:rsidRPr="00F56BD8">
        <w:rPr>
          <w:rFonts w:ascii="Times New Roman" w:hAnsi="Times New Roman" w:cs="Times New Roman"/>
          <w:bCs/>
          <w:sz w:val="24"/>
          <w:szCs w:val="24"/>
        </w:rPr>
        <w:t>овој</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години</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Инфраструктура</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оквиру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стамбеног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комплекса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снаге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безбедности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који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поред</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изградње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саобраћајница</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оквиру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стамбеног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комплекса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подразумева</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изградњу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атмосферске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канализације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јавне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расвете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али</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паркинг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простора</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тротоара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који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свакако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припадају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саобраћајној</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инфраструктури</w:t>
      </w:r>
      <w:proofErr w:type="spellEnd"/>
      <w:r w:rsidRPr="00F56BD8">
        <w:rPr>
          <w:rFonts w:ascii="Times New Roman" w:hAnsi="Times New Roman" w:cs="Times New Roman"/>
          <w:bCs/>
          <w:sz w:val="24"/>
          <w:szCs w:val="24"/>
        </w:rPr>
        <w:t xml:space="preserve">.  </w:t>
      </w:r>
    </w:p>
    <w:p w14:paraId="0E579D58" w14:textId="77777777" w:rsidR="00561FCA" w:rsidRPr="00F56BD8" w:rsidRDefault="00561FCA" w:rsidP="00515211">
      <w:pPr>
        <w:spacing w:after="0"/>
        <w:jc w:val="both"/>
        <w:rPr>
          <w:rFonts w:ascii="Times New Roman" w:hAnsi="Times New Roman" w:cs="Times New Roman"/>
          <w:bCs/>
          <w:sz w:val="24"/>
          <w:szCs w:val="24"/>
        </w:rPr>
      </w:pPr>
    </w:p>
    <w:p w14:paraId="2CB14B57" w14:textId="2577CB28" w:rsidR="003D1364" w:rsidRPr="00561FCA" w:rsidRDefault="003D1364" w:rsidP="00515211">
      <w:pPr>
        <w:spacing w:after="0"/>
        <w:jc w:val="both"/>
        <w:rPr>
          <w:rFonts w:ascii="Times New Roman" w:hAnsi="Times New Roman" w:cs="Times New Roman"/>
          <w:b/>
          <w:i/>
          <w:iCs/>
          <w:sz w:val="24"/>
          <w:szCs w:val="24"/>
          <w:lang w:val="sr-Cyrl-RS"/>
        </w:rPr>
      </w:pPr>
      <w:r w:rsidRPr="00561FCA">
        <w:rPr>
          <w:rFonts w:ascii="Times New Roman" w:hAnsi="Times New Roman" w:cs="Times New Roman"/>
          <w:b/>
          <w:i/>
          <w:iCs/>
          <w:sz w:val="24"/>
          <w:szCs w:val="24"/>
          <w:lang w:val="sr-Cyrl-RS"/>
        </w:rPr>
        <w:t>Циљ 1: Развијеност инфраструктуре у контексту доприноса социо економском разв</w:t>
      </w:r>
      <w:r w:rsidR="00561FCA" w:rsidRPr="00561FCA">
        <w:rPr>
          <w:rFonts w:ascii="Times New Roman" w:hAnsi="Times New Roman" w:cs="Times New Roman"/>
          <w:b/>
          <w:i/>
          <w:iCs/>
          <w:sz w:val="24"/>
          <w:szCs w:val="24"/>
          <w:lang w:val="sr-Cyrl-RS"/>
        </w:rPr>
        <w:t>ој</w:t>
      </w:r>
    </w:p>
    <w:tbl>
      <w:tblPr>
        <w:tblStyle w:val="TableGrid"/>
        <w:tblW w:w="9606" w:type="dxa"/>
        <w:tblInd w:w="108" w:type="dxa"/>
        <w:tblLayout w:type="fixed"/>
        <w:tblLook w:val="04A0" w:firstRow="1" w:lastRow="0" w:firstColumn="1" w:lastColumn="0" w:noHBand="0" w:noVBand="1"/>
      </w:tblPr>
      <w:tblGrid>
        <w:gridCol w:w="4395"/>
        <w:gridCol w:w="1134"/>
        <w:gridCol w:w="850"/>
        <w:gridCol w:w="964"/>
        <w:gridCol w:w="993"/>
        <w:gridCol w:w="1270"/>
      </w:tblGrid>
      <w:tr w:rsidR="00561FCA" w:rsidRPr="00F56BD8" w14:paraId="0428227A" w14:textId="77777777" w:rsidTr="00AF280F">
        <w:trPr>
          <w:trHeight w:val="976"/>
        </w:trPr>
        <w:tc>
          <w:tcPr>
            <w:tcW w:w="4395" w:type="dxa"/>
            <w:shd w:val="clear" w:color="auto" w:fill="D9D9D9" w:themeFill="background1" w:themeFillShade="D9"/>
            <w:vAlign w:val="center"/>
          </w:tcPr>
          <w:p w14:paraId="28A41183" w14:textId="54C1F991" w:rsidR="00561FCA" w:rsidRPr="00F56BD8" w:rsidRDefault="00561FCA" w:rsidP="00561FCA">
            <w:pPr>
              <w:jc w:val="center"/>
              <w:rPr>
                <w:rFonts w:ascii="Times New Roman" w:eastAsia="Times New Roman" w:hAnsi="Times New Roman" w:cs="Times New Roman"/>
                <w:b/>
                <w:bCs/>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9D9D9" w:themeFill="background1" w:themeFillShade="D9"/>
            <w:vAlign w:val="center"/>
          </w:tcPr>
          <w:p w14:paraId="39409E50" w14:textId="23A9BD85" w:rsidR="00561FCA" w:rsidRPr="00F56BD8" w:rsidRDefault="00561FCA" w:rsidP="00561FCA">
            <w:pPr>
              <w:jc w:val="center"/>
              <w:rPr>
                <w:rFonts w:ascii="Times New Roman" w:eastAsia="Times New Roman" w:hAnsi="Times New Roman" w:cs="Times New Roman"/>
                <w:b/>
                <w:bCs/>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9D9D9" w:themeFill="background1" w:themeFillShade="D9"/>
            <w:vAlign w:val="center"/>
          </w:tcPr>
          <w:p w14:paraId="7F064717" w14:textId="2488BF17" w:rsidR="00561FCA" w:rsidRPr="00F56BD8" w:rsidRDefault="00561FCA" w:rsidP="00561FCA">
            <w:pPr>
              <w:jc w:val="center"/>
              <w:rPr>
                <w:rFonts w:ascii="Times New Roman" w:eastAsia="Times New Roman" w:hAnsi="Times New Roman" w:cs="Times New Roman"/>
                <w:b/>
                <w:bCs/>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964" w:type="dxa"/>
            <w:shd w:val="clear" w:color="auto" w:fill="D9D9D9" w:themeFill="background1" w:themeFillShade="D9"/>
            <w:vAlign w:val="center"/>
          </w:tcPr>
          <w:p w14:paraId="2EE22A01" w14:textId="7BAC9C41" w:rsidR="00561FCA" w:rsidRPr="00F56BD8" w:rsidRDefault="00561FCA" w:rsidP="00561FCA">
            <w:pPr>
              <w:jc w:val="center"/>
              <w:rPr>
                <w:rFonts w:ascii="Times New Roman" w:eastAsia="Times New Roman" w:hAnsi="Times New Roman" w:cs="Times New Roman"/>
                <w:b/>
                <w:bCs/>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993" w:type="dxa"/>
            <w:shd w:val="clear" w:color="auto" w:fill="D9D9D9" w:themeFill="background1" w:themeFillShade="D9"/>
            <w:vAlign w:val="center"/>
          </w:tcPr>
          <w:p w14:paraId="3E5D9DA0" w14:textId="77777777" w:rsidR="00561FCA" w:rsidRPr="00F56BD8" w:rsidRDefault="00561FCA" w:rsidP="00561FCA">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77D63F6D" w14:textId="2874CC8E" w:rsidR="00561FCA" w:rsidRPr="00F56BD8" w:rsidRDefault="00561FCA" w:rsidP="00561FCA">
            <w:pPr>
              <w:jc w:val="center"/>
              <w:rPr>
                <w:rFonts w:ascii="Times New Roman" w:eastAsia="Times New Roman" w:hAnsi="Times New Roman" w:cs="Times New Roman"/>
                <w:b/>
                <w:bCs/>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0" w:type="dxa"/>
            <w:shd w:val="clear" w:color="auto" w:fill="D9D9D9" w:themeFill="background1" w:themeFillShade="D9"/>
            <w:vAlign w:val="center"/>
          </w:tcPr>
          <w:p w14:paraId="39C4CFC1" w14:textId="77777777" w:rsidR="00561FCA" w:rsidRPr="00F56BD8" w:rsidRDefault="00561FCA" w:rsidP="00561FCA">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4D384E7E" w14:textId="4E62E805" w:rsidR="00561FCA" w:rsidRPr="00F56BD8" w:rsidRDefault="00561FCA" w:rsidP="00561FCA">
            <w:pPr>
              <w:jc w:val="center"/>
              <w:rPr>
                <w:rFonts w:ascii="Times New Roman" w:eastAsia="Times New Roman" w:hAnsi="Times New Roman" w:cs="Times New Roman"/>
                <w:b/>
                <w:bCs/>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3D1364" w:rsidRPr="00F56BD8" w14:paraId="7D60EE93" w14:textId="77777777" w:rsidTr="00315ABF">
        <w:trPr>
          <w:trHeight w:val="1894"/>
        </w:trPr>
        <w:tc>
          <w:tcPr>
            <w:tcW w:w="4395" w:type="dxa"/>
            <w:vAlign w:val="center"/>
          </w:tcPr>
          <w:p w14:paraId="4F515B8B" w14:textId="436BD78A" w:rsidR="003D1364" w:rsidRPr="00F56BD8" w:rsidRDefault="003D1364" w:rsidP="00315ABF">
            <w:pPr>
              <w:rPr>
                <w:rFonts w:ascii="Times New Roman" w:hAnsi="Times New Roman" w:cs="Times New Roman"/>
                <w:color w:val="000000"/>
                <w:sz w:val="20"/>
                <w:szCs w:val="20"/>
              </w:rPr>
            </w:pPr>
            <w:r w:rsidRPr="00F56BD8">
              <w:rPr>
                <w:rFonts w:ascii="Times New Roman" w:eastAsia="Times New Roman" w:hAnsi="Times New Roman" w:cs="Times New Roman"/>
                <w:color w:val="000000"/>
                <w:sz w:val="20"/>
                <w:szCs w:val="20"/>
                <w:lang w:val="sr-Cyrl-RS" w:eastAsia="sr-Latn-RS"/>
              </w:rPr>
              <w:t xml:space="preserve">Назив:  </w:t>
            </w:r>
            <w:proofErr w:type="spellStart"/>
            <w:r w:rsidRPr="00561FCA">
              <w:rPr>
                <w:rFonts w:ascii="Times New Roman" w:hAnsi="Times New Roman" w:cs="Times New Roman"/>
                <w:b/>
                <w:bCs/>
                <w:color w:val="000000"/>
                <w:sz w:val="20"/>
                <w:szCs w:val="20"/>
              </w:rPr>
              <w:t>Дужина</w:t>
            </w:r>
            <w:proofErr w:type="spellEnd"/>
            <w:r w:rsidRPr="00561FCA">
              <w:rPr>
                <w:rFonts w:ascii="Times New Roman" w:hAnsi="Times New Roman" w:cs="Times New Roman"/>
                <w:b/>
                <w:bCs/>
                <w:color w:val="000000"/>
                <w:sz w:val="20"/>
                <w:szCs w:val="20"/>
              </w:rPr>
              <w:t xml:space="preserve"> </w:t>
            </w:r>
            <w:proofErr w:type="spellStart"/>
            <w:r w:rsidRPr="00561FCA">
              <w:rPr>
                <w:rFonts w:ascii="Times New Roman" w:hAnsi="Times New Roman" w:cs="Times New Roman"/>
                <w:b/>
                <w:bCs/>
                <w:color w:val="000000"/>
                <w:sz w:val="20"/>
                <w:szCs w:val="20"/>
              </w:rPr>
              <w:t>изграђених</w:t>
            </w:r>
            <w:proofErr w:type="spellEnd"/>
            <w:r w:rsidRPr="00561FCA">
              <w:rPr>
                <w:rFonts w:ascii="Times New Roman" w:hAnsi="Times New Roman" w:cs="Times New Roman"/>
                <w:b/>
                <w:bCs/>
                <w:color w:val="000000"/>
                <w:sz w:val="20"/>
                <w:szCs w:val="20"/>
              </w:rPr>
              <w:t xml:space="preserve"> </w:t>
            </w:r>
            <w:proofErr w:type="spellStart"/>
            <w:r w:rsidRPr="00561FCA">
              <w:rPr>
                <w:rFonts w:ascii="Times New Roman" w:hAnsi="Times New Roman" w:cs="Times New Roman"/>
                <w:b/>
                <w:bCs/>
                <w:color w:val="000000"/>
                <w:sz w:val="20"/>
                <w:szCs w:val="20"/>
              </w:rPr>
              <w:t>саобраћајница</w:t>
            </w:r>
            <w:proofErr w:type="spellEnd"/>
            <w:r w:rsidRPr="00561FCA">
              <w:rPr>
                <w:rFonts w:ascii="Times New Roman" w:hAnsi="Times New Roman" w:cs="Times New Roman"/>
                <w:b/>
                <w:bCs/>
                <w:color w:val="000000"/>
                <w:sz w:val="20"/>
                <w:szCs w:val="20"/>
              </w:rPr>
              <w:t xml:space="preserve"> </w:t>
            </w:r>
            <w:proofErr w:type="spellStart"/>
            <w:r w:rsidRPr="00561FCA">
              <w:rPr>
                <w:rFonts w:ascii="Times New Roman" w:hAnsi="Times New Roman" w:cs="Times New Roman"/>
                <w:b/>
                <w:bCs/>
                <w:color w:val="000000"/>
                <w:sz w:val="20"/>
                <w:szCs w:val="20"/>
              </w:rPr>
              <w:t>које</w:t>
            </w:r>
            <w:proofErr w:type="spellEnd"/>
            <w:r w:rsidRPr="00561FCA">
              <w:rPr>
                <w:rFonts w:ascii="Times New Roman" w:hAnsi="Times New Roman" w:cs="Times New Roman"/>
                <w:b/>
                <w:bCs/>
                <w:color w:val="000000"/>
                <w:sz w:val="20"/>
                <w:szCs w:val="20"/>
              </w:rPr>
              <w:t xml:space="preserve"> </w:t>
            </w:r>
            <w:proofErr w:type="spellStart"/>
            <w:r w:rsidRPr="00561FCA">
              <w:rPr>
                <w:rFonts w:ascii="Times New Roman" w:hAnsi="Times New Roman" w:cs="Times New Roman"/>
                <w:b/>
                <w:bCs/>
                <w:color w:val="000000"/>
                <w:sz w:val="20"/>
                <w:szCs w:val="20"/>
              </w:rPr>
              <w:t>су</w:t>
            </w:r>
            <w:proofErr w:type="spellEnd"/>
            <w:r w:rsidRPr="00561FCA">
              <w:rPr>
                <w:rFonts w:ascii="Times New Roman" w:hAnsi="Times New Roman" w:cs="Times New Roman"/>
                <w:b/>
                <w:bCs/>
                <w:color w:val="000000"/>
                <w:sz w:val="20"/>
                <w:szCs w:val="20"/>
              </w:rPr>
              <w:t xml:space="preserve"> у </w:t>
            </w:r>
            <w:proofErr w:type="spellStart"/>
            <w:r w:rsidRPr="00561FCA">
              <w:rPr>
                <w:rFonts w:ascii="Times New Roman" w:hAnsi="Times New Roman" w:cs="Times New Roman"/>
                <w:b/>
                <w:bCs/>
                <w:color w:val="000000"/>
                <w:sz w:val="20"/>
                <w:szCs w:val="20"/>
              </w:rPr>
              <w:t>надлежности</w:t>
            </w:r>
            <w:proofErr w:type="spellEnd"/>
            <w:r w:rsidRPr="00561FCA">
              <w:rPr>
                <w:rFonts w:ascii="Times New Roman" w:hAnsi="Times New Roman" w:cs="Times New Roman"/>
                <w:b/>
                <w:bCs/>
                <w:color w:val="000000"/>
                <w:sz w:val="20"/>
                <w:szCs w:val="20"/>
              </w:rPr>
              <w:t xml:space="preserve"> </w:t>
            </w:r>
            <w:proofErr w:type="spellStart"/>
            <w:r w:rsidRPr="00561FCA">
              <w:rPr>
                <w:rFonts w:ascii="Times New Roman" w:hAnsi="Times New Roman" w:cs="Times New Roman"/>
                <w:b/>
                <w:bCs/>
                <w:color w:val="000000"/>
                <w:sz w:val="20"/>
                <w:szCs w:val="20"/>
              </w:rPr>
              <w:t>града</w:t>
            </w:r>
            <w:proofErr w:type="spellEnd"/>
            <w:r w:rsidRPr="00561FCA">
              <w:rPr>
                <w:rFonts w:ascii="Times New Roman" w:hAnsi="Times New Roman" w:cs="Times New Roman"/>
                <w:b/>
                <w:bCs/>
                <w:color w:val="000000"/>
                <w:sz w:val="20"/>
                <w:szCs w:val="20"/>
              </w:rPr>
              <w:t>/</w:t>
            </w:r>
            <w:proofErr w:type="spellStart"/>
            <w:r w:rsidRPr="00561FCA">
              <w:rPr>
                <w:rFonts w:ascii="Times New Roman" w:hAnsi="Times New Roman" w:cs="Times New Roman"/>
                <w:b/>
                <w:bCs/>
                <w:color w:val="000000"/>
                <w:sz w:val="20"/>
                <w:szCs w:val="20"/>
              </w:rPr>
              <w:t>општине</w:t>
            </w:r>
            <w:proofErr w:type="spellEnd"/>
            <w:r w:rsidRPr="00561FCA">
              <w:rPr>
                <w:rFonts w:ascii="Times New Roman" w:hAnsi="Times New Roman" w:cs="Times New Roman"/>
                <w:b/>
                <w:bCs/>
                <w:color w:val="000000"/>
                <w:sz w:val="20"/>
                <w:szCs w:val="20"/>
              </w:rPr>
              <w:t xml:space="preserve"> (у </w:t>
            </w:r>
            <w:proofErr w:type="spellStart"/>
            <w:r w:rsidRPr="00561FCA">
              <w:rPr>
                <w:rFonts w:ascii="Times New Roman" w:hAnsi="Times New Roman" w:cs="Times New Roman"/>
                <w:b/>
                <w:bCs/>
                <w:color w:val="000000"/>
                <w:sz w:val="20"/>
                <w:szCs w:val="20"/>
              </w:rPr>
              <w:t>км</w:t>
            </w:r>
            <w:proofErr w:type="spellEnd"/>
            <w:r w:rsidRPr="00561FCA">
              <w:rPr>
                <w:rFonts w:ascii="Times New Roman" w:hAnsi="Times New Roman" w:cs="Times New Roman"/>
                <w:b/>
                <w:bCs/>
                <w:color w:val="000000"/>
                <w:sz w:val="20"/>
                <w:szCs w:val="20"/>
              </w:rPr>
              <w:t>)</w:t>
            </w:r>
          </w:p>
          <w:p w14:paraId="319E24E6" w14:textId="209F3F27" w:rsidR="003D1364" w:rsidRPr="00F56BD8" w:rsidRDefault="003D1364" w:rsidP="00315ABF">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iCs/>
                <w:color w:val="000000"/>
                <w:sz w:val="20"/>
                <w:szCs w:val="20"/>
                <w:lang w:val="sr-Cyrl-RS" w:eastAsia="sr-Latn-RS"/>
              </w:rPr>
              <w:t>Извор верификације:</w:t>
            </w:r>
            <w:r w:rsidRPr="00F56BD8">
              <w:rPr>
                <w:rFonts w:ascii="Times New Roman" w:eastAsia="Times New Roman" w:hAnsi="Times New Roman" w:cs="Times New Roman"/>
                <w:color w:val="000000"/>
                <w:sz w:val="20"/>
                <w:szCs w:val="20"/>
                <w:lang w:val="sr-Cyrl-RS" w:eastAsia="sr-Latn-RS"/>
              </w:rPr>
              <w:t xml:space="preserve"> Извештај о раду Сирмијум пут доо, Извештај Градске управе</w:t>
            </w:r>
          </w:p>
          <w:p w14:paraId="1AFA5D4E" w14:textId="4522C658" w:rsidR="003D1364" w:rsidRPr="00F56BD8" w:rsidRDefault="003D1364" w:rsidP="00315ABF">
            <w:pPr>
              <w:rPr>
                <w:rFonts w:ascii="Times New Roman" w:eastAsia="Times New Roman" w:hAnsi="Times New Roman" w:cs="Times New Roman"/>
                <w:i/>
                <w:iCs/>
                <w:color w:val="000000"/>
                <w:sz w:val="20"/>
                <w:szCs w:val="20"/>
                <w:lang w:val="sr-Cyrl-RS" w:eastAsia="sr-Latn-RS"/>
              </w:rPr>
            </w:pPr>
            <w:r w:rsidRPr="00F56BD8">
              <w:rPr>
                <w:rFonts w:ascii="Times New Roman" w:eastAsia="Times New Roman" w:hAnsi="Times New Roman" w:cs="Times New Roman"/>
                <w:i/>
                <w:iCs/>
                <w:color w:val="000000"/>
                <w:sz w:val="20"/>
                <w:szCs w:val="20"/>
                <w:lang w:val="sr-Cyrl-RS" w:eastAsia="sr-Latn-RS"/>
              </w:rPr>
              <w:t>Образложење одступања остварене од циљне вредности индикатора:</w:t>
            </w:r>
            <w:r w:rsidRPr="00F56BD8">
              <w:rPr>
                <w:rFonts w:ascii="Times New Roman" w:eastAsia="Times New Roman" w:hAnsi="Times New Roman" w:cs="Times New Roman"/>
                <w:color w:val="000000"/>
                <w:sz w:val="20"/>
                <w:szCs w:val="20"/>
                <w:lang w:val="sr-Cyrl-RS" w:eastAsia="sr-Latn-RS"/>
              </w:rPr>
              <w:t xml:space="preserve"> </w:t>
            </w:r>
            <w:r w:rsidRPr="00F56BD8">
              <w:rPr>
                <w:rFonts w:ascii="Times New Roman" w:eastAsia="Times New Roman" w:hAnsi="Times New Roman" w:cs="Times New Roman"/>
                <w:color w:val="000000"/>
                <w:sz w:val="20"/>
                <w:szCs w:val="20"/>
                <w:lang w:val="sr-Cyrl-RS" w:eastAsia="sr-Latn-RS"/>
              </w:rPr>
              <w:tab/>
              <w:t>У извештајном периоду, није било одступања стварене од планиране вредности.</w:t>
            </w:r>
            <w:r w:rsidRPr="00F56BD8">
              <w:rPr>
                <w:rFonts w:ascii="Times New Roman" w:eastAsia="Times New Roman" w:hAnsi="Times New Roman" w:cs="Times New Roman"/>
                <w:color w:val="000000"/>
                <w:sz w:val="20"/>
                <w:szCs w:val="20"/>
                <w:lang w:val="sr-Cyrl-RS" w:eastAsia="sr-Latn-RS"/>
              </w:rPr>
              <w:tab/>
            </w:r>
            <w:r w:rsidRPr="00F56BD8">
              <w:rPr>
                <w:rFonts w:ascii="Times New Roman" w:eastAsia="Times New Roman" w:hAnsi="Times New Roman" w:cs="Times New Roman"/>
                <w:color w:val="000000"/>
                <w:sz w:val="20"/>
                <w:szCs w:val="20"/>
                <w:lang w:val="sr-Cyrl-RS" w:eastAsia="sr-Latn-RS"/>
              </w:rPr>
              <w:tab/>
            </w:r>
            <w:r w:rsidRPr="00F56BD8">
              <w:rPr>
                <w:rFonts w:ascii="Times New Roman" w:eastAsia="Times New Roman" w:hAnsi="Times New Roman" w:cs="Times New Roman"/>
                <w:color w:val="000000"/>
                <w:sz w:val="20"/>
                <w:szCs w:val="20"/>
                <w:lang w:val="sr-Cyrl-RS" w:eastAsia="sr-Latn-RS"/>
              </w:rPr>
              <w:tab/>
            </w:r>
          </w:p>
        </w:tc>
        <w:tc>
          <w:tcPr>
            <w:tcW w:w="1134" w:type="dxa"/>
            <w:vAlign w:val="center"/>
          </w:tcPr>
          <w:p w14:paraId="11DA3355" w14:textId="77777777" w:rsidR="003D1364" w:rsidRPr="00F56BD8" w:rsidRDefault="003D1364" w:rsidP="00561FCA">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км</w:t>
            </w:r>
          </w:p>
        </w:tc>
        <w:tc>
          <w:tcPr>
            <w:tcW w:w="850" w:type="dxa"/>
            <w:vAlign w:val="center"/>
          </w:tcPr>
          <w:p w14:paraId="7AF00DFB" w14:textId="77777777" w:rsidR="003D1364" w:rsidRPr="00F56BD8" w:rsidRDefault="003D1364" w:rsidP="00561FCA">
            <w:pPr>
              <w:jc w:val="center"/>
              <w:rPr>
                <w:rFonts w:ascii="Times New Roman" w:eastAsia="Times New Roman" w:hAnsi="Times New Roman" w:cs="Times New Roman"/>
                <w:color w:val="000000"/>
                <w:lang w:eastAsia="sr-Latn-RS"/>
              </w:rPr>
            </w:pPr>
            <w:r w:rsidRPr="00F56BD8">
              <w:rPr>
                <w:rFonts w:ascii="Times New Roman" w:eastAsia="Times New Roman" w:hAnsi="Times New Roman" w:cs="Times New Roman"/>
                <w:color w:val="000000"/>
                <w:lang w:val="sr-Cyrl-RS" w:eastAsia="sr-Latn-RS"/>
              </w:rPr>
              <w:t>201</w:t>
            </w:r>
            <w:r w:rsidRPr="00F56BD8">
              <w:rPr>
                <w:rFonts w:ascii="Times New Roman" w:eastAsia="Times New Roman" w:hAnsi="Times New Roman" w:cs="Times New Roman"/>
                <w:color w:val="000000"/>
                <w:lang w:eastAsia="sr-Latn-RS"/>
              </w:rPr>
              <w:t>9</w:t>
            </w:r>
          </w:p>
        </w:tc>
        <w:tc>
          <w:tcPr>
            <w:tcW w:w="964" w:type="dxa"/>
            <w:vAlign w:val="center"/>
          </w:tcPr>
          <w:p w14:paraId="665548AC" w14:textId="77777777" w:rsidR="003D1364" w:rsidRPr="00F56BD8" w:rsidRDefault="003D1364" w:rsidP="00561FCA">
            <w:pPr>
              <w:jc w:val="center"/>
              <w:rPr>
                <w:rFonts w:ascii="Times New Roman" w:eastAsia="Times New Roman" w:hAnsi="Times New Roman" w:cs="Times New Roman"/>
                <w:color w:val="000000"/>
                <w:lang w:val="sr-Cyrl-RS" w:eastAsia="sr-Latn-RS"/>
              </w:rPr>
            </w:pPr>
            <w:r w:rsidRPr="00F56BD8">
              <w:rPr>
                <w:rFonts w:ascii="Times New Roman" w:eastAsia="Times New Roman" w:hAnsi="Times New Roman" w:cs="Times New Roman"/>
                <w:color w:val="000000"/>
                <w:lang w:val="sr-Cyrl-RS" w:eastAsia="sr-Latn-RS"/>
              </w:rPr>
              <w:t>220</w:t>
            </w:r>
          </w:p>
        </w:tc>
        <w:tc>
          <w:tcPr>
            <w:tcW w:w="993" w:type="dxa"/>
            <w:vAlign w:val="center"/>
          </w:tcPr>
          <w:p w14:paraId="70D1DD4D" w14:textId="77777777" w:rsidR="003D1364" w:rsidRPr="00F56BD8" w:rsidRDefault="003D1364" w:rsidP="00561FCA">
            <w:pPr>
              <w:jc w:val="center"/>
              <w:rPr>
                <w:rFonts w:ascii="Times New Roman" w:eastAsia="Times New Roman" w:hAnsi="Times New Roman" w:cs="Times New Roman"/>
                <w:color w:val="000000"/>
                <w:lang w:val="sr-Cyrl-RS" w:eastAsia="sr-Latn-RS"/>
              </w:rPr>
            </w:pPr>
            <w:r w:rsidRPr="00F56BD8">
              <w:rPr>
                <w:rFonts w:ascii="Times New Roman" w:eastAsia="Times New Roman" w:hAnsi="Times New Roman" w:cs="Times New Roman"/>
                <w:color w:val="000000"/>
                <w:lang w:val="sr-Cyrl-RS" w:eastAsia="sr-Latn-RS"/>
              </w:rPr>
              <w:t>230</w:t>
            </w:r>
          </w:p>
        </w:tc>
        <w:tc>
          <w:tcPr>
            <w:tcW w:w="1270" w:type="dxa"/>
            <w:vAlign w:val="center"/>
          </w:tcPr>
          <w:p w14:paraId="3E23C59D" w14:textId="77777777" w:rsidR="003D1364" w:rsidRPr="00F56BD8" w:rsidRDefault="003D1364" w:rsidP="00561FCA">
            <w:pPr>
              <w:jc w:val="center"/>
              <w:rPr>
                <w:rFonts w:ascii="Times New Roman" w:eastAsia="Times New Roman" w:hAnsi="Times New Roman" w:cs="Times New Roman"/>
                <w:color w:val="000000"/>
                <w:lang w:val="sr-Cyrl-RS" w:eastAsia="sr-Latn-RS"/>
              </w:rPr>
            </w:pPr>
            <w:r w:rsidRPr="00F56BD8">
              <w:rPr>
                <w:rFonts w:ascii="Times New Roman" w:eastAsia="Times New Roman" w:hAnsi="Times New Roman" w:cs="Times New Roman"/>
                <w:color w:val="000000"/>
                <w:lang w:val="sr-Cyrl-RS" w:eastAsia="sr-Latn-RS"/>
              </w:rPr>
              <w:t>230</w:t>
            </w:r>
          </w:p>
        </w:tc>
      </w:tr>
    </w:tbl>
    <w:p w14:paraId="0AAD75BE" w14:textId="77777777" w:rsidR="003D1364" w:rsidRPr="00F56BD8" w:rsidRDefault="003D1364" w:rsidP="00515211">
      <w:pPr>
        <w:spacing w:after="0"/>
        <w:jc w:val="both"/>
        <w:rPr>
          <w:rFonts w:ascii="Times New Roman" w:hAnsi="Times New Roman" w:cs="Times New Roman"/>
          <w:bCs/>
          <w:sz w:val="24"/>
          <w:szCs w:val="24"/>
        </w:rPr>
      </w:pPr>
    </w:p>
    <w:bookmarkEnd w:id="8"/>
    <w:p w14:paraId="67B47EA3" w14:textId="77777777" w:rsidR="008570A6" w:rsidRDefault="008570A6" w:rsidP="00561FCA">
      <w:pPr>
        <w:spacing w:after="0" w:line="240" w:lineRule="auto"/>
        <w:ind w:right="-285"/>
        <w:rPr>
          <w:rFonts w:ascii="Times New Roman" w:eastAsia="Times New Roman" w:hAnsi="Times New Roman" w:cs="Times New Roman"/>
          <w:b/>
          <w:kern w:val="22"/>
          <w:sz w:val="24"/>
          <w:szCs w:val="24"/>
          <w:u w:val="single"/>
          <w:lang w:val="sr-Cyrl-CS"/>
        </w:rPr>
      </w:pPr>
    </w:p>
    <w:p w14:paraId="5FFF38B8" w14:textId="39395667" w:rsidR="00561FCA" w:rsidRPr="00561FCA" w:rsidRDefault="00561FCA" w:rsidP="00561FCA">
      <w:pPr>
        <w:spacing w:after="0" w:line="240" w:lineRule="auto"/>
        <w:ind w:right="-285"/>
        <w:rPr>
          <w:rFonts w:ascii="Times New Roman" w:eastAsia="Times New Roman" w:hAnsi="Times New Roman" w:cs="Times New Roman"/>
          <w:b/>
          <w:kern w:val="22"/>
          <w:sz w:val="24"/>
          <w:szCs w:val="24"/>
          <w:u w:val="single"/>
          <w:lang w:val="sr-Cyrl-CS"/>
        </w:rPr>
      </w:pPr>
      <w:r w:rsidRPr="00561FCA">
        <w:rPr>
          <w:rFonts w:ascii="Times New Roman" w:eastAsia="Times New Roman" w:hAnsi="Times New Roman" w:cs="Times New Roman"/>
          <w:b/>
          <w:kern w:val="22"/>
          <w:sz w:val="24"/>
          <w:szCs w:val="24"/>
          <w:u w:val="single"/>
          <w:lang w:val="sr-Cyrl-CS"/>
        </w:rPr>
        <w:t>Програмска активност: 0701-0002 – Управљање и одржавање саобраћајне инфраструктуре</w:t>
      </w:r>
    </w:p>
    <w:p w14:paraId="0756DF17" w14:textId="77777777" w:rsidR="003D1364" w:rsidRPr="00F56BD8" w:rsidRDefault="003D1364" w:rsidP="00515211">
      <w:pPr>
        <w:pStyle w:val="NoSpacing"/>
        <w:jc w:val="both"/>
        <w:rPr>
          <w:rFonts w:ascii="Times New Roman" w:hAnsi="Times New Roman" w:cs="Times New Roman"/>
          <w:b/>
          <w:sz w:val="24"/>
          <w:szCs w:val="24"/>
          <w:lang w:val="sr-Cyrl-RS"/>
        </w:rPr>
      </w:pPr>
    </w:p>
    <w:p w14:paraId="7FDC7D7D" w14:textId="77777777" w:rsidR="00561FCA" w:rsidRPr="00561FCA" w:rsidRDefault="00561FCA" w:rsidP="00561FCA">
      <w:pPr>
        <w:pStyle w:val="NoSpacing"/>
        <w:jc w:val="both"/>
        <w:rPr>
          <w:rFonts w:ascii="Times New Roman" w:hAnsi="Times New Roman" w:cs="Times New Roman"/>
          <w:sz w:val="24"/>
          <w:szCs w:val="24"/>
          <w:lang w:val="sr-Cyrl-CS"/>
        </w:rPr>
      </w:pPr>
      <w:bookmarkStart w:id="9" w:name="_Hlk32996523"/>
      <w:r w:rsidRPr="00561FCA">
        <w:rPr>
          <w:rFonts w:ascii="Times New Roman" w:hAnsi="Times New Roman" w:cs="Times New Roman"/>
          <w:b/>
          <w:sz w:val="24"/>
          <w:szCs w:val="24"/>
          <w:lang w:val="sr-Cyrl-CS"/>
        </w:rPr>
        <w:t xml:space="preserve">Одговорно лице: </w:t>
      </w:r>
      <w:r w:rsidRPr="00561FCA">
        <w:rPr>
          <w:rFonts w:ascii="Times New Roman" w:hAnsi="Times New Roman" w:cs="Times New Roman"/>
          <w:sz w:val="24"/>
          <w:szCs w:val="24"/>
          <w:lang w:val="sr-Cyrl-CS"/>
        </w:rPr>
        <w:t>Љубомир Вујчић, начелник</w:t>
      </w:r>
    </w:p>
    <w:p w14:paraId="48C71C5F" w14:textId="27024C67" w:rsidR="00561FCA" w:rsidRDefault="00561FCA" w:rsidP="00561FCA">
      <w:pPr>
        <w:pStyle w:val="NoSpacing"/>
        <w:jc w:val="both"/>
        <w:rPr>
          <w:rFonts w:ascii="Times New Roman" w:hAnsi="Times New Roman" w:cs="Times New Roman"/>
          <w:sz w:val="24"/>
          <w:szCs w:val="24"/>
          <w:lang w:val="sr-Cyrl-CS"/>
        </w:rPr>
      </w:pPr>
      <w:r w:rsidRPr="00561FCA">
        <w:rPr>
          <w:rFonts w:ascii="Times New Roman" w:hAnsi="Times New Roman" w:cs="Times New Roman"/>
          <w:sz w:val="24"/>
          <w:szCs w:val="24"/>
          <w:lang w:val="sr-Cyrl-CS"/>
        </w:rPr>
        <w:t xml:space="preserve">                                Мирослав Јокић, начелник</w:t>
      </w:r>
    </w:p>
    <w:p w14:paraId="1E39C4BE" w14:textId="77777777" w:rsidR="00561FCA" w:rsidRPr="00561FCA" w:rsidRDefault="00561FCA" w:rsidP="00561FCA">
      <w:pPr>
        <w:pStyle w:val="NoSpacing"/>
        <w:jc w:val="both"/>
        <w:rPr>
          <w:rFonts w:ascii="Times New Roman" w:hAnsi="Times New Roman" w:cs="Times New Roman"/>
          <w:sz w:val="24"/>
          <w:szCs w:val="24"/>
          <w:lang w:val="sr-Cyrl-CS"/>
        </w:rPr>
      </w:pPr>
    </w:p>
    <w:p w14:paraId="2AB9265D" w14:textId="77777777" w:rsidR="003D1364" w:rsidRPr="00F56BD8" w:rsidRDefault="003D1364" w:rsidP="00515211">
      <w:pPr>
        <w:pStyle w:val="NoSpacing"/>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програмске активности:</w:t>
      </w:r>
    </w:p>
    <w:p w14:paraId="3269C326" w14:textId="1605D565" w:rsidR="00561FCA" w:rsidRDefault="001E3D7C" w:rsidP="00515211">
      <w:pPr>
        <w:spacing w:after="0"/>
        <w:jc w:val="both"/>
        <w:rPr>
          <w:rFonts w:ascii="Times New Roman" w:eastAsia="Times New Roman" w:hAnsi="Times New Roman" w:cs="Times New Roman"/>
          <w:color w:val="000000"/>
          <w:sz w:val="24"/>
          <w:szCs w:val="24"/>
          <w:lang w:val="sr-Cyrl-RS" w:eastAsia="sr-Latn-RS"/>
        </w:rPr>
      </w:pPr>
      <w:r w:rsidRPr="001E3D7C">
        <w:rPr>
          <w:rFonts w:ascii="Times New Roman" w:eastAsia="Times New Roman" w:hAnsi="Times New Roman" w:cs="Times New Roman"/>
          <w:color w:val="000000"/>
          <w:sz w:val="24"/>
          <w:szCs w:val="24"/>
          <w:lang w:val="sr-Cyrl-RS" w:eastAsia="sr-Latn-RS"/>
        </w:rPr>
        <w:t>Текуће поправке и одржавање путева, хоризонталне и вертикалне сигнализације, као и унапређење организације саобраћаја и унапређење саобраћајне инфраструктуре у локалној самоуправи.</w:t>
      </w:r>
    </w:p>
    <w:p w14:paraId="78D84B8B" w14:textId="77777777" w:rsidR="001E3D7C" w:rsidRPr="00F56BD8" w:rsidRDefault="001E3D7C" w:rsidP="00515211">
      <w:pPr>
        <w:spacing w:after="0"/>
        <w:jc w:val="both"/>
        <w:rPr>
          <w:rFonts w:ascii="Times New Roman" w:eastAsia="Times New Roman" w:hAnsi="Times New Roman" w:cs="Times New Roman"/>
          <w:color w:val="000000"/>
          <w:sz w:val="24"/>
          <w:szCs w:val="24"/>
          <w:lang w:val="sr-Cyrl-RS" w:eastAsia="sr-Latn-RS"/>
        </w:rPr>
      </w:pPr>
    </w:p>
    <w:p w14:paraId="00A4530C" w14:textId="054550BF" w:rsidR="003D1364" w:rsidRPr="00F56BD8" w:rsidRDefault="003D1364"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програмске активности </w:t>
      </w:r>
      <w:r w:rsidR="008D7521" w:rsidRPr="00F56BD8">
        <w:rPr>
          <w:rFonts w:ascii="Times New Roman" w:eastAsia="Times New Roman" w:hAnsi="Times New Roman" w:cs="Times New Roman"/>
          <w:b/>
          <w:color w:val="000000"/>
          <w:sz w:val="24"/>
          <w:szCs w:val="24"/>
          <w:lang w:val="sr-Cyrl-RS" w:eastAsia="sr-Latn-RS"/>
        </w:rPr>
        <w:t xml:space="preserve">у </w:t>
      </w:r>
      <w:r w:rsidR="008D7521" w:rsidRPr="00F56BD8">
        <w:rPr>
          <w:rFonts w:ascii="Times New Roman" w:eastAsia="Times New Roman" w:hAnsi="Times New Roman" w:cs="Times New Roman"/>
          <w:b/>
          <w:color w:val="000000"/>
          <w:sz w:val="24"/>
          <w:szCs w:val="24"/>
        </w:rPr>
        <w:t xml:space="preserve">2020. </w:t>
      </w:r>
      <w:proofErr w:type="spellStart"/>
      <w:r w:rsidR="008D7521"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3B12A440" w14:textId="29F2720A" w:rsidR="003D1364" w:rsidRDefault="001E3D7C" w:rsidP="00515211">
      <w:pPr>
        <w:spacing w:after="0"/>
        <w:jc w:val="both"/>
        <w:rPr>
          <w:rFonts w:ascii="Times New Roman" w:hAnsi="Times New Roman" w:cs="Times New Roman"/>
          <w:bCs/>
          <w:sz w:val="24"/>
          <w:szCs w:val="24"/>
          <w:lang w:val="sr-Cyrl-RS"/>
        </w:rPr>
      </w:pPr>
      <w:r w:rsidRPr="001E3D7C">
        <w:rPr>
          <w:rFonts w:ascii="Times New Roman" w:hAnsi="Times New Roman" w:cs="Times New Roman"/>
          <w:bCs/>
          <w:sz w:val="24"/>
          <w:szCs w:val="24"/>
          <w:lang w:val="sr-Cyrl-RS"/>
        </w:rPr>
        <w:t xml:space="preserve">У оквиру ове програмске активности од стране Градске управе за саобраћај, комуналне и инспекцијске послове,  </w:t>
      </w:r>
      <w:r w:rsidR="003D1364" w:rsidRPr="00F56BD8">
        <w:rPr>
          <w:rFonts w:ascii="Times New Roman" w:hAnsi="Times New Roman" w:cs="Times New Roman"/>
          <w:bCs/>
          <w:sz w:val="24"/>
          <w:szCs w:val="24"/>
          <w:lang w:val="sr-Cyrl-RS"/>
        </w:rPr>
        <w:t xml:space="preserve">обављају се послови из области саобраћаја и одржавања саобраћајне инфраструктуре. У извештајном периоду најзначајнији део активности био је усмерен на одржавање и поправку путева на територији града Сремска Митровица као и вршење јавног градског и приградског превоза путника ради унапређења квалитета живота становништва на територији града. На нивоу програма остварена је задовољавајућа стопа извршења опредељених средстава и све обавезе извршаване су у складу са одобреним апропријациајма.    </w:t>
      </w:r>
    </w:p>
    <w:p w14:paraId="609F23B7" w14:textId="7B4D438D" w:rsidR="001E3D7C" w:rsidRDefault="001E3D7C" w:rsidP="00515211">
      <w:pPr>
        <w:spacing w:after="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sr-Cyrl-RS"/>
        </w:rPr>
        <w:t>У</w:t>
      </w:r>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извештајном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периоду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започета</w:t>
      </w:r>
      <w:proofErr w:type="spellEnd"/>
      <w:r w:rsidRPr="00F56BD8">
        <w:rPr>
          <w:rFonts w:ascii="Times New Roman" w:eastAsia="Times New Roman" w:hAnsi="Times New Roman" w:cs="Times New Roman"/>
          <w:bCs/>
          <w:color w:val="000000"/>
          <w:sz w:val="24"/>
          <w:szCs w:val="24"/>
        </w:rPr>
        <w:t xml:space="preserve">  је   </w:t>
      </w:r>
      <w:proofErr w:type="spellStart"/>
      <w:r w:rsidRPr="00F56BD8">
        <w:rPr>
          <w:rFonts w:ascii="Times New Roman" w:eastAsia="Times New Roman" w:hAnsi="Times New Roman" w:cs="Times New Roman"/>
          <w:bCs/>
          <w:color w:val="000000"/>
          <w:sz w:val="24"/>
          <w:szCs w:val="24"/>
        </w:rPr>
        <w:t>израда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планско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техничке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документације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већи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број</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будућих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инвестиција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Урађена</w:t>
      </w:r>
      <w:proofErr w:type="spellEnd"/>
      <w:r w:rsidRPr="00F56BD8">
        <w:rPr>
          <w:rFonts w:ascii="Times New Roman" w:eastAsia="Times New Roman" w:hAnsi="Times New Roman" w:cs="Times New Roman"/>
          <w:bCs/>
          <w:color w:val="000000"/>
          <w:sz w:val="24"/>
          <w:szCs w:val="24"/>
        </w:rPr>
        <w:t xml:space="preserve"> је </w:t>
      </w:r>
      <w:proofErr w:type="spellStart"/>
      <w:r w:rsidRPr="00F56BD8">
        <w:rPr>
          <w:rFonts w:ascii="Times New Roman" w:eastAsia="Times New Roman" w:hAnsi="Times New Roman" w:cs="Times New Roman"/>
          <w:bCs/>
          <w:color w:val="000000"/>
          <w:sz w:val="24"/>
          <w:szCs w:val="24"/>
        </w:rPr>
        <w:t>пројектно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техничка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документација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реконструкцију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улице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Петра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Прерадовића</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Ср</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Митровици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пројектно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техничка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документација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измештање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пута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локалитету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Летенка</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документација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изградњу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нове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водоводне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мреже</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оквиру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спортско-рекреативног</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кампа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Летенка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Такође</w:t>
      </w:r>
      <w:proofErr w:type="spellEnd"/>
      <w:r w:rsidRPr="00F56BD8">
        <w:rPr>
          <w:rFonts w:ascii="Times New Roman" w:eastAsia="Times New Roman" w:hAnsi="Times New Roman" w:cs="Times New Roman"/>
          <w:bCs/>
          <w:color w:val="000000"/>
          <w:sz w:val="24"/>
          <w:szCs w:val="24"/>
        </w:rPr>
        <w:t xml:space="preserve"> је </w:t>
      </w:r>
      <w:proofErr w:type="spellStart"/>
      <w:r w:rsidRPr="00F56BD8">
        <w:rPr>
          <w:rFonts w:ascii="Times New Roman" w:eastAsia="Times New Roman" w:hAnsi="Times New Roman" w:cs="Times New Roman"/>
          <w:bCs/>
          <w:color w:val="000000"/>
          <w:sz w:val="24"/>
          <w:szCs w:val="24"/>
        </w:rPr>
        <w:t>урађена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пројектна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документација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индустријске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зоне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Север</w:t>
      </w:r>
      <w:proofErr w:type="spellEnd"/>
      <w:r w:rsidRPr="00F56BD8">
        <w:rPr>
          <w:rFonts w:ascii="Times New Roman" w:eastAsia="Times New Roman" w:hAnsi="Times New Roman" w:cs="Times New Roman"/>
          <w:bCs/>
          <w:color w:val="000000"/>
          <w:sz w:val="24"/>
          <w:szCs w:val="24"/>
        </w:rPr>
        <w:t xml:space="preserve"> 3.   </w:t>
      </w:r>
    </w:p>
    <w:p w14:paraId="5E2574D4" w14:textId="77777777" w:rsidR="001E3D7C" w:rsidRPr="001E3D7C" w:rsidRDefault="001E3D7C" w:rsidP="00515211">
      <w:pPr>
        <w:spacing w:after="0"/>
        <w:jc w:val="both"/>
        <w:rPr>
          <w:rFonts w:ascii="Times New Roman" w:eastAsia="Times New Roman" w:hAnsi="Times New Roman" w:cs="Times New Roman"/>
          <w:bCs/>
          <w:color w:val="000000"/>
          <w:sz w:val="24"/>
          <w:szCs w:val="24"/>
        </w:rPr>
      </w:pPr>
    </w:p>
    <w:p w14:paraId="234FA11F" w14:textId="621FF6E8" w:rsidR="00AF280F" w:rsidRDefault="00AF280F" w:rsidP="00515211">
      <w:pPr>
        <w:spacing w:after="0"/>
        <w:jc w:val="both"/>
        <w:rPr>
          <w:rFonts w:ascii="Times New Roman" w:hAnsi="Times New Roman" w:cs="Times New Roman"/>
          <w:b/>
          <w:i/>
          <w:iCs/>
          <w:sz w:val="24"/>
          <w:szCs w:val="24"/>
          <w:lang w:val="sr-Cyrl-RS"/>
        </w:rPr>
      </w:pPr>
      <w:bookmarkStart w:id="10" w:name="_Hlk32922747"/>
    </w:p>
    <w:p w14:paraId="7F50136B" w14:textId="77777777" w:rsidR="00315ABF" w:rsidRDefault="00315ABF" w:rsidP="00515211">
      <w:pPr>
        <w:spacing w:after="0"/>
        <w:jc w:val="both"/>
        <w:rPr>
          <w:rFonts w:ascii="Times New Roman" w:hAnsi="Times New Roman" w:cs="Times New Roman"/>
          <w:b/>
          <w:i/>
          <w:iCs/>
          <w:sz w:val="24"/>
          <w:szCs w:val="24"/>
          <w:lang w:val="sr-Cyrl-RS"/>
        </w:rPr>
      </w:pPr>
    </w:p>
    <w:p w14:paraId="2A8E8FCB" w14:textId="77777777" w:rsidR="00AF280F" w:rsidRDefault="00AF280F" w:rsidP="00515211">
      <w:pPr>
        <w:spacing w:after="0"/>
        <w:jc w:val="both"/>
        <w:rPr>
          <w:rFonts w:ascii="Times New Roman" w:hAnsi="Times New Roman" w:cs="Times New Roman"/>
          <w:b/>
          <w:i/>
          <w:iCs/>
          <w:sz w:val="24"/>
          <w:szCs w:val="24"/>
          <w:lang w:val="sr-Cyrl-RS"/>
        </w:rPr>
      </w:pPr>
    </w:p>
    <w:p w14:paraId="47D24F2C" w14:textId="40E4F4C2" w:rsidR="003D1364" w:rsidRPr="00561FCA" w:rsidRDefault="003D1364" w:rsidP="00515211">
      <w:pPr>
        <w:spacing w:after="0"/>
        <w:jc w:val="both"/>
        <w:rPr>
          <w:rFonts w:ascii="Times New Roman" w:hAnsi="Times New Roman" w:cs="Times New Roman"/>
          <w:b/>
          <w:i/>
          <w:iCs/>
          <w:sz w:val="24"/>
          <w:szCs w:val="24"/>
          <w:lang w:val="sr-Cyrl-RS"/>
        </w:rPr>
      </w:pPr>
      <w:r w:rsidRPr="00561FCA">
        <w:rPr>
          <w:rFonts w:ascii="Times New Roman" w:hAnsi="Times New Roman" w:cs="Times New Roman"/>
          <w:b/>
          <w:i/>
          <w:iCs/>
          <w:sz w:val="24"/>
          <w:szCs w:val="24"/>
          <w:lang w:val="sr-Cyrl-RS"/>
        </w:rPr>
        <w:lastRenderedPageBreak/>
        <w:t>Циљ 1: Опремање и одржавање саобраћајне сигнализације на путевима и улицама</w:t>
      </w:r>
    </w:p>
    <w:tbl>
      <w:tblPr>
        <w:tblStyle w:val="TableGrid"/>
        <w:tblW w:w="9775" w:type="dxa"/>
        <w:tblInd w:w="108" w:type="dxa"/>
        <w:tblLayout w:type="fixed"/>
        <w:tblLook w:val="04A0" w:firstRow="1" w:lastRow="0" w:firstColumn="1" w:lastColumn="0" w:noHBand="0" w:noVBand="1"/>
      </w:tblPr>
      <w:tblGrid>
        <w:gridCol w:w="4282"/>
        <w:gridCol w:w="1134"/>
        <w:gridCol w:w="850"/>
        <w:gridCol w:w="1105"/>
        <w:gridCol w:w="1134"/>
        <w:gridCol w:w="1270"/>
      </w:tblGrid>
      <w:tr w:rsidR="00561FCA" w:rsidRPr="00F56BD8" w14:paraId="73E82C02" w14:textId="77777777" w:rsidTr="00561FCA">
        <w:tc>
          <w:tcPr>
            <w:tcW w:w="4282" w:type="dxa"/>
            <w:shd w:val="clear" w:color="auto" w:fill="D0CECE" w:themeFill="background2" w:themeFillShade="E6"/>
            <w:vAlign w:val="center"/>
          </w:tcPr>
          <w:p w14:paraId="6A341AEE" w14:textId="778BE0A0" w:rsidR="00561FCA" w:rsidRPr="00F56BD8" w:rsidRDefault="00561FCA" w:rsidP="00561FCA">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6BFA1565" w14:textId="31C0C957" w:rsidR="00561FCA" w:rsidRPr="00F56BD8" w:rsidRDefault="00561FCA" w:rsidP="00561FCA">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7413A3F9" w14:textId="22C9FF54" w:rsidR="00561FCA" w:rsidRPr="00F56BD8" w:rsidRDefault="00561FCA" w:rsidP="00561FCA">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05" w:type="dxa"/>
            <w:shd w:val="clear" w:color="auto" w:fill="D0CECE" w:themeFill="background2" w:themeFillShade="E6"/>
            <w:vAlign w:val="center"/>
          </w:tcPr>
          <w:p w14:paraId="30867108" w14:textId="6767FA31" w:rsidR="00561FCA" w:rsidRPr="00F56BD8" w:rsidRDefault="00561FCA" w:rsidP="00561FCA">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6FFB6270" w14:textId="77777777" w:rsidR="00561FCA" w:rsidRPr="00F56BD8" w:rsidRDefault="00561FCA" w:rsidP="00561FCA">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2EA5CA75" w14:textId="19FC61C5" w:rsidR="00561FCA" w:rsidRPr="00F56BD8" w:rsidRDefault="00561FCA" w:rsidP="00561FCA">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0" w:type="dxa"/>
            <w:shd w:val="clear" w:color="auto" w:fill="D0CECE" w:themeFill="background2" w:themeFillShade="E6"/>
            <w:vAlign w:val="center"/>
          </w:tcPr>
          <w:p w14:paraId="57FC5187" w14:textId="77777777" w:rsidR="00561FCA" w:rsidRPr="00F56BD8" w:rsidRDefault="00561FCA" w:rsidP="00561FCA">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51639216" w14:textId="05D09705" w:rsidR="00561FCA" w:rsidRPr="00F56BD8" w:rsidRDefault="00561FCA" w:rsidP="00561FCA">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3D1364" w:rsidRPr="00F56BD8" w14:paraId="3EE042AF" w14:textId="77777777" w:rsidTr="00315ABF">
        <w:trPr>
          <w:trHeight w:val="2253"/>
        </w:trPr>
        <w:tc>
          <w:tcPr>
            <w:tcW w:w="4282" w:type="dxa"/>
            <w:vAlign w:val="center"/>
          </w:tcPr>
          <w:p w14:paraId="2CED36A6" w14:textId="77777777" w:rsidR="003D1364" w:rsidRPr="00F56BD8" w:rsidRDefault="003D1364" w:rsidP="00561FCA">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Назив:</w:t>
            </w:r>
            <w:r w:rsidRPr="00F56BD8">
              <w:rPr>
                <w:rFonts w:ascii="Times New Roman" w:hAnsi="Times New Roman" w:cs="Times New Roman"/>
                <w:color w:val="000000"/>
                <w:sz w:val="20"/>
                <w:szCs w:val="20"/>
              </w:rPr>
              <w:t xml:space="preserve"> </w:t>
            </w:r>
            <w:r w:rsidRPr="00561FCA">
              <w:rPr>
                <w:rFonts w:ascii="Times New Roman" w:eastAsia="Times New Roman" w:hAnsi="Times New Roman" w:cs="Times New Roman"/>
                <w:b/>
                <w:bCs/>
                <w:color w:val="000000"/>
                <w:sz w:val="20"/>
                <w:szCs w:val="20"/>
                <w:lang w:val="sr-Cyrl-RS" w:eastAsia="sr-Latn-RS"/>
              </w:rPr>
              <w:t>Дужина хоризонталне саобраћајне сигнализације (у км)</w:t>
            </w:r>
          </w:p>
          <w:p w14:paraId="0698EBB9" w14:textId="77777777" w:rsidR="008570A6" w:rsidRDefault="003D1364" w:rsidP="00561FCA">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iCs/>
                <w:color w:val="000000"/>
                <w:sz w:val="20"/>
                <w:szCs w:val="20"/>
                <w:lang w:val="sr-Cyrl-RS" w:eastAsia="sr-Latn-RS"/>
              </w:rPr>
              <w:t>Извор верификације</w:t>
            </w:r>
            <w:r w:rsidRPr="00F56BD8">
              <w:rPr>
                <w:rFonts w:ascii="Times New Roman" w:eastAsia="Times New Roman" w:hAnsi="Times New Roman" w:cs="Times New Roman"/>
                <w:color w:val="000000"/>
                <w:sz w:val="20"/>
                <w:szCs w:val="20"/>
                <w:lang w:val="sr-Cyrl-RS" w:eastAsia="sr-Latn-RS"/>
              </w:rPr>
              <w:t xml:space="preserve">: </w:t>
            </w:r>
          </w:p>
          <w:p w14:paraId="235643C4" w14:textId="4A0395DC" w:rsidR="003D1364" w:rsidRPr="00F56BD8" w:rsidRDefault="003D1364" w:rsidP="00561FCA">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Извештај Сирмијум пут доо.</w:t>
            </w:r>
          </w:p>
          <w:p w14:paraId="3F72784A" w14:textId="77777777" w:rsidR="003D1364" w:rsidRPr="00F56BD8" w:rsidRDefault="003D1364" w:rsidP="00561FCA">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iCs/>
                <w:color w:val="000000"/>
                <w:sz w:val="20"/>
                <w:szCs w:val="20"/>
                <w:lang w:val="sr-Cyrl-RS" w:eastAsia="sr-Latn-RS"/>
              </w:rPr>
              <w:t>Образложење одступања од циљне вредности</w:t>
            </w:r>
            <w:r w:rsidRPr="00F56BD8">
              <w:rPr>
                <w:rFonts w:ascii="Times New Roman" w:eastAsia="Times New Roman" w:hAnsi="Times New Roman" w:cs="Times New Roman"/>
                <w:color w:val="000000"/>
                <w:sz w:val="20"/>
                <w:szCs w:val="20"/>
                <w:lang w:val="sr-Cyrl-RS" w:eastAsia="sr-Latn-RS"/>
              </w:rPr>
              <w:t>:</w:t>
            </w:r>
          </w:p>
          <w:p w14:paraId="257D90AB" w14:textId="77777777" w:rsidR="003D1364" w:rsidRPr="00F56BD8" w:rsidRDefault="003D1364" w:rsidP="00561FCA">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Одступања су се јавила због временских услова и немогућности да се неки радови реализују крајем године.</w:t>
            </w:r>
          </w:p>
        </w:tc>
        <w:tc>
          <w:tcPr>
            <w:tcW w:w="1134" w:type="dxa"/>
            <w:vAlign w:val="center"/>
          </w:tcPr>
          <w:p w14:paraId="5D23A52B" w14:textId="77777777" w:rsidR="003D1364" w:rsidRPr="00F56BD8" w:rsidRDefault="003D1364" w:rsidP="00561FCA">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км</w:t>
            </w:r>
          </w:p>
        </w:tc>
        <w:tc>
          <w:tcPr>
            <w:tcW w:w="850" w:type="dxa"/>
            <w:vAlign w:val="center"/>
          </w:tcPr>
          <w:p w14:paraId="3B84538A" w14:textId="77777777" w:rsidR="003D1364" w:rsidRPr="00F56BD8" w:rsidRDefault="003D1364" w:rsidP="00561FCA">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201</w:t>
            </w:r>
            <w:r w:rsidRPr="00F56BD8">
              <w:rPr>
                <w:rFonts w:ascii="Times New Roman" w:eastAsia="Times New Roman" w:hAnsi="Times New Roman" w:cs="Times New Roman"/>
                <w:color w:val="000000"/>
                <w:sz w:val="20"/>
                <w:szCs w:val="20"/>
                <w:lang w:eastAsia="sr-Latn-RS"/>
              </w:rPr>
              <w:t>9</w:t>
            </w:r>
          </w:p>
        </w:tc>
        <w:tc>
          <w:tcPr>
            <w:tcW w:w="1105" w:type="dxa"/>
            <w:vAlign w:val="center"/>
          </w:tcPr>
          <w:p w14:paraId="5E85A4B5" w14:textId="2E3E3F4F" w:rsidR="003D1364" w:rsidRPr="00F56BD8" w:rsidRDefault="003D1364" w:rsidP="00561FCA">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160</w:t>
            </w:r>
          </w:p>
        </w:tc>
        <w:tc>
          <w:tcPr>
            <w:tcW w:w="1134" w:type="dxa"/>
            <w:vAlign w:val="center"/>
          </w:tcPr>
          <w:p w14:paraId="480C89D9" w14:textId="77777777" w:rsidR="003D1364" w:rsidRPr="00F56BD8" w:rsidRDefault="003D1364" w:rsidP="00561FCA">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1</w:t>
            </w:r>
            <w:r w:rsidRPr="00F56BD8">
              <w:rPr>
                <w:rFonts w:ascii="Times New Roman" w:eastAsia="Times New Roman" w:hAnsi="Times New Roman" w:cs="Times New Roman"/>
                <w:color w:val="000000"/>
                <w:sz w:val="20"/>
                <w:szCs w:val="20"/>
                <w:lang w:eastAsia="sr-Latn-RS"/>
              </w:rPr>
              <w:t>70</w:t>
            </w:r>
          </w:p>
        </w:tc>
        <w:tc>
          <w:tcPr>
            <w:tcW w:w="1270" w:type="dxa"/>
            <w:vAlign w:val="center"/>
          </w:tcPr>
          <w:p w14:paraId="2411185C" w14:textId="1FAFE037" w:rsidR="003D1364" w:rsidRPr="008570A6" w:rsidRDefault="003D1364" w:rsidP="00561FCA">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eastAsia="sr-Latn-RS"/>
              </w:rPr>
              <w:t>1</w:t>
            </w:r>
            <w:r w:rsidR="008570A6">
              <w:rPr>
                <w:rFonts w:ascii="Times New Roman" w:eastAsia="Times New Roman" w:hAnsi="Times New Roman" w:cs="Times New Roman"/>
                <w:color w:val="000000"/>
                <w:sz w:val="20"/>
                <w:szCs w:val="20"/>
                <w:lang w:val="sr-Cyrl-RS" w:eastAsia="sr-Latn-RS"/>
              </w:rPr>
              <w:t>35</w:t>
            </w:r>
          </w:p>
        </w:tc>
      </w:tr>
      <w:bookmarkEnd w:id="9"/>
      <w:bookmarkEnd w:id="10"/>
    </w:tbl>
    <w:p w14:paraId="68C38F73" w14:textId="77777777" w:rsidR="00561FCA" w:rsidRDefault="00561FCA" w:rsidP="00515211">
      <w:pPr>
        <w:pStyle w:val="NoSpacing"/>
        <w:jc w:val="both"/>
        <w:rPr>
          <w:rFonts w:ascii="Times New Roman" w:hAnsi="Times New Roman" w:cs="Times New Roman"/>
          <w:b/>
          <w:sz w:val="24"/>
          <w:szCs w:val="24"/>
          <w:u w:val="single"/>
          <w:lang w:val="sr-Cyrl-RS"/>
        </w:rPr>
      </w:pPr>
    </w:p>
    <w:p w14:paraId="6F0289EF" w14:textId="77777777" w:rsidR="008570A6" w:rsidRDefault="008570A6" w:rsidP="00515211">
      <w:pPr>
        <w:pStyle w:val="NoSpacing"/>
        <w:jc w:val="both"/>
        <w:rPr>
          <w:rFonts w:ascii="Times New Roman" w:hAnsi="Times New Roman" w:cs="Times New Roman"/>
          <w:b/>
          <w:sz w:val="24"/>
          <w:szCs w:val="24"/>
          <w:u w:val="single"/>
          <w:lang w:val="sr-Cyrl-RS"/>
        </w:rPr>
      </w:pPr>
    </w:p>
    <w:p w14:paraId="7A4D9966" w14:textId="513B679B" w:rsidR="003D1364" w:rsidRPr="00F56BD8" w:rsidRDefault="003D1364" w:rsidP="00515211">
      <w:pPr>
        <w:pStyle w:val="NoSpacing"/>
        <w:jc w:val="both"/>
        <w:rPr>
          <w:rFonts w:ascii="Times New Roman" w:hAnsi="Times New Roman" w:cs="Times New Roman"/>
          <w:b/>
          <w:sz w:val="24"/>
          <w:szCs w:val="24"/>
          <w:u w:val="single"/>
          <w:lang w:val="sr-Cyrl-RS"/>
        </w:rPr>
      </w:pPr>
      <w:r w:rsidRPr="00F56BD8">
        <w:rPr>
          <w:rFonts w:ascii="Times New Roman" w:hAnsi="Times New Roman" w:cs="Times New Roman"/>
          <w:b/>
          <w:sz w:val="24"/>
          <w:szCs w:val="24"/>
          <w:u w:val="single"/>
          <w:lang w:val="sr-Cyrl-RS"/>
        </w:rPr>
        <w:t>Програмска активност: 0701-0004 – Јавни градски и приградски превоз путника</w:t>
      </w:r>
    </w:p>
    <w:p w14:paraId="0E02D45F" w14:textId="77777777" w:rsidR="003D1364" w:rsidRPr="00F56BD8" w:rsidRDefault="003D1364" w:rsidP="00515211">
      <w:pPr>
        <w:pStyle w:val="NoSpacing"/>
        <w:jc w:val="both"/>
        <w:rPr>
          <w:rFonts w:ascii="Times New Roman" w:hAnsi="Times New Roman" w:cs="Times New Roman"/>
          <w:b/>
          <w:sz w:val="24"/>
          <w:szCs w:val="24"/>
          <w:lang w:val="sr-Cyrl-RS"/>
        </w:rPr>
      </w:pPr>
    </w:p>
    <w:p w14:paraId="1D99ECCC" w14:textId="77777777" w:rsidR="003D1364" w:rsidRPr="00F56BD8" w:rsidRDefault="003D1364"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Одговорно лице: </w:t>
      </w:r>
      <w:r w:rsidRPr="001E3D7C">
        <w:rPr>
          <w:rFonts w:ascii="Times New Roman" w:hAnsi="Times New Roman" w:cs="Times New Roman"/>
          <w:bCs/>
          <w:sz w:val="24"/>
          <w:szCs w:val="24"/>
          <w:lang w:val="sr-Cyrl-RS"/>
        </w:rPr>
        <w:t>Љубомир Вујчић, начелник</w:t>
      </w:r>
    </w:p>
    <w:p w14:paraId="390CFAD3" w14:textId="77777777" w:rsidR="001E3D7C" w:rsidRDefault="001E3D7C" w:rsidP="00515211">
      <w:pPr>
        <w:pStyle w:val="NoSpacing"/>
        <w:jc w:val="both"/>
        <w:rPr>
          <w:rFonts w:ascii="Times New Roman" w:hAnsi="Times New Roman" w:cs="Times New Roman"/>
          <w:b/>
          <w:sz w:val="24"/>
          <w:szCs w:val="24"/>
          <w:lang w:val="sr-Cyrl-RS"/>
        </w:rPr>
      </w:pPr>
      <w:bookmarkStart w:id="11" w:name="_Hlk32997745"/>
    </w:p>
    <w:p w14:paraId="351E0F00" w14:textId="06F9D27F" w:rsidR="003D1364" w:rsidRPr="00F56BD8" w:rsidRDefault="003D1364" w:rsidP="00515211">
      <w:pPr>
        <w:pStyle w:val="NoSpacing"/>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програмске активности:</w:t>
      </w:r>
    </w:p>
    <w:p w14:paraId="5D323203" w14:textId="77777777" w:rsidR="003D1364" w:rsidRPr="00F56BD8" w:rsidRDefault="003D1364"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Унапређење превоза путника на територији Града Сремска Митровица.</w:t>
      </w:r>
    </w:p>
    <w:p w14:paraId="77BA4DE3" w14:textId="77777777" w:rsidR="001E3D7C" w:rsidRDefault="001E3D7C" w:rsidP="00515211">
      <w:pPr>
        <w:spacing w:after="0"/>
        <w:jc w:val="both"/>
        <w:rPr>
          <w:rFonts w:ascii="Times New Roman" w:eastAsia="Times New Roman" w:hAnsi="Times New Roman" w:cs="Times New Roman"/>
          <w:b/>
          <w:color w:val="000000"/>
          <w:sz w:val="24"/>
          <w:szCs w:val="24"/>
          <w:lang w:val="sr-Cyrl-RS" w:eastAsia="sr-Latn-RS"/>
        </w:rPr>
      </w:pPr>
      <w:bookmarkStart w:id="12" w:name="_Hlk32922684"/>
    </w:p>
    <w:p w14:paraId="69B59413" w14:textId="41FF3C55" w:rsidR="003D1364" w:rsidRPr="00F56BD8" w:rsidRDefault="003D1364"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програмске активности </w:t>
      </w:r>
      <w:r w:rsidR="008D7521" w:rsidRPr="00F56BD8">
        <w:rPr>
          <w:rFonts w:ascii="Times New Roman" w:eastAsia="Times New Roman" w:hAnsi="Times New Roman" w:cs="Times New Roman"/>
          <w:b/>
          <w:color w:val="000000"/>
          <w:sz w:val="24"/>
          <w:szCs w:val="24"/>
          <w:lang w:val="sr-Cyrl-RS" w:eastAsia="sr-Latn-RS"/>
        </w:rPr>
        <w:t xml:space="preserve">у </w:t>
      </w:r>
      <w:r w:rsidR="008D7521" w:rsidRPr="00F56BD8">
        <w:rPr>
          <w:rFonts w:ascii="Times New Roman" w:eastAsia="Times New Roman" w:hAnsi="Times New Roman" w:cs="Times New Roman"/>
          <w:b/>
          <w:color w:val="000000"/>
          <w:sz w:val="24"/>
          <w:szCs w:val="24"/>
        </w:rPr>
        <w:t xml:space="preserve">2020. </w:t>
      </w:r>
      <w:proofErr w:type="spellStart"/>
      <w:r w:rsidR="008D7521"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bookmarkEnd w:id="12"/>
    <w:p w14:paraId="75FE87D2" w14:textId="77777777" w:rsidR="003D1364" w:rsidRPr="00F56BD8" w:rsidRDefault="003D1364"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bCs/>
          <w:sz w:val="24"/>
          <w:szCs w:val="24"/>
          <w:lang w:val="sr-Cyrl-RS"/>
        </w:rPr>
        <w:t>Програмска активност обухвата послове везане за јавни градски и приградски превоз путника на територији Града Сремска Митровица.У извештајном периоду средстава су утрошена за реализацију услуге превоза путника на територији Града Сремска Митровица као и за саму набавку карата за превоз путника</w:t>
      </w:r>
    </w:p>
    <w:p w14:paraId="40AD8B36" w14:textId="77777777" w:rsidR="003D1364" w:rsidRPr="00F56BD8" w:rsidRDefault="003D1364" w:rsidP="00515211">
      <w:pPr>
        <w:spacing w:after="0"/>
        <w:jc w:val="both"/>
        <w:rPr>
          <w:rFonts w:ascii="Times New Roman" w:hAnsi="Times New Roman" w:cs="Times New Roman"/>
          <w:b/>
          <w:sz w:val="24"/>
          <w:szCs w:val="24"/>
          <w:u w:val="single"/>
          <w:lang w:val="sr-Cyrl-RS"/>
        </w:rPr>
      </w:pPr>
    </w:p>
    <w:p w14:paraId="27812B49" w14:textId="32B25059" w:rsidR="003D1364" w:rsidRPr="001E3D7C" w:rsidRDefault="003D1364" w:rsidP="00515211">
      <w:pPr>
        <w:spacing w:after="0"/>
        <w:jc w:val="both"/>
        <w:rPr>
          <w:rFonts w:ascii="Times New Roman" w:hAnsi="Times New Roman" w:cs="Times New Roman"/>
          <w:b/>
          <w:i/>
          <w:iCs/>
          <w:sz w:val="24"/>
          <w:szCs w:val="24"/>
          <w:lang w:val="sr-Cyrl-RS"/>
        </w:rPr>
      </w:pPr>
      <w:r w:rsidRPr="001E3D7C">
        <w:rPr>
          <w:rFonts w:ascii="Times New Roman" w:hAnsi="Times New Roman" w:cs="Times New Roman"/>
          <w:b/>
          <w:i/>
          <w:iCs/>
          <w:sz w:val="24"/>
          <w:szCs w:val="24"/>
          <w:lang w:val="sr-Cyrl-RS"/>
        </w:rPr>
        <w:t>Циљ 1: Максимална могућа покривеност корисника и територије услугама јавног превоза</w:t>
      </w:r>
    </w:p>
    <w:tbl>
      <w:tblPr>
        <w:tblStyle w:val="TableGrid"/>
        <w:tblW w:w="9781" w:type="dxa"/>
        <w:tblInd w:w="108" w:type="dxa"/>
        <w:tblLayout w:type="fixed"/>
        <w:tblLook w:val="04A0" w:firstRow="1" w:lastRow="0" w:firstColumn="1" w:lastColumn="0" w:noHBand="0" w:noVBand="1"/>
      </w:tblPr>
      <w:tblGrid>
        <w:gridCol w:w="4282"/>
        <w:gridCol w:w="1134"/>
        <w:gridCol w:w="850"/>
        <w:gridCol w:w="1105"/>
        <w:gridCol w:w="1134"/>
        <w:gridCol w:w="1270"/>
        <w:gridCol w:w="6"/>
      </w:tblGrid>
      <w:tr w:rsidR="001E3D7C" w:rsidRPr="00F56BD8" w14:paraId="1BC3E232" w14:textId="77777777" w:rsidTr="001E3D7C">
        <w:trPr>
          <w:gridAfter w:val="1"/>
          <w:wAfter w:w="6" w:type="dxa"/>
        </w:trPr>
        <w:tc>
          <w:tcPr>
            <w:tcW w:w="4282" w:type="dxa"/>
            <w:shd w:val="clear" w:color="auto" w:fill="D0CECE" w:themeFill="background2" w:themeFillShade="E6"/>
            <w:vAlign w:val="center"/>
          </w:tcPr>
          <w:p w14:paraId="216655BB" w14:textId="205B37E0" w:rsidR="001E3D7C" w:rsidRPr="00F56BD8" w:rsidRDefault="001E3D7C" w:rsidP="001E3D7C">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6DF3A1FA" w14:textId="259A4E56" w:rsidR="001E3D7C" w:rsidRPr="00F56BD8" w:rsidRDefault="001E3D7C" w:rsidP="001E3D7C">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3699D2C1" w14:textId="6851C884" w:rsidR="001E3D7C" w:rsidRPr="00F56BD8" w:rsidRDefault="001E3D7C" w:rsidP="001E3D7C">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05" w:type="dxa"/>
            <w:shd w:val="clear" w:color="auto" w:fill="D0CECE" w:themeFill="background2" w:themeFillShade="E6"/>
            <w:vAlign w:val="center"/>
          </w:tcPr>
          <w:p w14:paraId="46371559" w14:textId="518442FE" w:rsidR="001E3D7C" w:rsidRPr="00F56BD8" w:rsidRDefault="001E3D7C" w:rsidP="001E3D7C">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6E3465D6" w14:textId="77777777" w:rsidR="001E3D7C" w:rsidRPr="00F56BD8" w:rsidRDefault="001E3D7C" w:rsidP="001E3D7C">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4CB0FF94" w14:textId="6B33A918" w:rsidR="001E3D7C" w:rsidRPr="00F56BD8" w:rsidRDefault="001E3D7C" w:rsidP="001E3D7C">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0" w:type="dxa"/>
            <w:shd w:val="clear" w:color="auto" w:fill="D0CECE" w:themeFill="background2" w:themeFillShade="E6"/>
            <w:vAlign w:val="center"/>
          </w:tcPr>
          <w:p w14:paraId="4814526B" w14:textId="77777777" w:rsidR="001E3D7C" w:rsidRPr="00F56BD8" w:rsidRDefault="001E3D7C" w:rsidP="001E3D7C">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76A7BB28" w14:textId="4EAAB806" w:rsidR="001E3D7C" w:rsidRPr="00F56BD8" w:rsidRDefault="001E3D7C" w:rsidP="001E3D7C">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3D1364" w:rsidRPr="00F56BD8" w14:paraId="505642A1" w14:textId="77777777" w:rsidTr="001E3D7C">
        <w:trPr>
          <w:trHeight w:val="2925"/>
        </w:trPr>
        <w:tc>
          <w:tcPr>
            <w:tcW w:w="4282" w:type="dxa"/>
            <w:vAlign w:val="center"/>
          </w:tcPr>
          <w:p w14:paraId="44C96AF6" w14:textId="77777777" w:rsidR="003D1364" w:rsidRPr="00F56BD8" w:rsidRDefault="003D1364" w:rsidP="001E3D7C">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Назив:</w:t>
            </w:r>
            <w:r w:rsidRPr="00F56BD8">
              <w:rPr>
                <w:rFonts w:ascii="Times New Roman" w:hAnsi="Times New Roman" w:cs="Times New Roman"/>
                <w:color w:val="000000"/>
                <w:sz w:val="20"/>
                <w:szCs w:val="20"/>
              </w:rPr>
              <w:t xml:space="preserve"> </w:t>
            </w:r>
            <w:r w:rsidRPr="001E3D7C">
              <w:rPr>
                <w:rFonts w:ascii="Times New Roman" w:eastAsia="Times New Roman" w:hAnsi="Times New Roman" w:cs="Times New Roman"/>
                <w:b/>
                <w:bCs/>
                <w:color w:val="000000"/>
                <w:sz w:val="20"/>
                <w:szCs w:val="20"/>
                <w:lang w:val="sr-Cyrl-RS" w:eastAsia="sr-Latn-RS"/>
              </w:rPr>
              <w:t>Проценат покривености територије услугом јавног превоза (мерено кроз број насеља где постоји организован јавни превоз у односу на укупан број насеља)</w:t>
            </w:r>
          </w:p>
          <w:p w14:paraId="7E192E30" w14:textId="77777777" w:rsidR="003D1364" w:rsidRPr="00F56BD8" w:rsidRDefault="003D1364" w:rsidP="001E3D7C">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iCs/>
                <w:color w:val="000000"/>
                <w:sz w:val="20"/>
                <w:szCs w:val="20"/>
                <w:lang w:val="sr-Cyrl-RS" w:eastAsia="sr-Latn-RS"/>
              </w:rPr>
              <w:t>Извор верификације</w:t>
            </w:r>
            <w:r w:rsidRPr="00F56BD8">
              <w:rPr>
                <w:rFonts w:ascii="Times New Roman" w:eastAsia="Times New Roman" w:hAnsi="Times New Roman" w:cs="Times New Roman"/>
                <w:color w:val="000000"/>
                <w:sz w:val="20"/>
                <w:szCs w:val="20"/>
                <w:lang w:val="sr-Cyrl-RS" w:eastAsia="sr-Latn-RS"/>
              </w:rPr>
              <w:t>: Извештај о раду Градске управе.</w:t>
            </w:r>
          </w:p>
          <w:p w14:paraId="270DEAF0" w14:textId="77777777" w:rsidR="003D1364" w:rsidRPr="00F56BD8" w:rsidRDefault="003D1364" w:rsidP="001E3D7C">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iCs/>
                <w:color w:val="000000"/>
                <w:sz w:val="20"/>
                <w:szCs w:val="20"/>
                <w:lang w:val="sr-Cyrl-RS" w:eastAsia="sr-Latn-RS"/>
              </w:rPr>
              <w:t>Образложење одступања од циљне вредности</w:t>
            </w:r>
            <w:r w:rsidRPr="00F56BD8">
              <w:rPr>
                <w:rFonts w:ascii="Times New Roman" w:eastAsia="Times New Roman" w:hAnsi="Times New Roman" w:cs="Times New Roman"/>
                <w:color w:val="000000"/>
                <w:sz w:val="20"/>
                <w:szCs w:val="20"/>
                <w:lang w:val="sr-Cyrl-RS" w:eastAsia="sr-Latn-RS"/>
              </w:rPr>
              <w:t>:</w:t>
            </w:r>
          </w:p>
          <w:p w14:paraId="5BFACAA2" w14:textId="77777777" w:rsidR="003D1364" w:rsidRPr="00F56BD8" w:rsidRDefault="003D1364" w:rsidP="001E3D7C">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Oстварено одступање од циљане вредности индикатора  је у оквирима планираног из разлога што је  исти проценат покривености територије услугом јавног превоза.</w:t>
            </w:r>
          </w:p>
        </w:tc>
        <w:tc>
          <w:tcPr>
            <w:tcW w:w="1134" w:type="dxa"/>
            <w:vAlign w:val="center"/>
          </w:tcPr>
          <w:p w14:paraId="3F3C93B3" w14:textId="77777777" w:rsidR="003D1364" w:rsidRPr="00F56BD8" w:rsidRDefault="003D1364" w:rsidP="001E3D7C">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850" w:type="dxa"/>
            <w:vAlign w:val="center"/>
          </w:tcPr>
          <w:p w14:paraId="11FB149E" w14:textId="77777777" w:rsidR="003D1364" w:rsidRPr="00F56BD8" w:rsidRDefault="003D1364" w:rsidP="001E3D7C">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201</w:t>
            </w:r>
            <w:r w:rsidRPr="00F56BD8">
              <w:rPr>
                <w:rFonts w:ascii="Times New Roman" w:eastAsia="Times New Roman" w:hAnsi="Times New Roman" w:cs="Times New Roman"/>
                <w:color w:val="000000"/>
                <w:sz w:val="20"/>
                <w:szCs w:val="20"/>
                <w:lang w:eastAsia="sr-Latn-RS"/>
              </w:rPr>
              <w:t>9</w:t>
            </w:r>
          </w:p>
        </w:tc>
        <w:tc>
          <w:tcPr>
            <w:tcW w:w="1105" w:type="dxa"/>
            <w:vAlign w:val="center"/>
          </w:tcPr>
          <w:p w14:paraId="6852BC06" w14:textId="1244A589" w:rsidR="003D1364" w:rsidRPr="00F56BD8" w:rsidRDefault="003D1364" w:rsidP="001E3D7C">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85</w:t>
            </w:r>
          </w:p>
        </w:tc>
        <w:tc>
          <w:tcPr>
            <w:tcW w:w="1134" w:type="dxa"/>
            <w:vAlign w:val="center"/>
          </w:tcPr>
          <w:p w14:paraId="49042F16" w14:textId="77777777" w:rsidR="003D1364" w:rsidRPr="00F56BD8" w:rsidRDefault="003D1364" w:rsidP="001E3D7C">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90</w:t>
            </w:r>
          </w:p>
        </w:tc>
        <w:tc>
          <w:tcPr>
            <w:tcW w:w="1276" w:type="dxa"/>
            <w:gridSpan w:val="2"/>
            <w:vAlign w:val="center"/>
          </w:tcPr>
          <w:p w14:paraId="408F30F7" w14:textId="77777777" w:rsidR="003D1364" w:rsidRPr="00F56BD8" w:rsidRDefault="003D1364" w:rsidP="001E3D7C">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eastAsia="sr-Latn-RS"/>
              </w:rPr>
              <w:t>85</w:t>
            </w:r>
          </w:p>
        </w:tc>
      </w:tr>
    </w:tbl>
    <w:p w14:paraId="53848D2B" w14:textId="12FAAF24" w:rsidR="003D1364" w:rsidRDefault="003D1364" w:rsidP="00515211">
      <w:pPr>
        <w:spacing w:after="0"/>
        <w:jc w:val="both"/>
        <w:rPr>
          <w:rFonts w:ascii="Times New Roman" w:hAnsi="Times New Roman" w:cs="Times New Roman"/>
          <w:b/>
          <w:sz w:val="24"/>
          <w:szCs w:val="24"/>
          <w:u w:val="single"/>
          <w:lang w:val="sr-Cyrl-RS"/>
        </w:rPr>
      </w:pPr>
      <w:bookmarkStart w:id="13" w:name="_Hlk32997939"/>
      <w:bookmarkEnd w:id="11"/>
    </w:p>
    <w:p w14:paraId="361DAAA8" w14:textId="77777777" w:rsidR="00315ABF" w:rsidRDefault="00315ABF" w:rsidP="00515211">
      <w:pPr>
        <w:spacing w:after="0"/>
        <w:jc w:val="both"/>
        <w:rPr>
          <w:rFonts w:ascii="Times New Roman" w:hAnsi="Times New Roman" w:cs="Times New Roman"/>
          <w:b/>
          <w:sz w:val="24"/>
          <w:szCs w:val="24"/>
          <w:u w:val="single"/>
          <w:lang w:val="sr-Cyrl-RS"/>
        </w:rPr>
      </w:pPr>
    </w:p>
    <w:p w14:paraId="5D39CB3C" w14:textId="0D36AC85" w:rsidR="008570A6" w:rsidRDefault="008570A6" w:rsidP="00515211">
      <w:pPr>
        <w:spacing w:after="0"/>
        <w:jc w:val="both"/>
        <w:rPr>
          <w:rFonts w:ascii="Times New Roman" w:hAnsi="Times New Roman" w:cs="Times New Roman"/>
          <w:b/>
          <w:sz w:val="24"/>
          <w:szCs w:val="24"/>
          <w:u w:val="single"/>
          <w:lang w:val="sr-Cyrl-RS"/>
        </w:rPr>
      </w:pPr>
    </w:p>
    <w:p w14:paraId="3DD1C43D" w14:textId="77777777" w:rsidR="00AF280F" w:rsidRDefault="00AF280F" w:rsidP="008570A6">
      <w:pPr>
        <w:spacing w:after="0"/>
        <w:jc w:val="both"/>
        <w:rPr>
          <w:rFonts w:ascii="Times New Roman" w:hAnsi="Times New Roman" w:cs="Times New Roman"/>
          <w:b/>
          <w:sz w:val="24"/>
          <w:szCs w:val="24"/>
          <w:u w:val="single"/>
        </w:rPr>
      </w:pPr>
    </w:p>
    <w:p w14:paraId="5702D43E" w14:textId="77777777" w:rsidR="00AF280F" w:rsidRDefault="00AF280F" w:rsidP="008570A6">
      <w:pPr>
        <w:spacing w:after="0"/>
        <w:jc w:val="both"/>
        <w:rPr>
          <w:rFonts w:ascii="Times New Roman" w:hAnsi="Times New Roman" w:cs="Times New Roman"/>
          <w:b/>
          <w:sz w:val="24"/>
          <w:szCs w:val="24"/>
          <w:u w:val="single"/>
        </w:rPr>
      </w:pPr>
    </w:p>
    <w:p w14:paraId="5DD68684" w14:textId="336223C4" w:rsidR="008570A6" w:rsidRDefault="008570A6" w:rsidP="008570A6">
      <w:pPr>
        <w:spacing w:after="0"/>
        <w:jc w:val="both"/>
        <w:rPr>
          <w:rFonts w:ascii="Times New Roman" w:hAnsi="Times New Roman" w:cs="Times New Roman"/>
          <w:b/>
          <w:sz w:val="24"/>
          <w:szCs w:val="24"/>
          <w:u w:val="single"/>
          <w:lang w:val="sr-Cyrl-RS"/>
        </w:rPr>
      </w:pPr>
      <w:r w:rsidRPr="00F56BD8">
        <w:rPr>
          <w:rFonts w:ascii="Times New Roman" w:hAnsi="Times New Roman" w:cs="Times New Roman"/>
          <w:b/>
          <w:sz w:val="24"/>
          <w:szCs w:val="24"/>
          <w:u w:val="single"/>
        </w:rPr>
        <w:lastRenderedPageBreak/>
        <w:t>ПРОЈЕКАТ 0701-П</w:t>
      </w:r>
      <w:r w:rsidRPr="00F56BD8">
        <w:rPr>
          <w:rFonts w:ascii="Times New Roman" w:hAnsi="Times New Roman" w:cs="Times New Roman"/>
          <w:b/>
          <w:sz w:val="24"/>
          <w:szCs w:val="24"/>
          <w:u w:val="single"/>
          <w:lang w:val="sr-Cyrl-RS"/>
        </w:rPr>
        <w:t>1</w:t>
      </w:r>
      <w:r w:rsidRPr="00F56BD8">
        <w:rPr>
          <w:rFonts w:ascii="Times New Roman" w:hAnsi="Times New Roman" w:cs="Times New Roman"/>
          <w:b/>
          <w:sz w:val="24"/>
          <w:szCs w:val="24"/>
          <w:u w:val="single"/>
        </w:rPr>
        <w:t xml:space="preserve">: </w:t>
      </w:r>
      <w:r w:rsidRPr="00F56BD8">
        <w:rPr>
          <w:rFonts w:ascii="Times New Roman" w:hAnsi="Times New Roman" w:cs="Times New Roman"/>
          <w:b/>
          <w:sz w:val="24"/>
          <w:szCs w:val="24"/>
          <w:u w:val="single"/>
          <w:lang w:val="sr-Cyrl-RS"/>
        </w:rPr>
        <w:t xml:space="preserve">Инфраструктура у оквиру стамбеног комплекса за снаге безбедности </w:t>
      </w:r>
    </w:p>
    <w:p w14:paraId="0EEF8979" w14:textId="77777777" w:rsidR="008570A6" w:rsidRPr="00F56BD8" w:rsidRDefault="008570A6" w:rsidP="008570A6">
      <w:pPr>
        <w:spacing w:after="0"/>
        <w:jc w:val="both"/>
        <w:rPr>
          <w:rFonts w:ascii="Times New Roman" w:hAnsi="Times New Roman" w:cs="Times New Roman"/>
          <w:b/>
          <w:sz w:val="24"/>
          <w:szCs w:val="24"/>
          <w:u w:val="single"/>
          <w:lang w:val="sr-Cyrl-RS"/>
        </w:rPr>
      </w:pPr>
    </w:p>
    <w:p w14:paraId="09F36E97" w14:textId="1679A214" w:rsidR="008570A6" w:rsidRDefault="008570A6" w:rsidP="008570A6">
      <w:pPr>
        <w:spacing w:after="0"/>
        <w:jc w:val="both"/>
        <w:rPr>
          <w:rFonts w:ascii="Times New Roman" w:hAnsi="Times New Roman" w:cs="Times New Roman"/>
          <w:bCs/>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8570A6">
        <w:rPr>
          <w:rFonts w:ascii="Times New Roman" w:hAnsi="Times New Roman" w:cs="Times New Roman"/>
          <w:bCs/>
          <w:sz w:val="24"/>
          <w:szCs w:val="24"/>
        </w:rPr>
        <w:t>Мирослав</w:t>
      </w:r>
      <w:proofErr w:type="spellEnd"/>
      <w:r w:rsidRPr="008570A6">
        <w:rPr>
          <w:rFonts w:ascii="Times New Roman" w:hAnsi="Times New Roman" w:cs="Times New Roman"/>
          <w:bCs/>
          <w:sz w:val="24"/>
          <w:szCs w:val="24"/>
        </w:rPr>
        <w:t xml:space="preserve"> </w:t>
      </w:r>
      <w:proofErr w:type="spellStart"/>
      <w:r w:rsidRPr="008570A6">
        <w:rPr>
          <w:rFonts w:ascii="Times New Roman" w:hAnsi="Times New Roman" w:cs="Times New Roman"/>
          <w:bCs/>
          <w:sz w:val="24"/>
          <w:szCs w:val="24"/>
        </w:rPr>
        <w:t>Јокић</w:t>
      </w:r>
      <w:proofErr w:type="spellEnd"/>
      <w:r w:rsidRPr="008570A6">
        <w:rPr>
          <w:rFonts w:ascii="Times New Roman" w:hAnsi="Times New Roman" w:cs="Times New Roman"/>
          <w:bCs/>
          <w:sz w:val="24"/>
          <w:szCs w:val="24"/>
        </w:rPr>
        <w:t xml:space="preserve">, </w:t>
      </w:r>
      <w:proofErr w:type="spellStart"/>
      <w:r w:rsidRPr="008570A6">
        <w:rPr>
          <w:rFonts w:ascii="Times New Roman" w:hAnsi="Times New Roman" w:cs="Times New Roman"/>
          <w:bCs/>
          <w:sz w:val="24"/>
          <w:szCs w:val="24"/>
        </w:rPr>
        <w:t>начелник</w:t>
      </w:r>
      <w:proofErr w:type="spellEnd"/>
    </w:p>
    <w:p w14:paraId="534B98CE" w14:textId="77777777" w:rsidR="008570A6" w:rsidRPr="00F56BD8" w:rsidRDefault="008570A6" w:rsidP="008570A6">
      <w:pPr>
        <w:spacing w:after="0"/>
        <w:jc w:val="both"/>
        <w:rPr>
          <w:rFonts w:ascii="Times New Roman" w:hAnsi="Times New Roman" w:cs="Times New Roman"/>
          <w:b/>
          <w:sz w:val="24"/>
          <w:szCs w:val="24"/>
        </w:rPr>
      </w:pPr>
    </w:p>
    <w:p w14:paraId="5AE65B44" w14:textId="77777777" w:rsidR="008570A6" w:rsidRPr="00F56BD8" w:rsidRDefault="008570A6" w:rsidP="008570A6">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Време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трајања</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пројекта</w:t>
      </w:r>
      <w:proofErr w:type="spellEnd"/>
      <w:r w:rsidRPr="00F56BD8">
        <w:rPr>
          <w:rFonts w:ascii="Times New Roman" w:hAnsi="Times New Roman" w:cs="Times New Roman"/>
          <w:b/>
          <w:sz w:val="24"/>
          <w:szCs w:val="24"/>
        </w:rPr>
        <w:t xml:space="preserve">: </w:t>
      </w:r>
      <w:r w:rsidRPr="008570A6">
        <w:rPr>
          <w:rFonts w:ascii="Times New Roman" w:hAnsi="Times New Roman" w:cs="Times New Roman"/>
          <w:bCs/>
          <w:sz w:val="24"/>
          <w:szCs w:val="24"/>
        </w:rPr>
        <w:t xml:space="preserve">1 </w:t>
      </w:r>
      <w:proofErr w:type="spellStart"/>
      <w:r w:rsidRPr="008570A6">
        <w:rPr>
          <w:rFonts w:ascii="Times New Roman" w:hAnsi="Times New Roman" w:cs="Times New Roman"/>
          <w:bCs/>
          <w:sz w:val="24"/>
          <w:szCs w:val="24"/>
        </w:rPr>
        <w:t>година</w:t>
      </w:r>
      <w:proofErr w:type="spellEnd"/>
    </w:p>
    <w:p w14:paraId="52481353" w14:textId="77777777" w:rsidR="008570A6" w:rsidRPr="00F56BD8" w:rsidRDefault="008570A6" w:rsidP="008570A6">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пројекта</w:t>
      </w:r>
      <w:proofErr w:type="spellEnd"/>
      <w:r w:rsidRPr="00F56BD8">
        <w:rPr>
          <w:rFonts w:ascii="Times New Roman" w:hAnsi="Times New Roman" w:cs="Times New Roman"/>
          <w:b/>
          <w:sz w:val="24"/>
          <w:szCs w:val="24"/>
        </w:rPr>
        <w:t>:</w:t>
      </w:r>
    </w:p>
    <w:p w14:paraId="321A25E7" w14:textId="1518EC74" w:rsidR="008570A6" w:rsidRDefault="008570A6" w:rsidP="008570A6">
      <w:pPr>
        <w:spacing w:after="0"/>
        <w:jc w:val="both"/>
        <w:rPr>
          <w:rFonts w:ascii="Times New Roman" w:eastAsia="Times New Roman" w:hAnsi="Times New Roman" w:cs="Times New Roman"/>
          <w:color w:val="000000"/>
          <w:sz w:val="24"/>
          <w:szCs w:val="24"/>
          <w:lang w:val="sr-Latn-RS" w:eastAsia="sr-Latn-RS"/>
        </w:rPr>
      </w:pPr>
      <w:r w:rsidRPr="00F56BD8">
        <w:rPr>
          <w:rFonts w:ascii="Times New Roman" w:eastAsia="Times New Roman" w:hAnsi="Times New Roman" w:cs="Times New Roman"/>
          <w:color w:val="000000"/>
          <w:sz w:val="24"/>
          <w:szCs w:val="24"/>
          <w:lang w:val="sr-Latn-RS" w:eastAsia="sr-Latn-RS"/>
        </w:rPr>
        <w:t>Обезбеђење недостајуће инфраструктуре (саобраћајнице са атмосферском каналиизацијом, тротоара, јавне расвете...) за  нови стамбени комплекс.</w:t>
      </w:r>
    </w:p>
    <w:p w14:paraId="7833DBF4" w14:textId="77777777" w:rsidR="008570A6" w:rsidRPr="00F56BD8" w:rsidRDefault="008570A6" w:rsidP="008570A6">
      <w:pPr>
        <w:spacing w:after="0"/>
        <w:jc w:val="both"/>
        <w:rPr>
          <w:rFonts w:ascii="Times New Roman" w:eastAsia="Times New Roman" w:hAnsi="Times New Roman" w:cs="Times New Roman"/>
          <w:color w:val="000000"/>
          <w:sz w:val="24"/>
          <w:szCs w:val="24"/>
          <w:lang w:val="sr-Latn-RS" w:eastAsia="sr-Latn-RS"/>
        </w:rPr>
      </w:pPr>
    </w:p>
    <w:p w14:paraId="302CE516" w14:textId="77777777" w:rsidR="008570A6" w:rsidRPr="00F56BD8" w:rsidRDefault="008570A6" w:rsidP="008570A6">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пројекта</w:t>
      </w:r>
      <w:proofErr w:type="spellEnd"/>
      <w:r w:rsidRPr="00F56BD8">
        <w:rPr>
          <w:rFonts w:ascii="Times New Roman" w:eastAsia="Times New Roman" w:hAnsi="Times New Roman" w:cs="Times New Roman"/>
          <w:b/>
          <w:color w:val="000000"/>
          <w:sz w:val="24"/>
          <w:szCs w:val="24"/>
        </w:rPr>
        <w:t xml:space="preserve"> у 2020. </w:t>
      </w:r>
      <w:proofErr w:type="spellStart"/>
      <w:r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rPr>
        <w:t>:</w:t>
      </w:r>
    </w:p>
    <w:p w14:paraId="455D527C" w14:textId="2B5DB1DE" w:rsidR="008570A6" w:rsidRPr="00F56BD8" w:rsidRDefault="008570A6" w:rsidP="008570A6">
      <w:pPr>
        <w:spacing w:after="0"/>
        <w:jc w:val="both"/>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4"/>
          <w:szCs w:val="24"/>
          <w:lang w:val="sr-Cyrl-RS"/>
        </w:rPr>
        <w:t xml:space="preserve">Одлуком Владе републике Србије да се почне са реализацијом  пројекта „Изградње станова за припаднике снага безбедности у више градова Србије, где се нашао и Град Сремска Митровица“, појавила се потреба да се грађевинско земљиште на којем се налази зграда комунално опреми. Комунално опремање или изградња недостајуће инфрасруктуре у квиру стамбеног комплека  за снаге безбедности подразумева: изградњу саобраћајнице са припадајућим тротоарима и  атмосферском канализацијом. Изградња јавне расвете, изградња комуникационих и електричних водова и постављање одговоарајуће хоризонталне и вертикалне саобраћајне сигнализације. </w:t>
      </w:r>
      <w:r w:rsidRPr="00F56BD8">
        <w:rPr>
          <w:rFonts w:ascii="Times New Roman" w:hAnsi="Times New Roman" w:cs="Times New Roman"/>
        </w:rPr>
        <w:t xml:space="preserve"> </w:t>
      </w:r>
      <w:r w:rsidRPr="00F56BD8">
        <w:rPr>
          <w:rFonts w:ascii="Times New Roman" w:eastAsia="Times New Roman" w:hAnsi="Times New Roman" w:cs="Times New Roman"/>
          <w:color w:val="000000"/>
          <w:sz w:val="24"/>
          <w:szCs w:val="24"/>
          <w:lang w:val="sr-Cyrl-RS"/>
        </w:rPr>
        <w:t>У току 2020. године урађено је 71,7% уговорених радова. Ископано је 13.024,34м³ хумусног материјала и 2.375,05м³ земљаног материјала. Уграђено је 3.937,62м³ шљунка, 1613,45м³ каменог материјала 0/63мм, 388,19м³ каменог материјала</w:t>
      </w:r>
      <w:r>
        <w:rPr>
          <w:rFonts w:ascii="Times New Roman" w:eastAsia="Times New Roman" w:hAnsi="Times New Roman" w:cs="Times New Roman"/>
          <w:color w:val="000000"/>
          <w:sz w:val="24"/>
          <w:szCs w:val="24"/>
          <w:lang w:val="sr-Cyrl-RS"/>
        </w:rPr>
        <w:t xml:space="preserve"> </w:t>
      </w:r>
      <w:r w:rsidRPr="00F56BD8">
        <w:rPr>
          <w:rFonts w:ascii="Times New Roman" w:eastAsia="Times New Roman" w:hAnsi="Times New Roman" w:cs="Times New Roman"/>
          <w:color w:val="000000"/>
          <w:sz w:val="24"/>
          <w:szCs w:val="24"/>
          <w:lang w:val="sr-Cyrl-RS"/>
        </w:rPr>
        <w:t>0/31,5мм.</w:t>
      </w:r>
      <w:r>
        <w:rPr>
          <w:rFonts w:ascii="Times New Roman" w:eastAsia="Times New Roman" w:hAnsi="Times New Roman" w:cs="Times New Roman"/>
          <w:color w:val="000000"/>
          <w:sz w:val="24"/>
          <w:szCs w:val="24"/>
          <w:lang w:val="sr-Cyrl-RS"/>
        </w:rPr>
        <w:t xml:space="preserve"> </w:t>
      </w:r>
      <w:r w:rsidRPr="00F56BD8">
        <w:rPr>
          <w:rFonts w:ascii="Times New Roman" w:eastAsia="Times New Roman" w:hAnsi="Times New Roman" w:cs="Times New Roman"/>
          <w:color w:val="000000"/>
          <w:sz w:val="24"/>
          <w:szCs w:val="24"/>
          <w:lang w:val="sr-Cyrl-RS"/>
        </w:rPr>
        <w:t>Уграђено је</w:t>
      </w:r>
      <w:r>
        <w:rPr>
          <w:rFonts w:ascii="Times New Roman" w:eastAsia="Times New Roman" w:hAnsi="Times New Roman" w:cs="Times New Roman"/>
          <w:color w:val="000000"/>
          <w:sz w:val="24"/>
          <w:szCs w:val="24"/>
          <w:lang w:val="sr-Cyrl-RS"/>
        </w:rPr>
        <w:t xml:space="preserve"> </w:t>
      </w:r>
      <w:r w:rsidRPr="00F56BD8">
        <w:rPr>
          <w:rFonts w:ascii="Times New Roman" w:eastAsia="Times New Roman" w:hAnsi="Times New Roman" w:cs="Times New Roman"/>
          <w:color w:val="000000"/>
          <w:sz w:val="24"/>
          <w:szCs w:val="24"/>
          <w:lang w:val="sr-Cyrl-RS"/>
        </w:rPr>
        <w:t>791,65м ивичњака.</w:t>
      </w:r>
      <w:r>
        <w:rPr>
          <w:rFonts w:ascii="Times New Roman" w:eastAsia="Times New Roman" w:hAnsi="Times New Roman" w:cs="Times New Roman"/>
          <w:color w:val="000000"/>
          <w:sz w:val="24"/>
          <w:szCs w:val="24"/>
          <w:lang w:val="sr-Cyrl-RS"/>
        </w:rPr>
        <w:t xml:space="preserve"> </w:t>
      </w:r>
      <w:r w:rsidRPr="00F56BD8">
        <w:rPr>
          <w:rFonts w:ascii="Times New Roman" w:eastAsia="Times New Roman" w:hAnsi="Times New Roman" w:cs="Times New Roman"/>
          <w:color w:val="000000"/>
          <w:sz w:val="24"/>
          <w:szCs w:val="24"/>
          <w:lang w:val="sr-Cyrl-RS"/>
        </w:rPr>
        <w:t>Изведено је 2.687,92м² битуменизираног носећег слоја БНС 22 слоја дебљине 6цм и 768,34м² хабајућег слоја АБ11 дебљине 4 цм. На изградњи атмосферске канализације у  току 2020 године урађено је 69,0% уговорених радова. Уграђено је 447м цеви атмосферске канализације од планираних 648м. Изведено је 7 шахтова атмосферске канализације од планираних 19 и уграђено је 14 сливника од планираних 27 комада.</w:t>
      </w:r>
    </w:p>
    <w:p w14:paraId="2832428E" w14:textId="77777777" w:rsidR="008570A6" w:rsidRPr="00F56BD8" w:rsidRDefault="008570A6" w:rsidP="008570A6">
      <w:pPr>
        <w:spacing w:after="0"/>
        <w:jc w:val="both"/>
        <w:rPr>
          <w:rFonts w:ascii="Times New Roman" w:eastAsia="Times New Roman" w:hAnsi="Times New Roman" w:cs="Times New Roman"/>
          <w:b/>
          <w:bCs/>
          <w:color w:val="000000"/>
          <w:sz w:val="24"/>
          <w:szCs w:val="24"/>
          <w:lang w:val="sr-Cyrl-RS"/>
        </w:rPr>
      </w:pPr>
    </w:p>
    <w:p w14:paraId="2B2FFD75" w14:textId="19F63311" w:rsidR="008570A6" w:rsidRPr="008570A6" w:rsidRDefault="008570A6" w:rsidP="008570A6">
      <w:pPr>
        <w:spacing w:after="0"/>
        <w:jc w:val="both"/>
        <w:rPr>
          <w:rFonts w:ascii="Times New Roman" w:eastAsia="Times New Roman" w:hAnsi="Times New Roman" w:cs="Times New Roman"/>
          <w:b/>
          <w:bCs/>
          <w:i/>
          <w:iCs/>
          <w:color w:val="000000"/>
        </w:rPr>
      </w:pPr>
      <w:r w:rsidRPr="008570A6">
        <w:rPr>
          <w:rFonts w:ascii="Times New Roman" w:eastAsia="Times New Roman" w:hAnsi="Times New Roman" w:cs="Times New Roman"/>
          <w:b/>
          <w:bCs/>
          <w:i/>
          <w:iCs/>
          <w:color w:val="000000"/>
          <w:sz w:val="24"/>
          <w:szCs w:val="24"/>
          <w:lang w:val="sr-Cyrl-RS"/>
        </w:rPr>
        <w:t>Циљ</w:t>
      </w:r>
      <w:r>
        <w:rPr>
          <w:rFonts w:ascii="Times New Roman" w:eastAsia="Times New Roman" w:hAnsi="Times New Roman" w:cs="Times New Roman"/>
          <w:b/>
          <w:bCs/>
          <w:i/>
          <w:iCs/>
          <w:color w:val="000000"/>
          <w:sz w:val="24"/>
          <w:szCs w:val="24"/>
          <w:lang w:val="sr-Cyrl-RS"/>
        </w:rPr>
        <w:t xml:space="preserve"> 1</w:t>
      </w:r>
      <w:r w:rsidRPr="008570A6">
        <w:rPr>
          <w:rFonts w:ascii="Times New Roman" w:eastAsia="Times New Roman" w:hAnsi="Times New Roman" w:cs="Times New Roman"/>
          <w:b/>
          <w:bCs/>
          <w:i/>
          <w:iCs/>
          <w:color w:val="000000"/>
          <w:sz w:val="24"/>
          <w:szCs w:val="24"/>
          <w:lang w:val="sr-Cyrl-RS"/>
        </w:rPr>
        <w:t>:</w:t>
      </w:r>
      <w:r w:rsidRPr="008570A6">
        <w:rPr>
          <w:rFonts w:ascii="Times New Roman" w:hAnsi="Times New Roman" w:cs="Times New Roman"/>
          <w:b/>
          <w:bCs/>
          <w:i/>
          <w:iCs/>
        </w:rPr>
        <w:t xml:space="preserve"> </w:t>
      </w:r>
      <w:r w:rsidRPr="008570A6">
        <w:rPr>
          <w:rFonts w:ascii="Times New Roman" w:eastAsia="Times New Roman" w:hAnsi="Times New Roman" w:cs="Times New Roman"/>
          <w:b/>
          <w:bCs/>
          <w:i/>
          <w:iCs/>
          <w:color w:val="000000"/>
          <w:sz w:val="24"/>
          <w:szCs w:val="24"/>
          <w:lang w:val="sr-Cyrl-RS"/>
        </w:rPr>
        <w:t>Развијеност комуналне инфраструктуре у контексту доприноса социо економском развоју</w:t>
      </w:r>
    </w:p>
    <w:tbl>
      <w:tblPr>
        <w:tblStyle w:val="TableGrid"/>
        <w:tblW w:w="9779" w:type="dxa"/>
        <w:tblInd w:w="108" w:type="dxa"/>
        <w:tblLayout w:type="fixed"/>
        <w:tblLook w:val="04A0" w:firstRow="1" w:lastRow="0" w:firstColumn="1" w:lastColumn="0" w:noHBand="0" w:noVBand="1"/>
      </w:tblPr>
      <w:tblGrid>
        <w:gridCol w:w="4253"/>
        <w:gridCol w:w="1167"/>
        <w:gridCol w:w="850"/>
        <w:gridCol w:w="1105"/>
        <w:gridCol w:w="1134"/>
        <w:gridCol w:w="1270"/>
      </w:tblGrid>
      <w:tr w:rsidR="008570A6" w:rsidRPr="00F56BD8" w14:paraId="4CF8B2E3" w14:textId="77777777" w:rsidTr="008570A6">
        <w:tc>
          <w:tcPr>
            <w:tcW w:w="4253" w:type="dxa"/>
            <w:shd w:val="clear" w:color="auto" w:fill="D0CECE" w:themeFill="background2" w:themeFillShade="E6"/>
            <w:vAlign w:val="center"/>
          </w:tcPr>
          <w:p w14:paraId="6B1B29FF" w14:textId="16645CBC" w:rsidR="008570A6" w:rsidRPr="00F56BD8" w:rsidRDefault="008570A6" w:rsidP="008570A6">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67" w:type="dxa"/>
            <w:shd w:val="clear" w:color="auto" w:fill="D0CECE" w:themeFill="background2" w:themeFillShade="E6"/>
            <w:vAlign w:val="center"/>
          </w:tcPr>
          <w:p w14:paraId="0C271A32" w14:textId="5BC171FF" w:rsidR="008570A6" w:rsidRPr="00F56BD8" w:rsidRDefault="008570A6" w:rsidP="008570A6">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53249BB2" w14:textId="3C631718" w:rsidR="008570A6" w:rsidRPr="00F56BD8" w:rsidRDefault="008570A6" w:rsidP="008570A6">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05" w:type="dxa"/>
            <w:shd w:val="clear" w:color="auto" w:fill="D0CECE" w:themeFill="background2" w:themeFillShade="E6"/>
            <w:vAlign w:val="center"/>
          </w:tcPr>
          <w:p w14:paraId="3E75E9F5" w14:textId="1C6AF1A4" w:rsidR="008570A6" w:rsidRPr="00F56BD8" w:rsidRDefault="008570A6" w:rsidP="008570A6">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141BE258"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484F584F" w14:textId="0CC71760" w:rsidR="008570A6" w:rsidRPr="00F56BD8" w:rsidRDefault="008570A6" w:rsidP="008570A6">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0" w:type="dxa"/>
            <w:shd w:val="clear" w:color="auto" w:fill="D0CECE" w:themeFill="background2" w:themeFillShade="E6"/>
            <w:vAlign w:val="center"/>
          </w:tcPr>
          <w:p w14:paraId="2467D38E"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21942FC1" w14:textId="3E2BA4FC" w:rsidR="008570A6" w:rsidRPr="00F56BD8" w:rsidRDefault="008570A6" w:rsidP="008570A6">
            <w:pPr>
              <w:jc w:val="center"/>
              <w:rPr>
                <w:rFonts w:ascii="Times New Roman" w:eastAsia="Times New Roman" w:hAnsi="Times New Roman" w:cs="Times New Roman"/>
                <w:sz w:val="20"/>
                <w:szCs w:val="20"/>
                <w:highlight w:val="lightGray"/>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8570A6" w:rsidRPr="00F56BD8" w14:paraId="34D82277" w14:textId="77777777" w:rsidTr="008570A6">
        <w:trPr>
          <w:trHeight w:val="2534"/>
        </w:trPr>
        <w:tc>
          <w:tcPr>
            <w:tcW w:w="4253" w:type="dxa"/>
            <w:vAlign w:val="center"/>
          </w:tcPr>
          <w:p w14:paraId="7BF39C02" w14:textId="77777777" w:rsidR="008570A6" w:rsidRPr="00F56BD8" w:rsidRDefault="008570A6" w:rsidP="008570A6">
            <w:pPr>
              <w:jc w:val="both"/>
              <w:rPr>
                <w:rFonts w:ascii="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rPr>
              <w:t xml:space="preserve"> </w:t>
            </w:r>
            <w:r w:rsidRPr="008570A6">
              <w:rPr>
                <w:rFonts w:ascii="Times New Roman" w:eastAsia="Times New Roman" w:hAnsi="Times New Roman" w:cs="Times New Roman"/>
                <w:b/>
                <w:bCs/>
                <w:iCs/>
                <w:color w:val="000000"/>
                <w:sz w:val="20"/>
                <w:szCs w:val="20"/>
                <w:lang w:val="sr-Cyrl-RS"/>
              </w:rPr>
              <w:t>Д</w:t>
            </w:r>
            <w:proofErr w:type="spellStart"/>
            <w:r w:rsidRPr="008570A6">
              <w:rPr>
                <w:rFonts w:ascii="Times New Roman" w:eastAsia="Times New Roman" w:hAnsi="Times New Roman" w:cs="Times New Roman"/>
                <w:b/>
                <w:bCs/>
                <w:iCs/>
                <w:color w:val="000000"/>
                <w:sz w:val="20"/>
                <w:szCs w:val="20"/>
              </w:rPr>
              <w:t>ужина</w:t>
            </w:r>
            <w:proofErr w:type="spellEnd"/>
            <w:r w:rsidRPr="008570A6">
              <w:rPr>
                <w:rFonts w:ascii="Times New Roman" w:eastAsia="Times New Roman" w:hAnsi="Times New Roman" w:cs="Times New Roman"/>
                <w:b/>
                <w:bCs/>
                <w:iCs/>
                <w:color w:val="000000"/>
                <w:sz w:val="20"/>
                <w:szCs w:val="20"/>
              </w:rPr>
              <w:t xml:space="preserve"> </w:t>
            </w:r>
            <w:proofErr w:type="spellStart"/>
            <w:r w:rsidRPr="008570A6">
              <w:rPr>
                <w:rFonts w:ascii="Times New Roman" w:eastAsia="Times New Roman" w:hAnsi="Times New Roman" w:cs="Times New Roman"/>
                <w:b/>
                <w:bCs/>
                <w:iCs/>
                <w:color w:val="000000"/>
                <w:sz w:val="20"/>
                <w:szCs w:val="20"/>
              </w:rPr>
              <w:t>изграђене</w:t>
            </w:r>
            <w:proofErr w:type="spellEnd"/>
            <w:r w:rsidRPr="008570A6">
              <w:rPr>
                <w:rFonts w:ascii="Times New Roman" w:eastAsia="Times New Roman" w:hAnsi="Times New Roman" w:cs="Times New Roman"/>
                <w:b/>
                <w:bCs/>
                <w:iCs/>
                <w:color w:val="000000"/>
                <w:sz w:val="20"/>
                <w:szCs w:val="20"/>
              </w:rPr>
              <w:t xml:space="preserve"> </w:t>
            </w:r>
            <w:proofErr w:type="spellStart"/>
            <w:r w:rsidRPr="008570A6">
              <w:rPr>
                <w:rFonts w:ascii="Times New Roman" w:eastAsia="Times New Roman" w:hAnsi="Times New Roman" w:cs="Times New Roman"/>
                <w:b/>
                <w:bCs/>
                <w:iCs/>
                <w:color w:val="000000"/>
                <w:sz w:val="20"/>
                <w:szCs w:val="20"/>
              </w:rPr>
              <w:t>саобраћајнице</w:t>
            </w:r>
            <w:proofErr w:type="spellEnd"/>
            <w:r w:rsidRPr="008570A6">
              <w:rPr>
                <w:rFonts w:ascii="Times New Roman" w:eastAsia="Times New Roman" w:hAnsi="Times New Roman" w:cs="Times New Roman"/>
                <w:b/>
                <w:bCs/>
                <w:iCs/>
                <w:color w:val="000000"/>
                <w:sz w:val="20"/>
                <w:szCs w:val="20"/>
              </w:rPr>
              <w:t xml:space="preserve"> у</w:t>
            </w:r>
            <w:r w:rsidRPr="008570A6">
              <w:rPr>
                <w:rFonts w:ascii="Times New Roman" w:eastAsia="Times New Roman" w:hAnsi="Times New Roman" w:cs="Times New Roman"/>
                <w:b/>
                <w:bCs/>
                <w:i/>
                <w:color w:val="000000"/>
                <w:sz w:val="20"/>
                <w:szCs w:val="20"/>
              </w:rPr>
              <w:t xml:space="preserve"> </w:t>
            </w:r>
            <w:r w:rsidRPr="008570A6">
              <w:rPr>
                <w:rFonts w:ascii="Times New Roman" w:eastAsia="Times New Roman" w:hAnsi="Times New Roman" w:cs="Times New Roman"/>
                <w:b/>
                <w:bCs/>
                <w:iCs/>
                <w:color w:val="000000"/>
                <w:sz w:val="20"/>
                <w:szCs w:val="20"/>
              </w:rPr>
              <w:t>м2</w:t>
            </w:r>
            <w:r w:rsidRPr="008570A6">
              <w:rPr>
                <w:rFonts w:ascii="Times New Roman" w:eastAsia="Times New Roman" w:hAnsi="Times New Roman" w:cs="Times New Roman"/>
                <w:b/>
                <w:bCs/>
                <w:iCs/>
                <w:color w:val="000000"/>
                <w:sz w:val="20"/>
                <w:szCs w:val="20"/>
                <w:lang w:val="sr-Cyrl-RS"/>
              </w:rPr>
              <w:t>.</w:t>
            </w:r>
            <w:r w:rsidRPr="00F56BD8">
              <w:rPr>
                <w:rFonts w:ascii="Times New Roman" w:hAnsi="Times New Roman" w:cs="Times New Roman"/>
                <w:color w:val="000000"/>
                <w:sz w:val="20"/>
                <w:szCs w:val="20"/>
              </w:rPr>
              <w:t xml:space="preserve"> </w:t>
            </w:r>
          </w:p>
          <w:p w14:paraId="4BB4E7FF" w14:textId="77777777" w:rsidR="008570A6" w:rsidRPr="00F56BD8" w:rsidRDefault="008570A6" w:rsidP="008570A6">
            <w:pPr>
              <w:jc w:val="both"/>
              <w:rPr>
                <w:rFonts w:ascii="Times New Roman" w:eastAsia="Times New Roman" w:hAnsi="Times New Roman" w:cs="Times New Roman"/>
                <w:iCs/>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Cs/>
                <w:color w:val="000000"/>
                <w:sz w:val="20"/>
                <w:szCs w:val="20"/>
              </w:rPr>
              <w:t>Извештај</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Управе</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за</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опште</w:t>
            </w:r>
            <w:proofErr w:type="spellEnd"/>
            <w:r w:rsidRPr="00F56BD8">
              <w:rPr>
                <w:rFonts w:ascii="Times New Roman" w:eastAsia="Times New Roman" w:hAnsi="Times New Roman" w:cs="Times New Roman"/>
                <w:iCs/>
                <w:color w:val="000000"/>
                <w:sz w:val="20"/>
                <w:szCs w:val="20"/>
              </w:rPr>
              <w:t xml:space="preserve"> и </w:t>
            </w:r>
            <w:proofErr w:type="spellStart"/>
            <w:r w:rsidRPr="00F56BD8">
              <w:rPr>
                <w:rFonts w:ascii="Times New Roman" w:eastAsia="Times New Roman" w:hAnsi="Times New Roman" w:cs="Times New Roman"/>
                <w:iCs/>
                <w:color w:val="000000"/>
                <w:sz w:val="20"/>
                <w:szCs w:val="20"/>
              </w:rPr>
              <w:t>заједничке</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послове</w:t>
            </w:r>
            <w:proofErr w:type="spellEnd"/>
            <w:r w:rsidRPr="00F56BD8">
              <w:rPr>
                <w:rFonts w:ascii="Times New Roman" w:eastAsia="Times New Roman" w:hAnsi="Times New Roman" w:cs="Times New Roman"/>
                <w:iCs/>
                <w:color w:val="000000"/>
                <w:sz w:val="20"/>
                <w:szCs w:val="20"/>
              </w:rPr>
              <w:t xml:space="preserve"> и </w:t>
            </w:r>
            <w:proofErr w:type="spellStart"/>
            <w:r w:rsidRPr="00F56BD8">
              <w:rPr>
                <w:rFonts w:ascii="Times New Roman" w:eastAsia="Times New Roman" w:hAnsi="Times New Roman" w:cs="Times New Roman"/>
                <w:iCs/>
                <w:color w:val="000000"/>
                <w:sz w:val="20"/>
                <w:szCs w:val="20"/>
              </w:rPr>
              <w:t>имовину</w:t>
            </w:r>
            <w:proofErr w:type="spellEnd"/>
            <w:r w:rsidRPr="00F56BD8">
              <w:rPr>
                <w:rFonts w:ascii="Times New Roman" w:eastAsia="Times New Roman" w:hAnsi="Times New Roman" w:cs="Times New Roman"/>
                <w:iCs/>
                <w:color w:val="000000"/>
                <w:sz w:val="20"/>
                <w:szCs w:val="20"/>
                <w:lang w:val="sr-Cyrl-RS"/>
              </w:rPr>
              <w:t>.</w:t>
            </w:r>
            <w:r w:rsidRPr="00F56BD8">
              <w:rPr>
                <w:rFonts w:ascii="Times New Roman" w:eastAsia="Times New Roman" w:hAnsi="Times New Roman" w:cs="Times New Roman"/>
                <w:iCs/>
                <w:color w:val="000000"/>
                <w:sz w:val="20"/>
                <w:szCs w:val="20"/>
              </w:rPr>
              <w:t xml:space="preserve"> </w:t>
            </w:r>
          </w:p>
          <w:p w14:paraId="7634F16F" w14:textId="77777777" w:rsidR="008570A6" w:rsidRPr="00F56BD8" w:rsidRDefault="008570A6" w:rsidP="008570A6">
            <w:pPr>
              <w:rPr>
                <w:rFonts w:ascii="Times New Roman" w:eastAsia="Times New Roman" w:hAnsi="Times New Roman" w:cs="Times New Roman"/>
                <w:i/>
                <w:color w:val="000000"/>
                <w:sz w:val="20"/>
                <w:szCs w:val="20"/>
                <w:lang w:val="sr-Cyrl-RS"/>
              </w:rPr>
            </w:pPr>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r w:rsidRPr="00F56BD8">
              <w:rPr>
                <w:rFonts w:ascii="Times New Roman" w:hAnsi="Times New Roman" w:cs="Times New Roman"/>
              </w:rPr>
              <w:t xml:space="preserve"> </w:t>
            </w:r>
            <w:r w:rsidRPr="00F56BD8">
              <w:rPr>
                <w:rFonts w:ascii="Times New Roman" w:eastAsia="Times New Roman" w:hAnsi="Times New Roman" w:cs="Times New Roman"/>
                <w:iCs/>
                <w:color w:val="000000"/>
                <w:sz w:val="20"/>
                <w:szCs w:val="20"/>
                <w:lang w:val="sr-Cyrl-RS"/>
              </w:rPr>
              <w:t xml:space="preserve">Иако је планирано да радови у целости буду завршени у току 2020. године. Остварење је тек нешто више од 70%. Разлог немогућности завршетка радова и остварења постављеног циља , налази се у лошој организацији градилишта зграде безбедности(нису уклоњене скеле и складиште извођача радова) и немогућности извођења радова на две трасе саобраћајнице.  обзиром да је </w:t>
            </w:r>
            <w:proofErr w:type="spellStart"/>
            <w:r w:rsidRPr="00F56BD8">
              <w:rPr>
                <w:rFonts w:ascii="Times New Roman" w:eastAsia="Times New Roman" w:hAnsi="Times New Roman" w:cs="Times New Roman"/>
                <w:iCs/>
                <w:color w:val="000000"/>
                <w:sz w:val="20"/>
                <w:szCs w:val="20"/>
              </w:rPr>
              <w:t>плаћање</w:t>
            </w:r>
            <w:proofErr w:type="spellEnd"/>
            <w:r w:rsidRPr="00F56BD8">
              <w:rPr>
                <w:rFonts w:ascii="Times New Roman" w:eastAsia="Times New Roman" w:hAnsi="Times New Roman" w:cs="Times New Roman"/>
                <w:iCs/>
                <w:color w:val="000000"/>
                <w:sz w:val="20"/>
                <w:szCs w:val="20"/>
                <w:lang w:val="sr-Cyrl-RS"/>
              </w:rPr>
              <w:t xml:space="preserve"> извршено</w:t>
            </w:r>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авансно</w:t>
            </w:r>
            <w:proofErr w:type="spellEnd"/>
            <w:r w:rsidRPr="00F56BD8">
              <w:rPr>
                <w:rFonts w:ascii="Times New Roman" w:eastAsia="Times New Roman" w:hAnsi="Times New Roman" w:cs="Times New Roman"/>
                <w:iCs/>
                <w:color w:val="000000"/>
                <w:sz w:val="20"/>
                <w:szCs w:val="20"/>
              </w:rPr>
              <w:t xml:space="preserve"> 100%</w:t>
            </w:r>
            <w:r w:rsidRPr="00F56BD8">
              <w:rPr>
                <w:rFonts w:ascii="Times New Roman" w:eastAsia="Times New Roman" w:hAnsi="Times New Roman" w:cs="Times New Roman"/>
                <w:i/>
                <w:color w:val="000000"/>
                <w:sz w:val="20"/>
                <w:szCs w:val="20"/>
              </w:rPr>
              <w:t xml:space="preserve">.    </w:t>
            </w:r>
          </w:p>
        </w:tc>
        <w:tc>
          <w:tcPr>
            <w:tcW w:w="1167" w:type="dxa"/>
            <w:vAlign w:val="center"/>
          </w:tcPr>
          <w:p w14:paraId="681F1A52" w14:textId="5B634C33" w:rsidR="008570A6" w:rsidRPr="00F56BD8" w:rsidRDefault="008570A6" w:rsidP="008570A6">
            <w:pPr>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0"/>
                <w:szCs w:val="20"/>
                <w:lang w:val="sr-Cyrl-RS"/>
              </w:rPr>
              <w:t>м</w:t>
            </w:r>
            <w:r w:rsidRPr="008570A6">
              <w:rPr>
                <w:rFonts w:ascii="Times New Roman" w:eastAsia="Times New Roman" w:hAnsi="Times New Roman" w:cs="Times New Roman"/>
                <w:color w:val="000000"/>
                <w:sz w:val="20"/>
                <w:szCs w:val="20"/>
                <w:vertAlign w:val="superscript"/>
                <w:lang w:val="sr-Cyrl-RS"/>
              </w:rPr>
              <w:t>2</w:t>
            </w:r>
          </w:p>
        </w:tc>
        <w:tc>
          <w:tcPr>
            <w:tcW w:w="850" w:type="dxa"/>
            <w:vAlign w:val="center"/>
          </w:tcPr>
          <w:p w14:paraId="0C41A451" w14:textId="77777777" w:rsidR="008570A6" w:rsidRPr="00F56BD8" w:rsidRDefault="008570A6" w:rsidP="008570A6">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2019</w:t>
            </w:r>
          </w:p>
        </w:tc>
        <w:tc>
          <w:tcPr>
            <w:tcW w:w="1105" w:type="dxa"/>
            <w:vAlign w:val="center"/>
          </w:tcPr>
          <w:p w14:paraId="4D4979D0" w14:textId="6441E192" w:rsidR="008570A6" w:rsidRPr="00F56BD8" w:rsidRDefault="008570A6" w:rsidP="008570A6">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lang w:val="sr-Cyrl-RS"/>
              </w:rPr>
              <w:t>0</w:t>
            </w:r>
          </w:p>
        </w:tc>
        <w:tc>
          <w:tcPr>
            <w:tcW w:w="1134" w:type="dxa"/>
            <w:vAlign w:val="center"/>
          </w:tcPr>
          <w:p w14:paraId="16D2F7DB" w14:textId="77777777" w:rsidR="008570A6" w:rsidRPr="00F56BD8" w:rsidRDefault="008570A6" w:rsidP="008570A6">
            <w:pPr>
              <w:jc w:val="cente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3.180</w:t>
            </w:r>
          </w:p>
        </w:tc>
        <w:tc>
          <w:tcPr>
            <w:tcW w:w="1270" w:type="dxa"/>
            <w:vAlign w:val="center"/>
          </w:tcPr>
          <w:p w14:paraId="367B577D" w14:textId="77777777" w:rsidR="008570A6" w:rsidRPr="00F56BD8" w:rsidRDefault="008570A6" w:rsidP="008570A6">
            <w:pPr>
              <w:jc w:val="center"/>
              <w:rPr>
                <w:rFonts w:ascii="Times New Roman" w:eastAsia="Times New Roman" w:hAnsi="Times New Roman" w:cs="Times New Roman"/>
                <w:color w:val="000000"/>
                <w:sz w:val="20"/>
                <w:szCs w:val="20"/>
                <w:lang w:val="sr-Latn-RS"/>
              </w:rPr>
            </w:pPr>
            <w:r w:rsidRPr="00F56BD8">
              <w:rPr>
                <w:rFonts w:ascii="Times New Roman" w:eastAsia="Times New Roman" w:hAnsi="Times New Roman" w:cs="Times New Roman"/>
                <w:color w:val="000000"/>
                <w:sz w:val="20"/>
                <w:szCs w:val="20"/>
                <w:lang w:val="sr-Latn-RS"/>
              </w:rPr>
              <w:t>2.260</w:t>
            </w:r>
          </w:p>
        </w:tc>
      </w:tr>
    </w:tbl>
    <w:p w14:paraId="5184AF13" w14:textId="77777777" w:rsidR="00AF280F" w:rsidRDefault="00AF280F" w:rsidP="00515211">
      <w:pPr>
        <w:spacing w:after="0"/>
        <w:jc w:val="both"/>
        <w:rPr>
          <w:rFonts w:ascii="Times New Roman" w:hAnsi="Times New Roman" w:cs="Times New Roman"/>
          <w:b/>
          <w:sz w:val="24"/>
          <w:szCs w:val="24"/>
        </w:rPr>
      </w:pPr>
    </w:p>
    <w:p w14:paraId="1F289492" w14:textId="6A3D4896" w:rsidR="003D1364" w:rsidRPr="00F56BD8" w:rsidRDefault="003D1364" w:rsidP="00515211">
      <w:pPr>
        <w:spacing w:after="0"/>
        <w:jc w:val="both"/>
        <w:rPr>
          <w:rFonts w:ascii="Times New Roman" w:hAnsi="Times New Roman" w:cs="Times New Roman"/>
          <w:b/>
          <w:sz w:val="24"/>
          <w:szCs w:val="24"/>
          <w:u w:val="single"/>
          <w:lang w:val="sr-Cyrl-RS"/>
        </w:rPr>
      </w:pPr>
      <w:r w:rsidRPr="00F56BD8">
        <w:rPr>
          <w:rFonts w:ascii="Times New Roman" w:hAnsi="Times New Roman" w:cs="Times New Roman"/>
          <w:b/>
          <w:sz w:val="24"/>
          <w:szCs w:val="24"/>
          <w:u w:val="single"/>
          <w:lang w:val="sr-Cyrl-RS"/>
        </w:rPr>
        <w:lastRenderedPageBreak/>
        <w:t xml:space="preserve">ПРОЈЕКАТ: 0701-П4 – </w:t>
      </w:r>
      <w:r w:rsidR="001E3D7C">
        <w:rPr>
          <w:rFonts w:ascii="Times New Roman" w:hAnsi="Times New Roman" w:cs="Times New Roman"/>
          <w:b/>
          <w:sz w:val="24"/>
          <w:szCs w:val="24"/>
          <w:u w:val="single"/>
          <w:lang w:val="sr-Cyrl-RS"/>
        </w:rPr>
        <w:t>Б</w:t>
      </w:r>
      <w:r w:rsidR="001E3D7C" w:rsidRPr="00F56BD8">
        <w:rPr>
          <w:rFonts w:ascii="Times New Roman" w:hAnsi="Times New Roman" w:cs="Times New Roman"/>
          <w:b/>
          <w:sz w:val="24"/>
          <w:szCs w:val="24"/>
          <w:u w:val="single"/>
          <w:lang w:val="sr-Cyrl-RS"/>
        </w:rPr>
        <w:t>езбедност саобраћаја</w:t>
      </w:r>
    </w:p>
    <w:p w14:paraId="759C9A03" w14:textId="77777777" w:rsidR="003D1364" w:rsidRPr="00F56BD8" w:rsidRDefault="003D1364" w:rsidP="00515211">
      <w:pPr>
        <w:pStyle w:val="NoSpacing"/>
        <w:jc w:val="both"/>
        <w:rPr>
          <w:rFonts w:ascii="Times New Roman" w:hAnsi="Times New Roman" w:cs="Times New Roman"/>
          <w:b/>
          <w:sz w:val="24"/>
          <w:szCs w:val="24"/>
          <w:lang w:val="sr-Cyrl-RS"/>
        </w:rPr>
      </w:pPr>
    </w:p>
    <w:p w14:paraId="4888CD71" w14:textId="65852A7E" w:rsidR="003D1364" w:rsidRDefault="003D1364"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b/>
          <w:sz w:val="24"/>
          <w:szCs w:val="24"/>
          <w:lang w:val="sr-Cyrl-RS"/>
        </w:rPr>
        <w:t xml:space="preserve">Одговорно лице: </w:t>
      </w:r>
      <w:r w:rsidRPr="001E3D7C">
        <w:rPr>
          <w:rFonts w:ascii="Times New Roman" w:hAnsi="Times New Roman" w:cs="Times New Roman"/>
          <w:bCs/>
          <w:sz w:val="24"/>
          <w:szCs w:val="24"/>
          <w:lang w:val="sr-Cyrl-RS"/>
        </w:rPr>
        <w:t>Љубомир Вујчић, начелник</w:t>
      </w:r>
    </w:p>
    <w:p w14:paraId="40BC1032" w14:textId="77777777" w:rsidR="001E3D7C" w:rsidRPr="00F56BD8" w:rsidRDefault="001E3D7C" w:rsidP="00515211">
      <w:pPr>
        <w:spacing w:after="0"/>
        <w:jc w:val="both"/>
        <w:rPr>
          <w:rFonts w:ascii="Times New Roman" w:hAnsi="Times New Roman" w:cs="Times New Roman"/>
          <w:b/>
          <w:sz w:val="24"/>
          <w:szCs w:val="24"/>
          <w:lang w:val="sr-Cyrl-RS"/>
        </w:rPr>
      </w:pPr>
    </w:p>
    <w:p w14:paraId="433E4F01" w14:textId="41B23B68" w:rsidR="003D1364" w:rsidRDefault="003D1364"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Трајање пројекта: </w:t>
      </w:r>
      <w:r w:rsidRPr="001E3D7C">
        <w:rPr>
          <w:rFonts w:ascii="Times New Roman" w:hAnsi="Times New Roman" w:cs="Times New Roman"/>
          <w:bCs/>
          <w:sz w:val="24"/>
          <w:szCs w:val="24"/>
          <w:lang w:val="sr-Cyrl-RS"/>
        </w:rPr>
        <w:t>2019. - 2024.</w:t>
      </w:r>
      <w:r w:rsidR="001E3D7C" w:rsidRPr="001E3D7C">
        <w:rPr>
          <w:rFonts w:ascii="Times New Roman" w:hAnsi="Times New Roman" w:cs="Times New Roman"/>
          <w:bCs/>
          <w:sz w:val="24"/>
          <w:szCs w:val="24"/>
          <w:lang w:val="sr-Cyrl-RS"/>
        </w:rPr>
        <w:t xml:space="preserve"> година</w:t>
      </w:r>
    </w:p>
    <w:p w14:paraId="11052B08" w14:textId="77777777" w:rsidR="001E3D7C" w:rsidRPr="00F56BD8" w:rsidRDefault="001E3D7C" w:rsidP="00515211">
      <w:pPr>
        <w:spacing w:after="0"/>
        <w:jc w:val="both"/>
        <w:rPr>
          <w:rFonts w:ascii="Times New Roman" w:hAnsi="Times New Roman" w:cs="Times New Roman"/>
          <w:b/>
          <w:sz w:val="24"/>
          <w:szCs w:val="24"/>
          <w:lang w:val="sr-Cyrl-RS"/>
        </w:rPr>
      </w:pPr>
    </w:p>
    <w:p w14:paraId="4869A2DE" w14:textId="77777777" w:rsidR="003D1364" w:rsidRPr="00F56BD8" w:rsidRDefault="003D1364"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пројектне активности:</w:t>
      </w:r>
    </w:p>
    <w:p w14:paraId="1799FFC2" w14:textId="77777777" w:rsidR="003D1364" w:rsidRPr="00F56BD8" w:rsidRDefault="003D1364"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bCs/>
          <w:sz w:val="24"/>
          <w:szCs w:val="24"/>
          <w:lang w:val="sr-Cyrl-RS"/>
        </w:rPr>
        <w:t>Кроз едукацију становништава подизање свести о безбедности саобраћаја.</w:t>
      </w:r>
    </w:p>
    <w:p w14:paraId="5CC8878D" w14:textId="77777777" w:rsidR="001E3D7C" w:rsidRDefault="001E3D7C" w:rsidP="00515211">
      <w:pPr>
        <w:spacing w:after="0"/>
        <w:jc w:val="both"/>
        <w:rPr>
          <w:rFonts w:ascii="Times New Roman" w:hAnsi="Times New Roman" w:cs="Times New Roman"/>
          <w:b/>
          <w:sz w:val="24"/>
          <w:szCs w:val="24"/>
          <w:lang w:val="sr-Cyrl-RS"/>
        </w:rPr>
      </w:pPr>
    </w:p>
    <w:p w14:paraId="09F5788A" w14:textId="6D9DE0DE" w:rsidR="003D1364" w:rsidRPr="00F56BD8" w:rsidRDefault="003D1364"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Образложење спровођења пројектне активности</w:t>
      </w:r>
      <w:r w:rsidR="008D7521" w:rsidRPr="00F56BD8">
        <w:rPr>
          <w:rFonts w:ascii="Times New Roman" w:eastAsia="Times New Roman" w:hAnsi="Times New Roman" w:cs="Times New Roman"/>
          <w:b/>
          <w:color w:val="000000"/>
          <w:sz w:val="24"/>
          <w:szCs w:val="24"/>
          <w:lang w:val="sr-Cyrl-RS" w:eastAsia="sr-Latn-RS"/>
        </w:rPr>
        <w:t xml:space="preserve"> у </w:t>
      </w:r>
      <w:r w:rsidR="008D7521" w:rsidRPr="00F56BD8">
        <w:rPr>
          <w:rFonts w:ascii="Times New Roman" w:eastAsia="Times New Roman" w:hAnsi="Times New Roman" w:cs="Times New Roman"/>
          <w:b/>
          <w:color w:val="000000"/>
          <w:sz w:val="24"/>
          <w:szCs w:val="24"/>
        </w:rPr>
        <w:t xml:space="preserve">2020. </w:t>
      </w:r>
      <w:proofErr w:type="spellStart"/>
      <w:r w:rsidR="008D7521" w:rsidRPr="00F56BD8">
        <w:rPr>
          <w:rFonts w:ascii="Times New Roman" w:eastAsia="Times New Roman" w:hAnsi="Times New Roman" w:cs="Times New Roman"/>
          <w:b/>
          <w:color w:val="000000"/>
          <w:sz w:val="24"/>
          <w:szCs w:val="24"/>
        </w:rPr>
        <w:t>години</w:t>
      </w:r>
      <w:proofErr w:type="spellEnd"/>
      <w:r w:rsidR="008D7521" w:rsidRPr="00F56BD8">
        <w:rPr>
          <w:rFonts w:ascii="Times New Roman" w:hAnsi="Times New Roman" w:cs="Times New Roman"/>
          <w:b/>
          <w:sz w:val="24"/>
          <w:szCs w:val="24"/>
          <w:lang w:val="sr-Cyrl-RS"/>
        </w:rPr>
        <w:t xml:space="preserve"> </w:t>
      </w:r>
      <w:r w:rsidRPr="00F56BD8">
        <w:rPr>
          <w:rFonts w:ascii="Times New Roman" w:hAnsi="Times New Roman" w:cs="Times New Roman"/>
          <w:b/>
          <w:sz w:val="24"/>
          <w:szCs w:val="24"/>
          <w:lang w:val="sr-Cyrl-RS"/>
        </w:rPr>
        <w:t>:</w:t>
      </w:r>
    </w:p>
    <w:p w14:paraId="291E0F6A" w14:textId="77777777" w:rsidR="003D1364" w:rsidRPr="00F56BD8" w:rsidRDefault="003D1364" w:rsidP="00515211">
      <w:pPr>
        <w:spacing w:after="0"/>
        <w:jc w:val="both"/>
        <w:rPr>
          <w:rFonts w:ascii="Times New Roman" w:hAnsi="Times New Roman" w:cs="Times New Roman"/>
          <w:bCs/>
          <w:sz w:val="24"/>
          <w:szCs w:val="24"/>
        </w:rPr>
      </w:pPr>
      <w:r w:rsidRPr="00F56BD8">
        <w:rPr>
          <w:rFonts w:ascii="Times New Roman" w:hAnsi="Times New Roman" w:cs="Times New Roman"/>
          <w:bCs/>
          <w:sz w:val="24"/>
          <w:szCs w:val="24"/>
          <w:lang w:val="sr-Cyrl-RS"/>
        </w:rPr>
        <w:t>Пројектом безбедности саобраћаја се врши координација и рад Савета за безбедност саобраћаја на територији Града Сремска Митровица. Савет спроводи едукације становништва и подиже свест о безбедности саобраћаја. У извештајном периоду средстава су утрошена за рад савета тј.спровођење едукације о безбедности возача у саобраћају са посебним акцентом на бициклисте. Набављена су светла за бициклисте</w:t>
      </w:r>
      <w:r w:rsidRPr="00F56BD8">
        <w:rPr>
          <w:rFonts w:ascii="Times New Roman" w:hAnsi="Times New Roman" w:cs="Times New Roman"/>
          <w:bCs/>
          <w:sz w:val="24"/>
          <w:szCs w:val="24"/>
        </w:rPr>
        <w:t>.</w:t>
      </w:r>
      <w:r w:rsidRPr="00F56BD8">
        <w:rPr>
          <w:rFonts w:ascii="Times New Roman" w:hAnsi="Times New Roman" w:cs="Times New Roman"/>
        </w:rPr>
        <w:t xml:space="preserve"> </w:t>
      </w:r>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Набављени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брзински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дисплејеви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саобраћајно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техничко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уређење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зоне</w:t>
      </w:r>
      <w:proofErr w:type="spellEnd"/>
      <w:r w:rsidRPr="00F56BD8">
        <w:rPr>
          <w:rFonts w:ascii="Times New Roman" w:hAnsi="Times New Roman" w:cs="Times New Roman"/>
          <w:bCs/>
          <w:sz w:val="24"/>
          <w:szCs w:val="24"/>
        </w:rPr>
        <w:t xml:space="preserve"> О.Ш. " </w:t>
      </w:r>
      <w:proofErr w:type="spellStart"/>
      <w:r w:rsidRPr="00F56BD8">
        <w:rPr>
          <w:rFonts w:ascii="Times New Roman" w:hAnsi="Times New Roman" w:cs="Times New Roman"/>
          <w:bCs/>
          <w:sz w:val="24"/>
          <w:szCs w:val="24"/>
        </w:rPr>
        <w:t>Добросав</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Радосављевић</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Народ</w:t>
      </w:r>
      <w:proofErr w:type="spellEnd"/>
      <w:r w:rsidRPr="00F56BD8">
        <w:rPr>
          <w:rFonts w:ascii="Times New Roman" w:hAnsi="Times New Roman" w:cs="Times New Roman"/>
          <w:bCs/>
          <w:sz w:val="24"/>
          <w:szCs w:val="24"/>
        </w:rPr>
        <w:t xml:space="preserve"> " у </w:t>
      </w:r>
      <w:proofErr w:type="spellStart"/>
      <w:r w:rsidRPr="00F56BD8">
        <w:rPr>
          <w:rFonts w:ascii="Times New Roman" w:hAnsi="Times New Roman" w:cs="Times New Roman"/>
          <w:bCs/>
          <w:sz w:val="24"/>
          <w:szCs w:val="24"/>
        </w:rPr>
        <w:t>Ноћају</w:t>
      </w:r>
      <w:proofErr w:type="spellEnd"/>
    </w:p>
    <w:p w14:paraId="014221B7" w14:textId="77777777" w:rsidR="003D1364" w:rsidRPr="00F56BD8" w:rsidRDefault="003D1364"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bCs/>
          <w:sz w:val="24"/>
          <w:szCs w:val="24"/>
          <w:lang w:val="sr-Cyrl-RS"/>
        </w:rPr>
        <w:t xml:space="preserve">Послови обухваћени овим програмом односили су се на  техничко регулисање саобраћаја на територији Града Сремска Митровица и Лаћарак и повећање безбедности грађана на путевима, са посебним акцентом на бициклисте као једним од учесника у саобраћају.    </w:t>
      </w:r>
    </w:p>
    <w:p w14:paraId="6114128A" w14:textId="77777777" w:rsidR="003D1364" w:rsidRPr="00F56BD8" w:rsidRDefault="003D1364" w:rsidP="00515211">
      <w:pPr>
        <w:spacing w:after="0"/>
        <w:jc w:val="both"/>
        <w:rPr>
          <w:rFonts w:ascii="Times New Roman" w:hAnsi="Times New Roman" w:cs="Times New Roman"/>
          <w:b/>
          <w:sz w:val="24"/>
          <w:szCs w:val="24"/>
          <w:lang w:val="sr-Cyrl-RS"/>
        </w:rPr>
      </w:pPr>
    </w:p>
    <w:p w14:paraId="5A1826A7" w14:textId="01C71997" w:rsidR="003D1364" w:rsidRPr="001E3D7C" w:rsidRDefault="003D1364" w:rsidP="00515211">
      <w:pPr>
        <w:spacing w:after="0"/>
        <w:jc w:val="both"/>
        <w:rPr>
          <w:rFonts w:ascii="Times New Roman" w:hAnsi="Times New Roman" w:cs="Times New Roman"/>
          <w:b/>
          <w:i/>
          <w:iCs/>
          <w:sz w:val="24"/>
          <w:szCs w:val="24"/>
          <w:lang w:val="sr-Cyrl-RS"/>
        </w:rPr>
      </w:pPr>
      <w:r w:rsidRPr="001E3D7C">
        <w:rPr>
          <w:rFonts w:ascii="Times New Roman" w:hAnsi="Times New Roman" w:cs="Times New Roman"/>
          <w:b/>
          <w:i/>
          <w:iCs/>
          <w:sz w:val="24"/>
          <w:szCs w:val="24"/>
          <w:lang w:val="sr-Cyrl-RS"/>
        </w:rPr>
        <w:t>Циљ 1: Повећање безбедности учесника у саобраћају и смањење броја саобраћајних незгода на територији Града Сремска Митровица</w:t>
      </w:r>
    </w:p>
    <w:tbl>
      <w:tblPr>
        <w:tblStyle w:val="TableGrid"/>
        <w:tblW w:w="9781" w:type="dxa"/>
        <w:tblInd w:w="108" w:type="dxa"/>
        <w:tblLayout w:type="fixed"/>
        <w:tblLook w:val="04A0" w:firstRow="1" w:lastRow="0" w:firstColumn="1" w:lastColumn="0" w:noHBand="0" w:noVBand="1"/>
      </w:tblPr>
      <w:tblGrid>
        <w:gridCol w:w="4282"/>
        <w:gridCol w:w="1134"/>
        <w:gridCol w:w="850"/>
        <w:gridCol w:w="1105"/>
        <w:gridCol w:w="1134"/>
        <w:gridCol w:w="1270"/>
        <w:gridCol w:w="6"/>
      </w:tblGrid>
      <w:tr w:rsidR="001E3D7C" w:rsidRPr="00F56BD8" w14:paraId="1C428952" w14:textId="77777777" w:rsidTr="001E3D7C">
        <w:trPr>
          <w:gridAfter w:val="1"/>
          <w:wAfter w:w="6" w:type="dxa"/>
        </w:trPr>
        <w:tc>
          <w:tcPr>
            <w:tcW w:w="4282" w:type="dxa"/>
            <w:shd w:val="clear" w:color="auto" w:fill="D0CECE" w:themeFill="background2" w:themeFillShade="E6"/>
            <w:vAlign w:val="center"/>
          </w:tcPr>
          <w:p w14:paraId="6B8FB6E6" w14:textId="0F8120F2" w:rsidR="001E3D7C" w:rsidRPr="00F56BD8" w:rsidRDefault="001E3D7C" w:rsidP="001E3D7C">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0368746B" w14:textId="21FC0438" w:rsidR="001E3D7C" w:rsidRPr="00F56BD8" w:rsidRDefault="001E3D7C" w:rsidP="001E3D7C">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5946DED9" w14:textId="4D26E80E" w:rsidR="001E3D7C" w:rsidRPr="00F56BD8" w:rsidRDefault="001E3D7C" w:rsidP="001E3D7C">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05" w:type="dxa"/>
            <w:shd w:val="clear" w:color="auto" w:fill="D0CECE" w:themeFill="background2" w:themeFillShade="E6"/>
            <w:vAlign w:val="center"/>
          </w:tcPr>
          <w:p w14:paraId="0EE00A98" w14:textId="0DBA3820" w:rsidR="001E3D7C" w:rsidRPr="00F56BD8" w:rsidRDefault="001E3D7C" w:rsidP="001E3D7C">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13C572C4" w14:textId="77777777" w:rsidR="001E3D7C" w:rsidRPr="00F56BD8" w:rsidRDefault="001E3D7C" w:rsidP="001E3D7C">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4739E148" w14:textId="18D090D6" w:rsidR="001E3D7C" w:rsidRPr="00F56BD8" w:rsidRDefault="001E3D7C" w:rsidP="001E3D7C">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0" w:type="dxa"/>
            <w:shd w:val="clear" w:color="auto" w:fill="D0CECE" w:themeFill="background2" w:themeFillShade="E6"/>
            <w:vAlign w:val="center"/>
          </w:tcPr>
          <w:p w14:paraId="09622C15" w14:textId="77777777" w:rsidR="001E3D7C" w:rsidRPr="00F56BD8" w:rsidRDefault="001E3D7C" w:rsidP="001E3D7C">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56A53DD9" w14:textId="1641E18C" w:rsidR="001E3D7C" w:rsidRPr="00F56BD8" w:rsidRDefault="001E3D7C" w:rsidP="001E3D7C">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3D1364" w:rsidRPr="00F56BD8" w14:paraId="7E8B2ACB" w14:textId="77777777" w:rsidTr="001E3D7C">
        <w:trPr>
          <w:trHeight w:val="2536"/>
        </w:trPr>
        <w:tc>
          <w:tcPr>
            <w:tcW w:w="4282" w:type="dxa"/>
            <w:vAlign w:val="center"/>
          </w:tcPr>
          <w:p w14:paraId="3F9AE050" w14:textId="77777777" w:rsidR="003D1364" w:rsidRPr="00F56BD8" w:rsidRDefault="003D1364" w:rsidP="001E3D7C">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Назив:</w:t>
            </w:r>
            <w:r w:rsidRPr="00F56BD8">
              <w:rPr>
                <w:rFonts w:ascii="Times New Roman" w:hAnsi="Times New Roman" w:cs="Times New Roman"/>
                <w:color w:val="000000"/>
                <w:sz w:val="20"/>
                <w:szCs w:val="20"/>
              </w:rPr>
              <w:t xml:space="preserve"> </w:t>
            </w:r>
            <w:r w:rsidRPr="001E3D7C">
              <w:rPr>
                <w:rFonts w:ascii="Times New Roman" w:eastAsia="Times New Roman" w:hAnsi="Times New Roman" w:cs="Times New Roman"/>
                <w:b/>
                <w:bCs/>
                <w:color w:val="000000"/>
                <w:sz w:val="20"/>
                <w:szCs w:val="20"/>
                <w:lang w:val="sr-Cyrl-RS" w:eastAsia="sr-Latn-RS"/>
              </w:rPr>
              <w:t>Број саобраћајних незгода/инцидената</w:t>
            </w:r>
          </w:p>
          <w:p w14:paraId="339C2884" w14:textId="77777777" w:rsidR="003D1364" w:rsidRPr="00F56BD8" w:rsidRDefault="003D1364" w:rsidP="001E3D7C">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iCs/>
                <w:color w:val="000000"/>
                <w:sz w:val="20"/>
                <w:szCs w:val="20"/>
                <w:lang w:val="sr-Cyrl-RS" w:eastAsia="sr-Latn-RS"/>
              </w:rPr>
              <w:t>Извор верификације</w:t>
            </w:r>
            <w:r w:rsidRPr="00F56BD8">
              <w:rPr>
                <w:rFonts w:ascii="Times New Roman" w:eastAsia="Times New Roman" w:hAnsi="Times New Roman" w:cs="Times New Roman"/>
                <w:color w:val="000000"/>
                <w:sz w:val="20"/>
                <w:szCs w:val="20"/>
                <w:lang w:val="sr-Cyrl-RS" w:eastAsia="sr-Latn-RS"/>
              </w:rPr>
              <w:t>: Извештај саобраћајне полиције.</w:t>
            </w:r>
          </w:p>
          <w:p w14:paraId="08CB266D" w14:textId="77777777" w:rsidR="003D1364" w:rsidRPr="00F56BD8" w:rsidRDefault="003D1364" w:rsidP="001E3D7C">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iCs/>
                <w:color w:val="000000"/>
                <w:sz w:val="20"/>
                <w:szCs w:val="20"/>
                <w:lang w:val="sr-Cyrl-RS" w:eastAsia="sr-Latn-RS"/>
              </w:rPr>
              <w:t>Образложење одступања од циљне вредности</w:t>
            </w:r>
            <w:r w:rsidRPr="00F56BD8">
              <w:rPr>
                <w:rFonts w:ascii="Times New Roman" w:eastAsia="Times New Roman" w:hAnsi="Times New Roman" w:cs="Times New Roman"/>
                <w:color w:val="000000"/>
                <w:sz w:val="20"/>
                <w:szCs w:val="20"/>
                <w:lang w:val="sr-Cyrl-RS" w:eastAsia="sr-Latn-RS"/>
              </w:rPr>
              <w:t>:</w:t>
            </w:r>
          </w:p>
          <w:p w14:paraId="748DC83C" w14:textId="77777777" w:rsidR="003D1364" w:rsidRPr="00F56BD8" w:rsidRDefault="003D1364" w:rsidP="001E3D7C">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У оквиру овог циља врши се смањење незгода на територији Града Сремска Митровица као и повећање свести о безбедности возача на путевима. Остварена вредност одступа од циљне јер је на основу извештаја уочено да је дошло до смањења броја саобраћајних незгода.</w:t>
            </w:r>
          </w:p>
        </w:tc>
        <w:tc>
          <w:tcPr>
            <w:tcW w:w="1134" w:type="dxa"/>
            <w:vAlign w:val="center"/>
          </w:tcPr>
          <w:p w14:paraId="7E479F2D" w14:textId="77777777" w:rsidR="003D1364" w:rsidRPr="00F56BD8" w:rsidRDefault="003D1364" w:rsidP="001E3D7C">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850" w:type="dxa"/>
            <w:vAlign w:val="center"/>
          </w:tcPr>
          <w:p w14:paraId="1CB28B71" w14:textId="77777777" w:rsidR="003D1364" w:rsidRPr="00F56BD8" w:rsidRDefault="003D1364" w:rsidP="001E3D7C">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201</w:t>
            </w:r>
            <w:r w:rsidRPr="00F56BD8">
              <w:rPr>
                <w:rFonts w:ascii="Times New Roman" w:eastAsia="Times New Roman" w:hAnsi="Times New Roman" w:cs="Times New Roman"/>
                <w:color w:val="000000"/>
                <w:sz w:val="20"/>
                <w:szCs w:val="20"/>
                <w:lang w:eastAsia="sr-Latn-RS"/>
              </w:rPr>
              <w:t>9</w:t>
            </w:r>
          </w:p>
        </w:tc>
        <w:tc>
          <w:tcPr>
            <w:tcW w:w="1105" w:type="dxa"/>
            <w:vAlign w:val="center"/>
          </w:tcPr>
          <w:p w14:paraId="089C3EE7" w14:textId="64C0BF3B" w:rsidR="003D1364" w:rsidRPr="00F56BD8" w:rsidRDefault="003D1364" w:rsidP="001E3D7C">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w:t>
            </w:r>
            <w:r w:rsidRPr="00F56BD8">
              <w:rPr>
                <w:rFonts w:ascii="Times New Roman" w:eastAsia="Times New Roman" w:hAnsi="Times New Roman" w:cs="Times New Roman"/>
                <w:color w:val="000000"/>
                <w:sz w:val="20"/>
                <w:szCs w:val="20"/>
                <w:lang w:eastAsia="sr-Latn-RS"/>
              </w:rPr>
              <w:t>20</w:t>
            </w:r>
          </w:p>
        </w:tc>
        <w:tc>
          <w:tcPr>
            <w:tcW w:w="1134" w:type="dxa"/>
            <w:vAlign w:val="center"/>
          </w:tcPr>
          <w:p w14:paraId="6D25D704" w14:textId="77777777" w:rsidR="003D1364" w:rsidRPr="00F56BD8" w:rsidRDefault="003D1364" w:rsidP="001E3D7C">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2</w:t>
            </w:r>
            <w:r w:rsidRPr="00F56BD8">
              <w:rPr>
                <w:rFonts w:ascii="Times New Roman" w:eastAsia="Times New Roman" w:hAnsi="Times New Roman" w:cs="Times New Roman"/>
                <w:color w:val="000000"/>
                <w:sz w:val="20"/>
                <w:szCs w:val="20"/>
                <w:lang w:eastAsia="sr-Latn-RS"/>
              </w:rPr>
              <w:t>00</w:t>
            </w:r>
          </w:p>
        </w:tc>
        <w:tc>
          <w:tcPr>
            <w:tcW w:w="1276" w:type="dxa"/>
            <w:gridSpan w:val="2"/>
            <w:vAlign w:val="center"/>
          </w:tcPr>
          <w:p w14:paraId="5FB6B002" w14:textId="77777777" w:rsidR="003D1364" w:rsidRPr="00F56BD8" w:rsidRDefault="003D1364" w:rsidP="001E3D7C">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120</w:t>
            </w:r>
          </w:p>
        </w:tc>
      </w:tr>
    </w:tbl>
    <w:p w14:paraId="2410286D" w14:textId="77777777" w:rsidR="009728FD" w:rsidRPr="00F56BD8" w:rsidRDefault="009728FD" w:rsidP="00515211">
      <w:pPr>
        <w:spacing w:after="0"/>
        <w:jc w:val="both"/>
        <w:rPr>
          <w:rFonts w:ascii="Times New Roman" w:hAnsi="Times New Roman" w:cs="Times New Roman"/>
          <w:b/>
          <w:sz w:val="24"/>
          <w:szCs w:val="24"/>
          <w:u w:val="single"/>
        </w:rPr>
      </w:pPr>
    </w:p>
    <w:p w14:paraId="3BF5A76E" w14:textId="77777777" w:rsidR="003D1364" w:rsidRPr="00F56BD8" w:rsidRDefault="003D1364" w:rsidP="00515211">
      <w:pPr>
        <w:spacing w:after="0"/>
        <w:jc w:val="both"/>
        <w:rPr>
          <w:rFonts w:ascii="Times New Roman" w:hAnsi="Times New Roman" w:cs="Times New Roman"/>
          <w:b/>
          <w:sz w:val="24"/>
          <w:szCs w:val="24"/>
          <w:lang w:val="sr-Cyrl-RS"/>
        </w:rPr>
      </w:pPr>
    </w:p>
    <w:bookmarkEnd w:id="13"/>
    <w:p w14:paraId="0CABA01D" w14:textId="77777777" w:rsidR="00A84E0D" w:rsidRDefault="00A84E0D">
      <w:pPr>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br w:type="page"/>
      </w:r>
    </w:p>
    <w:p w14:paraId="54B5D980" w14:textId="61A832A4" w:rsidR="00B225E5" w:rsidRDefault="00B225E5" w:rsidP="00515211">
      <w:pPr>
        <w:spacing w:after="0"/>
        <w:jc w:val="both"/>
        <w:rPr>
          <w:rFonts w:ascii="Times New Roman" w:hAnsi="Times New Roman" w:cs="Times New Roman"/>
          <w:b/>
          <w:sz w:val="24"/>
          <w:szCs w:val="24"/>
          <w:u w:val="single"/>
          <w:lang w:val="sr-Cyrl-RS"/>
        </w:rPr>
      </w:pPr>
      <w:r w:rsidRPr="008570A6">
        <w:rPr>
          <w:rFonts w:ascii="Times New Roman" w:hAnsi="Times New Roman" w:cs="Times New Roman"/>
          <w:b/>
          <w:sz w:val="24"/>
          <w:szCs w:val="24"/>
          <w:u w:val="single"/>
          <w:lang w:val="sr-Cyrl-RS"/>
        </w:rPr>
        <w:lastRenderedPageBreak/>
        <w:t>ПРОГРАМ 8:</w:t>
      </w:r>
      <w:r w:rsidRPr="00F56BD8">
        <w:rPr>
          <w:rFonts w:ascii="Times New Roman" w:hAnsi="Times New Roman" w:cs="Times New Roman"/>
          <w:b/>
          <w:sz w:val="24"/>
          <w:szCs w:val="24"/>
          <w:u w:val="single"/>
          <w:lang w:val="sr-Cyrl-RS"/>
        </w:rPr>
        <w:t xml:space="preserve"> 2001 ПРЕДШКОЛСКО ОБРАЗОВАЊЕ И ВАСПИТАЊЕ</w:t>
      </w:r>
    </w:p>
    <w:p w14:paraId="4255E2AC" w14:textId="77777777" w:rsidR="008570A6" w:rsidRPr="00F56BD8" w:rsidRDefault="008570A6" w:rsidP="00515211">
      <w:pPr>
        <w:spacing w:after="0"/>
        <w:jc w:val="both"/>
        <w:rPr>
          <w:rFonts w:ascii="Times New Roman" w:hAnsi="Times New Roman" w:cs="Times New Roman"/>
          <w:b/>
          <w:sz w:val="24"/>
          <w:szCs w:val="24"/>
          <w:u w:val="single"/>
          <w:lang w:val="sr-Cyrl-RS"/>
        </w:rPr>
      </w:pPr>
    </w:p>
    <w:p w14:paraId="2D201E39" w14:textId="77777777" w:rsidR="008570A6" w:rsidRPr="008570A6" w:rsidRDefault="008570A6" w:rsidP="008570A6">
      <w:pPr>
        <w:spacing w:after="0"/>
        <w:jc w:val="both"/>
        <w:rPr>
          <w:rFonts w:ascii="Times New Roman" w:hAnsi="Times New Roman" w:cs="Times New Roman"/>
          <w:bCs/>
          <w:sz w:val="24"/>
          <w:szCs w:val="24"/>
        </w:rPr>
      </w:pPr>
      <w:bookmarkStart w:id="14" w:name="_Hlk65136603"/>
      <w:r w:rsidRPr="008570A6">
        <w:rPr>
          <w:rFonts w:ascii="Times New Roman" w:hAnsi="Times New Roman" w:cs="Times New Roman"/>
          <w:b/>
          <w:sz w:val="24"/>
          <w:szCs w:val="24"/>
          <w:lang w:val="sr-Cyrl-RS"/>
        </w:rPr>
        <w:t xml:space="preserve">Сектор: </w:t>
      </w:r>
      <w:r w:rsidRPr="008570A6">
        <w:rPr>
          <w:rFonts w:ascii="Times New Roman" w:hAnsi="Times New Roman" w:cs="Times New Roman"/>
          <w:bCs/>
          <w:sz w:val="24"/>
          <w:szCs w:val="24"/>
        </w:rPr>
        <w:t xml:space="preserve">20. </w:t>
      </w:r>
      <w:proofErr w:type="spellStart"/>
      <w:r w:rsidRPr="008570A6">
        <w:rPr>
          <w:rFonts w:ascii="Times New Roman" w:hAnsi="Times New Roman" w:cs="Times New Roman"/>
          <w:bCs/>
          <w:sz w:val="24"/>
          <w:szCs w:val="24"/>
        </w:rPr>
        <w:t>Образовање</w:t>
      </w:r>
      <w:proofErr w:type="spellEnd"/>
    </w:p>
    <w:p w14:paraId="4434417B" w14:textId="77777777" w:rsidR="008570A6" w:rsidRPr="008570A6" w:rsidRDefault="008570A6" w:rsidP="008570A6">
      <w:pPr>
        <w:spacing w:after="0"/>
        <w:jc w:val="both"/>
        <w:rPr>
          <w:rFonts w:ascii="Times New Roman" w:hAnsi="Times New Roman" w:cs="Times New Roman"/>
          <w:b/>
          <w:sz w:val="24"/>
          <w:szCs w:val="24"/>
          <w:lang w:val="sr-Cyrl-RS"/>
        </w:rPr>
      </w:pPr>
    </w:p>
    <w:p w14:paraId="769A3E6D" w14:textId="452C4F4C" w:rsidR="008570A6" w:rsidRPr="008570A6" w:rsidRDefault="008570A6" w:rsidP="008570A6">
      <w:pPr>
        <w:rPr>
          <w:rFonts w:ascii="Times New Roman" w:hAnsi="Times New Roman" w:cs="Times New Roman"/>
          <w:bCs/>
          <w:sz w:val="24"/>
          <w:szCs w:val="24"/>
          <w:lang w:val="sr-Cyrl-RS"/>
        </w:rPr>
      </w:pPr>
      <w:bookmarkStart w:id="15" w:name="_Hlk68690731"/>
      <w:r w:rsidRPr="008570A6">
        <w:rPr>
          <w:rFonts w:ascii="Times New Roman" w:hAnsi="Times New Roman" w:cs="Times New Roman"/>
          <w:b/>
          <w:sz w:val="24"/>
          <w:szCs w:val="24"/>
          <w:lang w:val="sr-Cyrl-RS"/>
        </w:rPr>
        <w:t xml:space="preserve">Одговорна лица: </w:t>
      </w:r>
      <w:r>
        <w:rPr>
          <w:rFonts w:ascii="Times New Roman" w:hAnsi="Times New Roman" w:cs="Times New Roman"/>
          <w:bCs/>
          <w:sz w:val="24"/>
          <w:szCs w:val="24"/>
          <w:lang w:val="sr-Cyrl-RS"/>
        </w:rPr>
        <w:t>Зоран Ђурић</w:t>
      </w:r>
      <w:r w:rsidRPr="008570A6">
        <w:rPr>
          <w:rFonts w:ascii="Times New Roman" w:hAnsi="Times New Roman" w:cs="Times New Roman"/>
          <w:bCs/>
          <w:sz w:val="24"/>
          <w:szCs w:val="24"/>
          <w:lang w:val="sr-Cyrl-RS"/>
        </w:rPr>
        <w:t>,</w:t>
      </w:r>
      <w:r>
        <w:rPr>
          <w:rFonts w:ascii="Times New Roman" w:hAnsi="Times New Roman" w:cs="Times New Roman"/>
          <w:bCs/>
          <w:sz w:val="24"/>
          <w:szCs w:val="24"/>
          <w:lang w:val="sr-Cyrl-RS"/>
        </w:rPr>
        <w:t>в.д.</w:t>
      </w:r>
      <w:r w:rsidRPr="008570A6">
        <w:rPr>
          <w:rFonts w:ascii="Times New Roman" w:hAnsi="Times New Roman" w:cs="Times New Roman"/>
          <w:bCs/>
          <w:sz w:val="24"/>
          <w:szCs w:val="24"/>
          <w:lang w:val="sr-Cyrl-RS"/>
        </w:rPr>
        <w:t xml:space="preserve"> начелник</w:t>
      </w:r>
      <w:r>
        <w:rPr>
          <w:rFonts w:ascii="Times New Roman" w:hAnsi="Times New Roman" w:cs="Times New Roman"/>
          <w:bCs/>
          <w:sz w:val="24"/>
          <w:szCs w:val="24"/>
          <w:lang w:val="sr-Cyrl-RS"/>
        </w:rPr>
        <w:t>а</w:t>
      </w:r>
      <w:r w:rsidRPr="008570A6">
        <w:rPr>
          <w:rFonts w:ascii="Times New Roman" w:hAnsi="Times New Roman" w:cs="Times New Roman"/>
          <w:bCs/>
          <w:sz w:val="24"/>
          <w:szCs w:val="24"/>
          <w:lang w:val="sr-Cyrl-RS"/>
        </w:rPr>
        <w:t xml:space="preserve"> Г</w:t>
      </w:r>
      <w:r>
        <w:rPr>
          <w:rFonts w:ascii="Times New Roman" w:hAnsi="Times New Roman" w:cs="Times New Roman"/>
          <w:bCs/>
          <w:sz w:val="24"/>
          <w:szCs w:val="24"/>
          <w:lang w:val="sr-Cyrl-RS"/>
        </w:rPr>
        <w:t>радске управе</w:t>
      </w:r>
      <w:r w:rsidRPr="008570A6">
        <w:rPr>
          <w:rFonts w:ascii="Times New Roman" w:hAnsi="Times New Roman" w:cs="Times New Roman"/>
          <w:bCs/>
          <w:sz w:val="24"/>
          <w:szCs w:val="24"/>
          <w:lang w:val="sr-Cyrl-RS"/>
        </w:rPr>
        <w:t xml:space="preserve"> за образовање</w:t>
      </w:r>
    </w:p>
    <w:p w14:paraId="1659C134" w14:textId="77777777" w:rsidR="008570A6" w:rsidRPr="008570A6" w:rsidRDefault="008570A6" w:rsidP="00AF280F">
      <w:pPr>
        <w:spacing w:after="0"/>
        <w:ind w:right="-114"/>
        <w:rPr>
          <w:rFonts w:ascii="Times New Roman" w:hAnsi="Times New Roman" w:cs="Times New Roman"/>
          <w:bCs/>
          <w:sz w:val="24"/>
          <w:szCs w:val="24"/>
          <w:lang w:val="sr-Cyrl-RS"/>
        </w:rPr>
      </w:pPr>
      <w:r w:rsidRPr="008570A6">
        <w:rPr>
          <w:rFonts w:ascii="Times New Roman" w:hAnsi="Times New Roman" w:cs="Times New Roman"/>
          <w:bCs/>
          <w:sz w:val="24"/>
          <w:szCs w:val="24"/>
          <w:lang w:val="sr-Cyrl-RS"/>
        </w:rPr>
        <w:t xml:space="preserve">  </w:t>
      </w:r>
      <w:r w:rsidRPr="008570A6">
        <w:rPr>
          <w:rFonts w:ascii="Times New Roman" w:hAnsi="Times New Roman" w:cs="Times New Roman"/>
          <w:bCs/>
          <w:sz w:val="24"/>
          <w:szCs w:val="24"/>
          <w:lang w:val="sr-Cyrl-RS"/>
        </w:rPr>
        <w:tab/>
      </w:r>
      <w:r w:rsidRPr="008570A6">
        <w:rPr>
          <w:rFonts w:ascii="Times New Roman" w:hAnsi="Times New Roman" w:cs="Times New Roman"/>
          <w:bCs/>
          <w:sz w:val="24"/>
          <w:szCs w:val="24"/>
          <w:lang w:val="sr-Cyrl-RS"/>
        </w:rPr>
        <w:tab/>
        <w:t xml:space="preserve">        Мирослав Јокић, начелник ГУ за опште и заједничке послове и имовину</w:t>
      </w:r>
    </w:p>
    <w:bookmarkEnd w:id="14"/>
    <w:bookmarkEnd w:id="15"/>
    <w:p w14:paraId="546D1EAD" w14:textId="77777777" w:rsidR="00315ABF" w:rsidRDefault="00315ABF" w:rsidP="00515211">
      <w:pPr>
        <w:spacing w:after="0"/>
        <w:jc w:val="both"/>
        <w:rPr>
          <w:rFonts w:ascii="Times New Roman" w:hAnsi="Times New Roman" w:cs="Times New Roman"/>
          <w:b/>
          <w:sz w:val="24"/>
          <w:lang w:val="sr-Cyrl-RS"/>
        </w:rPr>
      </w:pPr>
    </w:p>
    <w:p w14:paraId="087971AF" w14:textId="2B28B9D0" w:rsidR="00B225E5" w:rsidRPr="00F56BD8" w:rsidRDefault="00B225E5" w:rsidP="00515211">
      <w:pPr>
        <w:spacing w:after="0"/>
        <w:jc w:val="both"/>
        <w:rPr>
          <w:rFonts w:ascii="Times New Roman" w:hAnsi="Times New Roman" w:cs="Times New Roman"/>
          <w:b/>
          <w:sz w:val="24"/>
          <w:u w:val="single"/>
          <w:lang w:val="sr-Latn-RS"/>
        </w:rPr>
      </w:pPr>
      <w:r w:rsidRPr="00F56BD8">
        <w:rPr>
          <w:rFonts w:ascii="Times New Roman" w:hAnsi="Times New Roman" w:cs="Times New Roman"/>
          <w:b/>
          <w:sz w:val="24"/>
          <w:lang w:val="sr-Cyrl-RS"/>
        </w:rPr>
        <w:t>Опис програма</w:t>
      </w:r>
      <w:r w:rsidRPr="00F56BD8">
        <w:rPr>
          <w:rFonts w:ascii="Times New Roman" w:hAnsi="Times New Roman" w:cs="Times New Roman"/>
          <w:b/>
          <w:sz w:val="24"/>
          <w:szCs w:val="24"/>
          <w:lang w:val="sr-Cyrl-RS"/>
        </w:rPr>
        <w:t>:</w:t>
      </w:r>
      <w:r w:rsidRPr="00F56BD8">
        <w:rPr>
          <w:rFonts w:ascii="Times New Roman" w:hAnsi="Times New Roman" w:cs="Times New Roman"/>
          <w:sz w:val="24"/>
          <w:lang w:val="sr-Latn-RS"/>
        </w:rPr>
        <w:t xml:space="preserve"> </w:t>
      </w:r>
    </w:p>
    <w:p w14:paraId="360AFBD9" w14:textId="77777777" w:rsidR="00B225E5" w:rsidRPr="00F56BD8" w:rsidRDefault="00B225E5" w:rsidP="00515211">
      <w:pPr>
        <w:spacing w:after="0" w:line="240" w:lineRule="auto"/>
        <w:jc w:val="both"/>
        <w:rPr>
          <w:rFonts w:ascii="Times New Roman" w:eastAsia="Times New Roman" w:hAnsi="Times New Roman" w:cs="Times New Roman"/>
          <w:sz w:val="24"/>
          <w:szCs w:val="24"/>
          <w:lang w:val="sr-Cyrl-CS"/>
        </w:rPr>
      </w:pPr>
      <w:r w:rsidRPr="00F56BD8">
        <w:rPr>
          <w:rFonts w:ascii="Times New Roman" w:eastAsia="Times New Roman" w:hAnsi="Times New Roman" w:cs="Times New Roman"/>
          <w:sz w:val="24"/>
          <w:szCs w:val="24"/>
          <w:lang w:val="sr-Cyrl-RS"/>
        </w:rPr>
        <w:t>У оквиру овог програма обављају се послови везани за управне и стручне послове у непосредном спровођењу закона и других прописа из изворног делокруга  Града, као и послове који су поверени Граду у области предшколског, основног и средњег образовања,а послове у вези рада са талентованим ученицима и студентима, образује се интерресорна комисија за процену потреба за пружањем додатне образовне, здравствене и социјалне подршке детету и ученику и  обавља послове везане за интересорну комисију.</w:t>
      </w:r>
      <w:r w:rsidRPr="00F56BD8">
        <w:rPr>
          <w:rFonts w:ascii="Times New Roman" w:eastAsia="Times New Roman" w:hAnsi="Times New Roman" w:cs="Times New Roman"/>
          <w:sz w:val="24"/>
          <w:szCs w:val="24"/>
          <w:lang w:val="sr-Cyrl-CS"/>
        </w:rPr>
        <w:t xml:space="preserve"> Припрема и предлаже доношење акaта из своје надлежности која доноси Градоначелник и Скупштина града, предлаже биланс потребних средстава за финансирање јавних расхода, затим у областима </w:t>
      </w:r>
      <w:r w:rsidRPr="00F56BD8">
        <w:rPr>
          <w:rFonts w:ascii="Times New Roman" w:eastAsia="Times New Roman" w:hAnsi="Times New Roman" w:cs="Times New Roman"/>
          <w:sz w:val="24"/>
          <w:szCs w:val="24"/>
          <w:lang w:val="sr-Cyrl-RS"/>
        </w:rPr>
        <w:t xml:space="preserve">предшколског, </w:t>
      </w:r>
      <w:r w:rsidRPr="00F56BD8">
        <w:rPr>
          <w:rFonts w:ascii="Times New Roman" w:eastAsia="Times New Roman" w:hAnsi="Times New Roman" w:cs="Times New Roman"/>
          <w:sz w:val="24"/>
          <w:szCs w:val="24"/>
          <w:lang w:val="sr-Cyrl-CS"/>
        </w:rPr>
        <w:t>основног и средњег образовања</w:t>
      </w:r>
      <w:r w:rsidRPr="00F56BD8">
        <w:rPr>
          <w:rFonts w:ascii="Times New Roman" w:eastAsia="Times New Roman" w:hAnsi="Times New Roman" w:cs="Times New Roman"/>
          <w:sz w:val="24"/>
          <w:szCs w:val="24"/>
          <w:lang w:val="sr-Cyrl-RS"/>
        </w:rPr>
        <w:t xml:space="preserve"> и у</w:t>
      </w:r>
      <w:r w:rsidRPr="00F56BD8">
        <w:rPr>
          <w:rFonts w:ascii="Times New Roman" w:eastAsia="Times New Roman" w:hAnsi="Times New Roman" w:cs="Times New Roman"/>
          <w:sz w:val="24"/>
          <w:szCs w:val="24"/>
          <w:lang w:val="sr-Cyrl-CS"/>
        </w:rPr>
        <w:t xml:space="preserve"> делу у коме се стара Град, врши послове по налогу државних органа, Градоначелника. </w:t>
      </w:r>
    </w:p>
    <w:p w14:paraId="5E6C934A" w14:textId="77777777" w:rsidR="00B225E5" w:rsidRPr="00F56BD8" w:rsidRDefault="00B225E5" w:rsidP="00515211">
      <w:pPr>
        <w:spacing w:after="0" w:line="240" w:lineRule="auto"/>
        <w:jc w:val="both"/>
        <w:rPr>
          <w:rFonts w:ascii="Times New Roman" w:eastAsia="Times New Roman" w:hAnsi="Times New Roman" w:cs="Times New Roman"/>
          <w:sz w:val="24"/>
          <w:szCs w:val="24"/>
          <w:lang w:val="sr-Cyrl-CS"/>
        </w:rPr>
      </w:pPr>
    </w:p>
    <w:p w14:paraId="065B6776" w14:textId="12ED0222" w:rsidR="00B225E5" w:rsidRPr="00F56BD8" w:rsidRDefault="00B225E5" w:rsidP="00515211">
      <w:pPr>
        <w:spacing w:after="0"/>
        <w:jc w:val="both"/>
        <w:rPr>
          <w:rFonts w:ascii="Times New Roman" w:hAnsi="Times New Roman" w:cs="Times New Roman"/>
          <w:sz w:val="24"/>
          <w:szCs w:val="24"/>
          <w:lang w:val="sr-Cyrl-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програма </w:t>
      </w:r>
      <w:r w:rsidR="008D7521" w:rsidRPr="00F56BD8">
        <w:rPr>
          <w:rFonts w:ascii="Times New Roman" w:eastAsia="Times New Roman" w:hAnsi="Times New Roman" w:cs="Times New Roman"/>
          <w:b/>
          <w:color w:val="000000"/>
          <w:sz w:val="24"/>
          <w:szCs w:val="24"/>
          <w:lang w:val="sr-Cyrl-RS" w:eastAsia="sr-Latn-RS"/>
        </w:rPr>
        <w:t xml:space="preserve">у </w:t>
      </w:r>
      <w:r w:rsidR="008D7521" w:rsidRPr="00F56BD8">
        <w:rPr>
          <w:rFonts w:ascii="Times New Roman" w:eastAsia="Times New Roman" w:hAnsi="Times New Roman" w:cs="Times New Roman"/>
          <w:b/>
          <w:color w:val="000000"/>
          <w:sz w:val="24"/>
          <w:szCs w:val="24"/>
        </w:rPr>
        <w:t xml:space="preserve">2020. </w:t>
      </w:r>
      <w:r w:rsidR="008D7521" w:rsidRPr="00F56BD8">
        <w:rPr>
          <w:rFonts w:ascii="Times New Roman" w:eastAsia="Times New Roman" w:hAnsi="Times New Roman" w:cs="Times New Roman"/>
          <w:b/>
          <w:color w:val="000000"/>
          <w:sz w:val="24"/>
          <w:szCs w:val="24"/>
          <w:lang w:val="sr-Cyrl-RS"/>
        </w:rPr>
        <w:t>г</w:t>
      </w:r>
      <w:proofErr w:type="spellStart"/>
      <w:r w:rsidR="008D7521" w:rsidRPr="00F56BD8">
        <w:rPr>
          <w:rFonts w:ascii="Times New Roman" w:eastAsia="Times New Roman" w:hAnsi="Times New Roman" w:cs="Times New Roman"/>
          <w:b/>
          <w:color w:val="000000"/>
          <w:sz w:val="24"/>
          <w:szCs w:val="24"/>
        </w:rPr>
        <w:t>одини</w:t>
      </w:r>
      <w:proofErr w:type="spellEnd"/>
      <w:r w:rsidR="008D7521" w:rsidRPr="00F56BD8">
        <w:rPr>
          <w:rFonts w:ascii="Times New Roman" w:eastAsia="Times New Roman" w:hAnsi="Times New Roman" w:cs="Times New Roman"/>
          <w:b/>
          <w:color w:val="000000"/>
          <w:sz w:val="24"/>
          <w:szCs w:val="24"/>
          <w:lang w:val="sr-Cyrl-RS"/>
        </w:rPr>
        <w:t>:</w:t>
      </w:r>
    </w:p>
    <w:p w14:paraId="7B9CCAB8" w14:textId="77777777" w:rsidR="00B225E5" w:rsidRPr="00F56BD8" w:rsidRDefault="00B225E5"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Послови Градске управе за образовање обухваћени овом програмом су се у  периоду одвијали у складу са планираном динамиком.</w:t>
      </w:r>
    </w:p>
    <w:p w14:paraId="4919DF2B" w14:textId="1CCEC316" w:rsidR="00B225E5" w:rsidRDefault="00B225E5"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У извештајном периоду највећи део средстава утрошен је за исплату плата запослених у Градској управи за образовање, као и за расходе за сталне трошкове чиме се омогућује несметено функционисање управе. Део средстава везан је за исплату накнада члановима интересорене комисије. На нивоу програма оставарена  је задовољавајућа стопа извршења опредељених средстава и све обавезе извршаване су у складу са одобреним апропријацијама.   У наредном периоду радиће се на бржем достизању циљава овог програма уз минимално повећање буџетских средстава.</w:t>
      </w:r>
    </w:p>
    <w:p w14:paraId="14A5C246" w14:textId="77777777" w:rsidR="008570A6" w:rsidRPr="00F56BD8" w:rsidRDefault="008570A6" w:rsidP="008570A6">
      <w:pPr>
        <w:spacing w:after="0"/>
        <w:jc w:val="both"/>
        <w:rPr>
          <w:rFonts w:ascii="Times New Roman" w:hAnsi="Times New Roman" w:cs="Times New Roman"/>
          <w:bCs/>
          <w:sz w:val="24"/>
          <w:szCs w:val="24"/>
        </w:rPr>
      </w:pPr>
      <w:r w:rsidRPr="00F56BD8">
        <w:rPr>
          <w:rFonts w:ascii="Times New Roman" w:hAnsi="Times New Roman" w:cs="Times New Roman"/>
          <w:bCs/>
          <w:sz w:val="24"/>
          <w:szCs w:val="24"/>
        </w:rPr>
        <w:t xml:space="preserve">У </w:t>
      </w:r>
      <w:proofErr w:type="spellStart"/>
      <w:r w:rsidRPr="00F56BD8">
        <w:rPr>
          <w:rFonts w:ascii="Times New Roman" w:hAnsi="Times New Roman" w:cs="Times New Roman"/>
          <w:bCs/>
          <w:sz w:val="24"/>
          <w:szCs w:val="24"/>
        </w:rPr>
        <w:t>циљу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унапређења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предшколског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васпитања</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образовања</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побољшања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квалитета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боравка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деце</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рада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запослених</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предшколској</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установи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Пчелица</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току</w:t>
      </w:r>
      <w:proofErr w:type="spellEnd"/>
      <w:r w:rsidRPr="00F56BD8">
        <w:rPr>
          <w:rFonts w:ascii="Times New Roman" w:hAnsi="Times New Roman" w:cs="Times New Roman"/>
          <w:bCs/>
          <w:sz w:val="24"/>
          <w:szCs w:val="24"/>
        </w:rPr>
        <w:t xml:space="preserve"> 2020. </w:t>
      </w:r>
      <w:proofErr w:type="spellStart"/>
      <w:r w:rsidRPr="00F56BD8">
        <w:rPr>
          <w:rFonts w:ascii="Times New Roman" w:hAnsi="Times New Roman" w:cs="Times New Roman"/>
          <w:bCs/>
          <w:sz w:val="24"/>
          <w:szCs w:val="24"/>
        </w:rPr>
        <w:t>године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Град</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предузео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активности</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циљу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санације</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реконструкције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постојећих</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изградње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нових</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објеката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боравак</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деце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од</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јасленог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предшколског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узраста</w:t>
      </w:r>
      <w:proofErr w:type="spellEnd"/>
      <w:r w:rsidRPr="00F56BD8">
        <w:rPr>
          <w:rFonts w:ascii="Times New Roman" w:hAnsi="Times New Roman" w:cs="Times New Roman"/>
          <w:bCs/>
          <w:sz w:val="24"/>
          <w:szCs w:val="24"/>
        </w:rPr>
        <w:t>.</w:t>
      </w:r>
    </w:p>
    <w:p w14:paraId="77367FBC" w14:textId="77777777" w:rsidR="00A84E0D" w:rsidRDefault="00A84E0D" w:rsidP="00515211">
      <w:pPr>
        <w:spacing w:after="0"/>
        <w:jc w:val="both"/>
        <w:rPr>
          <w:rFonts w:ascii="Times New Roman" w:eastAsia="Times New Roman" w:hAnsi="Times New Roman" w:cs="Times New Roman"/>
          <w:b/>
          <w:i/>
          <w:iCs/>
          <w:color w:val="000000"/>
          <w:sz w:val="24"/>
          <w:szCs w:val="24"/>
          <w:lang w:val="sr-Cyrl-RS" w:eastAsia="sr-Latn-RS"/>
        </w:rPr>
      </w:pPr>
    </w:p>
    <w:p w14:paraId="58144FE1" w14:textId="29AD44D6" w:rsidR="00B225E5" w:rsidRPr="008570A6" w:rsidRDefault="00B225E5" w:rsidP="00515211">
      <w:pPr>
        <w:spacing w:after="0"/>
        <w:jc w:val="both"/>
        <w:rPr>
          <w:rFonts w:ascii="Times New Roman" w:eastAsia="Times New Roman" w:hAnsi="Times New Roman" w:cs="Times New Roman"/>
          <w:b/>
          <w:i/>
          <w:iCs/>
          <w:color w:val="000000"/>
          <w:sz w:val="24"/>
          <w:szCs w:val="24"/>
          <w:lang w:val="sr-Cyrl-RS" w:eastAsia="sr-Latn-RS"/>
        </w:rPr>
      </w:pPr>
      <w:r w:rsidRPr="008570A6">
        <w:rPr>
          <w:rFonts w:ascii="Times New Roman" w:eastAsia="Times New Roman" w:hAnsi="Times New Roman" w:cs="Times New Roman"/>
          <w:b/>
          <w:i/>
          <w:iCs/>
          <w:color w:val="000000"/>
          <w:sz w:val="24"/>
          <w:szCs w:val="24"/>
          <w:lang w:val="sr-Cyrl-RS" w:eastAsia="sr-Latn-RS"/>
        </w:rPr>
        <w:t>Циљ 1: Повећање обухвата деце предшколским васпитањем и образовањем</w:t>
      </w:r>
    </w:p>
    <w:tbl>
      <w:tblPr>
        <w:tblStyle w:val="TableGrid"/>
        <w:tblW w:w="9679" w:type="dxa"/>
        <w:tblInd w:w="108" w:type="dxa"/>
        <w:tblLook w:val="04A0" w:firstRow="1" w:lastRow="0" w:firstColumn="1" w:lastColumn="0" w:noHBand="0" w:noVBand="1"/>
      </w:tblPr>
      <w:tblGrid>
        <w:gridCol w:w="4329"/>
        <w:gridCol w:w="1067"/>
        <w:gridCol w:w="851"/>
        <w:gridCol w:w="1028"/>
        <w:gridCol w:w="1131"/>
        <w:gridCol w:w="1273"/>
      </w:tblGrid>
      <w:tr w:rsidR="008570A6" w:rsidRPr="00F56BD8" w14:paraId="08B0A3C5" w14:textId="77777777" w:rsidTr="00A84E0D">
        <w:trPr>
          <w:trHeight w:val="424"/>
        </w:trPr>
        <w:tc>
          <w:tcPr>
            <w:tcW w:w="4329" w:type="dxa"/>
            <w:shd w:val="clear" w:color="auto" w:fill="D0CECE" w:themeFill="background2" w:themeFillShade="E6"/>
            <w:vAlign w:val="center"/>
          </w:tcPr>
          <w:p w14:paraId="1E49579D" w14:textId="7FC11879" w:rsidR="008570A6" w:rsidRPr="00F56BD8" w:rsidRDefault="008570A6" w:rsidP="008570A6">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7EB2D296" w14:textId="56D6CA44" w:rsidR="008570A6" w:rsidRPr="00F56BD8" w:rsidRDefault="008570A6" w:rsidP="008570A6">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2D45B94F" w14:textId="56557B92" w:rsidR="008570A6" w:rsidRPr="00F56BD8" w:rsidRDefault="008570A6" w:rsidP="008570A6">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66E2C611" w14:textId="4B42ECA8" w:rsidR="008570A6" w:rsidRPr="00F56BD8" w:rsidRDefault="008570A6" w:rsidP="008570A6">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1" w:type="dxa"/>
            <w:shd w:val="clear" w:color="auto" w:fill="D0CECE" w:themeFill="background2" w:themeFillShade="E6"/>
            <w:vAlign w:val="center"/>
          </w:tcPr>
          <w:p w14:paraId="3061D9EB"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29E1EE26" w14:textId="34F1D9B3" w:rsidR="008570A6" w:rsidRPr="00F56BD8" w:rsidRDefault="008570A6" w:rsidP="008570A6">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5F131788"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5D225200" w14:textId="7A7A98CA" w:rsidR="008570A6" w:rsidRPr="00F56BD8" w:rsidRDefault="008570A6" w:rsidP="008570A6">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B225E5" w:rsidRPr="00F56BD8" w14:paraId="67B68A0C" w14:textId="77777777" w:rsidTr="00A84E0D">
        <w:trPr>
          <w:trHeight w:val="2550"/>
        </w:trPr>
        <w:tc>
          <w:tcPr>
            <w:tcW w:w="4329" w:type="dxa"/>
            <w:vAlign w:val="center"/>
          </w:tcPr>
          <w:p w14:paraId="7B8760E7" w14:textId="77777777" w:rsidR="00B225E5" w:rsidRPr="008570A6" w:rsidRDefault="00B225E5" w:rsidP="008570A6">
            <w:pPr>
              <w:ind w:right="-108"/>
              <w:rPr>
                <w:rFonts w:ascii="Times New Roman" w:eastAsia="Times New Roman" w:hAnsi="Times New Roman" w:cs="Times New Roman"/>
                <w:b/>
                <w:bCs/>
                <w:color w:val="000000"/>
                <w:spacing w:val="-4"/>
                <w:sz w:val="20"/>
                <w:szCs w:val="20"/>
                <w:lang w:val="sr-Cyrl-RS" w:eastAsia="sr-Latn-RS"/>
              </w:rPr>
            </w:pPr>
            <w:r w:rsidRPr="008570A6">
              <w:rPr>
                <w:rFonts w:ascii="Times New Roman" w:eastAsia="Times New Roman" w:hAnsi="Times New Roman" w:cs="Times New Roman"/>
                <w:bCs/>
                <w:color w:val="000000"/>
                <w:sz w:val="20"/>
                <w:szCs w:val="20"/>
                <w:lang w:val="sr-Cyrl-RS" w:eastAsia="sr-Latn-RS"/>
              </w:rPr>
              <w:t xml:space="preserve">Назив:  </w:t>
            </w:r>
            <w:r w:rsidRPr="008570A6">
              <w:rPr>
                <w:rFonts w:ascii="Times New Roman" w:eastAsia="Times New Roman" w:hAnsi="Times New Roman" w:cs="Times New Roman"/>
                <w:b/>
                <w:bCs/>
                <w:color w:val="000000"/>
                <w:spacing w:val="-4"/>
                <w:sz w:val="20"/>
                <w:szCs w:val="20"/>
                <w:lang w:val="sr-Cyrl-RS" w:eastAsia="sr-Latn-RS"/>
              </w:rPr>
              <w:t xml:space="preserve">Проценат уписане деце у односу на број пријављене </w:t>
            </w:r>
          </w:p>
          <w:p w14:paraId="139D81CB" w14:textId="77777777" w:rsidR="00B225E5" w:rsidRPr="00F56BD8" w:rsidRDefault="00B225E5" w:rsidP="008570A6">
            <w:pPr>
              <w:ind w:right="-119"/>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Коментар: </w:t>
            </w:r>
            <w:r w:rsidRPr="00F56BD8">
              <w:rPr>
                <w:rFonts w:ascii="Times New Roman" w:eastAsia="Times New Roman" w:hAnsi="Times New Roman" w:cs="Times New Roman"/>
                <w:color w:val="000000"/>
                <w:sz w:val="20"/>
                <w:szCs w:val="20"/>
                <w:lang w:val="sr-Cyrl-RS" w:eastAsia="sr-Latn-RS"/>
              </w:rPr>
              <w:t>У оквиру овог циља утврђује се  прценат упсане деце у односу на број пријављене којим је обезбеђени адекватни услови за васпитно образовви рад.</w:t>
            </w:r>
          </w:p>
          <w:p w14:paraId="1C891699" w14:textId="77777777" w:rsidR="00B225E5" w:rsidRPr="00F56BD8" w:rsidRDefault="00B225E5" w:rsidP="008570A6">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r w:rsidRPr="00F56BD8">
              <w:rPr>
                <w:rFonts w:ascii="Times New Roman" w:eastAsia="Times New Roman" w:hAnsi="Times New Roman" w:cs="Times New Roman"/>
                <w:color w:val="000000"/>
                <w:sz w:val="20"/>
                <w:szCs w:val="20"/>
                <w:lang w:val="sr-Cyrl-RS" w:eastAsia="sr-Latn-RS"/>
              </w:rPr>
              <w:t xml:space="preserve">                                </w:t>
            </w:r>
            <w:r w:rsidRPr="00F56BD8">
              <w:rPr>
                <w:rFonts w:ascii="Times New Roman" w:eastAsia="Times New Roman" w:hAnsi="Times New Roman" w:cs="Times New Roman"/>
                <w:color w:val="000000"/>
                <w:sz w:val="20"/>
                <w:szCs w:val="20"/>
                <w:lang w:val="sr-Latn-RS" w:eastAsia="sr-Latn-RS"/>
              </w:rPr>
              <w:t xml:space="preserve">                            </w:t>
            </w:r>
          </w:p>
          <w:p w14:paraId="5234BADB" w14:textId="77777777" w:rsidR="00B225E5" w:rsidRPr="00F56BD8" w:rsidRDefault="00B225E5" w:rsidP="008570A6">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Подаци добијени од ПУ“Пчелица“</w:t>
            </w:r>
          </w:p>
          <w:p w14:paraId="4BF14424" w14:textId="77777777" w:rsidR="00B225E5" w:rsidRPr="00F56BD8" w:rsidRDefault="00B225E5" w:rsidP="008570A6">
            <w:pPr>
              <w:ind w:right="-108"/>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01CFF817" w14:textId="77777777" w:rsidR="00B225E5" w:rsidRPr="00F56BD8" w:rsidRDefault="00B225E5" w:rsidP="008570A6">
            <w:pPr>
              <w:ind w:right="-108"/>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Остварено одступање   од циљне вредности индикатора је  у оквирима планираног.</w:t>
            </w:r>
          </w:p>
        </w:tc>
        <w:tc>
          <w:tcPr>
            <w:tcW w:w="1067" w:type="dxa"/>
            <w:vAlign w:val="center"/>
          </w:tcPr>
          <w:p w14:paraId="226D4A1F" w14:textId="77777777" w:rsidR="00B225E5" w:rsidRPr="00F56BD8" w:rsidRDefault="00B225E5" w:rsidP="008570A6">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851" w:type="dxa"/>
            <w:vAlign w:val="center"/>
          </w:tcPr>
          <w:p w14:paraId="55C150D8" w14:textId="77777777" w:rsidR="00B225E5" w:rsidRPr="00F56BD8" w:rsidRDefault="00B225E5" w:rsidP="008570A6">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2019</w:t>
            </w:r>
          </w:p>
        </w:tc>
        <w:tc>
          <w:tcPr>
            <w:tcW w:w="1028" w:type="dxa"/>
            <w:vAlign w:val="center"/>
          </w:tcPr>
          <w:p w14:paraId="7447472E" w14:textId="77777777" w:rsidR="00B225E5" w:rsidRPr="00F56BD8" w:rsidRDefault="00B225E5" w:rsidP="008570A6">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94%</w:t>
            </w:r>
          </w:p>
        </w:tc>
        <w:tc>
          <w:tcPr>
            <w:tcW w:w="1131" w:type="dxa"/>
            <w:vAlign w:val="center"/>
          </w:tcPr>
          <w:p w14:paraId="6D82B24F" w14:textId="77777777" w:rsidR="00B225E5" w:rsidRPr="00F56BD8" w:rsidRDefault="00B225E5" w:rsidP="008570A6">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95%</w:t>
            </w:r>
          </w:p>
        </w:tc>
        <w:tc>
          <w:tcPr>
            <w:tcW w:w="1273" w:type="dxa"/>
            <w:vAlign w:val="center"/>
          </w:tcPr>
          <w:p w14:paraId="49FF719E" w14:textId="361AA86F" w:rsidR="00B225E5" w:rsidRPr="00F56BD8" w:rsidRDefault="00B225E5" w:rsidP="008570A6">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95%</w:t>
            </w:r>
          </w:p>
        </w:tc>
      </w:tr>
    </w:tbl>
    <w:p w14:paraId="138FCCBA" w14:textId="636210D1" w:rsidR="00B225E5" w:rsidRDefault="00B225E5" w:rsidP="00515211">
      <w:pPr>
        <w:spacing w:after="0"/>
        <w:jc w:val="both"/>
        <w:rPr>
          <w:rFonts w:ascii="Times New Roman" w:hAnsi="Times New Roman" w:cs="Times New Roman"/>
          <w:b/>
          <w:sz w:val="24"/>
          <w:szCs w:val="24"/>
          <w:u w:val="single"/>
          <w:lang w:val="sr-Cyrl-RS"/>
        </w:rPr>
      </w:pPr>
      <w:r w:rsidRPr="00F56BD8">
        <w:rPr>
          <w:rFonts w:ascii="Times New Roman" w:hAnsi="Times New Roman" w:cs="Times New Roman"/>
          <w:b/>
          <w:sz w:val="24"/>
          <w:szCs w:val="24"/>
          <w:u w:val="single"/>
          <w:lang w:val="sr-Cyrl-RS"/>
        </w:rPr>
        <w:lastRenderedPageBreak/>
        <w:t>Програмска активност: 2001- 0001-Функционисање предшколских установа</w:t>
      </w:r>
    </w:p>
    <w:p w14:paraId="3B37A97B" w14:textId="77777777" w:rsidR="008570A6" w:rsidRPr="00F56BD8" w:rsidRDefault="008570A6" w:rsidP="00515211">
      <w:pPr>
        <w:spacing w:after="0"/>
        <w:jc w:val="both"/>
        <w:rPr>
          <w:rFonts w:ascii="Times New Roman" w:hAnsi="Times New Roman" w:cs="Times New Roman"/>
          <w:b/>
          <w:sz w:val="24"/>
          <w:szCs w:val="24"/>
          <w:u w:val="single"/>
          <w:lang w:val="sr-Cyrl-RS"/>
        </w:rPr>
      </w:pPr>
    </w:p>
    <w:p w14:paraId="0EADB412" w14:textId="616DA714" w:rsidR="00B225E5" w:rsidRDefault="00B225E5"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b/>
          <w:sz w:val="24"/>
          <w:szCs w:val="24"/>
          <w:lang w:val="sr-Cyrl-RS"/>
        </w:rPr>
        <w:t xml:space="preserve">Одговорно лице: </w:t>
      </w:r>
      <w:r w:rsidRPr="008570A6">
        <w:rPr>
          <w:rFonts w:ascii="Times New Roman" w:hAnsi="Times New Roman" w:cs="Times New Roman"/>
          <w:bCs/>
          <w:sz w:val="24"/>
          <w:szCs w:val="24"/>
          <w:lang w:val="sr-Cyrl-RS"/>
        </w:rPr>
        <w:t>Зоран Ђурић,  в.д. начелник</w:t>
      </w:r>
    </w:p>
    <w:p w14:paraId="46AF8A79" w14:textId="77777777" w:rsidR="008570A6" w:rsidRPr="00F56BD8" w:rsidRDefault="008570A6" w:rsidP="00515211">
      <w:pPr>
        <w:spacing w:after="0"/>
        <w:jc w:val="both"/>
        <w:rPr>
          <w:rFonts w:ascii="Times New Roman" w:hAnsi="Times New Roman" w:cs="Times New Roman"/>
          <w:b/>
          <w:sz w:val="24"/>
          <w:szCs w:val="24"/>
          <w:lang w:val="sr-Cyrl-RS"/>
        </w:rPr>
      </w:pPr>
    </w:p>
    <w:p w14:paraId="36D54BDE" w14:textId="77777777" w:rsidR="00B225E5" w:rsidRPr="00F56BD8" w:rsidRDefault="00B225E5"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програмске активности:</w:t>
      </w:r>
    </w:p>
    <w:p w14:paraId="2FCC6249" w14:textId="5760267D" w:rsidR="00B225E5" w:rsidRDefault="00B225E5" w:rsidP="00515211">
      <w:pPr>
        <w:spacing w:after="0"/>
        <w:jc w:val="both"/>
        <w:rPr>
          <w:rFonts w:ascii="Times New Roman" w:hAnsi="Times New Roman" w:cs="Times New Roman"/>
          <w:sz w:val="24"/>
          <w:szCs w:val="24"/>
          <w:lang w:val="sr-Cyrl-RS"/>
        </w:rPr>
      </w:pPr>
      <w:r w:rsidRPr="00F56BD8">
        <w:rPr>
          <w:rFonts w:ascii="Times New Roman" w:hAnsi="Times New Roman" w:cs="Times New Roman"/>
          <w:sz w:val="24"/>
          <w:szCs w:val="24"/>
          <w:lang w:val="sr-Cyrl-RS"/>
        </w:rPr>
        <w:t>Програмска активност обухвата послове везане за  развој  и несметано функционисање предшколског, основног и средњег образовања послове у вези рада са талентованим ученицима</w:t>
      </w:r>
      <w:r w:rsidRPr="00F56BD8">
        <w:rPr>
          <w:rFonts w:ascii="Times New Roman" w:hAnsi="Times New Roman" w:cs="Times New Roman"/>
          <w:sz w:val="24"/>
          <w:szCs w:val="24"/>
          <w:lang w:val="sr-Latn-RS"/>
        </w:rPr>
        <w:t xml:space="preserve"> </w:t>
      </w:r>
      <w:r w:rsidRPr="00F56BD8">
        <w:rPr>
          <w:rFonts w:ascii="Times New Roman" w:hAnsi="Times New Roman" w:cs="Times New Roman"/>
          <w:sz w:val="24"/>
          <w:szCs w:val="24"/>
          <w:lang w:val="sr-Cyrl-RS"/>
        </w:rPr>
        <w:t>и студентима, образује се интерресорна комисија за процену употреба за пружањем додатне образовне, здравствене и социјалне подршке детету и ученику и  обавља послове везане за интересорну комисију.</w:t>
      </w:r>
    </w:p>
    <w:p w14:paraId="1EB15DC8" w14:textId="77777777" w:rsidR="008570A6" w:rsidRPr="00F56BD8" w:rsidRDefault="008570A6" w:rsidP="00515211">
      <w:pPr>
        <w:spacing w:after="0"/>
        <w:jc w:val="both"/>
        <w:rPr>
          <w:rFonts w:ascii="Times New Roman" w:hAnsi="Times New Roman" w:cs="Times New Roman"/>
          <w:sz w:val="24"/>
          <w:szCs w:val="24"/>
          <w:lang w:val="sr-Cyrl-RS"/>
        </w:rPr>
      </w:pPr>
    </w:p>
    <w:p w14:paraId="4EE34DCE" w14:textId="28D38996" w:rsidR="00B225E5" w:rsidRPr="00F56BD8" w:rsidRDefault="00B225E5" w:rsidP="00515211">
      <w:pPr>
        <w:spacing w:after="0"/>
        <w:jc w:val="both"/>
        <w:rPr>
          <w:rFonts w:ascii="Times New Roman" w:hAnsi="Times New Roman" w:cs="Times New Roman"/>
          <w:sz w:val="24"/>
          <w:szCs w:val="24"/>
          <w:lang w:val="sr-Cyrl-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програмске активности </w:t>
      </w:r>
      <w:r w:rsidR="008D7521" w:rsidRPr="00F56BD8">
        <w:rPr>
          <w:rFonts w:ascii="Times New Roman" w:eastAsia="Times New Roman" w:hAnsi="Times New Roman" w:cs="Times New Roman"/>
          <w:b/>
          <w:color w:val="000000"/>
          <w:sz w:val="24"/>
          <w:szCs w:val="24"/>
          <w:lang w:val="sr-Cyrl-RS" w:eastAsia="sr-Latn-RS"/>
        </w:rPr>
        <w:t xml:space="preserve">у </w:t>
      </w:r>
      <w:r w:rsidR="008D7521" w:rsidRPr="00F56BD8">
        <w:rPr>
          <w:rFonts w:ascii="Times New Roman" w:eastAsia="Times New Roman" w:hAnsi="Times New Roman" w:cs="Times New Roman"/>
          <w:b/>
          <w:color w:val="000000"/>
          <w:sz w:val="24"/>
          <w:szCs w:val="24"/>
        </w:rPr>
        <w:t xml:space="preserve">2020. </w:t>
      </w:r>
      <w:r w:rsidR="008D7521" w:rsidRPr="00F56BD8">
        <w:rPr>
          <w:rFonts w:ascii="Times New Roman" w:eastAsia="Times New Roman" w:hAnsi="Times New Roman" w:cs="Times New Roman"/>
          <w:b/>
          <w:color w:val="000000"/>
          <w:sz w:val="24"/>
          <w:szCs w:val="24"/>
          <w:lang w:val="sr-Cyrl-RS"/>
        </w:rPr>
        <w:t>г</w:t>
      </w:r>
      <w:proofErr w:type="spellStart"/>
      <w:r w:rsidR="008D7521" w:rsidRPr="00F56BD8">
        <w:rPr>
          <w:rFonts w:ascii="Times New Roman" w:eastAsia="Times New Roman" w:hAnsi="Times New Roman" w:cs="Times New Roman"/>
          <w:b/>
          <w:color w:val="000000"/>
          <w:sz w:val="24"/>
          <w:szCs w:val="24"/>
        </w:rPr>
        <w:t>одини</w:t>
      </w:r>
      <w:proofErr w:type="spellEnd"/>
      <w:r w:rsidR="008D7521" w:rsidRPr="00F56BD8">
        <w:rPr>
          <w:rFonts w:ascii="Times New Roman" w:eastAsia="Times New Roman" w:hAnsi="Times New Roman" w:cs="Times New Roman"/>
          <w:b/>
          <w:color w:val="000000"/>
          <w:sz w:val="24"/>
          <w:szCs w:val="24"/>
          <w:lang w:val="sr-Cyrl-RS"/>
        </w:rPr>
        <w:t>:</w:t>
      </w:r>
    </w:p>
    <w:p w14:paraId="012CB606" w14:textId="77777777" w:rsidR="00B225E5" w:rsidRPr="00F56BD8" w:rsidRDefault="00B225E5"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Послови Градске управе за образовање,  обухваћени овом програмском активношћу су се на  годишњем нивоу одвијали у складу са планираном динамиком.</w:t>
      </w:r>
    </w:p>
    <w:p w14:paraId="2B4FC405" w14:textId="77777777" w:rsidR="00B225E5" w:rsidRPr="00F56BD8" w:rsidRDefault="00B225E5"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У години извештавања највећи део средстава утрошен је за исплату плата запослених у Градској управи за образовање,накнада трошкова за запослене,  као и за расходе за сталне трошкове чиме се омогућује несметено функционисање управе. Део средстава везан је за исплату накнада члановима интересорене комисије.Обавезе  према корисницима средстава извршаване су у 2020. години сразмерно оствареним приходима буџета. На нивоу програма остварена је задовoљавајића  стопа извршења опредељених средстава и све обавезе  извршаване су у складу са оствареним приходима буџета.</w:t>
      </w:r>
    </w:p>
    <w:p w14:paraId="2E1FC45E" w14:textId="622B4D0C" w:rsidR="00B225E5" w:rsidRDefault="00B225E5"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Послови Градске управе за образовање обухваћени овом програмском активношћу су  одвијали у складу са планираном динамиком.У извештајном периоду највећи део средстава утрошен је за несметно функционисање предшколских установа на територији Града Сремска Митровица.У овом периоду нису идентификовани фактори и ризици који упућују на могуће потешкоће у испуњењу програма.</w:t>
      </w:r>
    </w:p>
    <w:p w14:paraId="400D881B" w14:textId="77777777" w:rsidR="008570A6" w:rsidRPr="00F56BD8" w:rsidRDefault="008570A6" w:rsidP="00515211">
      <w:pPr>
        <w:spacing w:after="0"/>
        <w:jc w:val="both"/>
        <w:rPr>
          <w:rFonts w:ascii="Times New Roman" w:eastAsia="Times New Roman" w:hAnsi="Times New Roman" w:cs="Times New Roman"/>
          <w:color w:val="000000"/>
          <w:sz w:val="24"/>
          <w:szCs w:val="24"/>
          <w:lang w:val="sr-Cyrl-RS" w:eastAsia="sr-Latn-RS"/>
        </w:rPr>
      </w:pPr>
    </w:p>
    <w:p w14:paraId="13BD133E" w14:textId="77777777" w:rsidR="00B225E5" w:rsidRPr="008570A6" w:rsidRDefault="00B225E5" w:rsidP="00515211">
      <w:pPr>
        <w:spacing w:after="0"/>
        <w:jc w:val="both"/>
        <w:rPr>
          <w:rFonts w:ascii="Times New Roman" w:eastAsia="Times New Roman" w:hAnsi="Times New Roman" w:cs="Times New Roman"/>
          <w:b/>
          <w:i/>
          <w:iCs/>
          <w:color w:val="000000"/>
          <w:sz w:val="24"/>
          <w:szCs w:val="24"/>
          <w:lang w:val="sr-Cyrl-RS" w:eastAsia="sr-Latn-RS"/>
        </w:rPr>
      </w:pPr>
      <w:r w:rsidRPr="008570A6">
        <w:rPr>
          <w:rFonts w:ascii="Times New Roman" w:eastAsia="Times New Roman" w:hAnsi="Times New Roman" w:cs="Times New Roman"/>
          <w:b/>
          <w:i/>
          <w:iCs/>
          <w:color w:val="000000"/>
          <w:sz w:val="24"/>
          <w:szCs w:val="24"/>
          <w:lang w:val="sr-Cyrl-RS" w:eastAsia="sr-Latn-RS"/>
        </w:rPr>
        <w:t>Циљ 2: Обезбеђени адеквати услови за васпитно образовни рад уз повећан обухват</w:t>
      </w:r>
    </w:p>
    <w:tbl>
      <w:tblPr>
        <w:tblStyle w:val="TableGrid"/>
        <w:tblW w:w="9679" w:type="dxa"/>
        <w:tblInd w:w="108" w:type="dxa"/>
        <w:tblLook w:val="04A0" w:firstRow="1" w:lastRow="0" w:firstColumn="1" w:lastColumn="0" w:noHBand="0" w:noVBand="1"/>
      </w:tblPr>
      <w:tblGrid>
        <w:gridCol w:w="4335"/>
        <w:gridCol w:w="1067"/>
        <w:gridCol w:w="850"/>
        <w:gridCol w:w="1028"/>
        <w:gridCol w:w="1128"/>
        <w:gridCol w:w="1271"/>
      </w:tblGrid>
      <w:tr w:rsidR="008570A6" w:rsidRPr="00F56BD8" w14:paraId="0EE5A996" w14:textId="77777777" w:rsidTr="00CD29E2">
        <w:trPr>
          <w:trHeight w:val="1021"/>
        </w:trPr>
        <w:tc>
          <w:tcPr>
            <w:tcW w:w="4335" w:type="dxa"/>
            <w:shd w:val="clear" w:color="auto" w:fill="D0CECE" w:themeFill="background2" w:themeFillShade="E6"/>
            <w:vAlign w:val="center"/>
          </w:tcPr>
          <w:p w14:paraId="5797FF7C" w14:textId="03B4ED8E" w:rsidR="008570A6" w:rsidRPr="00F56BD8" w:rsidRDefault="008570A6" w:rsidP="008570A6">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7D3124F4" w14:textId="509F3C42" w:rsidR="008570A6" w:rsidRPr="00F56BD8" w:rsidRDefault="008570A6" w:rsidP="008570A6">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6163922F" w14:textId="76723EB1" w:rsidR="008570A6" w:rsidRPr="00F56BD8" w:rsidRDefault="008570A6" w:rsidP="008570A6">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43EC047E" w14:textId="70E6B673" w:rsidR="008570A6" w:rsidRPr="00F56BD8" w:rsidRDefault="008570A6" w:rsidP="008570A6">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28" w:type="dxa"/>
            <w:shd w:val="clear" w:color="auto" w:fill="D0CECE" w:themeFill="background2" w:themeFillShade="E6"/>
            <w:vAlign w:val="center"/>
          </w:tcPr>
          <w:p w14:paraId="35DD1F12"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3B43051D" w14:textId="7EFDCFE6" w:rsidR="008570A6" w:rsidRPr="00F56BD8" w:rsidRDefault="008570A6" w:rsidP="008570A6">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1" w:type="dxa"/>
            <w:shd w:val="clear" w:color="auto" w:fill="D0CECE" w:themeFill="background2" w:themeFillShade="E6"/>
            <w:vAlign w:val="center"/>
          </w:tcPr>
          <w:p w14:paraId="0F82E259"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425340B1" w14:textId="2B3221C9" w:rsidR="008570A6" w:rsidRPr="00F56BD8" w:rsidRDefault="008570A6" w:rsidP="008570A6">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B225E5" w:rsidRPr="00F56BD8" w14:paraId="61550D14" w14:textId="77777777" w:rsidTr="00CD29E2">
        <w:trPr>
          <w:trHeight w:val="2892"/>
        </w:trPr>
        <w:tc>
          <w:tcPr>
            <w:tcW w:w="4335" w:type="dxa"/>
            <w:vAlign w:val="center"/>
          </w:tcPr>
          <w:p w14:paraId="1BA78675" w14:textId="766E7AD5" w:rsidR="00B225E5" w:rsidRPr="00F56BD8" w:rsidRDefault="00B225E5" w:rsidP="00CD29E2">
            <w:pPr>
              <w:ind w:right="-108"/>
              <w:rPr>
                <w:rFonts w:ascii="Times New Roman" w:eastAsia="Times New Roman" w:hAnsi="Times New Roman" w:cs="Times New Roman"/>
                <w:color w:val="000000"/>
                <w:spacing w:val="-4"/>
                <w:sz w:val="20"/>
                <w:szCs w:val="20"/>
                <w:lang w:val="sr-Cyrl-RS" w:eastAsia="sr-Latn-RS"/>
              </w:rPr>
            </w:pPr>
            <w:r w:rsidRPr="00CD29E2">
              <w:rPr>
                <w:rFonts w:ascii="Times New Roman" w:eastAsia="Times New Roman" w:hAnsi="Times New Roman" w:cs="Times New Roman"/>
                <w:bCs/>
                <w:color w:val="000000"/>
                <w:sz w:val="20"/>
                <w:szCs w:val="20"/>
                <w:lang w:val="sr-Cyrl-RS" w:eastAsia="sr-Latn-RS"/>
              </w:rPr>
              <w:t>Назив:</w:t>
            </w:r>
            <w:r w:rsidRPr="00F56BD8">
              <w:rPr>
                <w:rFonts w:ascii="Times New Roman" w:eastAsia="Times New Roman" w:hAnsi="Times New Roman" w:cs="Times New Roman"/>
                <w:color w:val="000000"/>
                <w:sz w:val="20"/>
                <w:szCs w:val="20"/>
                <w:lang w:val="sr-Cyrl-RS" w:eastAsia="sr-Latn-RS"/>
              </w:rPr>
              <w:t xml:space="preserve">  </w:t>
            </w:r>
            <w:r w:rsidRPr="00CD29E2">
              <w:rPr>
                <w:rFonts w:ascii="Times New Roman" w:eastAsia="Times New Roman" w:hAnsi="Times New Roman" w:cs="Times New Roman"/>
                <w:b/>
                <w:bCs/>
                <w:color w:val="000000"/>
                <w:spacing w:val="-4"/>
                <w:sz w:val="20"/>
                <w:szCs w:val="20"/>
                <w:lang w:val="sr-Cyrl-RS" w:eastAsia="sr-Latn-RS"/>
              </w:rPr>
              <w:t>Просечан број деце по васпитачу васпитачици</w:t>
            </w:r>
            <w:r w:rsidR="00CD29E2" w:rsidRPr="00CD29E2">
              <w:rPr>
                <w:rFonts w:ascii="Times New Roman" w:eastAsia="Times New Roman" w:hAnsi="Times New Roman" w:cs="Times New Roman"/>
                <w:b/>
                <w:bCs/>
                <w:color w:val="000000"/>
                <w:spacing w:val="-4"/>
                <w:sz w:val="20"/>
                <w:szCs w:val="20"/>
                <w:lang w:val="sr-Cyrl-RS" w:eastAsia="sr-Latn-RS"/>
              </w:rPr>
              <w:t xml:space="preserve"> </w:t>
            </w:r>
            <w:r w:rsidRPr="00CD29E2">
              <w:rPr>
                <w:rFonts w:ascii="Times New Roman" w:eastAsia="Times New Roman" w:hAnsi="Times New Roman" w:cs="Times New Roman"/>
                <w:b/>
                <w:bCs/>
                <w:color w:val="000000"/>
                <w:spacing w:val="-4"/>
                <w:sz w:val="20"/>
                <w:szCs w:val="20"/>
                <w:lang w:val="sr-Cyrl-RS" w:eastAsia="sr-Latn-RS"/>
              </w:rPr>
              <w:t>(јасле,предшколски,припремни предшколски програм)</w:t>
            </w:r>
            <w:r w:rsidRPr="00F56BD8">
              <w:rPr>
                <w:rFonts w:ascii="Times New Roman" w:eastAsia="Times New Roman" w:hAnsi="Times New Roman" w:cs="Times New Roman"/>
                <w:color w:val="000000"/>
                <w:spacing w:val="-4"/>
                <w:sz w:val="20"/>
                <w:szCs w:val="20"/>
                <w:lang w:val="sr-Cyrl-RS" w:eastAsia="sr-Latn-RS"/>
              </w:rPr>
              <w:t xml:space="preserve">    </w:t>
            </w:r>
          </w:p>
          <w:p w14:paraId="04DDFB5E" w14:textId="77777777" w:rsidR="00B225E5" w:rsidRPr="00F56BD8" w:rsidRDefault="00B225E5" w:rsidP="00CD29E2">
            <w:pPr>
              <w:ind w:right="-119"/>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Коментар: </w:t>
            </w:r>
            <w:r w:rsidRPr="00F56BD8">
              <w:rPr>
                <w:rFonts w:ascii="Times New Roman" w:eastAsia="Times New Roman" w:hAnsi="Times New Roman" w:cs="Times New Roman"/>
                <w:color w:val="000000"/>
                <w:sz w:val="20"/>
                <w:szCs w:val="20"/>
                <w:lang w:val="sr-Cyrl-RS" w:eastAsia="sr-Latn-RS"/>
              </w:rPr>
              <w:t>У оквиру овог циља утврђује се  просечан број деце којим је обезбеђени адекватни услови за васпитно образовви рад.</w:t>
            </w:r>
          </w:p>
          <w:p w14:paraId="5300F5DA" w14:textId="77777777" w:rsidR="00B225E5" w:rsidRPr="00F56BD8" w:rsidRDefault="00B225E5" w:rsidP="00CD29E2">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r w:rsidRPr="00F56BD8">
              <w:rPr>
                <w:rFonts w:ascii="Times New Roman" w:eastAsia="Times New Roman" w:hAnsi="Times New Roman" w:cs="Times New Roman"/>
                <w:color w:val="000000"/>
                <w:sz w:val="20"/>
                <w:szCs w:val="20"/>
                <w:lang w:val="sr-Cyrl-RS" w:eastAsia="sr-Latn-RS"/>
              </w:rPr>
              <w:t xml:space="preserve">                                </w:t>
            </w:r>
            <w:r w:rsidRPr="00F56BD8">
              <w:rPr>
                <w:rFonts w:ascii="Times New Roman" w:eastAsia="Times New Roman" w:hAnsi="Times New Roman" w:cs="Times New Roman"/>
                <w:color w:val="000000"/>
                <w:sz w:val="20"/>
                <w:szCs w:val="20"/>
                <w:lang w:val="sr-Latn-RS" w:eastAsia="sr-Latn-RS"/>
              </w:rPr>
              <w:t xml:space="preserve">                            </w:t>
            </w:r>
          </w:p>
          <w:p w14:paraId="66E48894" w14:textId="77777777" w:rsidR="00B225E5" w:rsidRPr="00F56BD8" w:rsidRDefault="00B225E5" w:rsidP="00CD29E2">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Подаци добијени од ПУ“Пчелица“</w:t>
            </w:r>
          </w:p>
          <w:p w14:paraId="6858948B" w14:textId="77777777" w:rsidR="00B225E5" w:rsidRPr="00F56BD8" w:rsidRDefault="00B225E5" w:rsidP="00CD29E2">
            <w:pPr>
              <w:ind w:right="-108"/>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29477F39" w14:textId="77777777" w:rsidR="00B225E5" w:rsidRPr="00F56BD8" w:rsidRDefault="00B225E5" w:rsidP="00515211">
            <w:pPr>
              <w:ind w:right="-108"/>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Подаци о оствареној вредности овог индикатора су расположиви у радној години 2019/20120.</w:t>
            </w:r>
          </w:p>
        </w:tc>
        <w:tc>
          <w:tcPr>
            <w:tcW w:w="1067" w:type="dxa"/>
            <w:vAlign w:val="center"/>
          </w:tcPr>
          <w:p w14:paraId="36E888AC" w14:textId="77777777" w:rsidR="00B225E5" w:rsidRPr="00F56BD8" w:rsidRDefault="00B225E5" w:rsidP="00CD29E2">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број</w:t>
            </w:r>
          </w:p>
        </w:tc>
        <w:tc>
          <w:tcPr>
            <w:tcW w:w="850" w:type="dxa"/>
            <w:vAlign w:val="center"/>
          </w:tcPr>
          <w:p w14:paraId="11CFF598" w14:textId="77777777" w:rsidR="00B225E5" w:rsidRPr="00F56BD8" w:rsidRDefault="00B225E5" w:rsidP="00CD29E2">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2019</w:t>
            </w:r>
          </w:p>
        </w:tc>
        <w:tc>
          <w:tcPr>
            <w:tcW w:w="1028" w:type="dxa"/>
            <w:vAlign w:val="center"/>
          </w:tcPr>
          <w:p w14:paraId="720D8A27" w14:textId="77777777" w:rsidR="00B225E5" w:rsidRPr="00F56BD8" w:rsidRDefault="00B225E5" w:rsidP="00CD29E2">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24</w:t>
            </w:r>
          </w:p>
        </w:tc>
        <w:tc>
          <w:tcPr>
            <w:tcW w:w="1128" w:type="dxa"/>
            <w:vAlign w:val="center"/>
          </w:tcPr>
          <w:p w14:paraId="0C79F461" w14:textId="77777777" w:rsidR="00B225E5" w:rsidRPr="00F56BD8" w:rsidRDefault="00B225E5" w:rsidP="00CD29E2">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24</w:t>
            </w:r>
          </w:p>
        </w:tc>
        <w:tc>
          <w:tcPr>
            <w:tcW w:w="1271" w:type="dxa"/>
            <w:vAlign w:val="center"/>
          </w:tcPr>
          <w:p w14:paraId="3DA0EA9B" w14:textId="0BE2D356" w:rsidR="00B225E5" w:rsidRPr="00F56BD8" w:rsidRDefault="00B225E5" w:rsidP="00CD29E2">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24</w:t>
            </w:r>
          </w:p>
        </w:tc>
      </w:tr>
    </w:tbl>
    <w:p w14:paraId="380EF1F1" w14:textId="6AF2E6A6" w:rsidR="00B225E5" w:rsidRPr="00F56BD8" w:rsidRDefault="00B225E5" w:rsidP="00515211">
      <w:pPr>
        <w:spacing w:after="0"/>
        <w:jc w:val="both"/>
        <w:rPr>
          <w:rFonts w:ascii="Times New Roman" w:hAnsi="Times New Roman" w:cs="Times New Roman"/>
          <w:b/>
          <w:sz w:val="24"/>
          <w:szCs w:val="24"/>
          <w:u w:val="single"/>
          <w:lang w:val="sr-Cyrl-RS"/>
        </w:rPr>
      </w:pPr>
    </w:p>
    <w:p w14:paraId="26CD0856" w14:textId="77777777" w:rsidR="00652E25" w:rsidRPr="00F56BD8" w:rsidRDefault="00652E25" w:rsidP="00515211">
      <w:pPr>
        <w:spacing w:after="0"/>
        <w:jc w:val="both"/>
        <w:rPr>
          <w:rFonts w:ascii="Times New Roman" w:hAnsi="Times New Roman" w:cs="Times New Roman"/>
          <w:b/>
          <w:sz w:val="24"/>
          <w:szCs w:val="24"/>
          <w:u w:val="single"/>
        </w:rPr>
      </w:pPr>
    </w:p>
    <w:p w14:paraId="6C1DC4F3" w14:textId="77777777" w:rsidR="00AF280F" w:rsidRDefault="00AF280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2C5907A" w14:textId="6A62D1F6" w:rsidR="00652E25" w:rsidRDefault="00CD29E2" w:rsidP="00515211">
      <w:pPr>
        <w:spacing w:after="0"/>
        <w:jc w:val="both"/>
        <w:rPr>
          <w:rFonts w:ascii="Times New Roman" w:hAnsi="Times New Roman" w:cs="Times New Roman"/>
          <w:b/>
          <w:sz w:val="24"/>
          <w:szCs w:val="24"/>
          <w:u w:val="single"/>
          <w:lang w:val="sr-Cyrl-RS"/>
        </w:rPr>
      </w:pPr>
      <w:r w:rsidRPr="00F56BD8">
        <w:rPr>
          <w:rFonts w:ascii="Times New Roman" w:hAnsi="Times New Roman" w:cs="Times New Roman"/>
          <w:b/>
          <w:sz w:val="24"/>
          <w:szCs w:val="24"/>
          <w:u w:val="single"/>
        </w:rPr>
        <w:lastRenderedPageBreak/>
        <w:t>ПРОЈЕКАТ</w:t>
      </w:r>
      <w:r>
        <w:rPr>
          <w:rFonts w:ascii="Times New Roman" w:hAnsi="Times New Roman" w:cs="Times New Roman"/>
          <w:b/>
          <w:sz w:val="24"/>
          <w:szCs w:val="24"/>
          <w:u w:val="single"/>
          <w:lang w:val="sr-Cyrl-RS"/>
        </w:rPr>
        <w:t>:</w:t>
      </w:r>
      <w:r w:rsidR="00652E25" w:rsidRPr="00F56BD8">
        <w:rPr>
          <w:rFonts w:ascii="Times New Roman" w:hAnsi="Times New Roman" w:cs="Times New Roman"/>
          <w:b/>
          <w:sz w:val="24"/>
          <w:szCs w:val="24"/>
          <w:u w:val="single"/>
        </w:rPr>
        <w:t xml:space="preserve"> 2001-П2: </w:t>
      </w:r>
      <w:proofErr w:type="spellStart"/>
      <w:r w:rsidR="00652E25" w:rsidRPr="00F56BD8">
        <w:rPr>
          <w:rFonts w:ascii="Times New Roman" w:hAnsi="Times New Roman" w:cs="Times New Roman"/>
          <w:b/>
          <w:sz w:val="24"/>
          <w:szCs w:val="24"/>
          <w:u w:val="single"/>
        </w:rPr>
        <w:t>Санација</w:t>
      </w:r>
      <w:proofErr w:type="spellEnd"/>
      <w:r w:rsidR="00652E25" w:rsidRPr="00F56BD8">
        <w:rPr>
          <w:rFonts w:ascii="Times New Roman" w:hAnsi="Times New Roman" w:cs="Times New Roman"/>
          <w:b/>
          <w:sz w:val="24"/>
          <w:szCs w:val="24"/>
          <w:u w:val="single"/>
        </w:rPr>
        <w:t xml:space="preserve"> </w:t>
      </w:r>
      <w:proofErr w:type="spellStart"/>
      <w:r w:rsidR="00652E25" w:rsidRPr="00F56BD8">
        <w:rPr>
          <w:rFonts w:ascii="Times New Roman" w:hAnsi="Times New Roman" w:cs="Times New Roman"/>
          <w:b/>
          <w:sz w:val="24"/>
          <w:szCs w:val="24"/>
          <w:u w:val="single"/>
        </w:rPr>
        <w:t>објекта</w:t>
      </w:r>
      <w:proofErr w:type="spellEnd"/>
      <w:r w:rsidR="00652E25" w:rsidRPr="00F56BD8">
        <w:rPr>
          <w:rFonts w:ascii="Times New Roman" w:hAnsi="Times New Roman" w:cs="Times New Roman"/>
          <w:b/>
          <w:sz w:val="24"/>
          <w:szCs w:val="24"/>
          <w:u w:val="single"/>
        </w:rPr>
        <w:t xml:space="preserve"> ПУ </w:t>
      </w:r>
      <w:proofErr w:type="spellStart"/>
      <w:r w:rsidR="00652E25" w:rsidRPr="00F56BD8">
        <w:rPr>
          <w:rFonts w:ascii="Times New Roman" w:hAnsi="Times New Roman" w:cs="Times New Roman"/>
          <w:b/>
          <w:sz w:val="24"/>
          <w:szCs w:val="24"/>
          <w:u w:val="single"/>
        </w:rPr>
        <w:t>Пчелица</w:t>
      </w:r>
      <w:proofErr w:type="spellEnd"/>
      <w:r w:rsidR="00652E25" w:rsidRPr="00F56BD8">
        <w:rPr>
          <w:rFonts w:ascii="Times New Roman" w:hAnsi="Times New Roman" w:cs="Times New Roman"/>
          <w:b/>
          <w:sz w:val="24"/>
          <w:szCs w:val="24"/>
          <w:u w:val="single"/>
        </w:rPr>
        <w:t xml:space="preserve"> </w:t>
      </w:r>
      <w:r w:rsidR="00652E25" w:rsidRPr="00F56BD8">
        <w:rPr>
          <w:rFonts w:ascii="Times New Roman" w:hAnsi="Times New Roman" w:cs="Times New Roman"/>
          <w:b/>
          <w:sz w:val="24"/>
          <w:szCs w:val="24"/>
          <w:u w:val="single"/>
          <w:lang w:val="sr-Cyrl-RS"/>
        </w:rPr>
        <w:t>у Лаћарку</w:t>
      </w:r>
    </w:p>
    <w:p w14:paraId="160DF2DD" w14:textId="77777777" w:rsidR="00CD29E2" w:rsidRPr="00F56BD8" w:rsidRDefault="00CD29E2" w:rsidP="00515211">
      <w:pPr>
        <w:spacing w:after="0"/>
        <w:jc w:val="both"/>
        <w:rPr>
          <w:rFonts w:ascii="Times New Roman" w:hAnsi="Times New Roman" w:cs="Times New Roman"/>
          <w:b/>
          <w:sz w:val="24"/>
          <w:szCs w:val="24"/>
          <w:u w:val="single"/>
          <w:lang w:val="sr-Cyrl-RS"/>
        </w:rPr>
      </w:pPr>
    </w:p>
    <w:p w14:paraId="01AB534E" w14:textId="77777777" w:rsidR="00CD29E2" w:rsidRPr="00CD29E2" w:rsidRDefault="00CD29E2" w:rsidP="00CD29E2">
      <w:pPr>
        <w:spacing w:after="0"/>
        <w:jc w:val="both"/>
        <w:rPr>
          <w:rFonts w:ascii="Times New Roman" w:hAnsi="Times New Roman" w:cs="Times New Roman"/>
          <w:bCs/>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CD29E2">
        <w:rPr>
          <w:rFonts w:ascii="Times New Roman" w:hAnsi="Times New Roman" w:cs="Times New Roman"/>
          <w:bCs/>
          <w:sz w:val="24"/>
          <w:szCs w:val="24"/>
        </w:rPr>
        <w:t>Мирослав</w:t>
      </w:r>
      <w:proofErr w:type="spellEnd"/>
      <w:r w:rsidRPr="00CD29E2">
        <w:rPr>
          <w:rFonts w:ascii="Times New Roman" w:hAnsi="Times New Roman" w:cs="Times New Roman"/>
          <w:bCs/>
          <w:sz w:val="24"/>
          <w:szCs w:val="24"/>
        </w:rPr>
        <w:t xml:space="preserve"> </w:t>
      </w:r>
      <w:proofErr w:type="spellStart"/>
      <w:r w:rsidRPr="00CD29E2">
        <w:rPr>
          <w:rFonts w:ascii="Times New Roman" w:hAnsi="Times New Roman" w:cs="Times New Roman"/>
          <w:bCs/>
          <w:sz w:val="24"/>
          <w:szCs w:val="24"/>
        </w:rPr>
        <w:t>Јокић</w:t>
      </w:r>
      <w:proofErr w:type="spellEnd"/>
      <w:r w:rsidRPr="00CD29E2">
        <w:rPr>
          <w:rFonts w:ascii="Times New Roman" w:hAnsi="Times New Roman" w:cs="Times New Roman"/>
          <w:bCs/>
          <w:sz w:val="24"/>
          <w:szCs w:val="24"/>
        </w:rPr>
        <w:t xml:space="preserve">, </w:t>
      </w:r>
      <w:proofErr w:type="spellStart"/>
      <w:r w:rsidRPr="00CD29E2">
        <w:rPr>
          <w:rFonts w:ascii="Times New Roman" w:hAnsi="Times New Roman" w:cs="Times New Roman"/>
          <w:bCs/>
          <w:sz w:val="24"/>
          <w:szCs w:val="24"/>
        </w:rPr>
        <w:t>начелник</w:t>
      </w:r>
      <w:proofErr w:type="spellEnd"/>
    </w:p>
    <w:p w14:paraId="5B91C123" w14:textId="77777777" w:rsidR="00CD29E2" w:rsidRDefault="00CD29E2" w:rsidP="00515211">
      <w:pPr>
        <w:spacing w:after="0"/>
        <w:jc w:val="both"/>
        <w:rPr>
          <w:rFonts w:ascii="Times New Roman" w:hAnsi="Times New Roman" w:cs="Times New Roman"/>
          <w:b/>
          <w:sz w:val="24"/>
          <w:szCs w:val="24"/>
        </w:rPr>
      </w:pPr>
    </w:p>
    <w:p w14:paraId="10446BDE" w14:textId="69903017" w:rsidR="00652E25" w:rsidRPr="00CD29E2" w:rsidRDefault="00652E25" w:rsidP="00515211">
      <w:pPr>
        <w:spacing w:after="0"/>
        <w:jc w:val="both"/>
        <w:rPr>
          <w:rFonts w:ascii="Times New Roman" w:hAnsi="Times New Roman" w:cs="Times New Roman"/>
          <w:bCs/>
          <w:sz w:val="24"/>
          <w:szCs w:val="24"/>
        </w:rPr>
      </w:pPr>
      <w:proofErr w:type="spellStart"/>
      <w:r w:rsidRPr="00CD29E2">
        <w:rPr>
          <w:rFonts w:ascii="Times New Roman" w:hAnsi="Times New Roman" w:cs="Times New Roman"/>
          <w:b/>
          <w:sz w:val="24"/>
          <w:szCs w:val="24"/>
        </w:rPr>
        <w:t>Време</w:t>
      </w:r>
      <w:proofErr w:type="spellEnd"/>
      <w:r w:rsidRPr="00CD29E2">
        <w:rPr>
          <w:rFonts w:ascii="Times New Roman" w:hAnsi="Times New Roman" w:cs="Times New Roman"/>
          <w:b/>
          <w:sz w:val="24"/>
          <w:szCs w:val="24"/>
        </w:rPr>
        <w:t xml:space="preserve"> </w:t>
      </w:r>
      <w:proofErr w:type="spellStart"/>
      <w:r w:rsidRPr="00CD29E2">
        <w:rPr>
          <w:rFonts w:ascii="Times New Roman" w:hAnsi="Times New Roman" w:cs="Times New Roman"/>
          <w:b/>
          <w:sz w:val="24"/>
          <w:szCs w:val="24"/>
        </w:rPr>
        <w:t>трајања</w:t>
      </w:r>
      <w:proofErr w:type="spellEnd"/>
      <w:r w:rsidRPr="00CD29E2">
        <w:rPr>
          <w:rFonts w:ascii="Times New Roman" w:hAnsi="Times New Roman" w:cs="Times New Roman"/>
          <w:b/>
          <w:sz w:val="24"/>
          <w:szCs w:val="24"/>
        </w:rPr>
        <w:t xml:space="preserve"> </w:t>
      </w:r>
      <w:proofErr w:type="spellStart"/>
      <w:r w:rsidRPr="00CD29E2">
        <w:rPr>
          <w:rFonts w:ascii="Times New Roman" w:hAnsi="Times New Roman" w:cs="Times New Roman"/>
          <w:b/>
          <w:sz w:val="24"/>
          <w:szCs w:val="24"/>
        </w:rPr>
        <w:t>пројекта</w:t>
      </w:r>
      <w:proofErr w:type="spellEnd"/>
      <w:r w:rsidRPr="00CD29E2">
        <w:rPr>
          <w:rFonts w:ascii="Times New Roman" w:hAnsi="Times New Roman" w:cs="Times New Roman"/>
          <w:b/>
          <w:sz w:val="24"/>
          <w:szCs w:val="24"/>
        </w:rPr>
        <w:t xml:space="preserve">: </w:t>
      </w:r>
      <w:r w:rsidRPr="00CD29E2">
        <w:rPr>
          <w:rFonts w:ascii="Times New Roman" w:hAnsi="Times New Roman" w:cs="Times New Roman"/>
          <w:bCs/>
          <w:sz w:val="24"/>
          <w:szCs w:val="24"/>
        </w:rPr>
        <w:t xml:space="preserve">1 </w:t>
      </w:r>
      <w:proofErr w:type="spellStart"/>
      <w:r w:rsidRPr="00CD29E2">
        <w:rPr>
          <w:rFonts w:ascii="Times New Roman" w:hAnsi="Times New Roman" w:cs="Times New Roman"/>
          <w:bCs/>
          <w:sz w:val="24"/>
          <w:szCs w:val="24"/>
        </w:rPr>
        <w:t>година</w:t>
      </w:r>
      <w:proofErr w:type="spellEnd"/>
    </w:p>
    <w:p w14:paraId="751B3ADC" w14:textId="77777777" w:rsidR="00CD29E2" w:rsidRPr="00F56BD8" w:rsidRDefault="00CD29E2" w:rsidP="00515211">
      <w:pPr>
        <w:spacing w:after="0"/>
        <w:jc w:val="both"/>
        <w:rPr>
          <w:rFonts w:ascii="Times New Roman" w:hAnsi="Times New Roman" w:cs="Times New Roman"/>
          <w:b/>
          <w:sz w:val="24"/>
          <w:szCs w:val="24"/>
          <w:u w:val="single"/>
        </w:rPr>
      </w:pPr>
    </w:p>
    <w:p w14:paraId="6E56B53F" w14:textId="77777777" w:rsidR="00652E25" w:rsidRPr="00F56BD8" w:rsidRDefault="00652E25"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пројекта</w:t>
      </w:r>
      <w:proofErr w:type="spellEnd"/>
      <w:r w:rsidRPr="00F56BD8">
        <w:rPr>
          <w:rFonts w:ascii="Times New Roman" w:hAnsi="Times New Roman" w:cs="Times New Roman"/>
          <w:b/>
          <w:sz w:val="24"/>
          <w:szCs w:val="24"/>
        </w:rPr>
        <w:t>:</w:t>
      </w:r>
    </w:p>
    <w:p w14:paraId="0F742D5F" w14:textId="24A786EB" w:rsidR="00652E25" w:rsidRDefault="00652E25" w:rsidP="00515211">
      <w:pPr>
        <w:spacing w:after="0"/>
        <w:jc w:val="both"/>
        <w:rPr>
          <w:rFonts w:ascii="Times New Roman" w:hAnsi="Times New Roman" w:cs="Times New Roman"/>
          <w:sz w:val="24"/>
          <w:szCs w:val="24"/>
        </w:rPr>
      </w:pPr>
      <w:proofErr w:type="spellStart"/>
      <w:r w:rsidRPr="00F56BD8">
        <w:rPr>
          <w:rFonts w:ascii="Times New Roman" w:hAnsi="Times New Roman" w:cs="Times New Roman"/>
          <w:sz w:val="24"/>
          <w:szCs w:val="24"/>
        </w:rPr>
        <w:t>Побољшање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услова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боравак</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деце</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предшколској</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установи</w:t>
      </w:r>
      <w:proofErr w:type="spellEnd"/>
    </w:p>
    <w:p w14:paraId="49EFA5F6" w14:textId="77777777" w:rsidR="00CD29E2" w:rsidRPr="00F56BD8" w:rsidRDefault="00CD29E2" w:rsidP="00515211">
      <w:pPr>
        <w:spacing w:after="0"/>
        <w:jc w:val="both"/>
        <w:rPr>
          <w:rFonts w:ascii="Times New Roman" w:hAnsi="Times New Roman" w:cs="Times New Roman"/>
          <w:sz w:val="24"/>
          <w:szCs w:val="24"/>
        </w:rPr>
      </w:pPr>
    </w:p>
    <w:p w14:paraId="5329340B" w14:textId="77777777" w:rsidR="00652E25" w:rsidRPr="00F56BD8" w:rsidRDefault="00652E25" w:rsidP="00515211">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пројекта</w:t>
      </w:r>
      <w:proofErr w:type="spellEnd"/>
      <w:r w:rsidRPr="00F56BD8">
        <w:rPr>
          <w:rFonts w:ascii="Times New Roman" w:eastAsia="Times New Roman" w:hAnsi="Times New Roman" w:cs="Times New Roman"/>
          <w:b/>
          <w:color w:val="000000"/>
          <w:sz w:val="24"/>
          <w:szCs w:val="24"/>
        </w:rPr>
        <w:t xml:space="preserve"> у 2020. </w:t>
      </w:r>
      <w:r w:rsidRPr="00F56BD8">
        <w:rPr>
          <w:rFonts w:ascii="Times New Roman" w:eastAsia="Times New Roman" w:hAnsi="Times New Roman" w:cs="Times New Roman"/>
          <w:b/>
          <w:color w:val="000000"/>
          <w:sz w:val="24"/>
          <w:szCs w:val="24"/>
          <w:lang w:val="sr-Cyrl-RS"/>
        </w:rPr>
        <w:t>години</w:t>
      </w:r>
      <w:r w:rsidRPr="00F56BD8">
        <w:rPr>
          <w:rFonts w:ascii="Times New Roman" w:eastAsia="Times New Roman" w:hAnsi="Times New Roman" w:cs="Times New Roman"/>
          <w:b/>
          <w:color w:val="000000"/>
          <w:sz w:val="24"/>
          <w:szCs w:val="24"/>
        </w:rPr>
        <w:t>:</w:t>
      </w:r>
    </w:p>
    <w:p w14:paraId="1B983CEE" w14:textId="77777777" w:rsidR="00652E25" w:rsidRPr="00F56BD8" w:rsidRDefault="00652E25" w:rsidP="00515211">
      <w:pPr>
        <w:spacing w:after="0"/>
        <w:jc w:val="both"/>
        <w:rPr>
          <w:rFonts w:ascii="Times New Roman" w:hAnsi="Times New Roman" w:cs="Times New Roman"/>
          <w:bCs/>
          <w:sz w:val="24"/>
          <w:szCs w:val="24"/>
          <w:lang w:val="sr-Cyrl-RS"/>
        </w:rPr>
      </w:pPr>
      <w:proofErr w:type="spellStart"/>
      <w:r w:rsidRPr="00F56BD8">
        <w:rPr>
          <w:rFonts w:ascii="Times New Roman" w:hAnsi="Times New Roman" w:cs="Times New Roman"/>
          <w:bCs/>
          <w:sz w:val="24"/>
          <w:szCs w:val="24"/>
        </w:rPr>
        <w:t>Тежња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Града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повећа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обухват</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деце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предшколским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васпитањем</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образовањем</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да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унапреди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квалитет</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предшколског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васпитања</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образовања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из</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године</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годину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улажу</w:t>
      </w:r>
      <w:proofErr w:type="spellEnd"/>
      <w:r w:rsidRPr="00F56BD8">
        <w:rPr>
          <w:rFonts w:ascii="Times New Roman" w:hAnsi="Times New Roman" w:cs="Times New Roman"/>
          <w:bCs/>
          <w:sz w:val="24"/>
          <w:szCs w:val="24"/>
        </w:rPr>
        <w:t xml:space="preserve"> се </w:t>
      </w:r>
      <w:proofErr w:type="spellStart"/>
      <w:r w:rsidRPr="00F56BD8">
        <w:rPr>
          <w:rFonts w:ascii="Times New Roman" w:hAnsi="Times New Roman" w:cs="Times New Roman"/>
          <w:bCs/>
          <w:sz w:val="24"/>
          <w:szCs w:val="24"/>
        </w:rPr>
        <w:t>све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већи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напори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реконструкцији</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адаптацији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постојећих</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као</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изградњи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нових</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капацитета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предшколских</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установа</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првој</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половини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године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извођени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радови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изградњи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новог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објекта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вртића</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Лаћарку</w:t>
      </w:r>
      <w:proofErr w:type="spellEnd"/>
      <w:r w:rsidRPr="00F56BD8">
        <w:rPr>
          <w:rFonts w:ascii="Times New Roman" w:hAnsi="Times New Roman" w:cs="Times New Roman"/>
          <w:bCs/>
          <w:sz w:val="24"/>
          <w:szCs w:val="24"/>
        </w:rPr>
        <w:t xml:space="preserve">  , </w:t>
      </w:r>
      <w:proofErr w:type="spellStart"/>
      <w:r w:rsidRPr="00F56BD8">
        <w:rPr>
          <w:rFonts w:ascii="Times New Roman" w:hAnsi="Times New Roman" w:cs="Times New Roman"/>
          <w:bCs/>
          <w:sz w:val="24"/>
          <w:szCs w:val="24"/>
        </w:rPr>
        <w:t>спратности</w:t>
      </w:r>
      <w:proofErr w:type="spellEnd"/>
      <w:r w:rsidRPr="00F56BD8">
        <w:rPr>
          <w:rFonts w:ascii="Times New Roman" w:hAnsi="Times New Roman" w:cs="Times New Roman"/>
          <w:bCs/>
          <w:sz w:val="24"/>
          <w:szCs w:val="24"/>
        </w:rPr>
        <w:t xml:space="preserve"> П+1 и </w:t>
      </w:r>
      <w:proofErr w:type="spellStart"/>
      <w:r w:rsidRPr="00F56BD8">
        <w:rPr>
          <w:rFonts w:ascii="Times New Roman" w:hAnsi="Times New Roman" w:cs="Times New Roman"/>
          <w:bCs/>
          <w:sz w:val="24"/>
          <w:szCs w:val="24"/>
        </w:rPr>
        <w:t>реконструкцији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постојећег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објекта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Новоизграђени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објекат</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стари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реконструисани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објекат</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повезаће</w:t>
      </w:r>
      <w:proofErr w:type="spellEnd"/>
      <w:r w:rsidRPr="00F56BD8">
        <w:rPr>
          <w:rFonts w:ascii="Times New Roman" w:hAnsi="Times New Roman" w:cs="Times New Roman"/>
          <w:bCs/>
          <w:sz w:val="24"/>
          <w:szCs w:val="24"/>
        </w:rPr>
        <w:t xml:space="preserve"> се </w:t>
      </w:r>
      <w:proofErr w:type="spellStart"/>
      <w:r w:rsidRPr="00F56BD8">
        <w:rPr>
          <w:rFonts w:ascii="Times New Roman" w:hAnsi="Times New Roman" w:cs="Times New Roman"/>
          <w:bCs/>
          <w:sz w:val="24"/>
          <w:szCs w:val="24"/>
        </w:rPr>
        <w:t>пасарелом</w:t>
      </w:r>
      <w:proofErr w:type="spellEnd"/>
      <w:r w:rsidRPr="00F56BD8">
        <w:rPr>
          <w:rFonts w:ascii="Times New Roman" w:hAnsi="Times New Roman" w:cs="Times New Roman"/>
          <w:bCs/>
          <w:sz w:val="24"/>
          <w:szCs w:val="24"/>
        </w:rPr>
        <w:t xml:space="preserve"> ( </w:t>
      </w:r>
      <w:proofErr w:type="spellStart"/>
      <w:r w:rsidRPr="00F56BD8">
        <w:rPr>
          <w:rFonts w:ascii="Times New Roman" w:hAnsi="Times New Roman" w:cs="Times New Roman"/>
          <w:bCs/>
          <w:sz w:val="24"/>
          <w:szCs w:val="24"/>
        </w:rPr>
        <w:t>затвореним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ходиком</w:t>
      </w:r>
      <w:proofErr w:type="spellEnd"/>
      <w:r w:rsidRPr="00F56BD8">
        <w:rPr>
          <w:rFonts w:ascii="Times New Roman" w:hAnsi="Times New Roman" w:cs="Times New Roman"/>
          <w:bCs/>
          <w:sz w:val="24"/>
          <w:szCs w:val="24"/>
        </w:rPr>
        <w:t xml:space="preserve">). </w:t>
      </w:r>
      <w:r w:rsidRPr="00F56BD8">
        <w:rPr>
          <w:rFonts w:ascii="Times New Roman" w:hAnsi="Times New Roman" w:cs="Times New Roman"/>
          <w:bCs/>
          <w:sz w:val="24"/>
          <w:szCs w:val="24"/>
          <w:lang w:val="sr-Cyrl-RS"/>
        </w:rPr>
        <w:t xml:space="preserve"> </w:t>
      </w:r>
      <w:r w:rsidRPr="00F56BD8">
        <w:rPr>
          <w:rFonts w:ascii="Times New Roman" w:hAnsi="Times New Roman" w:cs="Times New Roman"/>
          <w:bCs/>
          <w:sz w:val="24"/>
          <w:szCs w:val="24"/>
        </w:rPr>
        <w:t xml:space="preserve">У </w:t>
      </w:r>
      <w:proofErr w:type="spellStart"/>
      <w:r w:rsidRPr="00F56BD8">
        <w:rPr>
          <w:rFonts w:ascii="Times New Roman" w:hAnsi="Times New Roman" w:cs="Times New Roman"/>
          <w:bCs/>
          <w:sz w:val="24"/>
          <w:szCs w:val="24"/>
        </w:rPr>
        <w:t>току</w:t>
      </w:r>
      <w:proofErr w:type="spellEnd"/>
      <w:r w:rsidRPr="00F56BD8">
        <w:rPr>
          <w:rFonts w:ascii="Times New Roman" w:hAnsi="Times New Roman" w:cs="Times New Roman"/>
          <w:bCs/>
          <w:sz w:val="24"/>
          <w:szCs w:val="24"/>
        </w:rPr>
        <w:t xml:space="preserve"> 2020 </w:t>
      </w:r>
      <w:proofErr w:type="spellStart"/>
      <w:r w:rsidRPr="00F56BD8">
        <w:rPr>
          <w:rFonts w:ascii="Times New Roman" w:hAnsi="Times New Roman" w:cs="Times New Roman"/>
          <w:bCs/>
          <w:sz w:val="24"/>
          <w:szCs w:val="24"/>
        </w:rPr>
        <w:t>године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завршени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сви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радови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изградњи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новог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објекта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предшколске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установе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спољном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уређењу</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постављању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мобилијара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дечије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игралиште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Завршено</w:t>
      </w:r>
      <w:proofErr w:type="spellEnd"/>
      <w:r w:rsidRPr="00F56BD8">
        <w:rPr>
          <w:rFonts w:ascii="Times New Roman" w:hAnsi="Times New Roman" w:cs="Times New Roman"/>
          <w:bCs/>
          <w:sz w:val="24"/>
          <w:szCs w:val="24"/>
        </w:rPr>
        <w:t xml:space="preserve"> је и </w:t>
      </w:r>
      <w:proofErr w:type="spellStart"/>
      <w:r w:rsidRPr="00F56BD8">
        <w:rPr>
          <w:rFonts w:ascii="Times New Roman" w:hAnsi="Times New Roman" w:cs="Times New Roman"/>
          <w:bCs/>
          <w:sz w:val="24"/>
          <w:szCs w:val="24"/>
        </w:rPr>
        <w:t>опремање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кухиње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објекта</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оквиру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новог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објекта,спратности</w:t>
      </w:r>
      <w:proofErr w:type="spellEnd"/>
      <w:r w:rsidRPr="00F56BD8">
        <w:rPr>
          <w:rFonts w:ascii="Times New Roman" w:hAnsi="Times New Roman" w:cs="Times New Roman"/>
          <w:bCs/>
          <w:sz w:val="24"/>
          <w:szCs w:val="24"/>
        </w:rPr>
        <w:t xml:space="preserve">  П+1, </w:t>
      </w:r>
      <w:proofErr w:type="spellStart"/>
      <w:r w:rsidRPr="00F56BD8">
        <w:rPr>
          <w:rFonts w:ascii="Times New Roman" w:hAnsi="Times New Roman" w:cs="Times New Roman"/>
          <w:bCs/>
          <w:sz w:val="24"/>
          <w:szCs w:val="24"/>
        </w:rPr>
        <w:t>налази</w:t>
      </w:r>
      <w:proofErr w:type="spellEnd"/>
      <w:r w:rsidRPr="00F56BD8">
        <w:rPr>
          <w:rFonts w:ascii="Times New Roman" w:hAnsi="Times New Roman" w:cs="Times New Roman"/>
          <w:bCs/>
          <w:sz w:val="24"/>
          <w:szCs w:val="24"/>
        </w:rPr>
        <w:t xml:space="preserve"> се </w:t>
      </w:r>
      <w:proofErr w:type="spellStart"/>
      <w:r w:rsidRPr="00F56BD8">
        <w:rPr>
          <w:rFonts w:ascii="Times New Roman" w:hAnsi="Times New Roman" w:cs="Times New Roman"/>
          <w:bCs/>
          <w:sz w:val="24"/>
          <w:szCs w:val="24"/>
        </w:rPr>
        <w:t>шест</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просторија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боравак</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деце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санитарни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чворови,мултифункционална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сала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кухиња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трпезарија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оставе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храну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као</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просторије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запослене</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складу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Правилником</w:t>
      </w:r>
      <w:proofErr w:type="spellEnd"/>
      <w:r w:rsidRPr="00F56BD8">
        <w:rPr>
          <w:rFonts w:ascii="Times New Roman" w:hAnsi="Times New Roman" w:cs="Times New Roman"/>
          <w:bCs/>
          <w:sz w:val="24"/>
          <w:szCs w:val="24"/>
        </w:rPr>
        <w:t xml:space="preserve"> о </w:t>
      </w:r>
      <w:proofErr w:type="spellStart"/>
      <w:r w:rsidRPr="00F56BD8">
        <w:rPr>
          <w:rFonts w:ascii="Times New Roman" w:hAnsi="Times New Roman" w:cs="Times New Roman"/>
          <w:bCs/>
          <w:sz w:val="24"/>
          <w:szCs w:val="24"/>
        </w:rPr>
        <w:t>ближим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условима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оснивање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почетак</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рада</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обављање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делатности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предшколске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установе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капацитет</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новог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објекта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износиће</w:t>
      </w:r>
      <w:proofErr w:type="spellEnd"/>
      <w:r w:rsidRPr="00F56BD8">
        <w:rPr>
          <w:rFonts w:ascii="Times New Roman" w:hAnsi="Times New Roman" w:cs="Times New Roman"/>
          <w:bCs/>
          <w:sz w:val="24"/>
          <w:szCs w:val="24"/>
        </w:rPr>
        <w:t xml:space="preserve">  120 </w:t>
      </w:r>
      <w:proofErr w:type="spellStart"/>
      <w:r w:rsidRPr="00F56BD8">
        <w:rPr>
          <w:rFonts w:ascii="Times New Roman" w:hAnsi="Times New Roman" w:cs="Times New Roman"/>
          <w:bCs/>
          <w:sz w:val="24"/>
          <w:szCs w:val="24"/>
        </w:rPr>
        <w:t>деце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Нови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објекат</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пасарелом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повезан</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старим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објектом</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току</w:t>
      </w:r>
      <w:proofErr w:type="spellEnd"/>
      <w:r w:rsidRPr="00F56BD8">
        <w:rPr>
          <w:rFonts w:ascii="Times New Roman" w:hAnsi="Times New Roman" w:cs="Times New Roman"/>
          <w:bCs/>
          <w:sz w:val="24"/>
          <w:szCs w:val="24"/>
        </w:rPr>
        <w:t xml:space="preserve"> 2021 </w:t>
      </w:r>
      <w:proofErr w:type="spellStart"/>
      <w:r w:rsidRPr="00F56BD8">
        <w:rPr>
          <w:rFonts w:ascii="Times New Roman" w:hAnsi="Times New Roman" w:cs="Times New Roman"/>
          <w:bCs/>
          <w:sz w:val="24"/>
          <w:szCs w:val="24"/>
        </w:rPr>
        <w:t>године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планира</w:t>
      </w:r>
      <w:proofErr w:type="spellEnd"/>
      <w:r w:rsidRPr="00F56BD8">
        <w:rPr>
          <w:rFonts w:ascii="Times New Roman" w:hAnsi="Times New Roman" w:cs="Times New Roman"/>
          <w:bCs/>
          <w:sz w:val="24"/>
          <w:szCs w:val="24"/>
        </w:rPr>
        <w:t xml:space="preserve"> се </w:t>
      </w:r>
      <w:proofErr w:type="spellStart"/>
      <w:r w:rsidRPr="00F56BD8">
        <w:rPr>
          <w:rFonts w:ascii="Times New Roman" w:hAnsi="Times New Roman" w:cs="Times New Roman"/>
          <w:bCs/>
          <w:sz w:val="24"/>
          <w:szCs w:val="24"/>
        </w:rPr>
        <w:t>наставак</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реконструкције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старог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објекта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чиме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ће</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стари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објекат</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бити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усклађен</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важећим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правилницима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смештај</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прешколске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деце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сада</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извршена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замена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кровног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покривача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штетних</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азбестних</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плоча</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урађена</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фасада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објекта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Тежња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Града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повећа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обухват</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деце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предшколским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васпитањем</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образовањем</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да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унапреди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квалитет</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предшколског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васпитања</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образовања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из</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године</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годину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улажу</w:t>
      </w:r>
      <w:proofErr w:type="spellEnd"/>
      <w:r w:rsidRPr="00F56BD8">
        <w:rPr>
          <w:rFonts w:ascii="Times New Roman" w:hAnsi="Times New Roman" w:cs="Times New Roman"/>
          <w:bCs/>
          <w:sz w:val="24"/>
          <w:szCs w:val="24"/>
        </w:rPr>
        <w:t xml:space="preserve"> се </w:t>
      </w:r>
      <w:proofErr w:type="spellStart"/>
      <w:r w:rsidRPr="00F56BD8">
        <w:rPr>
          <w:rFonts w:ascii="Times New Roman" w:hAnsi="Times New Roman" w:cs="Times New Roman"/>
          <w:bCs/>
          <w:sz w:val="24"/>
          <w:szCs w:val="24"/>
        </w:rPr>
        <w:t>све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већи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напори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реконструкцији</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адаптацији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постојећих</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као</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изградњи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нових</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капацитета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предшколских</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установа</w:t>
      </w:r>
      <w:proofErr w:type="spellEnd"/>
      <w:r w:rsidRPr="00F56BD8">
        <w:rPr>
          <w:rFonts w:ascii="Times New Roman" w:hAnsi="Times New Roman" w:cs="Times New Roman"/>
          <w:bCs/>
          <w:sz w:val="24"/>
          <w:szCs w:val="24"/>
        </w:rPr>
        <w:t>.</w:t>
      </w:r>
    </w:p>
    <w:p w14:paraId="3A663D1E" w14:textId="77777777" w:rsidR="00652E25" w:rsidRPr="00F56BD8" w:rsidRDefault="00652E25" w:rsidP="00515211">
      <w:pPr>
        <w:spacing w:after="0"/>
        <w:jc w:val="both"/>
        <w:rPr>
          <w:rFonts w:ascii="Times New Roman" w:hAnsi="Times New Roman" w:cs="Times New Roman"/>
          <w:b/>
          <w:sz w:val="24"/>
          <w:szCs w:val="24"/>
          <w:u w:val="single"/>
        </w:rPr>
      </w:pPr>
    </w:p>
    <w:p w14:paraId="7F438CC0" w14:textId="77777777" w:rsidR="00652E25" w:rsidRPr="00F56BD8" w:rsidRDefault="00652E25" w:rsidP="00515211">
      <w:pPr>
        <w:spacing w:after="0"/>
        <w:jc w:val="both"/>
        <w:rPr>
          <w:rFonts w:ascii="Times New Roman" w:eastAsia="Times New Roman" w:hAnsi="Times New Roman" w:cs="Times New Roman"/>
          <w:b/>
          <w:color w:val="000000"/>
        </w:rPr>
      </w:pPr>
      <w:proofErr w:type="spellStart"/>
      <w:r w:rsidRPr="00F56BD8">
        <w:rPr>
          <w:rFonts w:ascii="Times New Roman" w:eastAsia="Times New Roman" w:hAnsi="Times New Roman" w:cs="Times New Roman"/>
          <w:b/>
          <w:color w:val="000000"/>
          <w:sz w:val="24"/>
          <w:szCs w:val="24"/>
        </w:rPr>
        <w:t>Циљ</w:t>
      </w:r>
      <w:proofErr w:type="spellEnd"/>
      <w:r w:rsidRPr="00F56BD8">
        <w:rPr>
          <w:rFonts w:ascii="Times New Roman" w:eastAsia="Times New Roman" w:hAnsi="Times New Roman" w:cs="Times New Roman"/>
          <w:b/>
          <w:color w:val="000000"/>
          <w:sz w:val="24"/>
          <w:szCs w:val="24"/>
        </w:rPr>
        <w:t xml:space="preserve"> 1: </w:t>
      </w:r>
      <w:proofErr w:type="spellStart"/>
      <w:r w:rsidRPr="00F56BD8">
        <w:rPr>
          <w:rFonts w:ascii="Times New Roman" w:eastAsia="Times New Roman" w:hAnsi="Times New Roman" w:cs="Times New Roman"/>
          <w:b/>
          <w:color w:val="000000"/>
        </w:rPr>
        <w:t>Унапређење</w:t>
      </w:r>
      <w:proofErr w:type="spellEnd"/>
      <w:r w:rsidRPr="00F56BD8">
        <w:rPr>
          <w:rFonts w:ascii="Times New Roman" w:eastAsia="Times New Roman" w:hAnsi="Times New Roman" w:cs="Times New Roman"/>
          <w:b/>
          <w:color w:val="000000"/>
        </w:rPr>
        <w:t xml:space="preserve"> </w:t>
      </w:r>
      <w:proofErr w:type="spellStart"/>
      <w:r w:rsidRPr="00F56BD8">
        <w:rPr>
          <w:rFonts w:ascii="Times New Roman" w:eastAsia="Times New Roman" w:hAnsi="Times New Roman" w:cs="Times New Roman"/>
          <w:b/>
          <w:color w:val="000000"/>
        </w:rPr>
        <w:t>квалитета</w:t>
      </w:r>
      <w:proofErr w:type="spellEnd"/>
      <w:r w:rsidRPr="00F56BD8">
        <w:rPr>
          <w:rFonts w:ascii="Times New Roman" w:eastAsia="Times New Roman" w:hAnsi="Times New Roman" w:cs="Times New Roman"/>
          <w:b/>
          <w:color w:val="000000"/>
        </w:rPr>
        <w:t xml:space="preserve"> </w:t>
      </w:r>
      <w:proofErr w:type="spellStart"/>
      <w:r w:rsidRPr="00F56BD8">
        <w:rPr>
          <w:rFonts w:ascii="Times New Roman" w:eastAsia="Times New Roman" w:hAnsi="Times New Roman" w:cs="Times New Roman"/>
          <w:b/>
          <w:color w:val="000000"/>
        </w:rPr>
        <w:t>предшколског</w:t>
      </w:r>
      <w:proofErr w:type="spellEnd"/>
      <w:r w:rsidRPr="00F56BD8">
        <w:rPr>
          <w:rFonts w:ascii="Times New Roman" w:eastAsia="Times New Roman" w:hAnsi="Times New Roman" w:cs="Times New Roman"/>
          <w:b/>
          <w:color w:val="000000"/>
        </w:rPr>
        <w:t xml:space="preserve"> </w:t>
      </w:r>
      <w:proofErr w:type="spellStart"/>
      <w:r w:rsidRPr="00F56BD8">
        <w:rPr>
          <w:rFonts w:ascii="Times New Roman" w:eastAsia="Times New Roman" w:hAnsi="Times New Roman" w:cs="Times New Roman"/>
          <w:b/>
          <w:color w:val="000000"/>
        </w:rPr>
        <w:t>образовања</w:t>
      </w:r>
      <w:proofErr w:type="spellEnd"/>
      <w:r w:rsidRPr="00F56BD8">
        <w:rPr>
          <w:rFonts w:ascii="Times New Roman" w:eastAsia="Times New Roman" w:hAnsi="Times New Roman" w:cs="Times New Roman"/>
          <w:b/>
          <w:color w:val="000000"/>
        </w:rPr>
        <w:t xml:space="preserve"> и </w:t>
      </w:r>
      <w:proofErr w:type="spellStart"/>
      <w:r w:rsidRPr="00F56BD8">
        <w:rPr>
          <w:rFonts w:ascii="Times New Roman" w:eastAsia="Times New Roman" w:hAnsi="Times New Roman" w:cs="Times New Roman"/>
          <w:b/>
          <w:color w:val="000000"/>
        </w:rPr>
        <w:t>васпитања</w:t>
      </w:r>
      <w:proofErr w:type="spellEnd"/>
    </w:p>
    <w:tbl>
      <w:tblPr>
        <w:tblStyle w:val="TableGrid"/>
        <w:tblW w:w="9775" w:type="dxa"/>
        <w:tblInd w:w="108" w:type="dxa"/>
        <w:tblLayout w:type="fixed"/>
        <w:tblLook w:val="04A0" w:firstRow="1" w:lastRow="0" w:firstColumn="1" w:lastColumn="0" w:noHBand="0" w:noVBand="1"/>
      </w:tblPr>
      <w:tblGrid>
        <w:gridCol w:w="4282"/>
        <w:gridCol w:w="1134"/>
        <w:gridCol w:w="850"/>
        <w:gridCol w:w="1105"/>
        <w:gridCol w:w="1134"/>
        <w:gridCol w:w="1270"/>
      </w:tblGrid>
      <w:tr w:rsidR="008570A6" w:rsidRPr="00F56BD8" w14:paraId="3F41FCC5" w14:textId="77777777" w:rsidTr="00CD29E2">
        <w:trPr>
          <w:trHeight w:val="686"/>
        </w:trPr>
        <w:tc>
          <w:tcPr>
            <w:tcW w:w="4282" w:type="dxa"/>
            <w:shd w:val="clear" w:color="auto" w:fill="D0CECE" w:themeFill="background2" w:themeFillShade="E6"/>
            <w:vAlign w:val="center"/>
          </w:tcPr>
          <w:p w14:paraId="5D7B8E52" w14:textId="2076B8E8" w:rsidR="008570A6" w:rsidRPr="00F56BD8" w:rsidRDefault="008570A6" w:rsidP="00CD29E2">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680FC145" w14:textId="73FDC1AD" w:rsidR="008570A6" w:rsidRPr="00F56BD8" w:rsidRDefault="008570A6" w:rsidP="00CD29E2">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3F7659F8" w14:textId="29005C20" w:rsidR="008570A6" w:rsidRPr="00F56BD8" w:rsidRDefault="008570A6" w:rsidP="00CD29E2">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05" w:type="dxa"/>
            <w:shd w:val="clear" w:color="auto" w:fill="D0CECE" w:themeFill="background2" w:themeFillShade="E6"/>
            <w:vAlign w:val="center"/>
          </w:tcPr>
          <w:p w14:paraId="3A665A22" w14:textId="25CA0FF8" w:rsidR="008570A6" w:rsidRPr="00F56BD8" w:rsidRDefault="008570A6" w:rsidP="00CD29E2">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6E7E8EEC" w14:textId="77777777" w:rsidR="008570A6" w:rsidRPr="00F56BD8" w:rsidRDefault="008570A6" w:rsidP="00CD29E2">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299071C7" w14:textId="083DE2C8" w:rsidR="008570A6" w:rsidRPr="00F56BD8" w:rsidRDefault="008570A6" w:rsidP="00CD29E2">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0" w:type="dxa"/>
            <w:shd w:val="clear" w:color="auto" w:fill="D0CECE" w:themeFill="background2" w:themeFillShade="E6"/>
            <w:vAlign w:val="center"/>
          </w:tcPr>
          <w:p w14:paraId="16AA4B18" w14:textId="77777777" w:rsidR="008570A6" w:rsidRPr="00F56BD8" w:rsidRDefault="008570A6" w:rsidP="00CD29E2">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631888B9" w14:textId="1E0F94A3" w:rsidR="008570A6" w:rsidRPr="00F56BD8" w:rsidRDefault="008570A6" w:rsidP="00CD29E2">
            <w:pPr>
              <w:jc w:val="center"/>
              <w:rPr>
                <w:rFonts w:ascii="Times New Roman" w:eastAsia="Times New Roman" w:hAnsi="Times New Roman" w:cs="Times New Roman"/>
                <w:sz w:val="20"/>
                <w:szCs w:val="20"/>
                <w:highlight w:val="lightGray"/>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652E25" w:rsidRPr="00F56BD8" w14:paraId="2116B962" w14:textId="77777777" w:rsidTr="00CD29E2">
        <w:trPr>
          <w:trHeight w:val="2456"/>
        </w:trPr>
        <w:tc>
          <w:tcPr>
            <w:tcW w:w="4282" w:type="dxa"/>
            <w:vAlign w:val="center"/>
          </w:tcPr>
          <w:p w14:paraId="618AEA0E" w14:textId="77777777" w:rsidR="00652E25" w:rsidRPr="00CD29E2" w:rsidRDefault="00652E25" w:rsidP="00CD29E2">
            <w:pPr>
              <w:ind w:right="-250"/>
              <w:rPr>
                <w:rFonts w:ascii="Times New Roman" w:eastAsia="Times New Roman" w:hAnsi="Times New Roman" w:cs="Times New Roman"/>
                <w:b/>
                <w:bCs/>
                <w:color w:val="000000"/>
                <w:sz w:val="20"/>
                <w:szCs w:val="20"/>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color w:val="000000"/>
              </w:rPr>
              <w:t xml:space="preserve"> </w:t>
            </w:r>
            <w:proofErr w:type="spellStart"/>
            <w:r w:rsidRPr="00CD29E2">
              <w:rPr>
                <w:rFonts w:ascii="Times New Roman" w:hAnsi="Times New Roman" w:cs="Times New Roman"/>
                <w:b/>
                <w:bCs/>
                <w:color w:val="000000"/>
                <w:sz w:val="20"/>
                <w:szCs w:val="20"/>
              </w:rPr>
              <w:t>Број</w:t>
            </w:r>
            <w:proofErr w:type="spellEnd"/>
            <w:r w:rsidRPr="00CD29E2">
              <w:rPr>
                <w:rFonts w:ascii="Times New Roman" w:hAnsi="Times New Roman" w:cs="Times New Roman"/>
                <w:b/>
                <w:bCs/>
                <w:color w:val="000000"/>
                <w:sz w:val="20"/>
                <w:szCs w:val="20"/>
              </w:rPr>
              <w:t xml:space="preserve"> </w:t>
            </w:r>
            <w:proofErr w:type="spellStart"/>
            <w:r w:rsidRPr="00CD29E2">
              <w:rPr>
                <w:rFonts w:ascii="Times New Roman" w:hAnsi="Times New Roman" w:cs="Times New Roman"/>
                <w:b/>
                <w:bCs/>
                <w:color w:val="000000"/>
                <w:sz w:val="20"/>
                <w:szCs w:val="20"/>
              </w:rPr>
              <w:t>објеката</w:t>
            </w:r>
            <w:proofErr w:type="spellEnd"/>
            <w:r w:rsidRPr="00CD29E2">
              <w:rPr>
                <w:rFonts w:ascii="Times New Roman" w:hAnsi="Times New Roman" w:cs="Times New Roman"/>
                <w:b/>
                <w:bCs/>
                <w:color w:val="000000"/>
                <w:sz w:val="20"/>
                <w:szCs w:val="20"/>
              </w:rPr>
              <w:t xml:space="preserve"> у </w:t>
            </w:r>
            <w:proofErr w:type="spellStart"/>
            <w:r w:rsidRPr="00CD29E2">
              <w:rPr>
                <w:rFonts w:ascii="Times New Roman" w:hAnsi="Times New Roman" w:cs="Times New Roman"/>
                <w:b/>
                <w:bCs/>
                <w:color w:val="000000"/>
                <w:sz w:val="20"/>
                <w:szCs w:val="20"/>
              </w:rPr>
              <w:t>којима</w:t>
            </w:r>
            <w:proofErr w:type="spellEnd"/>
            <w:r w:rsidRPr="00CD29E2">
              <w:rPr>
                <w:rFonts w:ascii="Times New Roman" w:hAnsi="Times New Roman" w:cs="Times New Roman"/>
                <w:b/>
                <w:bCs/>
                <w:color w:val="000000"/>
                <w:sz w:val="20"/>
                <w:szCs w:val="20"/>
              </w:rPr>
              <w:t xml:space="preserve"> </w:t>
            </w:r>
            <w:proofErr w:type="spellStart"/>
            <w:r w:rsidRPr="00CD29E2">
              <w:rPr>
                <w:rFonts w:ascii="Times New Roman" w:hAnsi="Times New Roman" w:cs="Times New Roman"/>
                <w:b/>
                <w:bCs/>
                <w:color w:val="000000"/>
                <w:sz w:val="20"/>
                <w:szCs w:val="20"/>
              </w:rPr>
              <w:t>су</w:t>
            </w:r>
            <w:proofErr w:type="spellEnd"/>
            <w:r w:rsidRPr="00CD29E2">
              <w:rPr>
                <w:rFonts w:ascii="Times New Roman" w:hAnsi="Times New Roman" w:cs="Times New Roman"/>
                <w:b/>
                <w:bCs/>
                <w:color w:val="000000"/>
                <w:sz w:val="20"/>
                <w:szCs w:val="20"/>
              </w:rPr>
              <w:t xml:space="preserve"> </w:t>
            </w:r>
            <w:proofErr w:type="spellStart"/>
            <w:r w:rsidRPr="00CD29E2">
              <w:rPr>
                <w:rFonts w:ascii="Times New Roman" w:hAnsi="Times New Roman" w:cs="Times New Roman"/>
                <w:b/>
                <w:bCs/>
                <w:color w:val="000000"/>
                <w:sz w:val="20"/>
                <w:szCs w:val="20"/>
              </w:rPr>
              <w:t>извршена</w:t>
            </w:r>
            <w:proofErr w:type="spellEnd"/>
            <w:r w:rsidRPr="00CD29E2">
              <w:rPr>
                <w:rFonts w:ascii="Times New Roman" w:hAnsi="Times New Roman" w:cs="Times New Roman"/>
                <w:b/>
                <w:bCs/>
                <w:color w:val="000000"/>
                <w:sz w:val="20"/>
                <w:szCs w:val="20"/>
              </w:rPr>
              <w:t xml:space="preserve"> </w:t>
            </w:r>
            <w:proofErr w:type="spellStart"/>
            <w:r w:rsidRPr="00CD29E2">
              <w:rPr>
                <w:rFonts w:ascii="Times New Roman" w:hAnsi="Times New Roman" w:cs="Times New Roman"/>
                <w:b/>
                <w:bCs/>
                <w:color w:val="000000"/>
                <w:sz w:val="20"/>
                <w:szCs w:val="20"/>
              </w:rPr>
              <w:t>инвестициона</w:t>
            </w:r>
            <w:proofErr w:type="spellEnd"/>
            <w:r w:rsidRPr="00CD29E2">
              <w:rPr>
                <w:rFonts w:ascii="Times New Roman" w:hAnsi="Times New Roman" w:cs="Times New Roman"/>
                <w:b/>
                <w:bCs/>
                <w:color w:val="000000"/>
                <w:sz w:val="20"/>
                <w:szCs w:val="20"/>
              </w:rPr>
              <w:t xml:space="preserve"> </w:t>
            </w:r>
            <w:proofErr w:type="spellStart"/>
            <w:r w:rsidRPr="00CD29E2">
              <w:rPr>
                <w:rFonts w:ascii="Times New Roman" w:hAnsi="Times New Roman" w:cs="Times New Roman"/>
                <w:b/>
                <w:bCs/>
                <w:color w:val="000000"/>
                <w:sz w:val="20"/>
                <w:szCs w:val="20"/>
              </w:rPr>
              <w:t>улагања</w:t>
            </w:r>
            <w:proofErr w:type="spellEnd"/>
            <w:r w:rsidRPr="00CD29E2">
              <w:rPr>
                <w:rFonts w:ascii="Times New Roman" w:hAnsi="Times New Roman" w:cs="Times New Roman"/>
                <w:b/>
                <w:bCs/>
                <w:color w:val="000000"/>
                <w:sz w:val="20"/>
                <w:szCs w:val="20"/>
              </w:rPr>
              <w:t xml:space="preserve"> </w:t>
            </w:r>
            <w:proofErr w:type="spellStart"/>
            <w:r w:rsidRPr="00CD29E2">
              <w:rPr>
                <w:rFonts w:ascii="Times New Roman" w:hAnsi="Times New Roman" w:cs="Times New Roman"/>
                <w:b/>
                <w:bCs/>
                <w:color w:val="000000"/>
                <w:sz w:val="20"/>
                <w:szCs w:val="20"/>
              </w:rPr>
              <w:t>на</w:t>
            </w:r>
            <w:proofErr w:type="spellEnd"/>
            <w:r w:rsidRPr="00CD29E2">
              <w:rPr>
                <w:rFonts w:ascii="Times New Roman" w:hAnsi="Times New Roman" w:cs="Times New Roman"/>
                <w:b/>
                <w:bCs/>
                <w:color w:val="000000"/>
                <w:sz w:val="20"/>
                <w:szCs w:val="20"/>
              </w:rPr>
              <w:t xml:space="preserve"> </w:t>
            </w:r>
            <w:proofErr w:type="spellStart"/>
            <w:r w:rsidRPr="00CD29E2">
              <w:rPr>
                <w:rFonts w:ascii="Times New Roman" w:hAnsi="Times New Roman" w:cs="Times New Roman"/>
                <w:b/>
                <w:bCs/>
                <w:color w:val="000000"/>
                <w:sz w:val="20"/>
                <w:szCs w:val="20"/>
              </w:rPr>
              <w:t>годишњем</w:t>
            </w:r>
            <w:proofErr w:type="spellEnd"/>
            <w:r w:rsidRPr="00CD29E2">
              <w:rPr>
                <w:rFonts w:ascii="Times New Roman" w:hAnsi="Times New Roman" w:cs="Times New Roman"/>
                <w:b/>
                <w:bCs/>
                <w:color w:val="000000"/>
                <w:sz w:val="20"/>
                <w:szCs w:val="20"/>
              </w:rPr>
              <w:t xml:space="preserve"> </w:t>
            </w:r>
            <w:proofErr w:type="spellStart"/>
            <w:r w:rsidRPr="00CD29E2">
              <w:rPr>
                <w:rFonts w:ascii="Times New Roman" w:hAnsi="Times New Roman" w:cs="Times New Roman"/>
                <w:b/>
                <w:bCs/>
                <w:color w:val="000000"/>
                <w:sz w:val="20"/>
                <w:szCs w:val="20"/>
              </w:rPr>
              <w:t>нивоу</w:t>
            </w:r>
            <w:proofErr w:type="spellEnd"/>
            <w:r w:rsidRPr="00CD29E2">
              <w:rPr>
                <w:rFonts w:ascii="Times New Roman" w:hAnsi="Times New Roman" w:cs="Times New Roman"/>
                <w:b/>
                <w:bCs/>
                <w:color w:val="000000"/>
                <w:sz w:val="20"/>
                <w:szCs w:val="20"/>
              </w:rPr>
              <w:t xml:space="preserve"> у </w:t>
            </w:r>
            <w:proofErr w:type="spellStart"/>
            <w:r w:rsidRPr="00CD29E2">
              <w:rPr>
                <w:rFonts w:ascii="Times New Roman" w:hAnsi="Times New Roman" w:cs="Times New Roman"/>
                <w:b/>
                <w:bCs/>
                <w:color w:val="000000"/>
                <w:sz w:val="20"/>
                <w:szCs w:val="20"/>
              </w:rPr>
              <w:t>односу</w:t>
            </w:r>
            <w:proofErr w:type="spellEnd"/>
            <w:r w:rsidRPr="00CD29E2">
              <w:rPr>
                <w:rFonts w:ascii="Times New Roman" w:hAnsi="Times New Roman" w:cs="Times New Roman"/>
                <w:b/>
                <w:bCs/>
                <w:color w:val="000000"/>
                <w:sz w:val="20"/>
                <w:szCs w:val="20"/>
              </w:rPr>
              <w:t xml:space="preserve"> </w:t>
            </w:r>
            <w:proofErr w:type="spellStart"/>
            <w:r w:rsidRPr="00CD29E2">
              <w:rPr>
                <w:rFonts w:ascii="Times New Roman" w:hAnsi="Times New Roman" w:cs="Times New Roman"/>
                <w:b/>
                <w:bCs/>
                <w:color w:val="000000"/>
                <w:sz w:val="20"/>
                <w:szCs w:val="20"/>
              </w:rPr>
              <w:t>на</w:t>
            </w:r>
            <w:proofErr w:type="spellEnd"/>
            <w:r w:rsidRPr="00CD29E2">
              <w:rPr>
                <w:rFonts w:ascii="Times New Roman" w:hAnsi="Times New Roman" w:cs="Times New Roman"/>
                <w:b/>
                <w:bCs/>
                <w:color w:val="000000"/>
                <w:sz w:val="20"/>
                <w:szCs w:val="20"/>
              </w:rPr>
              <w:t xml:space="preserve"> </w:t>
            </w:r>
            <w:proofErr w:type="spellStart"/>
            <w:r w:rsidRPr="00CD29E2">
              <w:rPr>
                <w:rFonts w:ascii="Times New Roman" w:hAnsi="Times New Roman" w:cs="Times New Roman"/>
                <w:b/>
                <w:bCs/>
                <w:color w:val="000000"/>
                <w:sz w:val="20"/>
                <w:szCs w:val="20"/>
              </w:rPr>
              <w:t>укупан</w:t>
            </w:r>
            <w:proofErr w:type="spellEnd"/>
            <w:r w:rsidRPr="00CD29E2">
              <w:rPr>
                <w:rFonts w:ascii="Times New Roman" w:hAnsi="Times New Roman" w:cs="Times New Roman"/>
                <w:b/>
                <w:bCs/>
                <w:color w:val="000000"/>
                <w:sz w:val="20"/>
                <w:szCs w:val="20"/>
              </w:rPr>
              <w:t xml:space="preserve"> </w:t>
            </w:r>
            <w:proofErr w:type="spellStart"/>
            <w:r w:rsidRPr="00CD29E2">
              <w:rPr>
                <w:rFonts w:ascii="Times New Roman" w:hAnsi="Times New Roman" w:cs="Times New Roman"/>
                <w:b/>
                <w:bCs/>
                <w:color w:val="000000"/>
                <w:sz w:val="20"/>
                <w:szCs w:val="20"/>
              </w:rPr>
              <w:t>број</w:t>
            </w:r>
            <w:proofErr w:type="spellEnd"/>
            <w:r w:rsidRPr="00CD29E2">
              <w:rPr>
                <w:rFonts w:ascii="Times New Roman" w:hAnsi="Times New Roman" w:cs="Times New Roman"/>
                <w:b/>
                <w:bCs/>
                <w:color w:val="000000"/>
                <w:sz w:val="20"/>
                <w:szCs w:val="20"/>
              </w:rPr>
              <w:t xml:space="preserve"> </w:t>
            </w:r>
            <w:proofErr w:type="spellStart"/>
            <w:r w:rsidRPr="00CD29E2">
              <w:rPr>
                <w:rFonts w:ascii="Times New Roman" w:hAnsi="Times New Roman" w:cs="Times New Roman"/>
                <w:b/>
                <w:bCs/>
                <w:color w:val="000000"/>
                <w:sz w:val="20"/>
                <w:szCs w:val="20"/>
              </w:rPr>
              <w:t>објеката</w:t>
            </w:r>
            <w:proofErr w:type="spellEnd"/>
            <w:r w:rsidRPr="00CD29E2">
              <w:rPr>
                <w:rFonts w:ascii="Times New Roman" w:hAnsi="Times New Roman" w:cs="Times New Roman"/>
                <w:b/>
                <w:bCs/>
                <w:color w:val="000000"/>
                <w:sz w:val="20"/>
                <w:szCs w:val="20"/>
              </w:rPr>
              <w:t xml:space="preserve"> ПУ</w:t>
            </w:r>
          </w:p>
          <w:p w14:paraId="294208C8" w14:textId="77777777" w:rsidR="00652E25" w:rsidRPr="00F56BD8" w:rsidRDefault="00652E25" w:rsidP="00CD29E2">
            <w:pPr>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color w:val="000000"/>
                <w:sz w:val="20"/>
                <w:szCs w:val="20"/>
              </w:rPr>
              <w:t>Извештај</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Управе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опште</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заједничке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послове</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имовину</w:t>
            </w:r>
            <w:proofErr w:type="spellEnd"/>
            <w:r w:rsidRPr="00F56BD8">
              <w:rPr>
                <w:rFonts w:ascii="Times New Roman" w:eastAsia="Times New Roman" w:hAnsi="Times New Roman" w:cs="Times New Roman"/>
                <w:color w:val="000000"/>
                <w:sz w:val="20"/>
                <w:szCs w:val="20"/>
              </w:rPr>
              <w:t xml:space="preserve">       </w:t>
            </w:r>
          </w:p>
          <w:p w14:paraId="6557B77F" w14:textId="77777777" w:rsidR="00652E25" w:rsidRPr="00F56BD8" w:rsidRDefault="00652E25" w:rsidP="00CD29E2">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712770FB" w14:textId="77777777" w:rsidR="00652E25" w:rsidRPr="00F56BD8" w:rsidRDefault="00652E25" w:rsidP="00CD29E2">
            <w:pP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 xml:space="preserve">Није било одступања остварене од  </w:t>
            </w:r>
            <w:r w:rsidRPr="00F56BD8">
              <w:rPr>
                <w:rFonts w:ascii="Times New Roman" w:eastAsia="Times New Roman" w:hAnsi="Times New Roman" w:cs="Times New Roman"/>
                <w:iCs/>
                <w:color w:val="000000"/>
                <w:sz w:val="20"/>
                <w:szCs w:val="20"/>
                <w:lang w:val="sr-Cyrl-RS"/>
              </w:rPr>
              <w:t>циљане</w:t>
            </w:r>
            <w:r w:rsidRPr="00F56BD8">
              <w:rPr>
                <w:rFonts w:ascii="Times New Roman" w:eastAsia="Times New Roman" w:hAnsi="Times New Roman" w:cs="Times New Roman"/>
                <w:color w:val="000000"/>
                <w:sz w:val="20"/>
                <w:szCs w:val="20"/>
                <w:lang w:val="sr-Cyrl-RS"/>
              </w:rPr>
              <w:t xml:space="preserve"> вредности. </w:t>
            </w:r>
          </w:p>
        </w:tc>
        <w:tc>
          <w:tcPr>
            <w:tcW w:w="1134" w:type="dxa"/>
            <w:vAlign w:val="center"/>
          </w:tcPr>
          <w:p w14:paraId="112631F7" w14:textId="77777777" w:rsidR="00652E25" w:rsidRPr="00F56BD8" w:rsidRDefault="00652E25" w:rsidP="00CD29E2">
            <w:pPr>
              <w:jc w:val="center"/>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0"/>
                <w:szCs w:val="20"/>
              </w:rPr>
              <w:t>Проценат</w:t>
            </w:r>
            <w:proofErr w:type="spellEnd"/>
          </w:p>
        </w:tc>
        <w:tc>
          <w:tcPr>
            <w:tcW w:w="850" w:type="dxa"/>
            <w:vAlign w:val="center"/>
          </w:tcPr>
          <w:p w14:paraId="0157900D" w14:textId="77777777" w:rsidR="00652E25" w:rsidRPr="00F56BD8" w:rsidRDefault="00652E25" w:rsidP="00CD29E2">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2019</w:t>
            </w:r>
          </w:p>
        </w:tc>
        <w:tc>
          <w:tcPr>
            <w:tcW w:w="1105" w:type="dxa"/>
            <w:vAlign w:val="center"/>
          </w:tcPr>
          <w:p w14:paraId="173DE27F" w14:textId="77777777" w:rsidR="00652E25" w:rsidRPr="00F56BD8" w:rsidRDefault="00652E25" w:rsidP="00CD29E2">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0</w:t>
            </w:r>
          </w:p>
        </w:tc>
        <w:tc>
          <w:tcPr>
            <w:tcW w:w="1134" w:type="dxa"/>
            <w:vAlign w:val="center"/>
          </w:tcPr>
          <w:p w14:paraId="3C26D637" w14:textId="77777777" w:rsidR="00652E25" w:rsidRPr="00F56BD8" w:rsidRDefault="00652E25" w:rsidP="00CD29E2">
            <w:pPr>
              <w:jc w:val="cente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11,11</w:t>
            </w:r>
          </w:p>
        </w:tc>
        <w:tc>
          <w:tcPr>
            <w:tcW w:w="1270" w:type="dxa"/>
            <w:vAlign w:val="center"/>
          </w:tcPr>
          <w:p w14:paraId="38F4C42D" w14:textId="77777777" w:rsidR="00652E25" w:rsidRPr="00F56BD8" w:rsidRDefault="00652E25" w:rsidP="00CD29E2">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11,11</w:t>
            </w:r>
          </w:p>
        </w:tc>
      </w:tr>
    </w:tbl>
    <w:p w14:paraId="0387640F" w14:textId="3D384CDC" w:rsidR="00652E25" w:rsidRDefault="00652E25" w:rsidP="00515211">
      <w:pPr>
        <w:spacing w:after="0"/>
        <w:jc w:val="both"/>
        <w:rPr>
          <w:rFonts w:ascii="Times New Roman" w:hAnsi="Times New Roman" w:cs="Times New Roman"/>
          <w:b/>
          <w:sz w:val="24"/>
          <w:szCs w:val="24"/>
          <w:u w:val="single"/>
          <w:lang w:val="sr-Cyrl-RS"/>
        </w:rPr>
      </w:pPr>
    </w:p>
    <w:p w14:paraId="33E9630C" w14:textId="77777777" w:rsidR="00CD29E2" w:rsidRPr="00F56BD8" w:rsidRDefault="00CD29E2" w:rsidP="00515211">
      <w:pPr>
        <w:spacing w:after="0"/>
        <w:jc w:val="both"/>
        <w:rPr>
          <w:rFonts w:ascii="Times New Roman" w:hAnsi="Times New Roman" w:cs="Times New Roman"/>
          <w:b/>
          <w:sz w:val="24"/>
          <w:szCs w:val="24"/>
          <w:u w:val="single"/>
          <w:lang w:val="sr-Cyrl-RS"/>
        </w:rPr>
      </w:pPr>
    </w:p>
    <w:p w14:paraId="66135DC8" w14:textId="77777777" w:rsidR="00AF280F" w:rsidRDefault="00AF280F">
      <w:pPr>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br w:type="page"/>
      </w:r>
    </w:p>
    <w:p w14:paraId="186EE213" w14:textId="4D197E69" w:rsidR="00B225E5" w:rsidRPr="00F56BD8" w:rsidRDefault="00B225E5" w:rsidP="00515211">
      <w:pPr>
        <w:spacing w:after="0"/>
        <w:jc w:val="both"/>
        <w:rPr>
          <w:rFonts w:ascii="Times New Roman" w:hAnsi="Times New Roman" w:cs="Times New Roman"/>
          <w:b/>
          <w:sz w:val="24"/>
          <w:szCs w:val="24"/>
          <w:u w:val="single"/>
          <w:lang w:val="sr-Cyrl-RS"/>
        </w:rPr>
      </w:pPr>
      <w:r w:rsidRPr="00CD29E2">
        <w:rPr>
          <w:rFonts w:ascii="Times New Roman" w:hAnsi="Times New Roman" w:cs="Times New Roman"/>
          <w:b/>
          <w:sz w:val="24"/>
          <w:szCs w:val="24"/>
          <w:u w:val="single"/>
          <w:lang w:val="sr-Cyrl-RS"/>
        </w:rPr>
        <w:lastRenderedPageBreak/>
        <w:t>ПРОГРАМ 9:</w:t>
      </w:r>
      <w:r w:rsidRPr="00F56BD8">
        <w:rPr>
          <w:rFonts w:ascii="Times New Roman" w:hAnsi="Times New Roman" w:cs="Times New Roman"/>
          <w:b/>
          <w:sz w:val="24"/>
          <w:szCs w:val="24"/>
          <w:u w:val="single"/>
          <w:lang w:val="sr-Cyrl-RS"/>
        </w:rPr>
        <w:t xml:space="preserve"> 2002 - ОСНОВНО ОБРАЗОВАЊЕ И ВАСПИТАЊЕ</w:t>
      </w:r>
    </w:p>
    <w:p w14:paraId="008B5981" w14:textId="77777777" w:rsidR="00CD29E2" w:rsidRDefault="00CD29E2" w:rsidP="00CD29E2">
      <w:pPr>
        <w:spacing w:after="0"/>
        <w:jc w:val="both"/>
        <w:rPr>
          <w:rFonts w:ascii="Times New Roman" w:hAnsi="Times New Roman" w:cs="Times New Roman"/>
          <w:b/>
          <w:sz w:val="24"/>
          <w:szCs w:val="24"/>
          <w:lang w:val="sr-Cyrl-RS"/>
        </w:rPr>
      </w:pPr>
    </w:p>
    <w:p w14:paraId="7F1848A7" w14:textId="46B3F358" w:rsidR="00CD29E2" w:rsidRPr="00CD29E2" w:rsidRDefault="00CD29E2" w:rsidP="00CD29E2">
      <w:pPr>
        <w:spacing w:after="0"/>
        <w:jc w:val="both"/>
        <w:rPr>
          <w:rFonts w:ascii="Times New Roman" w:hAnsi="Times New Roman" w:cs="Times New Roman"/>
          <w:b/>
          <w:sz w:val="24"/>
          <w:szCs w:val="24"/>
        </w:rPr>
      </w:pPr>
      <w:r w:rsidRPr="00CD29E2">
        <w:rPr>
          <w:rFonts w:ascii="Times New Roman" w:hAnsi="Times New Roman" w:cs="Times New Roman"/>
          <w:b/>
          <w:sz w:val="24"/>
          <w:szCs w:val="24"/>
          <w:lang w:val="sr-Cyrl-RS"/>
        </w:rPr>
        <w:t xml:space="preserve">Сектор: </w:t>
      </w:r>
      <w:r w:rsidRPr="00CD29E2">
        <w:rPr>
          <w:rFonts w:ascii="Times New Roman" w:hAnsi="Times New Roman" w:cs="Times New Roman"/>
          <w:bCs/>
          <w:sz w:val="24"/>
          <w:szCs w:val="24"/>
        </w:rPr>
        <w:t xml:space="preserve">20. </w:t>
      </w:r>
      <w:proofErr w:type="spellStart"/>
      <w:r w:rsidRPr="00CD29E2">
        <w:rPr>
          <w:rFonts w:ascii="Times New Roman" w:hAnsi="Times New Roman" w:cs="Times New Roman"/>
          <w:bCs/>
          <w:sz w:val="24"/>
          <w:szCs w:val="24"/>
        </w:rPr>
        <w:t>Образовање</w:t>
      </w:r>
      <w:proofErr w:type="spellEnd"/>
    </w:p>
    <w:p w14:paraId="61A83995" w14:textId="77777777" w:rsidR="00CD29E2" w:rsidRPr="00CD29E2" w:rsidRDefault="00CD29E2" w:rsidP="00CD29E2">
      <w:pPr>
        <w:spacing w:after="0"/>
        <w:jc w:val="both"/>
        <w:rPr>
          <w:rFonts w:ascii="Times New Roman" w:hAnsi="Times New Roman" w:cs="Times New Roman"/>
          <w:b/>
          <w:sz w:val="24"/>
          <w:szCs w:val="24"/>
          <w:lang w:val="sr-Cyrl-CS"/>
        </w:rPr>
      </w:pPr>
    </w:p>
    <w:p w14:paraId="0DB60058" w14:textId="1AB05826" w:rsidR="00CD29E2" w:rsidRPr="00CD29E2" w:rsidRDefault="00CD29E2" w:rsidP="00CD29E2">
      <w:pPr>
        <w:spacing w:after="0"/>
        <w:jc w:val="both"/>
        <w:rPr>
          <w:rFonts w:ascii="Times New Roman" w:hAnsi="Times New Roman" w:cs="Times New Roman"/>
          <w:sz w:val="24"/>
          <w:szCs w:val="24"/>
          <w:lang w:val="sr-Cyrl-CS"/>
        </w:rPr>
      </w:pPr>
      <w:r w:rsidRPr="00CD29E2">
        <w:rPr>
          <w:rFonts w:ascii="Times New Roman" w:hAnsi="Times New Roman" w:cs="Times New Roman"/>
          <w:b/>
          <w:sz w:val="24"/>
          <w:szCs w:val="24"/>
          <w:lang w:val="sr-Cyrl-CS"/>
        </w:rPr>
        <w:t xml:space="preserve">Одговорна лица: </w:t>
      </w:r>
      <w:r>
        <w:rPr>
          <w:rFonts w:ascii="Times New Roman" w:hAnsi="Times New Roman" w:cs="Times New Roman"/>
          <w:sz w:val="24"/>
          <w:szCs w:val="24"/>
          <w:lang w:val="sr-Cyrl-CS"/>
        </w:rPr>
        <w:t xml:space="preserve">Зоран Ђурић, в.д. </w:t>
      </w:r>
      <w:r w:rsidRPr="00CD29E2">
        <w:rPr>
          <w:rFonts w:ascii="Times New Roman" w:hAnsi="Times New Roman" w:cs="Times New Roman"/>
          <w:sz w:val="24"/>
          <w:szCs w:val="24"/>
          <w:lang w:val="sr-Cyrl-CS"/>
        </w:rPr>
        <w:t>начелник Г</w:t>
      </w:r>
      <w:r>
        <w:rPr>
          <w:rFonts w:ascii="Times New Roman" w:hAnsi="Times New Roman" w:cs="Times New Roman"/>
          <w:sz w:val="24"/>
          <w:szCs w:val="24"/>
          <w:lang w:val="sr-Cyrl-CS"/>
        </w:rPr>
        <w:t>радске управе</w:t>
      </w:r>
      <w:r w:rsidRPr="00CD29E2">
        <w:rPr>
          <w:rFonts w:ascii="Times New Roman" w:hAnsi="Times New Roman" w:cs="Times New Roman"/>
          <w:sz w:val="24"/>
          <w:szCs w:val="24"/>
          <w:lang w:val="sr-Cyrl-CS"/>
        </w:rPr>
        <w:t xml:space="preserve"> за образовање</w:t>
      </w:r>
    </w:p>
    <w:p w14:paraId="1A37E313" w14:textId="7CF557DE" w:rsidR="00CD29E2" w:rsidRPr="00CD29E2" w:rsidRDefault="00CD29E2" w:rsidP="00CD29E2">
      <w:pPr>
        <w:spacing w:after="0"/>
        <w:jc w:val="both"/>
        <w:rPr>
          <w:rFonts w:ascii="Times New Roman" w:hAnsi="Times New Roman" w:cs="Times New Roman"/>
          <w:sz w:val="24"/>
          <w:szCs w:val="24"/>
          <w:lang w:val="sr-Cyrl-RS"/>
        </w:rPr>
      </w:pPr>
      <w:r w:rsidRPr="00CD29E2">
        <w:rPr>
          <w:rFonts w:ascii="Times New Roman" w:hAnsi="Times New Roman" w:cs="Times New Roman"/>
          <w:sz w:val="24"/>
          <w:szCs w:val="24"/>
        </w:rPr>
        <w:tab/>
      </w:r>
      <w:r w:rsidRPr="00CD29E2">
        <w:rPr>
          <w:rFonts w:ascii="Times New Roman" w:hAnsi="Times New Roman" w:cs="Times New Roman"/>
          <w:sz w:val="24"/>
          <w:szCs w:val="24"/>
        </w:rPr>
        <w:tab/>
      </w:r>
      <w:r w:rsidRPr="00CD29E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CD29E2">
        <w:rPr>
          <w:rFonts w:ascii="Times New Roman" w:hAnsi="Times New Roman" w:cs="Times New Roman"/>
          <w:sz w:val="24"/>
          <w:szCs w:val="24"/>
          <w:lang w:val="sr-Cyrl-RS"/>
        </w:rPr>
        <w:t>Мирослав Јокић, начелник ГУ за опште и заједничке послове и имовину</w:t>
      </w:r>
    </w:p>
    <w:p w14:paraId="4F6A1305" w14:textId="77777777" w:rsidR="00CD29E2" w:rsidRDefault="00CD29E2" w:rsidP="00515211">
      <w:pPr>
        <w:spacing w:after="0"/>
        <w:jc w:val="both"/>
        <w:rPr>
          <w:rFonts w:ascii="Times New Roman" w:hAnsi="Times New Roman" w:cs="Times New Roman"/>
          <w:b/>
          <w:sz w:val="24"/>
          <w:lang w:val="sr-Cyrl-RS"/>
        </w:rPr>
      </w:pPr>
    </w:p>
    <w:p w14:paraId="388B24DC" w14:textId="37B5AAE6" w:rsidR="00B225E5" w:rsidRPr="00F56BD8" w:rsidRDefault="00B225E5" w:rsidP="00515211">
      <w:pPr>
        <w:spacing w:after="0"/>
        <w:jc w:val="both"/>
        <w:rPr>
          <w:rFonts w:ascii="Times New Roman" w:hAnsi="Times New Roman" w:cs="Times New Roman"/>
          <w:sz w:val="24"/>
          <w:lang w:val="sr-Latn-RS"/>
        </w:rPr>
      </w:pPr>
      <w:r w:rsidRPr="00F56BD8">
        <w:rPr>
          <w:rFonts w:ascii="Times New Roman" w:hAnsi="Times New Roman" w:cs="Times New Roman"/>
          <w:b/>
          <w:sz w:val="24"/>
          <w:lang w:val="sr-Cyrl-RS"/>
        </w:rPr>
        <w:t>Опис програма</w:t>
      </w:r>
      <w:r w:rsidRPr="00F56BD8">
        <w:rPr>
          <w:rFonts w:ascii="Times New Roman" w:hAnsi="Times New Roman" w:cs="Times New Roman"/>
          <w:b/>
          <w:sz w:val="24"/>
          <w:szCs w:val="24"/>
          <w:lang w:val="sr-Cyrl-RS"/>
        </w:rPr>
        <w:t>:</w:t>
      </w:r>
      <w:r w:rsidRPr="00F56BD8">
        <w:rPr>
          <w:rFonts w:ascii="Times New Roman" w:hAnsi="Times New Roman" w:cs="Times New Roman"/>
          <w:sz w:val="24"/>
          <w:lang w:val="sr-Latn-RS"/>
        </w:rPr>
        <w:t xml:space="preserve"> </w:t>
      </w:r>
    </w:p>
    <w:p w14:paraId="4346B69A" w14:textId="77777777" w:rsidR="0066172B" w:rsidRPr="0066172B" w:rsidRDefault="0066172B" w:rsidP="0066172B">
      <w:pPr>
        <w:spacing w:after="0"/>
        <w:jc w:val="both"/>
        <w:rPr>
          <w:rFonts w:ascii="Times New Roman" w:hAnsi="Times New Roman" w:cs="Times New Roman"/>
          <w:bCs/>
          <w:sz w:val="24"/>
          <w:lang w:val="sr-Cyrl-RS"/>
        </w:rPr>
      </w:pPr>
      <w:r w:rsidRPr="0066172B">
        <w:rPr>
          <w:rFonts w:ascii="Times New Roman" w:hAnsi="Times New Roman" w:cs="Times New Roman"/>
          <w:sz w:val="24"/>
          <w:lang w:val="sr-Cyrl-RS"/>
        </w:rPr>
        <w:t>У оквиру овог програма обављају се послови који су Граду поверени у областима основног образовања, обезбеђују средстава за финансирање материјалних трошкова, сталних трошкова, трошкова путовања, услуга по уговору, јубиларних награда, специјализоване услуге, превоз пратилац ученик и врши надзор над коришћењем тих средстава, обављају послови који се односе на изградњу, реконструкцију и одржавање објеката које користе установе у области основног образовања</w:t>
      </w:r>
      <w:r w:rsidRPr="0066172B">
        <w:rPr>
          <w:rFonts w:ascii="Times New Roman" w:hAnsi="Times New Roman" w:cs="Times New Roman"/>
          <w:sz w:val="24"/>
          <w:lang w:val="sr-Latn-RS"/>
        </w:rPr>
        <w:t>.</w:t>
      </w:r>
      <w:r w:rsidRPr="0066172B">
        <w:rPr>
          <w:rFonts w:ascii="Times New Roman" w:hAnsi="Times New Roman" w:cs="Times New Roman"/>
          <w:bCs/>
          <w:sz w:val="24"/>
        </w:rPr>
        <w:t xml:space="preserve"> </w:t>
      </w:r>
      <w:proofErr w:type="spellStart"/>
      <w:r w:rsidRPr="0066172B">
        <w:rPr>
          <w:rFonts w:ascii="Times New Roman" w:hAnsi="Times New Roman" w:cs="Times New Roman"/>
          <w:bCs/>
          <w:sz w:val="24"/>
        </w:rPr>
        <w:t>Доступност</w:t>
      </w:r>
      <w:proofErr w:type="spellEnd"/>
      <w:r w:rsidRPr="0066172B">
        <w:rPr>
          <w:rFonts w:ascii="Times New Roman" w:hAnsi="Times New Roman" w:cs="Times New Roman"/>
          <w:bCs/>
          <w:sz w:val="24"/>
        </w:rPr>
        <w:t xml:space="preserve"> </w:t>
      </w:r>
      <w:proofErr w:type="spellStart"/>
      <w:r w:rsidRPr="0066172B">
        <w:rPr>
          <w:rFonts w:ascii="Times New Roman" w:hAnsi="Times New Roman" w:cs="Times New Roman"/>
          <w:bCs/>
          <w:sz w:val="24"/>
        </w:rPr>
        <w:t>основног</w:t>
      </w:r>
      <w:proofErr w:type="spellEnd"/>
      <w:r w:rsidRPr="0066172B">
        <w:rPr>
          <w:rFonts w:ascii="Times New Roman" w:hAnsi="Times New Roman" w:cs="Times New Roman"/>
          <w:bCs/>
          <w:sz w:val="24"/>
        </w:rPr>
        <w:t xml:space="preserve"> </w:t>
      </w:r>
      <w:proofErr w:type="spellStart"/>
      <w:r w:rsidRPr="0066172B">
        <w:rPr>
          <w:rFonts w:ascii="Times New Roman" w:hAnsi="Times New Roman" w:cs="Times New Roman"/>
          <w:bCs/>
          <w:sz w:val="24"/>
        </w:rPr>
        <w:t>образовања</w:t>
      </w:r>
      <w:proofErr w:type="spellEnd"/>
      <w:r w:rsidRPr="0066172B">
        <w:rPr>
          <w:rFonts w:ascii="Times New Roman" w:hAnsi="Times New Roman" w:cs="Times New Roman"/>
          <w:bCs/>
          <w:sz w:val="24"/>
        </w:rPr>
        <w:t xml:space="preserve"> </w:t>
      </w:r>
      <w:proofErr w:type="spellStart"/>
      <w:r w:rsidRPr="0066172B">
        <w:rPr>
          <w:rFonts w:ascii="Times New Roman" w:hAnsi="Times New Roman" w:cs="Times New Roman"/>
          <w:bCs/>
          <w:sz w:val="24"/>
        </w:rPr>
        <w:t>свој</w:t>
      </w:r>
      <w:proofErr w:type="spellEnd"/>
      <w:r w:rsidRPr="0066172B">
        <w:rPr>
          <w:rFonts w:ascii="Times New Roman" w:hAnsi="Times New Roman" w:cs="Times New Roman"/>
          <w:bCs/>
          <w:sz w:val="24"/>
        </w:rPr>
        <w:t xml:space="preserve"> </w:t>
      </w:r>
      <w:proofErr w:type="spellStart"/>
      <w:r w:rsidRPr="0066172B">
        <w:rPr>
          <w:rFonts w:ascii="Times New Roman" w:hAnsi="Times New Roman" w:cs="Times New Roman"/>
          <w:bCs/>
          <w:sz w:val="24"/>
        </w:rPr>
        <w:t>деци</w:t>
      </w:r>
      <w:proofErr w:type="spellEnd"/>
      <w:r w:rsidRPr="0066172B">
        <w:rPr>
          <w:rFonts w:ascii="Times New Roman" w:hAnsi="Times New Roman" w:cs="Times New Roman"/>
          <w:bCs/>
          <w:sz w:val="24"/>
        </w:rPr>
        <w:t xml:space="preserve"> </w:t>
      </w:r>
      <w:proofErr w:type="spellStart"/>
      <w:r w:rsidRPr="0066172B">
        <w:rPr>
          <w:rFonts w:ascii="Times New Roman" w:hAnsi="Times New Roman" w:cs="Times New Roman"/>
          <w:bCs/>
          <w:sz w:val="24"/>
        </w:rPr>
        <w:t>са</w:t>
      </w:r>
      <w:proofErr w:type="spellEnd"/>
      <w:r w:rsidRPr="0066172B">
        <w:rPr>
          <w:rFonts w:ascii="Times New Roman" w:hAnsi="Times New Roman" w:cs="Times New Roman"/>
          <w:bCs/>
          <w:sz w:val="24"/>
        </w:rPr>
        <w:t xml:space="preserve"> </w:t>
      </w:r>
      <w:proofErr w:type="spellStart"/>
      <w:r w:rsidRPr="0066172B">
        <w:rPr>
          <w:rFonts w:ascii="Times New Roman" w:hAnsi="Times New Roman" w:cs="Times New Roman"/>
          <w:bCs/>
          <w:sz w:val="24"/>
        </w:rPr>
        <w:t>територије</w:t>
      </w:r>
      <w:proofErr w:type="spellEnd"/>
      <w:r w:rsidRPr="0066172B">
        <w:rPr>
          <w:rFonts w:ascii="Times New Roman" w:hAnsi="Times New Roman" w:cs="Times New Roman"/>
          <w:bCs/>
          <w:sz w:val="24"/>
        </w:rPr>
        <w:t xml:space="preserve"> </w:t>
      </w:r>
      <w:proofErr w:type="spellStart"/>
      <w:r w:rsidRPr="0066172B">
        <w:rPr>
          <w:rFonts w:ascii="Times New Roman" w:hAnsi="Times New Roman" w:cs="Times New Roman"/>
          <w:bCs/>
          <w:sz w:val="24"/>
        </w:rPr>
        <w:t>града</w:t>
      </w:r>
      <w:proofErr w:type="spellEnd"/>
      <w:r w:rsidRPr="0066172B">
        <w:rPr>
          <w:rFonts w:ascii="Times New Roman" w:hAnsi="Times New Roman" w:cs="Times New Roman"/>
          <w:bCs/>
          <w:sz w:val="24"/>
        </w:rPr>
        <w:t xml:space="preserve"> у </w:t>
      </w:r>
      <w:proofErr w:type="spellStart"/>
      <w:r w:rsidRPr="0066172B">
        <w:rPr>
          <w:rFonts w:ascii="Times New Roman" w:hAnsi="Times New Roman" w:cs="Times New Roman"/>
          <w:bCs/>
          <w:sz w:val="24"/>
        </w:rPr>
        <w:t>складу</w:t>
      </w:r>
      <w:proofErr w:type="spellEnd"/>
      <w:r w:rsidRPr="0066172B">
        <w:rPr>
          <w:rFonts w:ascii="Times New Roman" w:hAnsi="Times New Roman" w:cs="Times New Roman"/>
          <w:bCs/>
          <w:sz w:val="24"/>
        </w:rPr>
        <w:t xml:space="preserve"> </w:t>
      </w:r>
      <w:proofErr w:type="spellStart"/>
      <w:r w:rsidRPr="0066172B">
        <w:rPr>
          <w:rFonts w:ascii="Times New Roman" w:hAnsi="Times New Roman" w:cs="Times New Roman"/>
          <w:bCs/>
          <w:sz w:val="24"/>
        </w:rPr>
        <w:t>са</w:t>
      </w:r>
      <w:proofErr w:type="spellEnd"/>
      <w:r w:rsidRPr="0066172B">
        <w:rPr>
          <w:rFonts w:ascii="Times New Roman" w:hAnsi="Times New Roman" w:cs="Times New Roman"/>
          <w:bCs/>
          <w:sz w:val="24"/>
        </w:rPr>
        <w:t xml:space="preserve"> </w:t>
      </w:r>
      <w:proofErr w:type="spellStart"/>
      <w:r w:rsidRPr="0066172B">
        <w:rPr>
          <w:rFonts w:ascii="Times New Roman" w:hAnsi="Times New Roman" w:cs="Times New Roman"/>
          <w:bCs/>
          <w:sz w:val="24"/>
        </w:rPr>
        <w:t>прописаним</w:t>
      </w:r>
      <w:proofErr w:type="spellEnd"/>
      <w:r w:rsidRPr="0066172B">
        <w:rPr>
          <w:rFonts w:ascii="Times New Roman" w:hAnsi="Times New Roman" w:cs="Times New Roman"/>
          <w:bCs/>
          <w:sz w:val="24"/>
        </w:rPr>
        <w:t xml:space="preserve"> </w:t>
      </w:r>
      <w:proofErr w:type="spellStart"/>
      <w:r w:rsidRPr="0066172B">
        <w:rPr>
          <w:rFonts w:ascii="Times New Roman" w:hAnsi="Times New Roman" w:cs="Times New Roman"/>
          <w:bCs/>
          <w:sz w:val="24"/>
        </w:rPr>
        <w:t>стандардима</w:t>
      </w:r>
      <w:proofErr w:type="spellEnd"/>
      <w:r w:rsidRPr="0066172B">
        <w:rPr>
          <w:rFonts w:ascii="Times New Roman" w:hAnsi="Times New Roman" w:cs="Times New Roman"/>
          <w:bCs/>
          <w:sz w:val="24"/>
          <w:lang w:val="sr-Cyrl-RS"/>
        </w:rPr>
        <w:t>.</w:t>
      </w:r>
    </w:p>
    <w:p w14:paraId="298EBF1C" w14:textId="77777777" w:rsidR="00AF280F" w:rsidRPr="00F56BD8" w:rsidRDefault="00AF280F" w:rsidP="00515211">
      <w:pPr>
        <w:spacing w:after="0"/>
        <w:jc w:val="both"/>
        <w:rPr>
          <w:rFonts w:ascii="Times New Roman" w:hAnsi="Times New Roman" w:cs="Times New Roman"/>
          <w:sz w:val="24"/>
          <w:szCs w:val="24"/>
          <w:lang w:val="sr-Latn-RS"/>
        </w:rPr>
      </w:pPr>
    </w:p>
    <w:p w14:paraId="4420CA92" w14:textId="0B967AB1" w:rsidR="00B225E5" w:rsidRPr="00F56BD8" w:rsidRDefault="00B225E5" w:rsidP="00515211">
      <w:pPr>
        <w:spacing w:after="0"/>
        <w:jc w:val="both"/>
        <w:rPr>
          <w:rFonts w:ascii="Times New Roman" w:hAnsi="Times New Roman" w:cs="Times New Roman"/>
          <w:b/>
          <w:sz w:val="24"/>
          <w:u w:val="single"/>
          <w:lang w:val="sr-Cyrl-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програма </w:t>
      </w:r>
      <w:r w:rsidR="008D7521" w:rsidRPr="00F56BD8">
        <w:rPr>
          <w:rFonts w:ascii="Times New Roman" w:eastAsia="Times New Roman" w:hAnsi="Times New Roman" w:cs="Times New Roman"/>
          <w:b/>
          <w:color w:val="000000"/>
          <w:sz w:val="24"/>
          <w:szCs w:val="24"/>
          <w:lang w:val="sr-Cyrl-RS" w:eastAsia="sr-Latn-RS"/>
        </w:rPr>
        <w:t xml:space="preserve">у </w:t>
      </w:r>
      <w:r w:rsidR="008D7521" w:rsidRPr="00F56BD8">
        <w:rPr>
          <w:rFonts w:ascii="Times New Roman" w:eastAsia="Times New Roman" w:hAnsi="Times New Roman" w:cs="Times New Roman"/>
          <w:b/>
          <w:color w:val="000000"/>
          <w:sz w:val="24"/>
          <w:szCs w:val="24"/>
        </w:rPr>
        <w:t xml:space="preserve">2020. </w:t>
      </w:r>
      <w:r w:rsidR="008D7521" w:rsidRPr="00F56BD8">
        <w:rPr>
          <w:rFonts w:ascii="Times New Roman" w:eastAsia="Times New Roman" w:hAnsi="Times New Roman" w:cs="Times New Roman"/>
          <w:b/>
          <w:color w:val="000000"/>
          <w:sz w:val="24"/>
          <w:szCs w:val="24"/>
          <w:lang w:val="sr-Cyrl-RS"/>
        </w:rPr>
        <w:t>г</w:t>
      </w:r>
      <w:proofErr w:type="spellStart"/>
      <w:r w:rsidR="008D7521" w:rsidRPr="00F56BD8">
        <w:rPr>
          <w:rFonts w:ascii="Times New Roman" w:eastAsia="Times New Roman" w:hAnsi="Times New Roman" w:cs="Times New Roman"/>
          <w:b/>
          <w:color w:val="000000"/>
          <w:sz w:val="24"/>
          <w:szCs w:val="24"/>
        </w:rPr>
        <w:t>одини</w:t>
      </w:r>
      <w:proofErr w:type="spellEnd"/>
      <w:r w:rsidR="008D7521" w:rsidRPr="00F56BD8">
        <w:rPr>
          <w:rFonts w:ascii="Times New Roman" w:eastAsia="Times New Roman" w:hAnsi="Times New Roman" w:cs="Times New Roman"/>
          <w:b/>
          <w:color w:val="000000"/>
          <w:sz w:val="24"/>
          <w:szCs w:val="24"/>
          <w:lang w:val="sr-Cyrl-RS"/>
        </w:rPr>
        <w:t>:</w:t>
      </w:r>
    </w:p>
    <w:p w14:paraId="06CD1AFA" w14:textId="6900902C" w:rsidR="00B225E5" w:rsidRDefault="00B225E5"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Послови Градске управе за образовање обухваћени овим програмском  су се на  годишњем нивоу одвијали у складу са планираном динамиком.</w:t>
      </w:r>
      <w:r w:rsidR="0066172B">
        <w:rPr>
          <w:rFonts w:ascii="Times New Roman" w:eastAsia="Times New Roman" w:hAnsi="Times New Roman" w:cs="Times New Roman"/>
          <w:color w:val="000000"/>
          <w:sz w:val="24"/>
          <w:szCs w:val="24"/>
          <w:lang w:val="sr-Cyrl-RS" w:eastAsia="sr-Latn-RS"/>
        </w:rPr>
        <w:t xml:space="preserve"> </w:t>
      </w:r>
      <w:r w:rsidRPr="00F56BD8">
        <w:rPr>
          <w:rFonts w:ascii="Times New Roman" w:eastAsia="Times New Roman" w:hAnsi="Times New Roman" w:cs="Times New Roman"/>
          <w:color w:val="000000"/>
          <w:sz w:val="24"/>
          <w:szCs w:val="24"/>
          <w:lang w:val="sr-Cyrl-RS" w:eastAsia="sr-Latn-RS"/>
        </w:rPr>
        <w:t>У години извештавања највећи део активности био је усмерен на обављање финансијских послова који су у складу са надлежностима наведене управе чиме је омогућено задовољење у потреба основног образовања. Обавезе према корисницима средстава извршаване су у 2020.</w:t>
      </w:r>
      <w:r w:rsidR="0066172B">
        <w:rPr>
          <w:rFonts w:ascii="Times New Roman" w:eastAsia="Times New Roman" w:hAnsi="Times New Roman" w:cs="Times New Roman"/>
          <w:color w:val="000000"/>
          <w:sz w:val="24"/>
          <w:szCs w:val="24"/>
          <w:lang w:val="sr-Cyrl-RS" w:eastAsia="sr-Latn-RS"/>
        </w:rPr>
        <w:t xml:space="preserve"> </w:t>
      </w:r>
      <w:r w:rsidRPr="00F56BD8">
        <w:rPr>
          <w:rFonts w:ascii="Times New Roman" w:eastAsia="Times New Roman" w:hAnsi="Times New Roman" w:cs="Times New Roman"/>
          <w:color w:val="000000"/>
          <w:sz w:val="24"/>
          <w:szCs w:val="24"/>
          <w:lang w:val="sr-Cyrl-RS" w:eastAsia="sr-Latn-RS"/>
        </w:rPr>
        <w:t>години сразмерено оствареним приходима буџета. На нивоу програма остварена је задовољавајућа стопа извршења опредељених средстава и све обавезе извршаване су у складу са одобреним апропријацијама.</w:t>
      </w:r>
    </w:p>
    <w:p w14:paraId="22614F32" w14:textId="77777777" w:rsidR="0066172B" w:rsidRPr="00F56BD8" w:rsidRDefault="0066172B" w:rsidP="0066172B">
      <w:pPr>
        <w:spacing w:after="0"/>
        <w:jc w:val="both"/>
        <w:rPr>
          <w:rFonts w:ascii="Times New Roman" w:eastAsia="Times New Roman" w:hAnsi="Times New Roman" w:cs="Times New Roman"/>
          <w:color w:val="000000"/>
          <w:sz w:val="24"/>
          <w:szCs w:val="24"/>
          <w:lang w:val="sr-Cyrl-RS"/>
        </w:rPr>
      </w:pPr>
      <w:r w:rsidRPr="00F56BD8">
        <w:rPr>
          <w:rFonts w:ascii="Times New Roman" w:hAnsi="Times New Roman" w:cs="Times New Roman"/>
          <w:sz w:val="24"/>
          <w:szCs w:val="24"/>
          <w:lang w:val="sr-Cyrl-RS"/>
        </w:rPr>
        <w:t xml:space="preserve">Локална самоуправа је наставила са веома значајним активностима које треба да обезбеде пре свега  доступност основног образовања свој деци са територије града у складу са прописаним стандардима. Пошто већи број  објеката основних школа на територији града не задовољава савремене стандарде одвијања наставе на основношколском нивоу, јер је реч о школским зградама које су саграђене пре више од 50 године. У већини случајева то су монтажне зграде изграђене од азбестних плача чији век трајања је одавно истекао. </w:t>
      </w:r>
      <w:proofErr w:type="spellStart"/>
      <w:r w:rsidRPr="00F56BD8">
        <w:rPr>
          <w:rFonts w:ascii="Times New Roman" w:eastAsia="Times New Roman" w:hAnsi="Times New Roman" w:cs="Times New Roman"/>
          <w:color w:val="000000"/>
          <w:sz w:val="24"/>
          <w:szCs w:val="24"/>
        </w:rPr>
        <w:t>Материјал</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кога</w:t>
      </w:r>
      <w:proofErr w:type="spellEnd"/>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школа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саграђена</w:t>
      </w:r>
      <w:proofErr w:type="spellEnd"/>
      <w:r w:rsidRPr="00F56BD8">
        <w:rPr>
          <w:rFonts w:ascii="Times New Roman" w:eastAsia="Times New Roman" w:hAnsi="Times New Roman" w:cs="Times New Roman"/>
          <w:color w:val="000000"/>
          <w:sz w:val="24"/>
          <w:szCs w:val="24"/>
        </w:rPr>
        <w:t xml:space="preserve"> </w:t>
      </w:r>
      <w:r w:rsidRPr="00F56BD8">
        <w:rPr>
          <w:rFonts w:ascii="Times New Roman" w:eastAsia="Times New Roman" w:hAnsi="Times New Roman" w:cs="Times New Roman"/>
          <w:color w:val="000000"/>
          <w:sz w:val="24"/>
          <w:szCs w:val="24"/>
          <w:lang w:val="sr-Cyrl-RS"/>
        </w:rPr>
        <w:t xml:space="preserve">је штетан по здравље ученика и запослених. Сами објекти су доста девастирани и нефункционални. </w:t>
      </w:r>
      <w:proofErr w:type="spellStart"/>
      <w:r w:rsidRPr="00F56BD8">
        <w:rPr>
          <w:rFonts w:ascii="Times New Roman" w:eastAsia="Times New Roman" w:hAnsi="Times New Roman" w:cs="Times New Roman"/>
          <w:color w:val="000000"/>
          <w:sz w:val="24"/>
          <w:szCs w:val="24"/>
        </w:rPr>
        <w:t>Столарија</w:t>
      </w:r>
      <w:proofErr w:type="spellEnd"/>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дотрајала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представља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потенцијалну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опасност</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ученике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такође</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зидови</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таваница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којих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отпадају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делови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малтера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због</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труљења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греда</w:t>
      </w:r>
      <w:proofErr w:type="spellEnd"/>
      <w:r w:rsidRPr="00F56BD8">
        <w:rPr>
          <w:rFonts w:ascii="Times New Roman" w:eastAsia="Times New Roman" w:hAnsi="Times New Roman" w:cs="Times New Roman"/>
          <w:color w:val="000000"/>
          <w:sz w:val="24"/>
          <w:szCs w:val="24"/>
        </w:rPr>
        <w:t>.</w:t>
      </w:r>
      <w:r w:rsidRPr="00F56BD8">
        <w:rPr>
          <w:rFonts w:ascii="Times New Roman" w:eastAsia="Times New Roman" w:hAnsi="Times New Roman" w:cs="Times New Roman"/>
          <w:color w:val="000000"/>
          <w:sz w:val="24"/>
          <w:szCs w:val="24"/>
          <w:lang w:val="sr-Cyrl-RS"/>
        </w:rPr>
        <w:t xml:space="preserve"> Због свега напред поменутог Град је уложио напоре и издвојио значајна средства у буџету, а захваљујући учешћу на конкурсима код „Покрајинског секретаријата за образовање“ остварио значајна бесповратна средства од „Управе за капитална улагања“ која су усмерена на изградњу новог објекта основне школе „Јован Поповић“ у Сремској Митровици, док је у претходном периоду на исти начин финансирана изградња исто тако неусловне школе у Мачванској Митровици. </w:t>
      </w:r>
    </w:p>
    <w:p w14:paraId="0251C7B7" w14:textId="0A27E312" w:rsidR="00AF280F" w:rsidRDefault="00AF280F" w:rsidP="00515211">
      <w:pPr>
        <w:spacing w:after="0"/>
        <w:jc w:val="both"/>
        <w:rPr>
          <w:rFonts w:ascii="Times New Roman" w:eastAsia="Times New Roman" w:hAnsi="Times New Roman" w:cs="Times New Roman"/>
          <w:color w:val="000000"/>
          <w:sz w:val="24"/>
          <w:szCs w:val="24"/>
          <w:lang w:val="sr-Cyrl-RS" w:eastAsia="sr-Latn-RS"/>
        </w:rPr>
      </w:pPr>
    </w:p>
    <w:p w14:paraId="373EDBF7" w14:textId="018975F1" w:rsidR="0066172B" w:rsidRDefault="0066172B" w:rsidP="00515211">
      <w:pPr>
        <w:spacing w:after="0"/>
        <w:jc w:val="both"/>
        <w:rPr>
          <w:rFonts w:ascii="Times New Roman" w:eastAsia="Times New Roman" w:hAnsi="Times New Roman" w:cs="Times New Roman"/>
          <w:color w:val="000000"/>
          <w:sz w:val="24"/>
          <w:szCs w:val="24"/>
          <w:lang w:val="sr-Cyrl-RS" w:eastAsia="sr-Latn-RS"/>
        </w:rPr>
      </w:pPr>
    </w:p>
    <w:p w14:paraId="117E3E8C" w14:textId="333249D8" w:rsidR="0066172B" w:rsidRDefault="0066172B" w:rsidP="00515211">
      <w:pPr>
        <w:spacing w:after="0"/>
        <w:jc w:val="both"/>
        <w:rPr>
          <w:rFonts w:ascii="Times New Roman" w:eastAsia="Times New Roman" w:hAnsi="Times New Roman" w:cs="Times New Roman"/>
          <w:color w:val="000000"/>
          <w:sz w:val="24"/>
          <w:szCs w:val="24"/>
          <w:lang w:val="sr-Cyrl-RS" w:eastAsia="sr-Latn-RS"/>
        </w:rPr>
      </w:pPr>
    </w:p>
    <w:p w14:paraId="2B479F4D" w14:textId="75B7152A" w:rsidR="0066172B" w:rsidRDefault="0066172B" w:rsidP="00515211">
      <w:pPr>
        <w:spacing w:after="0"/>
        <w:jc w:val="both"/>
        <w:rPr>
          <w:rFonts w:ascii="Times New Roman" w:eastAsia="Times New Roman" w:hAnsi="Times New Roman" w:cs="Times New Roman"/>
          <w:color w:val="000000"/>
          <w:sz w:val="24"/>
          <w:szCs w:val="24"/>
          <w:lang w:val="sr-Cyrl-RS" w:eastAsia="sr-Latn-RS"/>
        </w:rPr>
      </w:pPr>
    </w:p>
    <w:p w14:paraId="0BB3D9B2" w14:textId="77777777" w:rsidR="0066172B" w:rsidRPr="00F56BD8" w:rsidRDefault="0066172B" w:rsidP="00515211">
      <w:pPr>
        <w:spacing w:after="0"/>
        <w:jc w:val="both"/>
        <w:rPr>
          <w:rFonts w:ascii="Times New Roman" w:eastAsia="Times New Roman" w:hAnsi="Times New Roman" w:cs="Times New Roman"/>
          <w:color w:val="000000"/>
          <w:sz w:val="24"/>
          <w:szCs w:val="24"/>
          <w:lang w:val="sr-Cyrl-RS" w:eastAsia="sr-Latn-RS"/>
        </w:rPr>
      </w:pPr>
    </w:p>
    <w:p w14:paraId="05908D3D" w14:textId="77777777" w:rsidR="00B225E5" w:rsidRPr="00AF280F" w:rsidRDefault="00B225E5" w:rsidP="00515211">
      <w:pPr>
        <w:spacing w:after="0"/>
        <w:jc w:val="both"/>
        <w:rPr>
          <w:rFonts w:ascii="Times New Roman" w:eastAsia="Times New Roman" w:hAnsi="Times New Roman" w:cs="Times New Roman"/>
          <w:b/>
          <w:i/>
          <w:iCs/>
          <w:color w:val="000000"/>
          <w:sz w:val="24"/>
          <w:szCs w:val="24"/>
          <w:lang w:val="sr-Cyrl-RS" w:eastAsia="sr-Latn-RS"/>
        </w:rPr>
      </w:pPr>
      <w:r w:rsidRPr="00AF280F">
        <w:rPr>
          <w:rFonts w:ascii="Times New Roman" w:eastAsia="Times New Roman" w:hAnsi="Times New Roman" w:cs="Times New Roman"/>
          <w:b/>
          <w:i/>
          <w:iCs/>
          <w:color w:val="000000"/>
          <w:sz w:val="24"/>
          <w:szCs w:val="24"/>
          <w:lang w:val="sr-Cyrl-RS" w:eastAsia="sr-Latn-RS"/>
        </w:rPr>
        <w:lastRenderedPageBreak/>
        <w:t>Циљ 1: Потпуни обухват основним образовањем и васпитањем</w:t>
      </w:r>
    </w:p>
    <w:tbl>
      <w:tblPr>
        <w:tblStyle w:val="TableGrid"/>
        <w:tblW w:w="9679" w:type="dxa"/>
        <w:tblInd w:w="108" w:type="dxa"/>
        <w:tblLook w:val="04A0" w:firstRow="1" w:lastRow="0" w:firstColumn="1" w:lastColumn="0" w:noHBand="0" w:noVBand="1"/>
      </w:tblPr>
      <w:tblGrid>
        <w:gridCol w:w="4329"/>
        <w:gridCol w:w="1067"/>
        <w:gridCol w:w="851"/>
        <w:gridCol w:w="1028"/>
        <w:gridCol w:w="1131"/>
        <w:gridCol w:w="1273"/>
      </w:tblGrid>
      <w:tr w:rsidR="008570A6" w:rsidRPr="00F56BD8" w14:paraId="4B7516AA" w14:textId="77777777" w:rsidTr="00AF280F">
        <w:trPr>
          <w:trHeight w:val="633"/>
        </w:trPr>
        <w:tc>
          <w:tcPr>
            <w:tcW w:w="4329" w:type="dxa"/>
            <w:shd w:val="clear" w:color="auto" w:fill="D0CECE" w:themeFill="background2" w:themeFillShade="E6"/>
            <w:vAlign w:val="center"/>
          </w:tcPr>
          <w:p w14:paraId="15871B47" w14:textId="79A0D396" w:rsidR="008570A6" w:rsidRPr="00F56BD8" w:rsidRDefault="008570A6" w:rsidP="00AF280F">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7B2E3C85" w14:textId="635E998B" w:rsidR="008570A6" w:rsidRPr="00F56BD8" w:rsidRDefault="008570A6" w:rsidP="00AF280F">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37D4B054" w14:textId="7DA67AE5" w:rsidR="008570A6" w:rsidRPr="00F56BD8" w:rsidRDefault="008570A6" w:rsidP="00AF280F">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757D63A6" w14:textId="18AF7922" w:rsidR="008570A6" w:rsidRPr="00F56BD8" w:rsidRDefault="008570A6" w:rsidP="00AF280F">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1" w:type="dxa"/>
            <w:shd w:val="clear" w:color="auto" w:fill="D0CECE" w:themeFill="background2" w:themeFillShade="E6"/>
            <w:vAlign w:val="center"/>
          </w:tcPr>
          <w:p w14:paraId="48FA6109" w14:textId="77777777" w:rsidR="008570A6" w:rsidRPr="00F56BD8" w:rsidRDefault="008570A6" w:rsidP="00AF280F">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446796AA" w14:textId="48696013" w:rsidR="008570A6" w:rsidRPr="00F56BD8" w:rsidRDefault="008570A6" w:rsidP="00AF280F">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0A69BA43" w14:textId="77777777" w:rsidR="008570A6" w:rsidRPr="00F56BD8" w:rsidRDefault="008570A6" w:rsidP="00AF280F">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46371D8A" w14:textId="151B40C2" w:rsidR="008570A6" w:rsidRPr="00F56BD8" w:rsidRDefault="008570A6" w:rsidP="00AF280F">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B225E5" w:rsidRPr="00F56BD8" w14:paraId="7315FD37" w14:textId="77777777" w:rsidTr="00AF280F">
        <w:trPr>
          <w:trHeight w:val="2892"/>
        </w:trPr>
        <w:tc>
          <w:tcPr>
            <w:tcW w:w="4329" w:type="dxa"/>
            <w:vAlign w:val="center"/>
          </w:tcPr>
          <w:p w14:paraId="65F3684C" w14:textId="77777777" w:rsidR="00B225E5" w:rsidRPr="00F56BD8" w:rsidRDefault="00B225E5" w:rsidP="0066172B">
            <w:pPr>
              <w:ind w:right="-108"/>
              <w:rPr>
                <w:rFonts w:ascii="Times New Roman" w:eastAsia="Times New Roman" w:hAnsi="Times New Roman" w:cs="Times New Roman"/>
                <w:color w:val="000000"/>
                <w:spacing w:val="-4"/>
                <w:sz w:val="20"/>
                <w:szCs w:val="20"/>
                <w:lang w:val="sr-Cyrl-RS" w:eastAsia="sr-Latn-RS"/>
              </w:rPr>
            </w:pPr>
            <w:r w:rsidRPr="00F56BD8">
              <w:rPr>
                <w:rFonts w:ascii="Times New Roman" w:eastAsia="Times New Roman" w:hAnsi="Times New Roman" w:cs="Times New Roman"/>
                <w:b/>
                <w:color w:val="000000"/>
                <w:sz w:val="20"/>
                <w:szCs w:val="20"/>
                <w:lang w:val="sr-Cyrl-RS" w:eastAsia="sr-Latn-RS"/>
              </w:rPr>
              <w:t>Назив:</w:t>
            </w:r>
            <w:r w:rsidRPr="00F56BD8">
              <w:rPr>
                <w:rFonts w:ascii="Times New Roman" w:eastAsia="Times New Roman" w:hAnsi="Times New Roman" w:cs="Times New Roman"/>
                <w:color w:val="000000"/>
                <w:sz w:val="20"/>
                <w:szCs w:val="20"/>
                <w:lang w:val="sr-Cyrl-RS" w:eastAsia="sr-Latn-RS"/>
              </w:rPr>
              <w:t xml:space="preserve">  </w:t>
            </w:r>
            <w:r w:rsidRPr="00F56BD8">
              <w:rPr>
                <w:rFonts w:ascii="Times New Roman" w:eastAsia="Times New Roman" w:hAnsi="Times New Roman" w:cs="Times New Roman"/>
                <w:color w:val="000000"/>
                <w:spacing w:val="-4"/>
                <w:sz w:val="20"/>
                <w:szCs w:val="20"/>
                <w:lang w:val="sr-Cyrl-RS" w:eastAsia="sr-Latn-RS"/>
              </w:rPr>
              <w:t>Обухват деце основним образовањем разложено према полу</w:t>
            </w:r>
          </w:p>
          <w:p w14:paraId="45F52511" w14:textId="77777777" w:rsidR="00B225E5" w:rsidRPr="00F56BD8" w:rsidRDefault="00B225E5" w:rsidP="0066172B">
            <w:pPr>
              <w:ind w:right="-108"/>
              <w:rPr>
                <w:rFonts w:ascii="Times New Roman" w:eastAsia="Times New Roman" w:hAnsi="Times New Roman" w:cs="Times New Roman"/>
                <w:color w:val="000000"/>
                <w:spacing w:val="-4"/>
                <w:sz w:val="20"/>
                <w:szCs w:val="20"/>
                <w:lang w:val="sr-Cyrl-RS" w:eastAsia="sr-Latn-RS"/>
              </w:rPr>
            </w:pPr>
            <w:r w:rsidRPr="00F56BD8">
              <w:rPr>
                <w:rFonts w:ascii="Times New Roman" w:eastAsia="Times New Roman" w:hAnsi="Times New Roman" w:cs="Times New Roman"/>
                <w:color w:val="000000"/>
                <w:spacing w:val="-4"/>
                <w:sz w:val="20"/>
                <w:szCs w:val="20"/>
                <w:lang w:val="sr-Cyrl-RS" w:eastAsia="sr-Latn-RS"/>
              </w:rPr>
              <w:t xml:space="preserve"> ( разврстани према полу) </w:t>
            </w:r>
          </w:p>
          <w:p w14:paraId="689BE7DF" w14:textId="77777777" w:rsidR="00B225E5" w:rsidRPr="00F56BD8" w:rsidRDefault="00B225E5" w:rsidP="0066172B">
            <w:pPr>
              <w:ind w:right="-119"/>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Коментар: </w:t>
            </w:r>
            <w:r w:rsidRPr="00F56BD8">
              <w:rPr>
                <w:rFonts w:ascii="Times New Roman" w:eastAsia="Times New Roman" w:hAnsi="Times New Roman" w:cs="Times New Roman"/>
                <w:color w:val="000000"/>
                <w:sz w:val="20"/>
                <w:szCs w:val="20"/>
                <w:lang w:val="sr-Cyrl-RS" w:eastAsia="sr-Latn-RS"/>
              </w:rPr>
              <w:t>У оквиру овог циља утврђује се  обухват деце основним образовањем свој деци са територије Града у складу са прописаним стандардима.</w:t>
            </w:r>
          </w:p>
          <w:p w14:paraId="401B4907" w14:textId="77777777" w:rsidR="00B225E5" w:rsidRPr="00F56BD8" w:rsidRDefault="00B225E5" w:rsidP="0066172B">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r w:rsidRPr="00F56BD8">
              <w:rPr>
                <w:rFonts w:ascii="Times New Roman" w:eastAsia="Times New Roman" w:hAnsi="Times New Roman" w:cs="Times New Roman"/>
                <w:color w:val="000000"/>
                <w:sz w:val="20"/>
                <w:szCs w:val="20"/>
                <w:lang w:val="sr-Cyrl-RS" w:eastAsia="sr-Latn-RS"/>
              </w:rPr>
              <w:t xml:space="preserve">                                </w:t>
            </w:r>
            <w:r w:rsidRPr="00F56BD8">
              <w:rPr>
                <w:rFonts w:ascii="Times New Roman" w:eastAsia="Times New Roman" w:hAnsi="Times New Roman" w:cs="Times New Roman"/>
                <w:color w:val="000000"/>
                <w:sz w:val="20"/>
                <w:szCs w:val="20"/>
                <w:lang w:val="sr-Latn-RS" w:eastAsia="sr-Latn-RS"/>
              </w:rPr>
              <w:t xml:space="preserve">                            </w:t>
            </w:r>
          </w:p>
          <w:p w14:paraId="71CD6469" w14:textId="77777777" w:rsidR="00B225E5" w:rsidRPr="00F56BD8" w:rsidRDefault="00B225E5" w:rsidP="0066172B">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Подаци добијени од основних школа</w:t>
            </w:r>
          </w:p>
          <w:p w14:paraId="6F920C4C" w14:textId="77777777" w:rsidR="00B225E5" w:rsidRPr="00F56BD8" w:rsidRDefault="00B225E5" w:rsidP="0066172B">
            <w:pPr>
              <w:ind w:right="-108"/>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50EEBF10" w14:textId="77777777" w:rsidR="00B225E5" w:rsidRPr="00F56BD8" w:rsidRDefault="00B225E5" w:rsidP="0066172B">
            <w:pPr>
              <w:ind w:right="-108"/>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Подаци о оствареној вредности овог индикатора су расположиви у школској години 2019/2020.</w:t>
            </w:r>
          </w:p>
        </w:tc>
        <w:tc>
          <w:tcPr>
            <w:tcW w:w="1067" w:type="dxa"/>
            <w:vAlign w:val="center"/>
          </w:tcPr>
          <w:p w14:paraId="7224A19A" w14:textId="77777777" w:rsidR="00B225E5" w:rsidRPr="00F56BD8" w:rsidRDefault="00B225E5" w:rsidP="0066172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851" w:type="dxa"/>
            <w:vAlign w:val="center"/>
          </w:tcPr>
          <w:p w14:paraId="02587428" w14:textId="77777777" w:rsidR="00B225E5" w:rsidRPr="00F56BD8" w:rsidRDefault="00B225E5" w:rsidP="0066172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2019</w:t>
            </w:r>
          </w:p>
        </w:tc>
        <w:tc>
          <w:tcPr>
            <w:tcW w:w="1028" w:type="dxa"/>
            <w:vAlign w:val="center"/>
          </w:tcPr>
          <w:p w14:paraId="166CC287" w14:textId="77777777" w:rsidR="00B225E5" w:rsidRPr="00F56BD8" w:rsidRDefault="00B225E5" w:rsidP="0066172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100</w:t>
            </w:r>
          </w:p>
        </w:tc>
        <w:tc>
          <w:tcPr>
            <w:tcW w:w="1131" w:type="dxa"/>
            <w:vAlign w:val="center"/>
          </w:tcPr>
          <w:p w14:paraId="656F7E06" w14:textId="0DB32D0D" w:rsidR="00B225E5" w:rsidRPr="00F56BD8" w:rsidRDefault="00B225E5" w:rsidP="0066172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100</w:t>
            </w:r>
          </w:p>
        </w:tc>
        <w:tc>
          <w:tcPr>
            <w:tcW w:w="1273" w:type="dxa"/>
            <w:vAlign w:val="center"/>
          </w:tcPr>
          <w:p w14:paraId="014299E1" w14:textId="2DD405B8" w:rsidR="00B225E5" w:rsidRPr="00F56BD8" w:rsidRDefault="00B225E5" w:rsidP="0066172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100</w:t>
            </w:r>
          </w:p>
        </w:tc>
      </w:tr>
    </w:tbl>
    <w:p w14:paraId="24AEB4B3" w14:textId="77777777" w:rsidR="00652E25" w:rsidRPr="00F56BD8" w:rsidRDefault="00652E25" w:rsidP="00515211">
      <w:pPr>
        <w:spacing w:after="0"/>
        <w:jc w:val="both"/>
        <w:rPr>
          <w:rFonts w:ascii="Times New Roman" w:hAnsi="Times New Roman" w:cs="Times New Roman"/>
          <w:b/>
          <w:sz w:val="24"/>
          <w:szCs w:val="24"/>
          <w:u w:val="single"/>
          <w:lang w:val="sr-Cyrl-RS"/>
        </w:rPr>
      </w:pPr>
    </w:p>
    <w:p w14:paraId="7F92E0AE" w14:textId="77777777" w:rsidR="0066172B" w:rsidRDefault="0066172B" w:rsidP="0066172B">
      <w:pPr>
        <w:spacing w:after="0"/>
        <w:jc w:val="both"/>
        <w:rPr>
          <w:rFonts w:ascii="Times New Roman" w:hAnsi="Times New Roman" w:cs="Times New Roman"/>
          <w:b/>
          <w:sz w:val="24"/>
          <w:szCs w:val="24"/>
          <w:u w:val="single"/>
          <w:lang w:val="sr-Cyrl-CS"/>
        </w:rPr>
      </w:pPr>
    </w:p>
    <w:p w14:paraId="4AD9D7B9" w14:textId="21381539" w:rsidR="0066172B" w:rsidRPr="0066172B" w:rsidRDefault="0066172B" w:rsidP="0066172B">
      <w:pPr>
        <w:spacing w:after="0"/>
        <w:jc w:val="both"/>
        <w:rPr>
          <w:rFonts w:ascii="Times New Roman" w:hAnsi="Times New Roman" w:cs="Times New Roman"/>
          <w:b/>
          <w:sz w:val="24"/>
          <w:szCs w:val="24"/>
          <w:u w:val="single"/>
          <w:lang w:val="sr-Cyrl-CS"/>
        </w:rPr>
      </w:pPr>
      <w:r w:rsidRPr="0066172B">
        <w:rPr>
          <w:rFonts w:ascii="Times New Roman" w:hAnsi="Times New Roman" w:cs="Times New Roman"/>
          <w:b/>
          <w:sz w:val="24"/>
          <w:szCs w:val="24"/>
          <w:u w:val="single"/>
          <w:lang w:val="sr-Cyrl-CS"/>
        </w:rPr>
        <w:t>Програмска активност: 2002-0001 – Функционисање основних школа</w:t>
      </w:r>
    </w:p>
    <w:p w14:paraId="1230B7AB" w14:textId="77777777" w:rsidR="0066172B" w:rsidRDefault="0066172B" w:rsidP="00515211">
      <w:pPr>
        <w:spacing w:after="0"/>
        <w:jc w:val="both"/>
        <w:rPr>
          <w:rFonts w:ascii="Times New Roman" w:hAnsi="Times New Roman" w:cs="Times New Roman"/>
          <w:b/>
          <w:sz w:val="24"/>
          <w:szCs w:val="24"/>
          <w:lang w:val="sr-Cyrl-RS"/>
        </w:rPr>
      </w:pPr>
    </w:p>
    <w:p w14:paraId="593816A2" w14:textId="23C8B1DE" w:rsidR="00B225E5" w:rsidRPr="00F56BD8" w:rsidRDefault="00B225E5"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Одговорно лице: </w:t>
      </w:r>
      <w:r w:rsidRPr="0066172B">
        <w:rPr>
          <w:rFonts w:ascii="Times New Roman" w:hAnsi="Times New Roman" w:cs="Times New Roman"/>
          <w:bCs/>
          <w:sz w:val="24"/>
          <w:szCs w:val="24"/>
          <w:lang w:val="sr-Cyrl-RS"/>
        </w:rPr>
        <w:t>Зоран Ђурић,  в.д</w:t>
      </w:r>
      <w:r w:rsidR="0066172B" w:rsidRPr="0066172B">
        <w:rPr>
          <w:rFonts w:ascii="Times New Roman" w:hAnsi="Times New Roman" w:cs="Times New Roman"/>
          <w:bCs/>
          <w:sz w:val="24"/>
          <w:szCs w:val="24"/>
          <w:lang w:val="sr-Cyrl-RS"/>
        </w:rPr>
        <w:t>.</w:t>
      </w:r>
      <w:r w:rsidRPr="0066172B">
        <w:rPr>
          <w:rFonts w:ascii="Times New Roman" w:hAnsi="Times New Roman" w:cs="Times New Roman"/>
          <w:bCs/>
          <w:sz w:val="24"/>
          <w:szCs w:val="24"/>
          <w:lang w:val="sr-Cyrl-RS"/>
        </w:rPr>
        <w:t xml:space="preserve"> начелник</w:t>
      </w:r>
      <w:r w:rsidR="0066172B" w:rsidRPr="0066172B">
        <w:rPr>
          <w:rFonts w:ascii="Times New Roman" w:hAnsi="Times New Roman" w:cs="Times New Roman"/>
          <w:bCs/>
          <w:sz w:val="24"/>
          <w:szCs w:val="24"/>
          <w:lang w:val="sr-Cyrl-RS"/>
        </w:rPr>
        <w:t>а</w:t>
      </w:r>
    </w:p>
    <w:p w14:paraId="71DC0852" w14:textId="77777777" w:rsidR="0066172B" w:rsidRDefault="0066172B" w:rsidP="00515211">
      <w:pPr>
        <w:spacing w:after="0"/>
        <w:jc w:val="both"/>
        <w:rPr>
          <w:rFonts w:ascii="Times New Roman" w:hAnsi="Times New Roman" w:cs="Times New Roman"/>
          <w:b/>
          <w:sz w:val="24"/>
          <w:szCs w:val="24"/>
          <w:lang w:val="sr-Cyrl-RS"/>
        </w:rPr>
      </w:pPr>
    </w:p>
    <w:p w14:paraId="57C91A0B" w14:textId="7202D616" w:rsidR="00B225E5" w:rsidRPr="00F56BD8" w:rsidRDefault="00B225E5"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програмске активности:</w:t>
      </w:r>
    </w:p>
    <w:p w14:paraId="25410FD6" w14:textId="77777777" w:rsidR="0066172B" w:rsidRDefault="00B225E5" w:rsidP="00515211">
      <w:pPr>
        <w:spacing w:after="0"/>
        <w:jc w:val="both"/>
        <w:rPr>
          <w:rFonts w:ascii="Times New Roman" w:eastAsia="PMingLiU" w:hAnsi="Times New Roman" w:cs="Times New Roman"/>
          <w:szCs w:val="24"/>
          <w:lang w:val="sr-Cyrl-RS" w:eastAsia="zh-TW"/>
        </w:rPr>
      </w:pPr>
      <w:r w:rsidRPr="00F56BD8">
        <w:rPr>
          <w:rFonts w:ascii="Times New Roman" w:hAnsi="Times New Roman" w:cs="Times New Roman"/>
          <w:sz w:val="24"/>
          <w:szCs w:val="24"/>
          <w:lang w:val="sr-Cyrl-RS"/>
        </w:rPr>
        <w:t>Градска управа за образовање обавља послове који су Граду поверени у областима основног образовања, обезбеђује средстава за финансирање материјалних трошкова,</w:t>
      </w:r>
      <w:r w:rsidRPr="00F56BD8">
        <w:rPr>
          <w:rFonts w:ascii="Times New Roman" w:hAnsi="Times New Roman" w:cs="Times New Roman"/>
          <w:sz w:val="24"/>
          <w:szCs w:val="24"/>
          <w:lang w:val="sr-Latn-RS"/>
        </w:rPr>
        <w:t xml:space="preserve"> </w:t>
      </w:r>
      <w:r w:rsidRPr="00F56BD8">
        <w:rPr>
          <w:rFonts w:ascii="Times New Roman" w:hAnsi="Times New Roman" w:cs="Times New Roman"/>
          <w:sz w:val="24"/>
          <w:szCs w:val="24"/>
          <w:lang w:val="sr-Cyrl-RS"/>
        </w:rPr>
        <w:t>сталних трошкова, трошкова путовања, услуга по уговору, јубиларних награда и врши надзор над коришћењем тих средстава, обавља послове који се односе на изградњу, реконструкцију и одржавање о</w:t>
      </w:r>
      <w:r w:rsidRPr="00F56BD8">
        <w:rPr>
          <w:rFonts w:ascii="Times New Roman" w:eastAsia="PMingLiU" w:hAnsi="Times New Roman" w:cs="Times New Roman"/>
          <w:szCs w:val="24"/>
          <w:lang w:val="sr-Cyrl-CS" w:eastAsia="zh-TW"/>
        </w:rPr>
        <w:t xml:space="preserve"> Обављање </w:t>
      </w:r>
      <w:r w:rsidRPr="00F56BD8">
        <w:rPr>
          <w:rFonts w:ascii="Times New Roman" w:eastAsia="PMingLiU" w:hAnsi="Times New Roman" w:cs="Times New Roman"/>
          <w:szCs w:val="24"/>
          <w:lang w:val="sr-Cyrl-RS" w:eastAsia="zh-TW"/>
        </w:rPr>
        <w:t>текућих послова у вези праћења реализације семинара наставног и ваннаставног особља, хуманитарне акције, стручна предавања-саветовања, послове око стварања услова за одржавање објеката, као и за несметано одржавање наставе, учешће ученика на обележавању значајних датума Града, послови око уписа ученика, послови око сарадње образовних установа са јавним предузећима, послови у вези сарадње са републичким, покрајинским и међуопштинским органима из области образовања.</w:t>
      </w:r>
    </w:p>
    <w:p w14:paraId="58F905FD" w14:textId="655C6950" w:rsidR="00B225E5" w:rsidRPr="00F56BD8" w:rsidRDefault="00B225E5" w:rsidP="00515211">
      <w:pPr>
        <w:spacing w:after="0"/>
        <w:jc w:val="both"/>
        <w:rPr>
          <w:rFonts w:ascii="Times New Roman" w:eastAsia="PMingLiU" w:hAnsi="Times New Roman" w:cs="Times New Roman"/>
          <w:szCs w:val="24"/>
          <w:lang w:val="sr-Cyrl-RS" w:eastAsia="zh-TW"/>
        </w:rPr>
      </w:pPr>
      <w:r w:rsidRPr="00F56BD8">
        <w:rPr>
          <w:rFonts w:ascii="Times New Roman" w:eastAsia="PMingLiU" w:hAnsi="Times New Roman" w:cs="Times New Roman"/>
          <w:szCs w:val="24"/>
          <w:lang w:val="sr-Cyrl-RS" w:eastAsia="zh-TW"/>
        </w:rPr>
        <w:t xml:space="preserve"> </w:t>
      </w:r>
    </w:p>
    <w:p w14:paraId="6467ADA0" w14:textId="00E490CF" w:rsidR="00B225E5" w:rsidRPr="00F56BD8" w:rsidRDefault="00B225E5" w:rsidP="00515211">
      <w:pPr>
        <w:spacing w:after="0"/>
        <w:jc w:val="both"/>
        <w:rPr>
          <w:rFonts w:ascii="Times New Roman" w:hAnsi="Times New Roman" w:cs="Times New Roman"/>
          <w:sz w:val="24"/>
          <w:szCs w:val="24"/>
          <w:lang w:val="sr-Cyrl-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програмске активности </w:t>
      </w:r>
      <w:r w:rsidR="008D7521" w:rsidRPr="00F56BD8">
        <w:rPr>
          <w:rFonts w:ascii="Times New Roman" w:eastAsia="Times New Roman" w:hAnsi="Times New Roman" w:cs="Times New Roman"/>
          <w:b/>
          <w:color w:val="000000"/>
          <w:sz w:val="24"/>
          <w:szCs w:val="24"/>
          <w:lang w:val="sr-Cyrl-RS" w:eastAsia="sr-Latn-RS"/>
        </w:rPr>
        <w:t xml:space="preserve">у </w:t>
      </w:r>
      <w:r w:rsidR="008D7521" w:rsidRPr="00F56BD8">
        <w:rPr>
          <w:rFonts w:ascii="Times New Roman" w:eastAsia="Times New Roman" w:hAnsi="Times New Roman" w:cs="Times New Roman"/>
          <w:b/>
          <w:color w:val="000000"/>
          <w:sz w:val="24"/>
          <w:szCs w:val="24"/>
        </w:rPr>
        <w:t xml:space="preserve">2020. </w:t>
      </w:r>
      <w:proofErr w:type="spellStart"/>
      <w:r w:rsidR="008D7521"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787CB07C" w14:textId="77777777" w:rsidR="00B225E5" w:rsidRPr="00F56BD8" w:rsidRDefault="00B225E5"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Послови Градске управе за образовање обухваћени овом програмском активношћу су се у протеклом извештајном  периоду одвијали у складу са планираном динамиком.У извештајном периоду највећи део средстава утрошен је за несметно функционисање основних школа на територији Града Сремска Митровица.У овом периоду нису идентификовани фактори и ризици који упућују на могуће потешкоће у испуњењу програма .</w:t>
      </w:r>
    </w:p>
    <w:p w14:paraId="34AB8F68" w14:textId="77777777" w:rsidR="0066172B" w:rsidRDefault="0066172B" w:rsidP="00515211">
      <w:pPr>
        <w:spacing w:after="0"/>
        <w:jc w:val="both"/>
        <w:rPr>
          <w:rFonts w:ascii="Times New Roman" w:eastAsia="Times New Roman" w:hAnsi="Times New Roman" w:cs="Times New Roman"/>
          <w:b/>
          <w:i/>
          <w:iCs/>
          <w:color w:val="000000"/>
          <w:sz w:val="24"/>
          <w:szCs w:val="24"/>
          <w:lang w:val="sr-Cyrl-RS" w:eastAsia="sr-Latn-RS"/>
        </w:rPr>
      </w:pPr>
    </w:p>
    <w:p w14:paraId="58DE032B" w14:textId="77777777" w:rsidR="00315ABF" w:rsidRDefault="00315ABF" w:rsidP="00515211">
      <w:pPr>
        <w:spacing w:after="0"/>
        <w:jc w:val="both"/>
        <w:rPr>
          <w:rFonts w:ascii="Times New Roman" w:eastAsia="Times New Roman" w:hAnsi="Times New Roman" w:cs="Times New Roman"/>
          <w:b/>
          <w:i/>
          <w:iCs/>
          <w:color w:val="000000"/>
          <w:sz w:val="24"/>
          <w:szCs w:val="24"/>
          <w:lang w:val="sr-Cyrl-RS" w:eastAsia="sr-Latn-RS"/>
        </w:rPr>
      </w:pPr>
    </w:p>
    <w:p w14:paraId="3C25BF62" w14:textId="77777777" w:rsidR="00315ABF" w:rsidRDefault="00315ABF" w:rsidP="00515211">
      <w:pPr>
        <w:spacing w:after="0"/>
        <w:jc w:val="both"/>
        <w:rPr>
          <w:rFonts w:ascii="Times New Roman" w:eastAsia="Times New Roman" w:hAnsi="Times New Roman" w:cs="Times New Roman"/>
          <w:b/>
          <w:i/>
          <w:iCs/>
          <w:color w:val="000000"/>
          <w:sz w:val="24"/>
          <w:szCs w:val="24"/>
          <w:lang w:val="sr-Cyrl-RS" w:eastAsia="sr-Latn-RS"/>
        </w:rPr>
      </w:pPr>
    </w:p>
    <w:p w14:paraId="1FD3227D" w14:textId="77777777" w:rsidR="00315ABF" w:rsidRDefault="00315ABF" w:rsidP="00515211">
      <w:pPr>
        <w:spacing w:after="0"/>
        <w:jc w:val="both"/>
        <w:rPr>
          <w:rFonts w:ascii="Times New Roman" w:eastAsia="Times New Roman" w:hAnsi="Times New Roman" w:cs="Times New Roman"/>
          <w:b/>
          <w:i/>
          <w:iCs/>
          <w:color w:val="000000"/>
          <w:sz w:val="24"/>
          <w:szCs w:val="24"/>
          <w:lang w:val="sr-Cyrl-RS" w:eastAsia="sr-Latn-RS"/>
        </w:rPr>
      </w:pPr>
    </w:p>
    <w:p w14:paraId="5CD8A699" w14:textId="77777777" w:rsidR="00315ABF" w:rsidRDefault="00315ABF" w:rsidP="00515211">
      <w:pPr>
        <w:spacing w:after="0"/>
        <w:jc w:val="both"/>
        <w:rPr>
          <w:rFonts w:ascii="Times New Roman" w:eastAsia="Times New Roman" w:hAnsi="Times New Roman" w:cs="Times New Roman"/>
          <w:b/>
          <w:i/>
          <w:iCs/>
          <w:color w:val="000000"/>
          <w:sz w:val="24"/>
          <w:szCs w:val="24"/>
          <w:lang w:val="sr-Cyrl-RS" w:eastAsia="sr-Latn-RS"/>
        </w:rPr>
      </w:pPr>
    </w:p>
    <w:p w14:paraId="7BD29BF0" w14:textId="77777777" w:rsidR="00315ABF" w:rsidRDefault="00315ABF" w:rsidP="00515211">
      <w:pPr>
        <w:spacing w:after="0"/>
        <w:jc w:val="both"/>
        <w:rPr>
          <w:rFonts w:ascii="Times New Roman" w:eastAsia="Times New Roman" w:hAnsi="Times New Roman" w:cs="Times New Roman"/>
          <w:b/>
          <w:i/>
          <w:iCs/>
          <w:color w:val="000000"/>
          <w:sz w:val="24"/>
          <w:szCs w:val="24"/>
          <w:lang w:val="sr-Cyrl-RS" w:eastAsia="sr-Latn-RS"/>
        </w:rPr>
      </w:pPr>
    </w:p>
    <w:p w14:paraId="18941083" w14:textId="77777777" w:rsidR="00315ABF" w:rsidRDefault="00315ABF" w:rsidP="00515211">
      <w:pPr>
        <w:spacing w:after="0"/>
        <w:jc w:val="both"/>
        <w:rPr>
          <w:rFonts w:ascii="Times New Roman" w:eastAsia="Times New Roman" w:hAnsi="Times New Roman" w:cs="Times New Roman"/>
          <w:b/>
          <w:i/>
          <w:iCs/>
          <w:color w:val="000000"/>
          <w:sz w:val="24"/>
          <w:szCs w:val="24"/>
          <w:lang w:val="sr-Cyrl-RS" w:eastAsia="sr-Latn-RS"/>
        </w:rPr>
      </w:pPr>
    </w:p>
    <w:p w14:paraId="4F4EA568" w14:textId="77777777" w:rsidR="00315ABF" w:rsidRDefault="00315ABF" w:rsidP="00515211">
      <w:pPr>
        <w:spacing w:after="0"/>
        <w:jc w:val="both"/>
        <w:rPr>
          <w:rFonts w:ascii="Times New Roman" w:eastAsia="Times New Roman" w:hAnsi="Times New Roman" w:cs="Times New Roman"/>
          <w:b/>
          <w:i/>
          <w:iCs/>
          <w:color w:val="000000"/>
          <w:sz w:val="24"/>
          <w:szCs w:val="24"/>
          <w:lang w:val="sr-Cyrl-RS" w:eastAsia="sr-Latn-RS"/>
        </w:rPr>
      </w:pPr>
    </w:p>
    <w:p w14:paraId="0CC2127B" w14:textId="034A2A8A" w:rsidR="00B225E5" w:rsidRPr="0066172B" w:rsidRDefault="00B225E5" w:rsidP="00515211">
      <w:pPr>
        <w:spacing w:after="0"/>
        <w:jc w:val="both"/>
        <w:rPr>
          <w:rFonts w:ascii="Times New Roman" w:eastAsia="Times New Roman" w:hAnsi="Times New Roman" w:cs="Times New Roman"/>
          <w:b/>
          <w:i/>
          <w:iCs/>
          <w:color w:val="000000"/>
          <w:sz w:val="24"/>
          <w:szCs w:val="24"/>
          <w:lang w:val="sr-Cyrl-RS" w:eastAsia="sr-Latn-RS"/>
        </w:rPr>
      </w:pPr>
      <w:r w:rsidRPr="0066172B">
        <w:rPr>
          <w:rFonts w:ascii="Times New Roman" w:eastAsia="Times New Roman" w:hAnsi="Times New Roman" w:cs="Times New Roman"/>
          <w:b/>
          <w:i/>
          <w:iCs/>
          <w:color w:val="000000"/>
          <w:sz w:val="24"/>
          <w:szCs w:val="24"/>
          <w:lang w:val="sr-Cyrl-RS" w:eastAsia="sr-Latn-RS"/>
        </w:rPr>
        <w:lastRenderedPageBreak/>
        <w:t>Циљ 2: Обезбеђени прописани услови за васпитно образовни рад са децом у основним школама</w:t>
      </w:r>
    </w:p>
    <w:tbl>
      <w:tblPr>
        <w:tblStyle w:val="TableGrid"/>
        <w:tblW w:w="9679" w:type="dxa"/>
        <w:tblInd w:w="108" w:type="dxa"/>
        <w:tblLook w:val="04A0" w:firstRow="1" w:lastRow="0" w:firstColumn="1" w:lastColumn="0" w:noHBand="0" w:noVBand="1"/>
      </w:tblPr>
      <w:tblGrid>
        <w:gridCol w:w="4329"/>
        <w:gridCol w:w="1067"/>
        <w:gridCol w:w="851"/>
        <w:gridCol w:w="1028"/>
        <w:gridCol w:w="1131"/>
        <w:gridCol w:w="1273"/>
      </w:tblGrid>
      <w:tr w:rsidR="008570A6" w:rsidRPr="00F56BD8" w14:paraId="7ECCE2D3" w14:textId="77777777" w:rsidTr="0066172B">
        <w:trPr>
          <w:trHeight w:val="647"/>
        </w:trPr>
        <w:tc>
          <w:tcPr>
            <w:tcW w:w="4329" w:type="dxa"/>
            <w:shd w:val="clear" w:color="auto" w:fill="D0CECE" w:themeFill="background2" w:themeFillShade="E6"/>
            <w:vAlign w:val="center"/>
          </w:tcPr>
          <w:p w14:paraId="0C4BBB00" w14:textId="4CA1C49C" w:rsidR="008570A6" w:rsidRPr="00F56BD8" w:rsidRDefault="008570A6" w:rsidP="0066172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505198F6" w14:textId="2D48E181" w:rsidR="008570A6" w:rsidRPr="00F56BD8" w:rsidRDefault="008570A6" w:rsidP="0066172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6565E46A" w14:textId="75674810" w:rsidR="008570A6" w:rsidRPr="00F56BD8" w:rsidRDefault="008570A6" w:rsidP="0066172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10F8A88D" w14:textId="5E84C726" w:rsidR="008570A6" w:rsidRPr="00F56BD8" w:rsidRDefault="008570A6" w:rsidP="0066172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1" w:type="dxa"/>
            <w:shd w:val="clear" w:color="auto" w:fill="D0CECE" w:themeFill="background2" w:themeFillShade="E6"/>
            <w:vAlign w:val="center"/>
          </w:tcPr>
          <w:p w14:paraId="6853223D" w14:textId="77777777" w:rsidR="008570A6" w:rsidRPr="00F56BD8" w:rsidRDefault="008570A6" w:rsidP="0066172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3DCE3270" w14:textId="58557931" w:rsidR="008570A6" w:rsidRPr="00F56BD8" w:rsidRDefault="008570A6" w:rsidP="0066172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62173061" w14:textId="77777777" w:rsidR="008570A6" w:rsidRPr="00F56BD8" w:rsidRDefault="008570A6" w:rsidP="0066172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2BFF5E2E" w14:textId="2EA7E270" w:rsidR="008570A6" w:rsidRPr="00F56BD8" w:rsidRDefault="008570A6" w:rsidP="0066172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B225E5" w:rsidRPr="00F56BD8" w14:paraId="41F88C0E" w14:textId="77777777" w:rsidTr="00315ABF">
        <w:trPr>
          <w:trHeight w:val="2100"/>
        </w:trPr>
        <w:tc>
          <w:tcPr>
            <w:tcW w:w="4329" w:type="dxa"/>
            <w:vAlign w:val="center"/>
          </w:tcPr>
          <w:p w14:paraId="1526A9DF" w14:textId="77777777" w:rsidR="00B225E5" w:rsidRPr="00F56BD8" w:rsidRDefault="00B225E5" w:rsidP="00515211">
            <w:pPr>
              <w:ind w:right="-108"/>
              <w:jc w:val="both"/>
              <w:rPr>
                <w:rFonts w:ascii="Times New Roman" w:eastAsia="Times New Roman" w:hAnsi="Times New Roman" w:cs="Times New Roman"/>
                <w:color w:val="000000"/>
                <w:spacing w:val="-4"/>
                <w:sz w:val="20"/>
                <w:szCs w:val="20"/>
                <w:lang w:val="sr-Cyrl-RS" w:eastAsia="sr-Latn-RS"/>
              </w:rPr>
            </w:pPr>
            <w:r w:rsidRPr="00F56BD8">
              <w:rPr>
                <w:rFonts w:ascii="Times New Roman" w:eastAsia="Times New Roman" w:hAnsi="Times New Roman" w:cs="Times New Roman"/>
                <w:b/>
                <w:color w:val="000000"/>
                <w:sz w:val="20"/>
                <w:szCs w:val="20"/>
                <w:lang w:val="sr-Cyrl-RS" w:eastAsia="sr-Latn-RS"/>
              </w:rPr>
              <w:t>Назив:</w:t>
            </w:r>
            <w:r w:rsidRPr="00F56BD8">
              <w:rPr>
                <w:rFonts w:ascii="Times New Roman" w:eastAsia="Times New Roman" w:hAnsi="Times New Roman" w:cs="Times New Roman"/>
                <w:color w:val="000000"/>
                <w:sz w:val="20"/>
                <w:szCs w:val="20"/>
                <w:lang w:val="sr-Cyrl-RS" w:eastAsia="sr-Latn-RS"/>
              </w:rPr>
              <w:t xml:space="preserve">  </w:t>
            </w:r>
            <w:r w:rsidRPr="00315ABF">
              <w:rPr>
                <w:rFonts w:ascii="Times New Roman" w:eastAsia="Times New Roman" w:hAnsi="Times New Roman" w:cs="Times New Roman"/>
                <w:b/>
                <w:bCs/>
                <w:color w:val="000000"/>
                <w:spacing w:val="-4"/>
                <w:sz w:val="20"/>
                <w:szCs w:val="20"/>
                <w:lang w:val="sr-Cyrl-RS" w:eastAsia="sr-Latn-RS"/>
              </w:rPr>
              <w:t>Просечан број ученика по одељењу</w:t>
            </w:r>
            <w:r w:rsidRPr="00F56BD8">
              <w:rPr>
                <w:rFonts w:ascii="Times New Roman" w:eastAsia="Times New Roman" w:hAnsi="Times New Roman" w:cs="Times New Roman"/>
                <w:color w:val="000000"/>
                <w:spacing w:val="-4"/>
                <w:sz w:val="20"/>
                <w:szCs w:val="20"/>
                <w:lang w:val="sr-Cyrl-RS" w:eastAsia="sr-Latn-RS"/>
              </w:rPr>
              <w:t xml:space="preserve"> </w:t>
            </w:r>
          </w:p>
          <w:p w14:paraId="131A8590" w14:textId="77777777" w:rsidR="00B225E5" w:rsidRPr="00F56BD8" w:rsidRDefault="00B225E5" w:rsidP="0066172B">
            <w:pPr>
              <w:ind w:right="-119"/>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Коментар: </w:t>
            </w:r>
            <w:r w:rsidRPr="00F56BD8">
              <w:rPr>
                <w:rFonts w:ascii="Times New Roman" w:eastAsia="Times New Roman" w:hAnsi="Times New Roman" w:cs="Times New Roman"/>
                <w:color w:val="000000"/>
                <w:sz w:val="20"/>
                <w:szCs w:val="20"/>
                <w:lang w:val="sr-Cyrl-RS" w:eastAsia="sr-Latn-RS"/>
              </w:rPr>
              <w:t>У оквиру овог циља утврђује се  просечан број ученика којим је обезбеђени адекватни услови за васпитно образови рад.</w:t>
            </w:r>
          </w:p>
          <w:p w14:paraId="7B82B136" w14:textId="77777777" w:rsidR="00B225E5" w:rsidRPr="00F56BD8" w:rsidRDefault="00B225E5" w:rsidP="0066172B">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r w:rsidRPr="00F56BD8">
              <w:rPr>
                <w:rFonts w:ascii="Times New Roman" w:eastAsia="Times New Roman" w:hAnsi="Times New Roman" w:cs="Times New Roman"/>
                <w:color w:val="000000"/>
                <w:sz w:val="20"/>
                <w:szCs w:val="20"/>
                <w:lang w:val="sr-Cyrl-RS" w:eastAsia="sr-Latn-RS"/>
              </w:rPr>
              <w:t xml:space="preserve">                                </w:t>
            </w:r>
            <w:r w:rsidRPr="00F56BD8">
              <w:rPr>
                <w:rFonts w:ascii="Times New Roman" w:eastAsia="Times New Roman" w:hAnsi="Times New Roman" w:cs="Times New Roman"/>
                <w:color w:val="000000"/>
                <w:sz w:val="20"/>
                <w:szCs w:val="20"/>
                <w:lang w:val="sr-Latn-RS" w:eastAsia="sr-Latn-RS"/>
              </w:rPr>
              <w:t xml:space="preserve">                            </w:t>
            </w:r>
          </w:p>
          <w:p w14:paraId="5FD564E5" w14:textId="77777777" w:rsidR="00B225E5" w:rsidRPr="00F56BD8" w:rsidRDefault="00B225E5" w:rsidP="0066172B">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Подаци добијени од основних школа</w:t>
            </w:r>
          </w:p>
          <w:p w14:paraId="188C7DD6" w14:textId="77777777" w:rsidR="00B225E5" w:rsidRPr="00F56BD8" w:rsidRDefault="00B225E5" w:rsidP="0066172B">
            <w:pPr>
              <w:ind w:right="-108"/>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60C429A5" w14:textId="77777777" w:rsidR="00B225E5" w:rsidRPr="00F56BD8" w:rsidRDefault="00B225E5" w:rsidP="0066172B">
            <w:pPr>
              <w:ind w:right="-108"/>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Подаци о оствареној вредности овог индикатора су расположиви у школској години 2019/2020.</w:t>
            </w:r>
          </w:p>
        </w:tc>
        <w:tc>
          <w:tcPr>
            <w:tcW w:w="1067" w:type="dxa"/>
            <w:vAlign w:val="center"/>
          </w:tcPr>
          <w:p w14:paraId="607E93E7" w14:textId="77777777" w:rsidR="00B225E5" w:rsidRPr="00F56BD8" w:rsidRDefault="00B225E5" w:rsidP="0066172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број</w:t>
            </w:r>
          </w:p>
        </w:tc>
        <w:tc>
          <w:tcPr>
            <w:tcW w:w="851" w:type="dxa"/>
            <w:vAlign w:val="center"/>
          </w:tcPr>
          <w:p w14:paraId="72FCF382" w14:textId="77777777" w:rsidR="00B225E5" w:rsidRPr="00F56BD8" w:rsidRDefault="00B225E5" w:rsidP="0066172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2019</w:t>
            </w:r>
          </w:p>
        </w:tc>
        <w:tc>
          <w:tcPr>
            <w:tcW w:w="1028" w:type="dxa"/>
            <w:vAlign w:val="center"/>
          </w:tcPr>
          <w:p w14:paraId="6D16C653" w14:textId="77777777" w:rsidR="00B225E5" w:rsidRPr="00F56BD8" w:rsidRDefault="00B225E5" w:rsidP="0066172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24</w:t>
            </w:r>
          </w:p>
        </w:tc>
        <w:tc>
          <w:tcPr>
            <w:tcW w:w="1131" w:type="dxa"/>
            <w:vAlign w:val="center"/>
          </w:tcPr>
          <w:p w14:paraId="1DC340FC" w14:textId="77777777" w:rsidR="00B225E5" w:rsidRPr="00F56BD8" w:rsidRDefault="00B225E5" w:rsidP="0066172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24</w:t>
            </w:r>
          </w:p>
        </w:tc>
        <w:tc>
          <w:tcPr>
            <w:tcW w:w="1273" w:type="dxa"/>
            <w:vAlign w:val="center"/>
          </w:tcPr>
          <w:p w14:paraId="66A0CD80" w14:textId="46895FFF" w:rsidR="00B225E5" w:rsidRPr="00F56BD8" w:rsidRDefault="00B225E5" w:rsidP="0066172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24</w:t>
            </w:r>
          </w:p>
        </w:tc>
      </w:tr>
    </w:tbl>
    <w:p w14:paraId="415206BD" w14:textId="77777777" w:rsidR="0066172B" w:rsidRDefault="0066172B" w:rsidP="00515211">
      <w:pPr>
        <w:spacing w:after="0"/>
        <w:jc w:val="both"/>
        <w:rPr>
          <w:rFonts w:ascii="Times New Roman" w:hAnsi="Times New Roman" w:cs="Times New Roman"/>
          <w:b/>
          <w:sz w:val="24"/>
          <w:szCs w:val="24"/>
        </w:rPr>
      </w:pPr>
    </w:p>
    <w:p w14:paraId="7D5939F5" w14:textId="7E4FA2BC" w:rsidR="0066172B" w:rsidRDefault="0066172B" w:rsidP="00515211">
      <w:pPr>
        <w:spacing w:after="0"/>
        <w:jc w:val="both"/>
        <w:rPr>
          <w:rFonts w:ascii="Times New Roman" w:hAnsi="Times New Roman" w:cs="Times New Roman"/>
          <w:b/>
          <w:sz w:val="24"/>
          <w:szCs w:val="24"/>
        </w:rPr>
      </w:pPr>
    </w:p>
    <w:p w14:paraId="0F1EE99C" w14:textId="77777777" w:rsidR="0066172B" w:rsidRPr="0066172B" w:rsidRDefault="0066172B" w:rsidP="0066172B">
      <w:pPr>
        <w:spacing w:after="0"/>
        <w:jc w:val="both"/>
        <w:rPr>
          <w:rFonts w:ascii="Times New Roman" w:hAnsi="Times New Roman" w:cs="Times New Roman"/>
          <w:b/>
          <w:sz w:val="24"/>
          <w:szCs w:val="24"/>
          <w:u w:val="single"/>
          <w:lang w:val="sr-Latn-RS"/>
        </w:rPr>
      </w:pPr>
      <w:r w:rsidRPr="0066172B">
        <w:rPr>
          <w:rFonts w:ascii="Times New Roman" w:hAnsi="Times New Roman" w:cs="Times New Roman"/>
          <w:b/>
          <w:sz w:val="24"/>
          <w:szCs w:val="24"/>
          <w:u w:val="single"/>
          <w:lang w:val="sr-Cyrl-CS"/>
        </w:rPr>
        <w:t xml:space="preserve">ПРОЈЕКАТ: 2002-П2 – Изградња основне школе </w:t>
      </w:r>
      <w:r w:rsidRPr="0066172B">
        <w:rPr>
          <w:rFonts w:ascii="Times New Roman" w:hAnsi="Times New Roman" w:cs="Times New Roman"/>
          <w:b/>
          <w:sz w:val="24"/>
          <w:szCs w:val="24"/>
          <w:u w:val="single"/>
          <w:lang w:val="sr-Latn-RS"/>
        </w:rPr>
        <w:t>„</w:t>
      </w:r>
      <w:r w:rsidRPr="0066172B">
        <w:rPr>
          <w:rFonts w:ascii="Times New Roman" w:hAnsi="Times New Roman" w:cs="Times New Roman"/>
          <w:b/>
          <w:sz w:val="24"/>
          <w:szCs w:val="24"/>
          <w:u w:val="single"/>
          <w:lang w:val="sr-Cyrl-CS"/>
        </w:rPr>
        <w:t>Јован Поповић</w:t>
      </w:r>
      <w:r w:rsidRPr="0066172B">
        <w:rPr>
          <w:rFonts w:ascii="Times New Roman" w:hAnsi="Times New Roman" w:cs="Times New Roman"/>
          <w:b/>
          <w:sz w:val="24"/>
          <w:szCs w:val="24"/>
          <w:u w:val="single"/>
          <w:lang w:val="sr-Latn-RS"/>
        </w:rPr>
        <w:t>“</w:t>
      </w:r>
    </w:p>
    <w:p w14:paraId="2902C4F5" w14:textId="517703C0" w:rsidR="0066172B" w:rsidRDefault="0066172B" w:rsidP="00515211">
      <w:pPr>
        <w:spacing w:after="0"/>
        <w:jc w:val="both"/>
        <w:rPr>
          <w:rFonts w:ascii="Times New Roman" w:hAnsi="Times New Roman" w:cs="Times New Roman"/>
          <w:b/>
          <w:sz w:val="24"/>
          <w:szCs w:val="24"/>
          <w:u w:val="single"/>
        </w:rPr>
      </w:pPr>
    </w:p>
    <w:p w14:paraId="3B58C46E" w14:textId="77777777" w:rsidR="0066172B" w:rsidRPr="00F56BD8" w:rsidRDefault="0066172B" w:rsidP="0066172B">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66172B">
        <w:rPr>
          <w:rFonts w:ascii="Times New Roman" w:hAnsi="Times New Roman" w:cs="Times New Roman"/>
          <w:bCs/>
          <w:sz w:val="24"/>
          <w:szCs w:val="24"/>
        </w:rPr>
        <w:t>Мирослав</w:t>
      </w:r>
      <w:proofErr w:type="spellEnd"/>
      <w:r w:rsidRPr="0066172B">
        <w:rPr>
          <w:rFonts w:ascii="Times New Roman" w:hAnsi="Times New Roman" w:cs="Times New Roman"/>
          <w:bCs/>
          <w:sz w:val="24"/>
          <w:szCs w:val="24"/>
        </w:rPr>
        <w:t xml:space="preserve"> </w:t>
      </w:r>
      <w:proofErr w:type="spellStart"/>
      <w:r w:rsidRPr="0066172B">
        <w:rPr>
          <w:rFonts w:ascii="Times New Roman" w:hAnsi="Times New Roman" w:cs="Times New Roman"/>
          <w:bCs/>
          <w:sz w:val="24"/>
          <w:szCs w:val="24"/>
        </w:rPr>
        <w:t>Јокић</w:t>
      </w:r>
      <w:proofErr w:type="spellEnd"/>
      <w:r w:rsidRPr="0066172B">
        <w:rPr>
          <w:rFonts w:ascii="Times New Roman" w:hAnsi="Times New Roman" w:cs="Times New Roman"/>
          <w:bCs/>
          <w:sz w:val="24"/>
          <w:szCs w:val="24"/>
        </w:rPr>
        <w:t xml:space="preserve">, </w:t>
      </w:r>
      <w:proofErr w:type="spellStart"/>
      <w:r w:rsidRPr="0066172B">
        <w:rPr>
          <w:rFonts w:ascii="Times New Roman" w:hAnsi="Times New Roman" w:cs="Times New Roman"/>
          <w:bCs/>
          <w:sz w:val="24"/>
          <w:szCs w:val="24"/>
        </w:rPr>
        <w:t>начелник</w:t>
      </w:r>
      <w:proofErr w:type="spellEnd"/>
    </w:p>
    <w:p w14:paraId="5DD7D023" w14:textId="77777777" w:rsidR="0066172B" w:rsidRDefault="0066172B" w:rsidP="00515211">
      <w:pPr>
        <w:spacing w:after="0"/>
        <w:jc w:val="both"/>
        <w:rPr>
          <w:rFonts w:ascii="Times New Roman" w:hAnsi="Times New Roman" w:cs="Times New Roman"/>
          <w:b/>
          <w:sz w:val="24"/>
          <w:szCs w:val="24"/>
          <w:u w:val="single"/>
        </w:rPr>
      </w:pPr>
    </w:p>
    <w:p w14:paraId="751C35FB" w14:textId="6A0A5243" w:rsidR="00652E25" w:rsidRPr="0066172B" w:rsidRDefault="00652E25" w:rsidP="00515211">
      <w:pPr>
        <w:spacing w:after="0"/>
        <w:jc w:val="both"/>
        <w:rPr>
          <w:rFonts w:ascii="Times New Roman" w:hAnsi="Times New Roman" w:cs="Times New Roman"/>
          <w:b/>
          <w:sz w:val="24"/>
          <w:szCs w:val="24"/>
        </w:rPr>
      </w:pPr>
      <w:proofErr w:type="spellStart"/>
      <w:r w:rsidRPr="0066172B">
        <w:rPr>
          <w:rFonts w:ascii="Times New Roman" w:hAnsi="Times New Roman" w:cs="Times New Roman"/>
          <w:b/>
          <w:sz w:val="24"/>
          <w:szCs w:val="24"/>
        </w:rPr>
        <w:t>Време</w:t>
      </w:r>
      <w:proofErr w:type="spellEnd"/>
      <w:r w:rsidRPr="0066172B">
        <w:rPr>
          <w:rFonts w:ascii="Times New Roman" w:hAnsi="Times New Roman" w:cs="Times New Roman"/>
          <w:b/>
          <w:sz w:val="24"/>
          <w:szCs w:val="24"/>
        </w:rPr>
        <w:t xml:space="preserve"> </w:t>
      </w:r>
      <w:proofErr w:type="spellStart"/>
      <w:r w:rsidRPr="0066172B">
        <w:rPr>
          <w:rFonts w:ascii="Times New Roman" w:hAnsi="Times New Roman" w:cs="Times New Roman"/>
          <w:b/>
          <w:sz w:val="24"/>
          <w:szCs w:val="24"/>
        </w:rPr>
        <w:t>трајања</w:t>
      </w:r>
      <w:proofErr w:type="spellEnd"/>
      <w:r w:rsidRPr="0066172B">
        <w:rPr>
          <w:rFonts w:ascii="Times New Roman" w:hAnsi="Times New Roman" w:cs="Times New Roman"/>
          <w:b/>
          <w:sz w:val="24"/>
          <w:szCs w:val="24"/>
        </w:rPr>
        <w:t xml:space="preserve"> </w:t>
      </w:r>
      <w:proofErr w:type="spellStart"/>
      <w:r w:rsidRPr="0066172B">
        <w:rPr>
          <w:rFonts w:ascii="Times New Roman" w:hAnsi="Times New Roman" w:cs="Times New Roman"/>
          <w:b/>
          <w:sz w:val="24"/>
          <w:szCs w:val="24"/>
        </w:rPr>
        <w:t>пројекта</w:t>
      </w:r>
      <w:proofErr w:type="spellEnd"/>
      <w:r w:rsidRPr="0066172B">
        <w:rPr>
          <w:rFonts w:ascii="Times New Roman" w:hAnsi="Times New Roman" w:cs="Times New Roman"/>
          <w:b/>
          <w:sz w:val="24"/>
          <w:szCs w:val="24"/>
        </w:rPr>
        <w:t xml:space="preserve">: </w:t>
      </w:r>
      <w:r w:rsidRPr="0066172B">
        <w:rPr>
          <w:rFonts w:ascii="Times New Roman" w:hAnsi="Times New Roman" w:cs="Times New Roman"/>
          <w:bCs/>
          <w:sz w:val="24"/>
          <w:szCs w:val="24"/>
        </w:rPr>
        <w:t xml:space="preserve">3 </w:t>
      </w:r>
      <w:proofErr w:type="spellStart"/>
      <w:r w:rsidRPr="0066172B">
        <w:rPr>
          <w:rFonts w:ascii="Times New Roman" w:hAnsi="Times New Roman" w:cs="Times New Roman"/>
          <w:bCs/>
          <w:sz w:val="24"/>
          <w:szCs w:val="24"/>
        </w:rPr>
        <w:t>године</w:t>
      </w:r>
      <w:proofErr w:type="spellEnd"/>
    </w:p>
    <w:p w14:paraId="292599B2" w14:textId="77777777" w:rsidR="0066172B" w:rsidRDefault="0066172B" w:rsidP="00515211">
      <w:pPr>
        <w:spacing w:after="0"/>
        <w:jc w:val="both"/>
        <w:rPr>
          <w:rFonts w:ascii="Times New Roman" w:hAnsi="Times New Roman" w:cs="Times New Roman"/>
          <w:b/>
          <w:sz w:val="24"/>
          <w:szCs w:val="24"/>
        </w:rPr>
      </w:pPr>
    </w:p>
    <w:p w14:paraId="4D7E56E4" w14:textId="57747126" w:rsidR="00652E25" w:rsidRPr="00F56BD8" w:rsidRDefault="00652E25"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пројекта</w:t>
      </w:r>
      <w:proofErr w:type="spellEnd"/>
      <w:r w:rsidRPr="00F56BD8">
        <w:rPr>
          <w:rFonts w:ascii="Times New Roman" w:hAnsi="Times New Roman" w:cs="Times New Roman"/>
          <w:b/>
          <w:sz w:val="24"/>
          <w:szCs w:val="24"/>
        </w:rPr>
        <w:t>:</w:t>
      </w:r>
    </w:p>
    <w:p w14:paraId="02D84C7D" w14:textId="228601CE" w:rsidR="00652E25" w:rsidRDefault="00652E25" w:rsidP="00515211">
      <w:pPr>
        <w:spacing w:after="0"/>
        <w:jc w:val="both"/>
        <w:rPr>
          <w:rFonts w:ascii="Times New Roman" w:hAnsi="Times New Roman" w:cs="Times New Roman"/>
          <w:sz w:val="24"/>
          <w:szCs w:val="24"/>
        </w:rPr>
      </w:pPr>
      <w:proofErr w:type="spellStart"/>
      <w:r w:rsidRPr="00F56BD8">
        <w:rPr>
          <w:rFonts w:ascii="Times New Roman" w:hAnsi="Times New Roman" w:cs="Times New Roman"/>
          <w:sz w:val="24"/>
          <w:szCs w:val="24"/>
        </w:rPr>
        <w:t>Унапређење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квалитета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осноновног</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образовања</w:t>
      </w:r>
      <w:proofErr w:type="spellEnd"/>
      <w:r w:rsidRPr="00F56BD8">
        <w:rPr>
          <w:rFonts w:ascii="Times New Roman" w:hAnsi="Times New Roman" w:cs="Times New Roman"/>
          <w:sz w:val="24"/>
          <w:szCs w:val="24"/>
        </w:rPr>
        <w:t>.</w:t>
      </w:r>
    </w:p>
    <w:p w14:paraId="0A0001E6" w14:textId="77777777" w:rsidR="0066172B" w:rsidRPr="00F56BD8" w:rsidRDefault="0066172B" w:rsidP="00515211">
      <w:pPr>
        <w:spacing w:after="0"/>
        <w:jc w:val="both"/>
        <w:rPr>
          <w:rFonts w:ascii="Times New Roman" w:hAnsi="Times New Roman" w:cs="Times New Roman"/>
          <w:sz w:val="24"/>
          <w:szCs w:val="24"/>
        </w:rPr>
      </w:pPr>
    </w:p>
    <w:p w14:paraId="3EFAFADA" w14:textId="77777777" w:rsidR="00652E25" w:rsidRPr="00F56BD8" w:rsidRDefault="00652E25" w:rsidP="00515211">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пројекта</w:t>
      </w:r>
      <w:proofErr w:type="spellEnd"/>
      <w:r w:rsidRPr="00F56BD8">
        <w:rPr>
          <w:rFonts w:ascii="Times New Roman" w:eastAsia="Times New Roman" w:hAnsi="Times New Roman" w:cs="Times New Roman"/>
          <w:b/>
          <w:color w:val="000000"/>
          <w:sz w:val="24"/>
          <w:szCs w:val="24"/>
        </w:rPr>
        <w:t xml:space="preserve"> у 2020. </w:t>
      </w:r>
      <w:r w:rsidRPr="00F56BD8">
        <w:rPr>
          <w:rFonts w:ascii="Times New Roman" w:eastAsia="Times New Roman" w:hAnsi="Times New Roman" w:cs="Times New Roman"/>
          <w:b/>
          <w:color w:val="000000"/>
          <w:sz w:val="24"/>
          <w:szCs w:val="24"/>
          <w:lang w:val="sr-Cyrl-RS"/>
        </w:rPr>
        <w:t>години</w:t>
      </w:r>
      <w:r w:rsidRPr="00F56BD8">
        <w:rPr>
          <w:rFonts w:ascii="Times New Roman" w:eastAsia="Times New Roman" w:hAnsi="Times New Roman" w:cs="Times New Roman"/>
          <w:b/>
          <w:color w:val="000000"/>
          <w:sz w:val="24"/>
          <w:szCs w:val="24"/>
        </w:rPr>
        <w:t>:</w:t>
      </w:r>
    </w:p>
    <w:p w14:paraId="3D7653D1" w14:textId="77777777" w:rsidR="00652E25" w:rsidRPr="00F56BD8" w:rsidRDefault="00652E25" w:rsidP="00515211">
      <w:pPr>
        <w:spacing w:after="0"/>
        <w:jc w:val="both"/>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4"/>
          <w:szCs w:val="24"/>
        </w:rPr>
        <w:t>Пројекат</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подразумева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изградњу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школске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зграде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Јован</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Поповић</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Сремској</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Митровици</w:t>
      </w:r>
      <w:proofErr w:type="spellEnd"/>
      <w:r w:rsidRPr="00F56BD8">
        <w:rPr>
          <w:rFonts w:ascii="Times New Roman" w:eastAsia="Times New Roman" w:hAnsi="Times New Roman" w:cs="Times New Roman"/>
          <w:color w:val="000000"/>
          <w:sz w:val="24"/>
          <w:szCs w:val="24"/>
        </w:rPr>
        <w:t xml:space="preserve">. </w:t>
      </w:r>
    </w:p>
    <w:p w14:paraId="7F7A4280" w14:textId="77777777" w:rsidR="00652E25" w:rsidRPr="00F56BD8" w:rsidRDefault="00652E25" w:rsidP="00515211">
      <w:pPr>
        <w:spacing w:after="0"/>
        <w:jc w:val="both"/>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4"/>
          <w:szCs w:val="24"/>
        </w:rPr>
        <w:t>Изградња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школе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има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изузетно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велики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значај</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више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категорија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оправданости</w:t>
      </w:r>
      <w:proofErr w:type="spellEnd"/>
      <w:r w:rsidRPr="00F56BD8">
        <w:rPr>
          <w:rFonts w:ascii="Times New Roman" w:eastAsia="Times New Roman" w:hAnsi="Times New Roman" w:cs="Times New Roman"/>
          <w:color w:val="000000"/>
          <w:sz w:val="24"/>
          <w:szCs w:val="24"/>
        </w:rPr>
        <w:t>:</w:t>
      </w:r>
    </w:p>
    <w:p w14:paraId="105636F1" w14:textId="77777777" w:rsidR="00652E25" w:rsidRPr="00F56BD8" w:rsidRDefault="00652E25" w:rsidP="00515211">
      <w:pPr>
        <w:spacing w:after="0"/>
        <w:jc w:val="both"/>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4"/>
          <w:szCs w:val="24"/>
        </w:rPr>
        <w:t xml:space="preserve">1. </w:t>
      </w:r>
      <w:proofErr w:type="spellStart"/>
      <w:r w:rsidRPr="00F56BD8">
        <w:rPr>
          <w:rFonts w:ascii="Times New Roman" w:eastAsia="Times New Roman" w:hAnsi="Times New Roman" w:cs="Times New Roman"/>
          <w:color w:val="000000"/>
          <w:sz w:val="24"/>
          <w:szCs w:val="24"/>
        </w:rPr>
        <w:t>Оправданост</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аспекта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безбедности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ученика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запослених</w:t>
      </w:r>
      <w:proofErr w:type="spellEnd"/>
      <w:r w:rsidRPr="00F56BD8">
        <w:rPr>
          <w:rFonts w:ascii="Times New Roman" w:eastAsia="Times New Roman" w:hAnsi="Times New Roman" w:cs="Times New Roman"/>
          <w:color w:val="000000"/>
          <w:sz w:val="24"/>
          <w:szCs w:val="24"/>
        </w:rPr>
        <w:t>.</w:t>
      </w:r>
    </w:p>
    <w:p w14:paraId="56867A90" w14:textId="77777777" w:rsidR="00652E25" w:rsidRPr="00F56BD8" w:rsidRDefault="00652E25" w:rsidP="00515211">
      <w:pPr>
        <w:spacing w:after="0"/>
        <w:jc w:val="both"/>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4"/>
          <w:szCs w:val="24"/>
        </w:rPr>
        <w:t xml:space="preserve">2. </w:t>
      </w:r>
      <w:proofErr w:type="spellStart"/>
      <w:r w:rsidRPr="00F56BD8">
        <w:rPr>
          <w:rFonts w:ascii="Times New Roman" w:eastAsia="Times New Roman" w:hAnsi="Times New Roman" w:cs="Times New Roman"/>
          <w:color w:val="000000"/>
          <w:sz w:val="24"/>
          <w:szCs w:val="24"/>
        </w:rPr>
        <w:t>Оправданост</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аспекта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здраствене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заштите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ученика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запослених</w:t>
      </w:r>
      <w:proofErr w:type="spellEnd"/>
    </w:p>
    <w:p w14:paraId="0018DD4E" w14:textId="77777777" w:rsidR="00652E25" w:rsidRPr="00F56BD8" w:rsidRDefault="00652E25" w:rsidP="00515211">
      <w:pPr>
        <w:spacing w:after="0"/>
        <w:jc w:val="both"/>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4"/>
          <w:szCs w:val="24"/>
        </w:rPr>
        <w:t xml:space="preserve">3. </w:t>
      </w:r>
      <w:proofErr w:type="spellStart"/>
      <w:r w:rsidRPr="00F56BD8">
        <w:rPr>
          <w:rFonts w:ascii="Times New Roman" w:eastAsia="Times New Roman" w:hAnsi="Times New Roman" w:cs="Times New Roman"/>
          <w:color w:val="000000"/>
          <w:sz w:val="24"/>
          <w:szCs w:val="24"/>
        </w:rPr>
        <w:t>Оправданост</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аспекта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бољих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услова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рада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бољег</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квалитета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наставе</w:t>
      </w:r>
      <w:proofErr w:type="spellEnd"/>
    </w:p>
    <w:p w14:paraId="54EE9788" w14:textId="77777777" w:rsidR="00652E25" w:rsidRPr="00F56BD8" w:rsidRDefault="00652E25" w:rsidP="00515211">
      <w:pPr>
        <w:spacing w:after="0"/>
        <w:jc w:val="both"/>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4"/>
          <w:szCs w:val="24"/>
        </w:rPr>
        <w:t xml:space="preserve">4. </w:t>
      </w:r>
      <w:proofErr w:type="spellStart"/>
      <w:r w:rsidRPr="00F56BD8">
        <w:rPr>
          <w:rFonts w:ascii="Times New Roman" w:eastAsia="Times New Roman" w:hAnsi="Times New Roman" w:cs="Times New Roman"/>
          <w:color w:val="000000"/>
          <w:sz w:val="24"/>
          <w:szCs w:val="24"/>
        </w:rPr>
        <w:t>Оправданост</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аспекта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енергетске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ефикасности</w:t>
      </w:r>
      <w:proofErr w:type="spellEnd"/>
    </w:p>
    <w:p w14:paraId="60381DF6" w14:textId="77777777" w:rsidR="00652E25" w:rsidRPr="00F56BD8" w:rsidRDefault="00652E25" w:rsidP="00515211">
      <w:pPr>
        <w:spacing w:after="0"/>
        <w:jc w:val="both"/>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Оправданост</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аспекта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безбедности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ученика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запослених</w:t>
      </w:r>
      <w:proofErr w:type="spellEnd"/>
    </w:p>
    <w:p w14:paraId="63E260E0" w14:textId="77777777" w:rsidR="00652E25" w:rsidRPr="00F56BD8" w:rsidRDefault="00652E25" w:rsidP="00515211">
      <w:pPr>
        <w:spacing w:after="0"/>
        <w:jc w:val="both"/>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4"/>
          <w:szCs w:val="24"/>
        </w:rPr>
        <w:t>Садашња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зграда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школе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изграђена</w:t>
      </w:r>
      <w:proofErr w:type="spellEnd"/>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шездесетих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година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прошлог</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века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Рок</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трајања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монтажне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зграде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изграђене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азбестних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плоча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одавно</w:t>
      </w:r>
      <w:proofErr w:type="spellEnd"/>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истекао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Материјал</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кога</w:t>
      </w:r>
      <w:proofErr w:type="spellEnd"/>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школа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саграђена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тада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више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није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безбедан</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функционалан</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Столарија</w:t>
      </w:r>
      <w:proofErr w:type="spellEnd"/>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дотрајала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представља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потенцијалну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опасност</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ученике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такође</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зидови</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таваница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којих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отпадају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делови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малтера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због</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труљења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греда</w:t>
      </w:r>
      <w:proofErr w:type="spellEnd"/>
      <w:r w:rsidRPr="00F56BD8">
        <w:rPr>
          <w:rFonts w:ascii="Times New Roman" w:eastAsia="Times New Roman" w:hAnsi="Times New Roman" w:cs="Times New Roman"/>
          <w:color w:val="000000"/>
          <w:sz w:val="24"/>
          <w:szCs w:val="24"/>
        </w:rPr>
        <w:t xml:space="preserve">. </w:t>
      </w:r>
    </w:p>
    <w:p w14:paraId="7EAB4A89" w14:textId="77777777" w:rsidR="00652E25" w:rsidRPr="00F56BD8" w:rsidRDefault="00652E25" w:rsidP="00515211">
      <w:pPr>
        <w:spacing w:after="0"/>
        <w:jc w:val="both"/>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Оправданост</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аспекта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здравствене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заштите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ученика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запослених</w:t>
      </w:r>
      <w:proofErr w:type="spellEnd"/>
      <w:r w:rsidRPr="00F56BD8">
        <w:rPr>
          <w:rFonts w:ascii="Times New Roman" w:eastAsia="Times New Roman" w:hAnsi="Times New Roman" w:cs="Times New Roman"/>
          <w:color w:val="000000"/>
          <w:sz w:val="24"/>
          <w:szCs w:val="24"/>
        </w:rPr>
        <w:t xml:space="preserve"> </w:t>
      </w:r>
    </w:p>
    <w:p w14:paraId="0C576FD2" w14:textId="77777777" w:rsidR="00652E25" w:rsidRPr="00F56BD8" w:rsidRDefault="00652E25" w:rsidP="00515211">
      <w:pPr>
        <w:spacing w:after="0"/>
        <w:jc w:val="both"/>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4"/>
          <w:szCs w:val="24"/>
        </w:rPr>
        <w:t>Постојећа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зграда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школе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изграђена</w:t>
      </w:r>
      <w:proofErr w:type="spellEnd"/>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од</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азбестних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плоча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кровом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салонита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Овај</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материјал</w:t>
      </w:r>
      <w:proofErr w:type="spellEnd"/>
      <w:r w:rsidRPr="00F56BD8">
        <w:rPr>
          <w:rFonts w:ascii="Times New Roman" w:eastAsia="Times New Roman" w:hAnsi="Times New Roman" w:cs="Times New Roman"/>
          <w:color w:val="000000"/>
          <w:sz w:val="24"/>
          <w:szCs w:val="24"/>
        </w:rPr>
        <w:t xml:space="preserve"> се </w:t>
      </w:r>
      <w:proofErr w:type="spellStart"/>
      <w:r w:rsidRPr="00F56BD8">
        <w:rPr>
          <w:rFonts w:ascii="Times New Roman" w:eastAsia="Times New Roman" w:hAnsi="Times New Roman" w:cs="Times New Roman"/>
          <w:color w:val="000000"/>
          <w:sz w:val="24"/>
          <w:szCs w:val="24"/>
        </w:rPr>
        <w:t>већ</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одавно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користи</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грађевини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због</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својих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канцерогених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својстава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Тако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ученици</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запослени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који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проводе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већи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део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дана</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овом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простору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изложени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ризику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здравље</w:t>
      </w:r>
      <w:proofErr w:type="spellEnd"/>
      <w:r w:rsidRPr="00F56BD8">
        <w:rPr>
          <w:rFonts w:ascii="Times New Roman" w:eastAsia="Times New Roman" w:hAnsi="Times New Roman" w:cs="Times New Roman"/>
          <w:color w:val="000000"/>
          <w:sz w:val="24"/>
          <w:szCs w:val="24"/>
        </w:rPr>
        <w:t>.</w:t>
      </w:r>
    </w:p>
    <w:p w14:paraId="11697D1F" w14:textId="77777777" w:rsidR="00652E25" w:rsidRPr="00F56BD8" w:rsidRDefault="00652E25" w:rsidP="00515211">
      <w:pPr>
        <w:spacing w:after="0"/>
        <w:jc w:val="both"/>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Оправданост</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аспекта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бољих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услова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рада</w:t>
      </w:r>
      <w:proofErr w:type="spellEnd"/>
    </w:p>
    <w:p w14:paraId="16F1B9B9" w14:textId="77777777" w:rsidR="00652E25" w:rsidRPr="00F56BD8" w:rsidRDefault="00652E25" w:rsidP="00515211">
      <w:pPr>
        <w:spacing w:after="0"/>
        <w:jc w:val="both"/>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4"/>
          <w:szCs w:val="24"/>
        </w:rPr>
        <w:t>Просторије</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којима</w:t>
      </w:r>
      <w:proofErr w:type="spellEnd"/>
      <w:r w:rsidRPr="00F56BD8">
        <w:rPr>
          <w:rFonts w:ascii="Times New Roman" w:eastAsia="Times New Roman" w:hAnsi="Times New Roman" w:cs="Times New Roman"/>
          <w:color w:val="000000"/>
          <w:sz w:val="24"/>
          <w:szCs w:val="24"/>
        </w:rPr>
        <w:t xml:space="preserve"> се </w:t>
      </w:r>
      <w:proofErr w:type="spellStart"/>
      <w:r w:rsidRPr="00F56BD8">
        <w:rPr>
          <w:rFonts w:ascii="Times New Roman" w:eastAsia="Times New Roman" w:hAnsi="Times New Roman" w:cs="Times New Roman"/>
          <w:color w:val="000000"/>
          <w:sz w:val="24"/>
          <w:szCs w:val="24"/>
        </w:rPr>
        <w:t>изводи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наставни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процес</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одговарају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нормативима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Учионице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недовољне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висине</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квадратуре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постоје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кабинети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извођење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кабинетске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наставе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из</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поједних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предмета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Наставници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немају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простор</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припрему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часа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одлагање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педагошке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документације</w:t>
      </w:r>
      <w:proofErr w:type="spellEnd"/>
      <w:r w:rsidRPr="00F56BD8">
        <w:rPr>
          <w:rFonts w:ascii="Times New Roman" w:eastAsia="Times New Roman" w:hAnsi="Times New Roman" w:cs="Times New Roman"/>
          <w:color w:val="000000"/>
          <w:sz w:val="24"/>
          <w:szCs w:val="24"/>
        </w:rPr>
        <w:t xml:space="preserve">. </w:t>
      </w:r>
    </w:p>
    <w:p w14:paraId="526EAF2B" w14:textId="77777777" w:rsidR="00652E25" w:rsidRPr="00F56BD8" w:rsidRDefault="00652E25" w:rsidP="00515211">
      <w:pPr>
        <w:spacing w:after="0"/>
        <w:jc w:val="both"/>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4"/>
          <w:szCs w:val="24"/>
        </w:rPr>
        <w:lastRenderedPageBreak/>
        <w:t xml:space="preserve">У </w:t>
      </w:r>
      <w:proofErr w:type="spellStart"/>
      <w:r w:rsidRPr="00F56BD8">
        <w:rPr>
          <w:rFonts w:ascii="Times New Roman" w:eastAsia="Times New Roman" w:hAnsi="Times New Roman" w:cs="Times New Roman"/>
          <w:color w:val="000000"/>
          <w:sz w:val="24"/>
          <w:szCs w:val="24"/>
        </w:rPr>
        <w:t>новим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објекту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настава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ће</w:t>
      </w:r>
      <w:proofErr w:type="spellEnd"/>
      <w:r w:rsidRPr="00F56BD8">
        <w:rPr>
          <w:rFonts w:ascii="Times New Roman" w:eastAsia="Times New Roman" w:hAnsi="Times New Roman" w:cs="Times New Roman"/>
          <w:color w:val="000000"/>
          <w:sz w:val="24"/>
          <w:szCs w:val="24"/>
        </w:rPr>
        <w:t xml:space="preserve"> се </w:t>
      </w:r>
      <w:proofErr w:type="spellStart"/>
      <w:r w:rsidRPr="00F56BD8">
        <w:rPr>
          <w:rFonts w:ascii="Times New Roman" w:eastAsia="Times New Roman" w:hAnsi="Times New Roman" w:cs="Times New Roman"/>
          <w:color w:val="000000"/>
          <w:sz w:val="24"/>
          <w:szCs w:val="24"/>
        </w:rPr>
        <w:t>реализовати</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адекватним</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функцоналним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учионицама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кабинетима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што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ће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утицати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подизање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мотивације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код</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ученика</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централном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делу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зграде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пројектован</w:t>
      </w:r>
      <w:proofErr w:type="spellEnd"/>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унутрашњи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озелењени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атријум</w:t>
      </w:r>
      <w:proofErr w:type="spellEnd"/>
      <w:r w:rsidRPr="00F56BD8">
        <w:rPr>
          <w:rFonts w:ascii="Times New Roman" w:eastAsia="Times New Roman" w:hAnsi="Times New Roman" w:cs="Times New Roman"/>
          <w:color w:val="000000"/>
          <w:sz w:val="24"/>
          <w:szCs w:val="24"/>
        </w:rPr>
        <w:t xml:space="preserve">, а </w:t>
      </w:r>
      <w:proofErr w:type="spellStart"/>
      <w:r w:rsidRPr="00F56BD8">
        <w:rPr>
          <w:rFonts w:ascii="Times New Roman" w:eastAsia="Times New Roman" w:hAnsi="Times New Roman" w:cs="Times New Roman"/>
          <w:color w:val="000000"/>
          <w:sz w:val="24"/>
          <w:szCs w:val="24"/>
        </w:rPr>
        <w:t>део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равног</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крова</w:t>
      </w:r>
      <w:proofErr w:type="spellEnd"/>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покривен</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екстензивним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зеленилом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што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ће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знатно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побољшати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услове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боравка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рада</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школи</w:t>
      </w:r>
      <w:proofErr w:type="spellEnd"/>
      <w:r w:rsidRPr="00F56BD8">
        <w:rPr>
          <w:rFonts w:ascii="Times New Roman" w:eastAsia="Times New Roman" w:hAnsi="Times New Roman" w:cs="Times New Roman"/>
          <w:color w:val="000000"/>
          <w:sz w:val="24"/>
          <w:szCs w:val="24"/>
        </w:rPr>
        <w:t>.</w:t>
      </w:r>
    </w:p>
    <w:p w14:paraId="7B42F0F7" w14:textId="77777777" w:rsidR="00652E25" w:rsidRPr="00F56BD8" w:rsidRDefault="00652E25" w:rsidP="00515211">
      <w:pPr>
        <w:spacing w:after="0"/>
        <w:jc w:val="both"/>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Оправданост</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аспекта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енергетске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ефикасности</w:t>
      </w:r>
      <w:proofErr w:type="spellEnd"/>
    </w:p>
    <w:p w14:paraId="52232698" w14:textId="77777777" w:rsidR="00652E25" w:rsidRPr="00F56BD8" w:rsidRDefault="00652E25" w:rsidP="00515211">
      <w:pPr>
        <w:spacing w:after="0"/>
        <w:jc w:val="both"/>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4"/>
          <w:szCs w:val="24"/>
        </w:rPr>
        <w:t xml:space="preserve">С </w:t>
      </w:r>
      <w:proofErr w:type="spellStart"/>
      <w:r w:rsidRPr="00F56BD8">
        <w:rPr>
          <w:rFonts w:ascii="Times New Roman" w:eastAsia="Times New Roman" w:hAnsi="Times New Roman" w:cs="Times New Roman"/>
          <w:color w:val="000000"/>
          <w:sz w:val="24"/>
          <w:szCs w:val="24"/>
        </w:rPr>
        <w:t>обзиром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лоше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стање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столарије</w:t>
      </w:r>
      <w:proofErr w:type="spellEnd"/>
      <w:r w:rsidRPr="00F56BD8">
        <w:rPr>
          <w:rFonts w:ascii="Times New Roman" w:eastAsia="Times New Roman" w:hAnsi="Times New Roman" w:cs="Times New Roman"/>
          <w:color w:val="000000"/>
          <w:sz w:val="24"/>
          <w:szCs w:val="24"/>
        </w:rPr>
        <w:t xml:space="preserve"> , </w:t>
      </w:r>
      <w:proofErr w:type="spellStart"/>
      <w:r w:rsidRPr="00F56BD8">
        <w:rPr>
          <w:rFonts w:ascii="Times New Roman" w:eastAsia="Times New Roman" w:hAnsi="Times New Roman" w:cs="Times New Roman"/>
          <w:color w:val="000000"/>
          <w:sz w:val="24"/>
          <w:szCs w:val="24"/>
        </w:rPr>
        <w:t>изолације</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зидова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старе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зграде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потрошња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енергије</w:t>
      </w:r>
      <w:proofErr w:type="spellEnd"/>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већа</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односу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стварне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потребе</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величину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школе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Пројекат</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зграда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нове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школе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заснован</w:t>
      </w:r>
      <w:proofErr w:type="spellEnd"/>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принципима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максималне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уштеде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топлотне</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електричне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енергије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употребом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савремених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енергетски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ефикасних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материјала</w:t>
      </w:r>
      <w:proofErr w:type="spellEnd"/>
    </w:p>
    <w:p w14:paraId="298C8098" w14:textId="77777777" w:rsidR="00652E25" w:rsidRPr="00F56BD8" w:rsidRDefault="00652E25" w:rsidP="00515211">
      <w:pPr>
        <w:spacing w:after="0"/>
        <w:jc w:val="both"/>
        <w:rPr>
          <w:rFonts w:ascii="Times New Roman" w:hAnsi="Times New Roman" w:cs="Times New Roman"/>
          <w:bCs/>
          <w:sz w:val="24"/>
          <w:szCs w:val="24"/>
        </w:rPr>
      </w:pPr>
      <w:r w:rsidRPr="00F56BD8">
        <w:rPr>
          <w:rFonts w:ascii="Times New Roman" w:hAnsi="Times New Roman" w:cs="Times New Roman"/>
          <w:bCs/>
          <w:sz w:val="24"/>
          <w:szCs w:val="24"/>
        </w:rPr>
        <w:t xml:space="preserve">У </w:t>
      </w:r>
      <w:proofErr w:type="spellStart"/>
      <w:r w:rsidRPr="00F56BD8">
        <w:rPr>
          <w:rFonts w:ascii="Times New Roman" w:hAnsi="Times New Roman" w:cs="Times New Roman"/>
          <w:bCs/>
          <w:sz w:val="24"/>
          <w:szCs w:val="24"/>
        </w:rPr>
        <w:t>извештајном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периоду</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потпуности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завршени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радови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друге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фаза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изградњи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школске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зграде</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помоћног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објекта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подстанице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грејање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као</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прикључење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објекта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инфраструктуру</w:t>
      </w:r>
      <w:proofErr w:type="spellEnd"/>
      <w:r w:rsidRPr="00F56BD8">
        <w:rPr>
          <w:rFonts w:ascii="Times New Roman" w:hAnsi="Times New Roman" w:cs="Times New Roman"/>
          <w:bCs/>
          <w:sz w:val="24"/>
          <w:szCs w:val="24"/>
        </w:rPr>
        <w:t xml:space="preserve"> . 24.08.2020. </w:t>
      </w:r>
      <w:proofErr w:type="spellStart"/>
      <w:r w:rsidRPr="00F56BD8">
        <w:rPr>
          <w:rFonts w:ascii="Times New Roman" w:hAnsi="Times New Roman" w:cs="Times New Roman"/>
          <w:bCs/>
          <w:sz w:val="24"/>
          <w:szCs w:val="24"/>
        </w:rPr>
        <w:t>године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извршена</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примопредаја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радова</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објекат</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предат</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инвеститору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завршетку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изградње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приступило</w:t>
      </w:r>
      <w:proofErr w:type="spellEnd"/>
      <w:r w:rsidRPr="00F56BD8">
        <w:rPr>
          <w:rFonts w:ascii="Times New Roman" w:hAnsi="Times New Roman" w:cs="Times New Roman"/>
          <w:bCs/>
          <w:sz w:val="24"/>
          <w:szCs w:val="24"/>
        </w:rPr>
        <w:t xml:space="preserve"> се </w:t>
      </w:r>
      <w:proofErr w:type="spellStart"/>
      <w:r w:rsidRPr="00F56BD8">
        <w:rPr>
          <w:rFonts w:ascii="Times New Roman" w:hAnsi="Times New Roman" w:cs="Times New Roman"/>
          <w:bCs/>
          <w:sz w:val="24"/>
          <w:szCs w:val="24"/>
        </w:rPr>
        <w:t>опремању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објекта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школе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према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Пројекту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ентеријера</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опремања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основне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школе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Јован</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Поповић</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чему</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објекат</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добио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сав</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потребан</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намештај</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опрему</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као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такав</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спремно</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дочекао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нову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школску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годину</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децембру</w:t>
      </w:r>
      <w:proofErr w:type="spellEnd"/>
      <w:r w:rsidRPr="00F56BD8">
        <w:rPr>
          <w:rFonts w:ascii="Times New Roman" w:hAnsi="Times New Roman" w:cs="Times New Roman"/>
          <w:bCs/>
          <w:sz w:val="24"/>
          <w:szCs w:val="24"/>
        </w:rPr>
        <w:t xml:space="preserve"> 2020.године </w:t>
      </w:r>
      <w:proofErr w:type="spellStart"/>
      <w:r w:rsidRPr="00F56BD8">
        <w:rPr>
          <w:rFonts w:ascii="Times New Roman" w:hAnsi="Times New Roman" w:cs="Times New Roman"/>
          <w:bCs/>
          <w:sz w:val="24"/>
          <w:szCs w:val="24"/>
        </w:rPr>
        <w:t>урађен</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пројекат</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Реконструкције</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доградње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објеката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основног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образовања-фискултурне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сале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ОШ"Јован</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Поповић</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којим</w:t>
      </w:r>
      <w:proofErr w:type="spellEnd"/>
      <w:r w:rsidRPr="00F56BD8">
        <w:rPr>
          <w:rFonts w:ascii="Times New Roman" w:hAnsi="Times New Roman" w:cs="Times New Roman"/>
          <w:bCs/>
          <w:sz w:val="24"/>
          <w:szCs w:val="24"/>
        </w:rPr>
        <w:t xml:space="preserve"> се </w:t>
      </w:r>
      <w:proofErr w:type="spellStart"/>
      <w:r w:rsidRPr="00F56BD8">
        <w:rPr>
          <w:rFonts w:ascii="Times New Roman" w:hAnsi="Times New Roman" w:cs="Times New Roman"/>
          <w:bCs/>
          <w:sz w:val="24"/>
          <w:szCs w:val="24"/>
        </w:rPr>
        <w:t>планира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реконструкција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доградња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фискултурне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сале</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изградња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стана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домара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Реализација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пројекта</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планирана</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току</w:t>
      </w:r>
      <w:proofErr w:type="spellEnd"/>
      <w:r w:rsidRPr="00F56BD8">
        <w:rPr>
          <w:rFonts w:ascii="Times New Roman" w:hAnsi="Times New Roman" w:cs="Times New Roman"/>
          <w:bCs/>
          <w:sz w:val="24"/>
          <w:szCs w:val="24"/>
        </w:rPr>
        <w:t xml:space="preserve"> 2021.године.</w:t>
      </w:r>
    </w:p>
    <w:p w14:paraId="765D249F" w14:textId="77777777" w:rsidR="00652E25" w:rsidRPr="00F56BD8" w:rsidRDefault="00652E25" w:rsidP="00515211">
      <w:pPr>
        <w:spacing w:after="0"/>
        <w:jc w:val="both"/>
        <w:rPr>
          <w:rFonts w:ascii="Times New Roman" w:eastAsia="Times New Roman" w:hAnsi="Times New Roman" w:cs="Times New Roman"/>
          <w:b/>
          <w:color w:val="000000"/>
          <w:sz w:val="24"/>
          <w:szCs w:val="24"/>
        </w:rPr>
      </w:pPr>
    </w:p>
    <w:p w14:paraId="16A39D12" w14:textId="55F803E6" w:rsidR="00652E25" w:rsidRPr="0066172B" w:rsidRDefault="00652E25" w:rsidP="00515211">
      <w:pPr>
        <w:spacing w:after="0"/>
        <w:jc w:val="both"/>
        <w:rPr>
          <w:rFonts w:ascii="Times New Roman" w:eastAsia="Times New Roman" w:hAnsi="Times New Roman" w:cs="Times New Roman"/>
          <w:b/>
          <w:i/>
          <w:iCs/>
          <w:color w:val="000000"/>
        </w:rPr>
      </w:pPr>
      <w:proofErr w:type="spellStart"/>
      <w:r w:rsidRPr="0066172B">
        <w:rPr>
          <w:rFonts w:ascii="Times New Roman" w:eastAsia="Times New Roman" w:hAnsi="Times New Roman" w:cs="Times New Roman"/>
          <w:b/>
          <w:i/>
          <w:iCs/>
          <w:color w:val="000000"/>
          <w:sz w:val="24"/>
          <w:szCs w:val="24"/>
        </w:rPr>
        <w:t>Циљ</w:t>
      </w:r>
      <w:proofErr w:type="spellEnd"/>
      <w:r w:rsidRPr="0066172B">
        <w:rPr>
          <w:rFonts w:ascii="Times New Roman" w:eastAsia="Times New Roman" w:hAnsi="Times New Roman" w:cs="Times New Roman"/>
          <w:b/>
          <w:i/>
          <w:iCs/>
          <w:color w:val="000000"/>
          <w:sz w:val="24"/>
          <w:szCs w:val="24"/>
        </w:rPr>
        <w:t xml:space="preserve"> 1: </w:t>
      </w:r>
      <w:proofErr w:type="spellStart"/>
      <w:r w:rsidRPr="0066172B">
        <w:rPr>
          <w:rFonts w:ascii="Times New Roman" w:eastAsia="Times New Roman" w:hAnsi="Times New Roman" w:cs="Times New Roman"/>
          <w:b/>
          <w:i/>
          <w:iCs/>
          <w:color w:val="000000"/>
        </w:rPr>
        <w:t>Изградња</w:t>
      </w:r>
      <w:proofErr w:type="spellEnd"/>
      <w:r w:rsidRPr="0066172B">
        <w:rPr>
          <w:rFonts w:ascii="Times New Roman" w:eastAsia="Times New Roman" w:hAnsi="Times New Roman" w:cs="Times New Roman"/>
          <w:b/>
          <w:i/>
          <w:iCs/>
          <w:color w:val="000000"/>
        </w:rPr>
        <w:t xml:space="preserve"> </w:t>
      </w:r>
      <w:proofErr w:type="spellStart"/>
      <w:r w:rsidRPr="0066172B">
        <w:rPr>
          <w:rFonts w:ascii="Times New Roman" w:eastAsia="Times New Roman" w:hAnsi="Times New Roman" w:cs="Times New Roman"/>
          <w:b/>
          <w:i/>
          <w:iCs/>
          <w:color w:val="000000"/>
        </w:rPr>
        <w:t>шкoлског</w:t>
      </w:r>
      <w:proofErr w:type="spellEnd"/>
      <w:r w:rsidRPr="0066172B">
        <w:rPr>
          <w:rFonts w:ascii="Times New Roman" w:eastAsia="Times New Roman" w:hAnsi="Times New Roman" w:cs="Times New Roman"/>
          <w:b/>
          <w:i/>
          <w:iCs/>
          <w:color w:val="000000"/>
        </w:rPr>
        <w:t xml:space="preserve"> </w:t>
      </w:r>
      <w:proofErr w:type="spellStart"/>
      <w:r w:rsidRPr="0066172B">
        <w:rPr>
          <w:rFonts w:ascii="Times New Roman" w:eastAsia="Times New Roman" w:hAnsi="Times New Roman" w:cs="Times New Roman"/>
          <w:b/>
          <w:i/>
          <w:iCs/>
          <w:color w:val="000000"/>
        </w:rPr>
        <w:t>објекта</w:t>
      </w:r>
      <w:proofErr w:type="spellEnd"/>
      <w:r w:rsidRPr="0066172B">
        <w:rPr>
          <w:rFonts w:ascii="Times New Roman" w:eastAsia="Times New Roman" w:hAnsi="Times New Roman" w:cs="Times New Roman"/>
          <w:b/>
          <w:i/>
          <w:iCs/>
          <w:color w:val="000000"/>
        </w:rPr>
        <w:t xml:space="preserve">, </w:t>
      </w:r>
      <w:proofErr w:type="spellStart"/>
      <w:r w:rsidRPr="0066172B">
        <w:rPr>
          <w:rFonts w:ascii="Times New Roman" w:eastAsia="Times New Roman" w:hAnsi="Times New Roman" w:cs="Times New Roman"/>
          <w:b/>
          <w:i/>
          <w:iCs/>
          <w:color w:val="000000"/>
        </w:rPr>
        <w:t>као</w:t>
      </w:r>
      <w:proofErr w:type="spellEnd"/>
      <w:r w:rsidRPr="0066172B">
        <w:rPr>
          <w:rFonts w:ascii="Times New Roman" w:eastAsia="Times New Roman" w:hAnsi="Times New Roman" w:cs="Times New Roman"/>
          <w:b/>
          <w:i/>
          <w:iCs/>
          <w:color w:val="000000"/>
        </w:rPr>
        <w:t xml:space="preserve"> </w:t>
      </w:r>
      <w:proofErr w:type="spellStart"/>
      <w:r w:rsidRPr="0066172B">
        <w:rPr>
          <w:rFonts w:ascii="Times New Roman" w:eastAsia="Times New Roman" w:hAnsi="Times New Roman" w:cs="Times New Roman"/>
          <w:b/>
          <w:i/>
          <w:iCs/>
          <w:color w:val="000000"/>
        </w:rPr>
        <w:t>замена</w:t>
      </w:r>
      <w:proofErr w:type="spellEnd"/>
      <w:r w:rsidRPr="0066172B">
        <w:rPr>
          <w:rFonts w:ascii="Times New Roman" w:eastAsia="Times New Roman" w:hAnsi="Times New Roman" w:cs="Times New Roman"/>
          <w:b/>
          <w:i/>
          <w:iCs/>
          <w:color w:val="000000"/>
        </w:rPr>
        <w:t xml:space="preserve"> </w:t>
      </w:r>
      <w:proofErr w:type="spellStart"/>
      <w:r w:rsidRPr="0066172B">
        <w:rPr>
          <w:rFonts w:ascii="Times New Roman" w:eastAsia="Times New Roman" w:hAnsi="Times New Roman" w:cs="Times New Roman"/>
          <w:b/>
          <w:i/>
          <w:iCs/>
          <w:color w:val="000000"/>
        </w:rPr>
        <w:t>неусловног</w:t>
      </w:r>
      <w:proofErr w:type="spellEnd"/>
      <w:r w:rsidRPr="0066172B">
        <w:rPr>
          <w:rFonts w:ascii="Times New Roman" w:eastAsia="Times New Roman" w:hAnsi="Times New Roman" w:cs="Times New Roman"/>
          <w:b/>
          <w:i/>
          <w:iCs/>
          <w:color w:val="000000"/>
        </w:rPr>
        <w:t xml:space="preserve"> </w:t>
      </w:r>
      <w:proofErr w:type="spellStart"/>
      <w:r w:rsidRPr="0066172B">
        <w:rPr>
          <w:rFonts w:ascii="Times New Roman" w:eastAsia="Times New Roman" w:hAnsi="Times New Roman" w:cs="Times New Roman"/>
          <w:b/>
          <w:i/>
          <w:iCs/>
          <w:color w:val="000000"/>
        </w:rPr>
        <w:t>привременог</w:t>
      </w:r>
      <w:proofErr w:type="spellEnd"/>
      <w:r w:rsidRPr="0066172B">
        <w:rPr>
          <w:rFonts w:ascii="Times New Roman" w:eastAsia="Times New Roman" w:hAnsi="Times New Roman" w:cs="Times New Roman"/>
          <w:b/>
          <w:i/>
          <w:iCs/>
          <w:color w:val="000000"/>
        </w:rPr>
        <w:t xml:space="preserve"> </w:t>
      </w:r>
      <w:proofErr w:type="spellStart"/>
      <w:r w:rsidRPr="0066172B">
        <w:rPr>
          <w:rFonts w:ascii="Times New Roman" w:eastAsia="Times New Roman" w:hAnsi="Times New Roman" w:cs="Times New Roman"/>
          <w:b/>
          <w:i/>
          <w:iCs/>
          <w:color w:val="000000"/>
        </w:rPr>
        <w:t>објекта</w:t>
      </w:r>
      <w:proofErr w:type="spellEnd"/>
      <w:r w:rsidRPr="0066172B">
        <w:rPr>
          <w:rFonts w:ascii="Times New Roman" w:eastAsia="Times New Roman" w:hAnsi="Times New Roman" w:cs="Times New Roman"/>
          <w:b/>
          <w:i/>
          <w:iCs/>
          <w:color w:val="000000"/>
        </w:rPr>
        <w:t xml:space="preserve"> </w:t>
      </w:r>
      <w:proofErr w:type="spellStart"/>
      <w:r w:rsidRPr="0066172B">
        <w:rPr>
          <w:rFonts w:ascii="Times New Roman" w:eastAsia="Times New Roman" w:hAnsi="Times New Roman" w:cs="Times New Roman"/>
          <w:b/>
          <w:i/>
          <w:iCs/>
          <w:color w:val="000000"/>
        </w:rPr>
        <w:t>постојеће</w:t>
      </w:r>
      <w:proofErr w:type="spellEnd"/>
      <w:r w:rsidRPr="0066172B">
        <w:rPr>
          <w:rFonts w:ascii="Times New Roman" w:eastAsia="Times New Roman" w:hAnsi="Times New Roman" w:cs="Times New Roman"/>
          <w:b/>
          <w:i/>
          <w:iCs/>
          <w:color w:val="000000"/>
        </w:rPr>
        <w:t xml:space="preserve"> </w:t>
      </w:r>
      <w:proofErr w:type="spellStart"/>
      <w:r w:rsidRPr="0066172B">
        <w:rPr>
          <w:rFonts w:ascii="Times New Roman" w:eastAsia="Times New Roman" w:hAnsi="Times New Roman" w:cs="Times New Roman"/>
          <w:b/>
          <w:i/>
          <w:iCs/>
          <w:color w:val="000000"/>
        </w:rPr>
        <w:t>школе</w:t>
      </w:r>
      <w:proofErr w:type="spellEnd"/>
    </w:p>
    <w:tbl>
      <w:tblPr>
        <w:tblStyle w:val="TableGrid"/>
        <w:tblW w:w="9663" w:type="dxa"/>
        <w:tblInd w:w="108" w:type="dxa"/>
        <w:tblLayout w:type="fixed"/>
        <w:tblLook w:val="04A0" w:firstRow="1" w:lastRow="0" w:firstColumn="1" w:lastColumn="0" w:noHBand="0" w:noVBand="1"/>
      </w:tblPr>
      <w:tblGrid>
        <w:gridCol w:w="4282"/>
        <w:gridCol w:w="1134"/>
        <w:gridCol w:w="850"/>
        <w:gridCol w:w="993"/>
        <w:gridCol w:w="1134"/>
        <w:gridCol w:w="1270"/>
      </w:tblGrid>
      <w:tr w:rsidR="008570A6" w:rsidRPr="00F56BD8" w14:paraId="44F60968" w14:textId="77777777" w:rsidTr="0066172B">
        <w:trPr>
          <w:trHeight w:val="686"/>
        </w:trPr>
        <w:tc>
          <w:tcPr>
            <w:tcW w:w="4282" w:type="dxa"/>
            <w:shd w:val="clear" w:color="auto" w:fill="D0CECE" w:themeFill="background2" w:themeFillShade="E6"/>
            <w:vAlign w:val="center"/>
          </w:tcPr>
          <w:p w14:paraId="1DCD6E58" w14:textId="45516545" w:rsidR="008570A6" w:rsidRPr="00F56BD8" w:rsidRDefault="008570A6" w:rsidP="0066172B">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6D0EDF49" w14:textId="40D3EE5F" w:rsidR="008570A6" w:rsidRPr="00F56BD8" w:rsidRDefault="008570A6" w:rsidP="0066172B">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6E98F1FF" w14:textId="66F27A25" w:rsidR="008570A6" w:rsidRPr="00F56BD8" w:rsidRDefault="008570A6" w:rsidP="0066172B">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993" w:type="dxa"/>
            <w:shd w:val="clear" w:color="auto" w:fill="D0CECE" w:themeFill="background2" w:themeFillShade="E6"/>
            <w:vAlign w:val="center"/>
          </w:tcPr>
          <w:p w14:paraId="7C88B4DA" w14:textId="0AC210A0" w:rsidR="008570A6" w:rsidRPr="00F56BD8" w:rsidRDefault="008570A6" w:rsidP="0066172B">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1061D97C" w14:textId="77777777" w:rsidR="008570A6" w:rsidRPr="00F56BD8" w:rsidRDefault="008570A6" w:rsidP="0066172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3F35317F" w14:textId="14E11DFA" w:rsidR="008570A6" w:rsidRPr="00F56BD8" w:rsidRDefault="008570A6" w:rsidP="0066172B">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0" w:type="dxa"/>
            <w:shd w:val="clear" w:color="auto" w:fill="D0CECE" w:themeFill="background2" w:themeFillShade="E6"/>
            <w:vAlign w:val="center"/>
          </w:tcPr>
          <w:p w14:paraId="2801246E" w14:textId="77777777" w:rsidR="008570A6" w:rsidRPr="00F56BD8" w:rsidRDefault="008570A6" w:rsidP="0066172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25122A85" w14:textId="4EDF606F" w:rsidR="008570A6" w:rsidRPr="00F56BD8" w:rsidRDefault="008570A6" w:rsidP="0066172B">
            <w:pPr>
              <w:jc w:val="center"/>
              <w:rPr>
                <w:rFonts w:ascii="Times New Roman" w:eastAsia="Times New Roman" w:hAnsi="Times New Roman" w:cs="Times New Roman"/>
                <w:sz w:val="20"/>
                <w:szCs w:val="20"/>
                <w:highlight w:val="lightGray"/>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652E25" w:rsidRPr="00F56BD8" w14:paraId="1D1097C7" w14:textId="77777777" w:rsidTr="0066172B">
        <w:trPr>
          <w:trHeight w:val="1792"/>
        </w:trPr>
        <w:tc>
          <w:tcPr>
            <w:tcW w:w="4282" w:type="dxa"/>
            <w:vAlign w:val="center"/>
          </w:tcPr>
          <w:p w14:paraId="2DD3B37F" w14:textId="77777777" w:rsidR="00652E25" w:rsidRPr="00F56BD8" w:rsidRDefault="00652E25" w:rsidP="00515211">
            <w:pPr>
              <w:ind w:right="-250"/>
              <w:jc w:val="both"/>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color w:val="000000"/>
              </w:rPr>
              <w:t xml:space="preserve"> </w:t>
            </w:r>
            <w:proofErr w:type="spellStart"/>
            <w:r w:rsidRPr="00F56BD8">
              <w:rPr>
                <w:rFonts w:ascii="Times New Roman" w:hAnsi="Times New Roman" w:cs="Times New Roman"/>
                <w:color w:val="000000"/>
                <w:sz w:val="20"/>
                <w:szCs w:val="20"/>
              </w:rPr>
              <w:t>Број</w:t>
            </w:r>
            <w:proofErr w:type="spellEnd"/>
            <w:r w:rsidRPr="00F56BD8">
              <w:rPr>
                <w:rFonts w:ascii="Times New Roman" w:hAnsi="Times New Roman" w:cs="Times New Roman"/>
                <w:color w:val="000000"/>
                <w:sz w:val="20"/>
                <w:szCs w:val="20"/>
              </w:rPr>
              <w:t xml:space="preserve"> </w:t>
            </w:r>
            <w:proofErr w:type="spellStart"/>
            <w:r w:rsidRPr="00F56BD8">
              <w:rPr>
                <w:rFonts w:ascii="Times New Roman" w:hAnsi="Times New Roman" w:cs="Times New Roman"/>
                <w:color w:val="000000"/>
                <w:sz w:val="20"/>
                <w:szCs w:val="20"/>
              </w:rPr>
              <w:t>учионица</w:t>
            </w:r>
            <w:proofErr w:type="spellEnd"/>
            <w:r w:rsidRPr="00F56BD8">
              <w:rPr>
                <w:rFonts w:ascii="Times New Roman" w:hAnsi="Times New Roman" w:cs="Times New Roman"/>
                <w:color w:val="000000"/>
                <w:sz w:val="20"/>
                <w:szCs w:val="20"/>
              </w:rPr>
              <w:t xml:space="preserve"> </w:t>
            </w:r>
            <w:proofErr w:type="spellStart"/>
            <w:r w:rsidRPr="00F56BD8">
              <w:rPr>
                <w:rFonts w:ascii="Times New Roman" w:hAnsi="Times New Roman" w:cs="Times New Roman"/>
                <w:color w:val="000000"/>
                <w:sz w:val="20"/>
                <w:szCs w:val="20"/>
              </w:rPr>
              <w:t>за</w:t>
            </w:r>
            <w:proofErr w:type="spellEnd"/>
            <w:r w:rsidRPr="00F56BD8">
              <w:rPr>
                <w:rFonts w:ascii="Times New Roman" w:hAnsi="Times New Roman" w:cs="Times New Roman"/>
                <w:color w:val="000000"/>
                <w:sz w:val="20"/>
                <w:szCs w:val="20"/>
              </w:rPr>
              <w:t xml:space="preserve"> </w:t>
            </w:r>
            <w:proofErr w:type="spellStart"/>
            <w:r w:rsidRPr="00F56BD8">
              <w:rPr>
                <w:rFonts w:ascii="Times New Roman" w:hAnsi="Times New Roman" w:cs="Times New Roman"/>
                <w:color w:val="000000"/>
                <w:sz w:val="20"/>
                <w:szCs w:val="20"/>
              </w:rPr>
              <w:t>наставне-ваннаставне</w:t>
            </w:r>
            <w:proofErr w:type="spellEnd"/>
            <w:r w:rsidRPr="00F56BD8">
              <w:rPr>
                <w:rFonts w:ascii="Times New Roman" w:hAnsi="Times New Roman" w:cs="Times New Roman"/>
                <w:color w:val="000000"/>
                <w:sz w:val="20"/>
                <w:szCs w:val="20"/>
              </w:rPr>
              <w:t xml:space="preserve"> </w:t>
            </w:r>
            <w:proofErr w:type="spellStart"/>
            <w:r w:rsidRPr="00F56BD8">
              <w:rPr>
                <w:rFonts w:ascii="Times New Roman" w:hAnsi="Times New Roman" w:cs="Times New Roman"/>
                <w:color w:val="000000"/>
                <w:sz w:val="20"/>
                <w:szCs w:val="20"/>
              </w:rPr>
              <w:t>активности</w:t>
            </w:r>
            <w:proofErr w:type="spellEnd"/>
            <w:r w:rsidRPr="00F56BD8">
              <w:rPr>
                <w:rFonts w:ascii="Times New Roman" w:hAnsi="Times New Roman" w:cs="Times New Roman"/>
                <w:color w:val="000000"/>
                <w:sz w:val="20"/>
                <w:szCs w:val="20"/>
              </w:rPr>
              <w:t xml:space="preserve"> </w:t>
            </w:r>
          </w:p>
          <w:p w14:paraId="2D99EB60" w14:textId="77777777" w:rsidR="00652E25" w:rsidRPr="00F56BD8" w:rsidRDefault="00652E25" w:rsidP="00515211">
            <w:pPr>
              <w:jc w:val="both"/>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w:t>
            </w:r>
            <w:r w:rsidRPr="00F56BD8">
              <w:rPr>
                <w:rFonts w:ascii="Times New Roman" w:eastAsia="Times New Roman" w:hAnsi="Times New Roman" w:cs="Times New Roman"/>
                <w:i/>
                <w:color w:val="000000"/>
                <w:sz w:val="20"/>
                <w:szCs w:val="20"/>
                <w:lang w:val="sr-Cyrl-RS"/>
              </w:rPr>
              <w:t xml:space="preserve"> </w:t>
            </w:r>
            <w:proofErr w:type="spellStart"/>
            <w:r w:rsidRPr="00F56BD8">
              <w:rPr>
                <w:rFonts w:ascii="Times New Roman" w:eastAsia="Times New Roman" w:hAnsi="Times New Roman" w:cs="Times New Roman"/>
                <w:color w:val="000000"/>
                <w:sz w:val="20"/>
                <w:szCs w:val="20"/>
              </w:rPr>
              <w:t>Извештај</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Управе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образовање</w:t>
            </w:r>
            <w:proofErr w:type="spellEnd"/>
            <w:r w:rsidRPr="00F56BD8">
              <w:rPr>
                <w:rFonts w:ascii="Times New Roman" w:eastAsia="Times New Roman" w:hAnsi="Times New Roman" w:cs="Times New Roman"/>
                <w:color w:val="000000"/>
                <w:sz w:val="20"/>
                <w:szCs w:val="20"/>
              </w:rPr>
              <w:t xml:space="preserve">       </w:t>
            </w:r>
          </w:p>
          <w:p w14:paraId="04E78C5C" w14:textId="77777777" w:rsidR="00652E25" w:rsidRPr="00F56BD8" w:rsidRDefault="00652E25" w:rsidP="00515211">
            <w:pPr>
              <w:jc w:val="both"/>
              <w:rPr>
                <w:rFonts w:ascii="Times New Roman" w:eastAsia="Times New Roman" w:hAnsi="Times New Roman" w:cs="Times New Roman"/>
                <w:iCs/>
                <w:color w:val="000000"/>
                <w:sz w:val="20"/>
                <w:szCs w:val="20"/>
              </w:rPr>
            </w:pP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Cs/>
                <w:color w:val="000000"/>
                <w:sz w:val="20"/>
                <w:szCs w:val="20"/>
              </w:rPr>
              <w:t>:</w:t>
            </w:r>
          </w:p>
          <w:p w14:paraId="2813049C" w14:textId="2906AD9D" w:rsidR="00652E25" w:rsidRPr="0066172B" w:rsidRDefault="00652E25" w:rsidP="00515211">
            <w:pPr>
              <w:jc w:val="both"/>
              <w:rPr>
                <w:rFonts w:ascii="Times New Roman" w:eastAsia="Times New Roman" w:hAnsi="Times New Roman" w:cs="Times New Roman"/>
                <w:iCs/>
                <w:color w:val="000000"/>
                <w:sz w:val="20"/>
                <w:szCs w:val="20"/>
                <w:lang w:val="sr-Cyrl-RS"/>
              </w:rPr>
            </w:pPr>
            <w:r w:rsidRPr="00F56BD8">
              <w:rPr>
                <w:rFonts w:ascii="Times New Roman" w:eastAsia="Times New Roman" w:hAnsi="Times New Roman" w:cs="Times New Roman"/>
                <w:iCs/>
                <w:color w:val="000000"/>
                <w:sz w:val="20"/>
                <w:szCs w:val="20"/>
                <w:lang w:val="sr-Cyrl-RS"/>
              </w:rPr>
              <w:t>Није било одступања остварене од циљане вредности.</w:t>
            </w:r>
          </w:p>
        </w:tc>
        <w:tc>
          <w:tcPr>
            <w:tcW w:w="1134" w:type="dxa"/>
            <w:vAlign w:val="center"/>
          </w:tcPr>
          <w:p w14:paraId="7CA49974" w14:textId="77777777" w:rsidR="00652E25" w:rsidRPr="00F56BD8" w:rsidRDefault="00652E25" w:rsidP="0066172B">
            <w:pPr>
              <w:jc w:val="center"/>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0"/>
                <w:szCs w:val="20"/>
              </w:rPr>
              <w:t>број</w:t>
            </w:r>
            <w:proofErr w:type="spellEnd"/>
          </w:p>
        </w:tc>
        <w:tc>
          <w:tcPr>
            <w:tcW w:w="850" w:type="dxa"/>
            <w:vAlign w:val="center"/>
          </w:tcPr>
          <w:p w14:paraId="519FED9A" w14:textId="77777777" w:rsidR="00652E25" w:rsidRPr="00F56BD8" w:rsidRDefault="00652E25" w:rsidP="0066172B">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rPr>
              <w:t>201</w:t>
            </w:r>
            <w:r w:rsidRPr="00F56BD8">
              <w:rPr>
                <w:rFonts w:ascii="Times New Roman" w:eastAsia="Times New Roman" w:hAnsi="Times New Roman" w:cs="Times New Roman"/>
                <w:color w:val="000000"/>
                <w:sz w:val="20"/>
                <w:szCs w:val="20"/>
                <w:lang w:val="sr-Cyrl-RS"/>
              </w:rPr>
              <w:t>9</w:t>
            </w:r>
          </w:p>
        </w:tc>
        <w:tc>
          <w:tcPr>
            <w:tcW w:w="993" w:type="dxa"/>
            <w:vAlign w:val="center"/>
          </w:tcPr>
          <w:p w14:paraId="7F6B0D86" w14:textId="77777777" w:rsidR="00652E25" w:rsidRPr="00F56BD8" w:rsidRDefault="00652E25" w:rsidP="0066172B">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18</w:t>
            </w:r>
          </w:p>
        </w:tc>
        <w:tc>
          <w:tcPr>
            <w:tcW w:w="1134" w:type="dxa"/>
            <w:vAlign w:val="center"/>
          </w:tcPr>
          <w:p w14:paraId="48F2D30D" w14:textId="77777777" w:rsidR="00652E25" w:rsidRPr="00F56BD8" w:rsidRDefault="00652E25" w:rsidP="0066172B">
            <w:pPr>
              <w:jc w:val="cente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18</w:t>
            </w:r>
          </w:p>
        </w:tc>
        <w:tc>
          <w:tcPr>
            <w:tcW w:w="1270" w:type="dxa"/>
            <w:vAlign w:val="center"/>
          </w:tcPr>
          <w:p w14:paraId="26977FDA" w14:textId="77777777" w:rsidR="00652E25" w:rsidRPr="00F56BD8" w:rsidRDefault="00652E25" w:rsidP="0066172B">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18</w:t>
            </w:r>
          </w:p>
        </w:tc>
      </w:tr>
    </w:tbl>
    <w:p w14:paraId="17665B79" w14:textId="77777777" w:rsidR="00652E25" w:rsidRPr="00F56BD8" w:rsidRDefault="00652E25" w:rsidP="00515211">
      <w:pPr>
        <w:spacing w:after="0"/>
        <w:jc w:val="both"/>
        <w:rPr>
          <w:rFonts w:ascii="Times New Roman" w:hAnsi="Times New Roman" w:cs="Times New Roman"/>
          <w:b/>
          <w:sz w:val="24"/>
          <w:szCs w:val="24"/>
          <w:lang w:val="sr-Cyrl-RS"/>
        </w:rPr>
      </w:pPr>
    </w:p>
    <w:p w14:paraId="41760023" w14:textId="77777777" w:rsidR="0066172B" w:rsidRDefault="0066172B" w:rsidP="00515211">
      <w:pPr>
        <w:spacing w:after="0"/>
        <w:jc w:val="both"/>
        <w:rPr>
          <w:rFonts w:ascii="Times New Roman" w:hAnsi="Times New Roman" w:cs="Times New Roman"/>
          <w:b/>
          <w:sz w:val="24"/>
          <w:szCs w:val="24"/>
          <w:highlight w:val="yellow"/>
          <w:u w:val="single"/>
          <w:lang w:val="sr-Cyrl-RS"/>
        </w:rPr>
      </w:pPr>
    </w:p>
    <w:p w14:paraId="21CE6993" w14:textId="77777777" w:rsidR="0066172B" w:rsidRPr="0066172B" w:rsidRDefault="0066172B" w:rsidP="0066172B">
      <w:pPr>
        <w:spacing w:after="0"/>
        <w:jc w:val="both"/>
        <w:rPr>
          <w:rFonts w:ascii="Times New Roman" w:hAnsi="Times New Roman" w:cs="Times New Roman"/>
          <w:b/>
          <w:sz w:val="24"/>
          <w:szCs w:val="24"/>
          <w:u w:val="single"/>
          <w:lang w:val="sr-Cyrl-CS"/>
        </w:rPr>
      </w:pPr>
      <w:r w:rsidRPr="0066172B">
        <w:rPr>
          <w:rFonts w:ascii="Times New Roman" w:hAnsi="Times New Roman" w:cs="Times New Roman"/>
          <w:b/>
          <w:sz w:val="24"/>
          <w:szCs w:val="24"/>
          <w:u w:val="single"/>
          <w:lang w:val="sr-Cyrl-CS"/>
        </w:rPr>
        <w:t>ПРОГРАМ 10: 2003 – СРЕДЊЕ ОБРАЗОВАЊЕ И ВАСПИТАЊЕ</w:t>
      </w:r>
    </w:p>
    <w:p w14:paraId="53C1B113" w14:textId="77777777" w:rsidR="0066172B" w:rsidRDefault="0066172B" w:rsidP="00515211">
      <w:pPr>
        <w:spacing w:after="0"/>
        <w:jc w:val="both"/>
        <w:rPr>
          <w:rFonts w:ascii="Times New Roman" w:hAnsi="Times New Roman" w:cs="Times New Roman"/>
          <w:b/>
          <w:sz w:val="24"/>
          <w:szCs w:val="24"/>
          <w:lang w:val="sr-Cyrl-RS"/>
        </w:rPr>
      </w:pPr>
    </w:p>
    <w:p w14:paraId="60A8F62B" w14:textId="6E41CD38" w:rsidR="00B225E5" w:rsidRPr="00F56BD8" w:rsidRDefault="00B225E5"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Одговорно лице: </w:t>
      </w:r>
      <w:r w:rsidRPr="0066172B">
        <w:rPr>
          <w:rFonts w:ascii="Times New Roman" w:hAnsi="Times New Roman" w:cs="Times New Roman"/>
          <w:bCs/>
          <w:sz w:val="24"/>
          <w:szCs w:val="24"/>
          <w:lang w:val="sr-Cyrl-RS"/>
        </w:rPr>
        <w:t>Зоран Ђурић, в</w:t>
      </w:r>
      <w:r w:rsidR="0066172B" w:rsidRPr="0066172B">
        <w:rPr>
          <w:rFonts w:ascii="Times New Roman" w:hAnsi="Times New Roman" w:cs="Times New Roman"/>
          <w:bCs/>
          <w:sz w:val="24"/>
          <w:szCs w:val="24"/>
          <w:lang w:val="sr-Cyrl-RS"/>
        </w:rPr>
        <w:t>.</w:t>
      </w:r>
      <w:r w:rsidRPr="0066172B">
        <w:rPr>
          <w:rFonts w:ascii="Times New Roman" w:hAnsi="Times New Roman" w:cs="Times New Roman"/>
          <w:bCs/>
          <w:sz w:val="24"/>
          <w:szCs w:val="24"/>
          <w:lang w:val="sr-Cyrl-RS"/>
        </w:rPr>
        <w:t>д</w:t>
      </w:r>
      <w:r w:rsidR="0066172B" w:rsidRPr="0066172B">
        <w:rPr>
          <w:rFonts w:ascii="Times New Roman" w:hAnsi="Times New Roman" w:cs="Times New Roman"/>
          <w:bCs/>
          <w:sz w:val="24"/>
          <w:szCs w:val="24"/>
          <w:lang w:val="sr-Cyrl-RS"/>
        </w:rPr>
        <w:t>.</w:t>
      </w:r>
      <w:r w:rsidRPr="0066172B">
        <w:rPr>
          <w:rFonts w:ascii="Times New Roman" w:hAnsi="Times New Roman" w:cs="Times New Roman"/>
          <w:bCs/>
          <w:sz w:val="24"/>
          <w:szCs w:val="24"/>
          <w:lang w:val="sr-Cyrl-RS"/>
        </w:rPr>
        <w:t xml:space="preserve"> начелник</w:t>
      </w:r>
      <w:r w:rsidR="0066172B" w:rsidRPr="0066172B">
        <w:rPr>
          <w:rFonts w:ascii="Times New Roman" w:hAnsi="Times New Roman" w:cs="Times New Roman"/>
          <w:bCs/>
          <w:sz w:val="24"/>
          <w:szCs w:val="24"/>
          <w:lang w:val="sr-Cyrl-RS"/>
        </w:rPr>
        <w:t>а</w:t>
      </w:r>
    </w:p>
    <w:p w14:paraId="16E743BD" w14:textId="77777777" w:rsidR="0066172B" w:rsidRDefault="0066172B" w:rsidP="00515211">
      <w:pPr>
        <w:spacing w:after="0"/>
        <w:jc w:val="both"/>
        <w:rPr>
          <w:rFonts w:ascii="Times New Roman" w:hAnsi="Times New Roman" w:cs="Times New Roman"/>
          <w:b/>
          <w:sz w:val="24"/>
          <w:szCs w:val="24"/>
          <w:lang w:val="sr-Cyrl-RS"/>
        </w:rPr>
      </w:pPr>
    </w:p>
    <w:p w14:paraId="3498E13B" w14:textId="77777777" w:rsidR="00B225E5" w:rsidRPr="00F56BD8" w:rsidRDefault="00B225E5" w:rsidP="00515211">
      <w:pPr>
        <w:spacing w:after="0"/>
        <w:jc w:val="both"/>
        <w:rPr>
          <w:rFonts w:ascii="Times New Roman" w:hAnsi="Times New Roman" w:cs="Times New Roman"/>
          <w:sz w:val="24"/>
          <w:lang w:val="sr-Latn-RS"/>
        </w:rPr>
      </w:pPr>
      <w:r w:rsidRPr="00F56BD8">
        <w:rPr>
          <w:rFonts w:ascii="Times New Roman" w:hAnsi="Times New Roman" w:cs="Times New Roman"/>
          <w:b/>
          <w:sz w:val="24"/>
          <w:lang w:val="sr-Cyrl-RS"/>
        </w:rPr>
        <w:t>Опис програма</w:t>
      </w:r>
      <w:r w:rsidRPr="00F56BD8">
        <w:rPr>
          <w:rFonts w:ascii="Times New Roman" w:hAnsi="Times New Roman" w:cs="Times New Roman"/>
          <w:b/>
          <w:sz w:val="24"/>
          <w:szCs w:val="24"/>
          <w:lang w:val="sr-Cyrl-RS"/>
        </w:rPr>
        <w:t>:</w:t>
      </w:r>
      <w:r w:rsidRPr="00F56BD8">
        <w:rPr>
          <w:rFonts w:ascii="Times New Roman" w:hAnsi="Times New Roman" w:cs="Times New Roman"/>
          <w:sz w:val="24"/>
          <w:lang w:val="sr-Latn-RS"/>
        </w:rPr>
        <w:t xml:space="preserve"> </w:t>
      </w:r>
    </w:p>
    <w:p w14:paraId="68055C4A" w14:textId="6D6AC917" w:rsidR="00B225E5" w:rsidRDefault="00B225E5" w:rsidP="00515211">
      <w:pPr>
        <w:spacing w:after="0"/>
        <w:jc w:val="both"/>
        <w:rPr>
          <w:rFonts w:ascii="Times New Roman" w:hAnsi="Times New Roman" w:cs="Times New Roman"/>
          <w:sz w:val="24"/>
          <w:szCs w:val="24"/>
          <w:lang w:val="sr-Latn-RS"/>
        </w:rPr>
      </w:pPr>
      <w:r w:rsidRPr="00F56BD8">
        <w:rPr>
          <w:rFonts w:ascii="Times New Roman" w:hAnsi="Times New Roman" w:cs="Times New Roman"/>
          <w:sz w:val="24"/>
          <w:lang w:val="sr-Cyrl-RS"/>
        </w:rPr>
        <w:t>У оквиру овог програма обављају се послови</w:t>
      </w:r>
      <w:r w:rsidRPr="00F56BD8">
        <w:rPr>
          <w:rFonts w:ascii="Times New Roman" w:hAnsi="Times New Roman" w:cs="Times New Roman"/>
          <w:sz w:val="24"/>
          <w:szCs w:val="24"/>
          <w:lang w:val="sr-Cyrl-RS"/>
        </w:rPr>
        <w:t xml:space="preserve"> који су Граду поверени у областима средњег образовања, обезбеђује средстава за финансирање материјалних трошкова, сталних трошкова, трошкова путовања, услуга по уговору, јубиларних награда, специјализованих услуге, превоз пратилац ученик и врши надзор над коришћењем тих средстава, обавља послове који се односе на изградњу, реконструкцију и одржавање објеката које користе установе у области средњег образовања</w:t>
      </w:r>
      <w:r w:rsidRPr="00F56BD8">
        <w:rPr>
          <w:rFonts w:ascii="Times New Roman" w:hAnsi="Times New Roman" w:cs="Times New Roman"/>
          <w:sz w:val="24"/>
          <w:szCs w:val="24"/>
          <w:lang w:val="sr-Latn-RS"/>
        </w:rPr>
        <w:t>.</w:t>
      </w:r>
    </w:p>
    <w:p w14:paraId="34B166A0" w14:textId="77777777" w:rsidR="0066172B" w:rsidRPr="00F56BD8" w:rsidRDefault="0066172B" w:rsidP="00515211">
      <w:pPr>
        <w:spacing w:after="0"/>
        <w:jc w:val="both"/>
        <w:rPr>
          <w:rFonts w:ascii="Times New Roman" w:hAnsi="Times New Roman" w:cs="Times New Roman"/>
          <w:sz w:val="24"/>
          <w:szCs w:val="24"/>
          <w:lang w:val="sr-Latn-RS"/>
        </w:rPr>
      </w:pPr>
    </w:p>
    <w:p w14:paraId="1D5B32BD" w14:textId="77777777" w:rsidR="00315ABF" w:rsidRDefault="00315ABF" w:rsidP="00515211">
      <w:pPr>
        <w:spacing w:after="0"/>
        <w:jc w:val="both"/>
        <w:rPr>
          <w:rFonts w:ascii="Times New Roman" w:eastAsia="Times New Roman" w:hAnsi="Times New Roman" w:cs="Times New Roman"/>
          <w:b/>
          <w:color w:val="000000"/>
          <w:sz w:val="24"/>
          <w:szCs w:val="24"/>
          <w:lang w:val="sr-Cyrl-RS" w:eastAsia="sr-Latn-RS"/>
        </w:rPr>
      </w:pPr>
    </w:p>
    <w:p w14:paraId="4260D259" w14:textId="77777777" w:rsidR="00315ABF" w:rsidRDefault="00315ABF" w:rsidP="00515211">
      <w:pPr>
        <w:spacing w:after="0"/>
        <w:jc w:val="both"/>
        <w:rPr>
          <w:rFonts w:ascii="Times New Roman" w:eastAsia="Times New Roman" w:hAnsi="Times New Roman" w:cs="Times New Roman"/>
          <w:b/>
          <w:color w:val="000000"/>
          <w:sz w:val="24"/>
          <w:szCs w:val="24"/>
          <w:lang w:val="sr-Cyrl-RS" w:eastAsia="sr-Latn-RS"/>
        </w:rPr>
      </w:pPr>
    </w:p>
    <w:p w14:paraId="30B26424" w14:textId="4EB64ACF" w:rsidR="00B225E5" w:rsidRPr="00F56BD8" w:rsidRDefault="00B225E5" w:rsidP="00515211">
      <w:pPr>
        <w:spacing w:after="0"/>
        <w:jc w:val="both"/>
        <w:rPr>
          <w:rFonts w:ascii="Times New Roman" w:hAnsi="Times New Roman" w:cs="Times New Roman"/>
          <w:b/>
          <w:sz w:val="24"/>
          <w:u w:val="single"/>
          <w:lang w:val="sr-Cyrl-RS"/>
        </w:rPr>
      </w:pPr>
      <w:r w:rsidRPr="00F56BD8">
        <w:rPr>
          <w:rFonts w:ascii="Times New Roman" w:eastAsia="Times New Roman" w:hAnsi="Times New Roman" w:cs="Times New Roman"/>
          <w:b/>
          <w:color w:val="000000"/>
          <w:sz w:val="24"/>
          <w:szCs w:val="24"/>
          <w:lang w:val="sr-Cyrl-RS" w:eastAsia="sr-Latn-RS"/>
        </w:rPr>
        <w:lastRenderedPageBreak/>
        <w:t xml:space="preserve">Образложење спровођења програма у  </w:t>
      </w:r>
      <w:r w:rsidR="008D7521" w:rsidRPr="00F56BD8">
        <w:rPr>
          <w:rFonts w:ascii="Times New Roman" w:eastAsia="Times New Roman" w:hAnsi="Times New Roman" w:cs="Times New Roman"/>
          <w:b/>
          <w:color w:val="000000"/>
          <w:sz w:val="24"/>
          <w:szCs w:val="24"/>
          <w:lang w:val="sr-Cyrl-RS" w:eastAsia="sr-Latn-RS"/>
        </w:rPr>
        <w:t xml:space="preserve">у </w:t>
      </w:r>
      <w:r w:rsidR="008D7521" w:rsidRPr="00F56BD8">
        <w:rPr>
          <w:rFonts w:ascii="Times New Roman" w:eastAsia="Times New Roman" w:hAnsi="Times New Roman" w:cs="Times New Roman"/>
          <w:b/>
          <w:color w:val="000000"/>
          <w:sz w:val="24"/>
          <w:szCs w:val="24"/>
        </w:rPr>
        <w:t xml:space="preserve">2020. </w:t>
      </w:r>
      <w:r w:rsidR="008D7521" w:rsidRPr="00F56BD8">
        <w:rPr>
          <w:rFonts w:ascii="Times New Roman" w:eastAsia="Times New Roman" w:hAnsi="Times New Roman" w:cs="Times New Roman"/>
          <w:b/>
          <w:color w:val="000000"/>
          <w:sz w:val="24"/>
          <w:szCs w:val="24"/>
          <w:lang w:val="sr-Cyrl-RS"/>
        </w:rPr>
        <w:t>г</w:t>
      </w:r>
      <w:proofErr w:type="spellStart"/>
      <w:r w:rsidR="008D7521" w:rsidRPr="00F56BD8">
        <w:rPr>
          <w:rFonts w:ascii="Times New Roman" w:eastAsia="Times New Roman" w:hAnsi="Times New Roman" w:cs="Times New Roman"/>
          <w:b/>
          <w:color w:val="000000"/>
          <w:sz w:val="24"/>
          <w:szCs w:val="24"/>
        </w:rPr>
        <w:t>одини</w:t>
      </w:r>
      <w:proofErr w:type="spellEnd"/>
      <w:r w:rsidR="008D7521" w:rsidRPr="00F56BD8">
        <w:rPr>
          <w:rFonts w:ascii="Times New Roman" w:eastAsia="Times New Roman" w:hAnsi="Times New Roman" w:cs="Times New Roman"/>
          <w:b/>
          <w:color w:val="000000"/>
          <w:sz w:val="24"/>
          <w:szCs w:val="24"/>
          <w:lang w:val="sr-Cyrl-RS"/>
        </w:rPr>
        <w:t>:</w:t>
      </w:r>
    </w:p>
    <w:p w14:paraId="46B88A13" w14:textId="77777777" w:rsidR="00B225E5" w:rsidRPr="00F56BD8" w:rsidRDefault="00B225E5"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Послови Градске управе за образовање обухваћени овим програмском  су се на  годишњем нивоу одвијали у складу са планираном динамиком.</w:t>
      </w:r>
    </w:p>
    <w:p w14:paraId="3095E24E" w14:textId="77777777" w:rsidR="00B225E5" w:rsidRPr="00F56BD8" w:rsidRDefault="00B225E5"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У години извештавања највећи део активности био је усмерен на обављање финансијских послова који су у складу са надлежностима наведене управе чиме је омогућено задовољење потреба средњег образовања. Обавезе према корисницима средстава извршаване су у 2020.години сразмерено оствареним приходима буџета. На нивоу програма остварена је задовољавајућа стопа извршења опредељених средстава и све обавезе извршаване су у складу са одобреним апропријацијама средњим школама.</w:t>
      </w:r>
    </w:p>
    <w:p w14:paraId="0117974B" w14:textId="77777777" w:rsidR="00B225E5" w:rsidRPr="00F56BD8" w:rsidRDefault="00B225E5" w:rsidP="00515211">
      <w:pPr>
        <w:spacing w:after="0"/>
        <w:jc w:val="both"/>
        <w:rPr>
          <w:rFonts w:ascii="Times New Roman" w:eastAsia="Times New Roman" w:hAnsi="Times New Roman" w:cs="Times New Roman"/>
          <w:color w:val="000000"/>
          <w:sz w:val="24"/>
          <w:szCs w:val="24"/>
          <w:lang w:val="sr-Cyrl-RS" w:eastAsia="sr-Latn-RS"/>
        </w:rPr>
      </w:pPr>
    </w:p>
    <w:p w14:paraId="0113BA45" w14:textId="19EC5A3B" w:rsidR="00B225E5" w:rsidRPr="0066172B" w:rsidRDefault="00B225E5" w:rsidP="00515211">
      <w:pPr>
        <w:spacing w:after="0"/>
        <w:jc w:val="both"/>
        <w:rPr>
          <w:rFonts w:ascii="Times New Roman" w:eastAsia="Times New Roman" w:hAnsi="Times New Roman" w:cs="Times New Roman"/>
          <w:b/>
          <w:i/>
          <w:iCs/>
          <w:color w:val="000000"/>
          <w:sz w:val="24"/>
          <w:szCs w:val="24"/>
          <w:lang w:val="sr-Cyrl-RS" w:eastAsia="sr-Latn-RS"/>
        </w:rPr>
      </w:pPr>
      <w:r w:rsidRPr="0066172B">
        <w:rPr>
          <w:rFonts w:ascii="Times New Roman" w:eastAsia="Times New Roman" w:hAnsi="Times New Roman" w:cs="Times New Roman"/>
          <w:b/>
          <w:i/>
          <w:iCs/>
          <w:color w:val="000000"/>
          <w:sz w:val="24"/>
          <w:szCs w:val="24"/>
          <w:lang w:val="sr-Cyrl-RS" w:eastAsia="sr-Latn-RS"/>
        </w:rPr>
        <w:t>Циљ 1: Повећање обухвата средњошколског образовања</w:t>
      </w:r>
    </w:p>
    <w:tbl>
      <w:tblPr>
        <w:tblStyle w:val="TableGrid"/>
        <w:tblW w:w="9679" w:type="dxa"/>
        <w:tblInd w:w="108" w:type="dxa"/>
        <w:tblLook w:val="04A0" w:firstRow="1" w:lastRow="0" w:firstColumn="1" w:lastColumn="0" w:noHBand="0" w:noVBand="1"/>
      </w:tblPr>
      <w:tblGrid>
        <w:gridCol w:w="4329"/>
        <w:gridCol w:w="1067"/>
        <w:gridCol w:w="851"/>
        <w:gridCol w:w="1028"/>
        <w:gridCol w:w="1131"/>
        <w:gridCol w:w="1273"/>
      </w:tblGrid>
      <w:tr w:rsidR="008570A6" w:rsidRPr="00F56BD8" w14:paraId="67BD603E" w14:textId="77777777" w:rsidTr="0066172B">
        <w:trPr>
          <w:trHeight w:val="672"/>
        </w:trPr>
        <w:tc>
          <w:tcPr>
            <w:tcW w:w="4329" w:type="dxa"/>
            <w:shd w:val="clear" w:color="auto" w:fill="D0CECE" w:themeFill="background2" w:themeFillShade="E6"/>
            <w:vAlign w:val="center"/>
          </w:tcPr>
          <w:p w14:paraId="6CDD8803" w14:textId="1FFA19F6" w:rsidR="008570A6" w:rsidRPr="00F56BD8" w:rsidRDefault="008570A6" w:rsidP="0066172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09B7C11B" w14:textId="3FBA119F" w:rsidR="008570A6" w:rsidRPr="00F56BD8" w:rsidRDefault="008570A6" w:rsidP="0066172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6977E439" w14:textId="0058D128" w:rsidR="008570A6" w:rsidRPr="00F56BD8" w:rsidRDefault="008570A6" w:rsidP="0066172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377B607C" w14:textId="7C197ABF" w:rsidR="008570A6" w:rsidRPr="00F56BD8" w:rsidRDefault="008570A6" w:rsidP="0066172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1" w:type="dxa"/>
            <w:shd w:val="clear" w:color="auto" w:fill="D0CECE" w:themeFill="background2" w:themeFillShade="E6"/>
            <w:vAlign w:val="center"/>
          </w:tcPr>
          <w:p w14:paraId="68966624" w14:textId="77777777" w:rsidR="008570A6" w:rsidRPr="00F56BD8" w:rsidRDefault="008570A6" w:rsidP="0066172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6361C684" w14:textId="6CD953F5" w:rsidR="008570A6" w:rsidRPr="00F56BD8" w:rsidRDefault="008570A6" w:rsidP="0066172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326B521C" w14:textId="77777777" w:rsidR="008570A6" w:rsidRPr="00F56BD8" w:rsidRDefault="008570A6" w:rsidP="0066172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70076BBF" w14:textId="5A39C740" w:rsidR="008570A6" w:rsidRPr="00F56BD8" w:rsidRDefault="008570A6" w:rsidP="0066172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B225E5" w:rsidRPr="00F56BD8" w14:paraId="338383C1" w14:textId="77777777" w:rsidTr="0066172B">
        <w:trPr>
          <w:trHeight w:val="2510"/>
        </w:trPr>
        <w:tc>
          <w:tcPr>
            <w:tcW w:w="4329" w:type="dxa"/>
            <w:vAlign w:val="center"/>
          </w:tcPr>
          <w:p w14:paraId="67220D0D" w14:textId="77777777" w:rsidR="00B225E5" w:rsidRPr="0066172B" w:rsidRDefault="00B225E5" w:rsidP="0066172B">
            <w:pPr>
              <w:ind w:right="-108"/>
              <w:rPr>
                <w:rFonts w:ascii="Times New Roman" w:eastAsia="Times New Roman" w:hAnsi="Times New Roman" w:cs="Times New Roman"/>
                <w:b/>
                <w:bCs/>
                <w:color w:val="000000"/>
                <w:spacing w:val="-4"/>
                <w:sz w:val="20"/>
                <w:szCs w:val="20"/>
                <w:lang w:val="sr-Cyrl-RS" w:eastAsia="sr-Latn-RS"/>
              </w:rPr>
            </w:pPr>
            <w:r w:rsidRPr="0066172B">
              <w:rPr>
                <w:rFonts w:ascii="Times New Roman" w:eastAsia="Times New Roman" w:hAnsi="Times New Roman" w:cs="Times New Roman"/>
                <w:bCs/>
                <w:color w:val="000000"/>
                <w:sz w:val="20"/>
                <w:szCs w:val="20"/>
                <w:lang w:val="sr-Cyrl-RS" w:eastAsia="sr-Latn-RS"/>
              </w:rPr>
              <w:t>Назив:</w:t>
            </w:r>
            <w:r w:rsidRPr="00F56BD8">
              <w:rPr>
                <w:rFonts w:ascii="Times New Roman" w:eastAsia="Times New Roman" w:hAnsi="Times New Roman" w:cs="Times New Roman"/>
                <w:color w:val="000000"/>
                <w:sz w:val="20"/>
                <w:szCs w:val="20"/>
                <w:lang w:val="sr-Cyrl-RS" w:eastAsia="sr-Latn-RS"/>
              </w:rPr>
              <w:t xml:space="preserve">  </w:t>
            </w:r>
            <w:r w:rsidRPr="0066172B">
              <w:rPr>
                <w:rFonts w:ascii="Times New Roman" w:eastAsia="Times New Roman" w:hAnsi="Times New Roman" w:cs="Times New Roman"/>
                <w:b/>
                <w:bCs/>
                <w:color w:val="000000"/>
                <w:spacing w:val="-4"/>
                <w:sz w:val="20"/>
                <w:szCs w:val="20"/>
                <w:lang w:val="sr-Cyrl-RS" w:eastAsia="sr-Latn-RS"/>
              </w:rPr>
              <w:t>Стопа прекида средњег обаразовања</w:t>
            </w:r>
          </w:p>
          <w:p w14:paraId="205BA675" w14:textId="28006EE8" w:rsidR="00B225E5" w:rsidRPr="0066172B" w:rsidRDefault="0066172B" w:rsidP="0066172B">
            <w:pPr>
              <w:ind w:right="-108"/>
              <w:rPr>
                <w:rFonts w:ascii="Times New Roman" w:eastAsia="Times New Roman" w:hAnsi="Times New Roman" w:cs="Times New Roman"/>
                <w:b/>
                <w:bCs/>
                <w:color w:val="000000"/>
                <w:spacing w:val="-4"/>
                <w:sz w:val="20"/>
                <w:szCs w:val="20"/>
                <w:lang w:val="sr-Cyrl-RS" w:eastAsia="sr-Latn-RS"/>
              </w:rPr>
            </w:pPr>
            <w:r w:rsidRPr="0066172B">
              <w:rPr>
                <w:rFonts w:ascii="Times New Roman" w:eastAsia="Times New Roman" w:hAnsi="Times New Roman" w:cs="Times New Roman"/>
                <w:b/>
                <w:bCs/>
                <w:color w:val="000000"/>
                <w:spacing w:val="-4"/>
                <w:sz w:val="20"/>
                <w:szCs w:val="20"/>
                <w:lang w:val="sr-Cyrl-RS" w:eastAsia="sr-Latn-RS"/>
              </w:rPr>
              <w:t>(</w:t>
            </w:r>
            <w:r w:rsidR="00B225E5" w:rsidRPr="0066172B">
              <w:rPr>
                <w:rFonts w:ascii="Times New Roman" w:eastAsia="Times New Roman" w:hAnsi="Times New Roman" w:cs="Times New Roman"/>
                <w:b/>
                <w:bCs/>
                <w:color w:val="000000"/>
                <w:spacing w:val="-4"/>
                <w:sz w:val="20"/>
                <w:szCs w:val="20"/>
                <w:lang w:val="sr-Cyrl-RS" w:eastAsia="sr-Latn-RS"/>
              </w:rPr>
              <w:t>разложено према полу)</w:t>
            </w:r>
          </w:p>
          <w:p w14:paraId="770D9E35" w14:textId="77777777" w:rsidR="00B225E5" w:rsidRPr="00F56BD8" w:rsidRDefault="00B225E5" w:rsidP="0066172B">
            <w:pPr>
              <w:ind w:right="-119"/>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Коментар: </w:t>
            </w:r>
            <w:r w:rsidRPr="00F56BD8">
              <w:rPr>
                <w:rFonts w:ascii="Times New Roman" w:eastAsia="Times New Roman" w:hAnsi="Times New Roman" w:cs="Times New Roman"/>
                <w:color w:val="000000"/>
                <w:sz w:val="20"/>
                <w:szCs w:val="20"/>
                <w:lang w:val="sr-Cyrl-RS" w:eastAsia="sr-Latn-RS"/>
              </w:rPr>
              <w:t>Доступност средњег обарзовања  и потребама за образованим профилима који одговарају циљевима развоја Града .</w:t>
            </w:r>
          </w:p>
          <w:p w14:paraId="607B50F0" w14:textId="77777777" w:rsidR="00B225E5" w:rsidRPr="00F56BD8" w:rsidRDefault="00B225E5" w:rsidP="0066172B">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r w:rsidRPr="00F56BD8">
              <w:rPr>
                <w:rFonts w:ascii="Times New Roman" w:eastAsia="Times New Roman" w:hAnsi="Times New Roman" w:cs="Times New Roman"/>
                <w:color w:val="000000"/>
                <w:sz w:val="20"/>
                <w:szCs w:val="20"/>
                <w:lang w:val="sr-Cyrl-RS" w:eastAsia="sr-Latn-RS"/>
              </w:rPr>
              <w:t xml:space="preserve">                                </w:t>
            </w:r>
            <w:r w:rsidRPr="00F56BD8">
              <w:rPr>
                <w:rFonts w:ascii="Times New Roman" w:eastAsia="Times New Roman" w:hAnsi="Times New Roman" w:cs="Times New Roman"/>
                <w:color w:val="000000"/>
                <w:sz w:val="20"/>
                <w:szCs w:val="20"/>
                <w:lang w:val="sr-Latn-RS" w:eastAsia="sr-Latn-RS"/>
              </w:rPr>
              <w:t xml:space="preserve">                            </w:t>
            </w:r>
          </w:p>
          <w:p w14:paraId="75DCE06D" w14:textId="77777777" w:rsidR="00B225E5" w:rsidRPr="00F56BD8" w:rsidRDefault="00B225E5" w:rsidP="0066172B">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 xml:space="preserve">Подаци добијени од средњих школа </w:t>
            </w:r>
          </w:p>
          <w:p w14:paraId="359A9C40" w14:textId="77777777" w:rsidR="00B225E5" w:rsidRPr="00F56BD8" w:rsidRDefault="00B225E5" w:rsidP="0066172B">
            <w:pPr>
              <w:ind w:right="-108"/>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07691766" w14:textId="77777777" w:rsidR="00B225E5" w:rsidRPr="00F56BD8" w:rsidRDefault="00B225E5" w:rsidP="0066172B">
            <w:pPr>
              <w:ind w:right="-108"/>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Подаци о оствареној вредности овог индикатора су расположиви у школској години 2019/2020.</w:t>
            </w:r>
          </w:p>
        </w:tc>
        <w:tc>
          <w:tcPr>
            <w:tcW w:w="1067" w:type="dxa"/>
            <w:vAlign w:val="center"/>
          </w:tcPr>
          <w:p w14:paraId="65B356DB" w14:textId="77777777" w:rsidR="00B225E5" w:rsidRPr="00F56BD8" w:rsidRDefault="00B225E5" w:rsidP="0066172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број</w:t>
            </w:r>
          </w:p>
        </w:tc>
        <w:tc>
          <w:tcPr>
            <w:tcW w:w="851" w:type="dxa"/>
            <w:vAlign w:val="center"/>
          </w:tcPr>
          <w:p w14:paraId="2C17EF3E" w14:textId="77777777" w:rsidR="00B225E5" w:rsidRPr="00F56BD8" w:rsidRDefault="00B225E5" w:rsidP="0066172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2019</w:t>
            </w:r>
          </w:p>
        </w:tc>
        <w:tc>
          <w:tcPr>
            <w:tcW w:w="1028" w:type="dxa"/>
            <w:vAlign w:val="center"/>
          </w:tcPr>
          <w:p w14:paraId="2D41F5A4" w14:textId="77777777" w:rsidR="00B225E5" w:rsidRPr="00F56BD8" w:rsidRDefault="00B225E5" w:rsidP="0066172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2</w:t>
            </w:r>
          </w:p>
        </w:tc>
        <w:tc>
          <w:tcPr>
            <w:tcW w:w="1131" w:type="dxa"/>
            <w:vAlign w:val="center"/>
          </w:tcPr>
          <w:p w14:paraId="56795F6E" w14:textId="77777777" w:rsidR="00B225E5" w:rsidRPr="00F56BD8" w:rsidRDefault="00B225E5" w:rsidP="0066172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w:t>
            </w:r>
          </w:p>
        </w:tc>
        <w:tc>
          <w:tcPr>
            <w:tcW w:w="1273" w:type="dxa"/>
            <w:vAlign w:val="center"/>
          </w:tcPr>
          <w:p w14:paraId="094EEA69" w14:textId="77777777" w:rsidR="00B225E5" w:rsidRPr="00F56BD8" w:rsidRDefault="00B225E5" w:rsidP="0066172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2</w:t>
            </w:r>
          </w:p>
        </w:tc>
      </w:tr>
    </w:tbl>
    <w:p w14:paraId="517E0637" w14:textId="77777777" w:rsidR="00652E25" w:rsidRPr="00F56BD8" w:rsidRDefault="00652E25" w:rsidP="00515211">
      <w:pPr>
        <w:spacing w:after="0"/>
        <w:jc w:val="both"/>
        <w:rPr>
          <w:rFonts w:ascii="Times New Roman" w:hAnsi="Times New Roman" w:cs="Times New Roman"/>
          <w:b/>
          <w:sz w:val="24"/>
          <w:szCs w:val="24"/>
          <w:u w:val="single"/>
          <w:lang w:val="sr-Cyrl-RS"/>
        </w:rPr>
      </w:pPr>
    </w:p>
    <w:p w14:paraId="08212965" w14:textId="77777777" w:rsidR="0066172B" w:rsidRPr="0066172B" w:rsidRDefault="0066172B" w:rsidP="0066172B">
      <w:pPr>
        <w:spacing w:after="0"/>
        <w:jc w:val="both"/>
        <w:rPr>
          <w:rFonts w:ascii="Times New Roman" w:hAnsi="Times New Roman" w:cs="Times New Roman"/>
          <w:b/>
          <w:sz w:val="24"/>
          <w:szCs w:val="24"/>
          <w:u w:val="single"/>
          <w:lang w:val="sr-Cyrl-CS"/>
        </w:rPr>
      </w:pPr>
      <w:r w:rsidRPr="0066172B">
        <w:rPr>
          <w:rFonts w:ascii="Times New Roman" w:hAnsi="Times New Roman" w:cs="Times New Roman"/>
          <w:b/>
          <w:sz w:val="24"/>
          <w:szCs w:val="24"/>
          <w:u w:val="single"/>
          <w:lang w:val="sr-Cyrl-CS"/>
        </w:rPr>
        <w:t>Програмска активност: 2003-0001 – Функционисање средњих школа</w:t>
      </w:r>
    </w:p>
    <w:p w14:paraId="374EFD04" w14:textId="77777777" w:rsidR="0066172B" w:rsidRDefault="0066172B" w:rsidP="00515211">
      <w:pPr>
        <w:spacing w:after="0"/>
        <w:jc w:val="both"/>
        <w:rPr>
          <w:rFonts w:ascii="Times New Roman" w:hAnsi="Times New Roman" w:cs="Times New Roman"/>
          <w:b/>
          <w:sz w:val="24"/>
          <w:szCs w:val="24"/>
          <w:lang w:val="sr-Cyrl-RS"/>
        </w:rPr>
      </w:pPr>
    </w:p>
    <w:p w14:paraId="71BFC9EE" w14:textId="6CDDB1CE" w:rsidR="00B225E5" w:rsidRPr="00F56BD8" w:rsidRDefault="00B225E5"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Одговорно лице: </w:t>
      </w:r>
      <w:r w:rsidRPr="0066172B">
        <w:rPr>
          <w:rFonts w:ascii="Times New Roman" w:hAnsi="Times New Roman" w:cs="Times New Roman"/>
          <w:bCs/>
          <w:sz w:val="24"/>
          <w:szCs w:val="24"/>
          <w:lang w:val="sr-Cyrl-RS"/>
        </w:rPr>
        <w:t>Зоран Ђурић,  в.д</w:t>
      </w:r>
      <w:r w:rsidR="0066172B" w:rsidRPr="0066172B">
        <w:rPr>
          <w:rFonts w:ascii="Times New Roman" w:hAnsi="Times New Roman" w:cs="Times New Roman"/>
          <w:bCs/>
          <w:sz w:val="24"/>
          <w:szCs w:val="24"/>
          <w:lang w:val="sr-Cyrl-RS"/>
        </w:rPr>
        <w:t>.</w:t>
      </w:r>
      <w:r w:rsidRPr="0066172B">
        <w:rPr>
          <w:rFonts w:ascii="Times New Roman" w:hAnsi="Times New Roman" w:cs="Times New Roman"/>
          <w:bCs/>
          <w:sz w:val="24"/>
          <w:szCs w:val="24"/>
          <w:lang w:val="sr-Cyrl-RS"/>
        </w:rPr>
        <w:t xml:space="preserve"> начелник</w:t>
      </w:r>
      <w:r w:rsidR="0066172B" w:rsidRPr="0066172B">
        <w:rPr>
          <w:rFonts w:ascii="Times New Roman" w:hAnsi="Times New Roman" w:cs="Times New Roman"/>
          <w:bCs/>
          <w:sz w:val="24"/>
          <w:szCs w:val="24"/>
          <w:lang w:val="sr-Cyrl-RS"/>
        </w:rPr>
        <w:t>а</w:t>
      </w:r>
    </w:p>
    <w:p w14:paraId="422FD876" w14:textId="77777777" w:rsidR="00652E25" w:rsidRPr="00F56BD8" w:rsidRDefault="00652E25" w:rsidP="00515211">
      <w:pPr>
        <w:spacing w:after="0"/>
        <w:jc w:val="both"/>
        <w:rPr>
          <w:rFonts w:ascii="Times New Roman" w:hAnsi="Times New Roman" w:cs="Times New Roman"/>
          <w:b/>
          <w:sz w:val="24"/>
          <w:szCs w:val="24"/>
          <w:lang w:val="sr-Cyrl-RS"/>
        </w:rPr>
      </w:pPr>
    </w:p>
    <w:p w14:paraId="65B2A83E" w14:textId="0C12A425" w:rsidR="00B225E5" w:rsidRPr="00F56BD8" w:rsidRDefault="00B225E5"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програмске активности:</w:t>
      </w:r>
    </w:p>
    <w:p w14:paraId="11ED4B3C" w14:textId="77777777" w:rsidR="00B225E5" w:rsidRPr="00F56BD8" w:rsidRDefault="00B225E5" w:rsidP="00515211">
      <w:pPr>
        <w:spacing w:after="0"/>
        <w:jc w:val="both"/>
        <w:rPr>
          <w:rFonts w:ascii="Times New Roman" w:eastAsia="PMingLiU" w:hAnsi="Times New Roman" w:cs="Times New Roman"/>
          <w:szCs w:val="24"/>
          <w:lang w:val="sr-Cyrl-RS" w:eastAsia="zh-TW"/>
        </w:rPr>
      </w:pPr>
      <w:r w:rsidRPr="00F56BD8">
        <w:rPr>
          <w:rFonts w:ascii="Times New Roman" w:hAnsi="Times New Roman" w:cs="Times New Roman"/>
          <w:sz w:val="24"/>
          <w:szCs w:val="24"/>
          <w:lang w:val="sr-Cyrl-RS"/>
        </w:rPr>
        <w:t>Градска управа за образовање обавља послове који су Граду поверени у областима средњег образовања, обезбеђује средстава за финансирање материјалних трошкова, сталних трошкова, трошкова путовања, услуга по уговору, јубиларних награда и врши надзор над коришћењем тих средстава, обавља послове који се односе на изградњу, реконструкцију и одржавање о</w:t>
      </w:r>
      <w:r w:rsidRPr="00F56BD8">
        <w:rPr>
          <w:rFonts w:ascii="Times New Roman" w:eastAsia="PMingLiU" w:hAnsi="Times New Roman" w:cs="Times New Roman"/>
          <w:szCs w:val="24"/>
          <w:lang w:val="sr-Cyrl-CS" w:eastAsia="zh-TW"/>
        </w:rPr>
        <w:t xml:space="preserve"> Обављање </w:t>
      </w:r>
      <w:r w:rsidRPr="00F56BD8">
        <w:rPr>
          <w:rFonts w:ascii="Times New Roman" w:eastAsia="PMingLiU" w:hAnsi="Times New Roman" w:cs="Times New Roman"/>
          <w:szCs w:val="24"/>
          <w:lang w:val="sr-Cyrl-RS" w:eastAsia="zh-TW"/>
        </w:rPr>
        <w:t xml:space="preserve">текућих послова у вези праћења реализације семинара наставног и ваннаставног особља, хуманитарне акције, стручна предавања-саветовања, послове око стварања услова за одржавање објеката, као и за несметано одржавање наставе, учешће ученика на обележавању значајних датума Града, послови око уписа ученика, послови око сарадње образовних установа са јавним предузећима, послови у вези сарадње са републичким, покрајинским и међуопштинским органима из области образовања. </w:t>
      </w:r>
    </w:p>
    <w:p w14:paraId="11D74F87" w14:textId="77777777" w:rsidR="00652E25" w:rsidRPr="00F56BD8" w:rsidRDefault="00652E25" w:rsidP="00515211">
      <w:pPr>
        <w:spacing w:after="0"/>
        <w:jc w:val="both"/>
        <w:rPr>
          <w:rFonts w:ascii="Times New Roman" w:eastAsia="Times New Roman" w:hAnsi="Times New Roman" w:cs="Times New Roman"/>
          <w:b/>
          <w:color w:val="000000"/>
          <w:sz w:val="24"/>
          <w:szCs w:val="24"/>
          <w:lang w:val="sr-Cyrl-RS" w:eastAsia="sr-Latn-RS"/>
        </w:rPr>
      </w:pPr>
      <w:bookmarkStart w:id="16" w:name="_Hlk33173961"/>
    </w:p>
    <w:p w14:paraId="576C082C" w14:textId="3DAD453C" w:rsidR="00B225E5" w:rsidRPr="00F56BD8" w:rsidRDefault="00B225E5" w:rsidP="00515211">
      <w:pPr>
        <w:spacing w:after="0"/>
        <w:jc w:val="both"/>
        <w:rPr>
          <w:rFonts w:ascii="Times New Roman" w:hAnsi="Times New Roman" w:cs="Times New Roman"/>
          <w:sz w:val="24"/>
          <w:szCs w:val="24"/>
          <w:lang w:val="sr-Cyrl-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програмске активности </w:t>
      </w:r>
      <w:r w:rsidR="008D7521" w:rsidRPr="00F56BD8">
        <w:rPr>
          <w:rFonts w:ascii="Times New Roman" w:eastAsia="Times New Roman" w:hAnsi="Times New Roman" w:cs="Times New Roman"/>
          <w:b/>
          <w:color w:val="000000"/>
          <w:sz w:val="24"/>
          <w:szCs w:val="24"/>
          <w:lang w:val="sr-Cyrl-RS" w:eastAsia="sr-Latn-RS"/>
        </w:rPr>
        <w:t xml:space="preserve">у </w:t>
      </w:r>
      <w:r w:rsidR="008D7521" w:rsidRPr="00F56BD8">
        <w:rPr>
          <w:rFonts w:ascii="Times New Roman" w:eastAsia="Times New Roman" w:hAnsi="Times New Roman" w:cs="Times New Roman"/>
          <w:b/>
          <w:color w:val="000000"/>
          <w:sz w:val="24"/>
          <w:szCs w:val="24"/>
        </w:rPr>
        <w:t xml:space="preserve">2020. </w:t>
      </w:r>
      <w:proofErr w:type="spellStart"/>
      <w:r w:rsidR="008D7521"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bookmarkEnd w:id="16"/>
    <w:p w14:paraId="668275D8" w14:textId="77777777" w:rsidR="00B225E5" w:rsidRPr="00F56BD8" w:rsidRDefault="00B225E5"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Послови Градске управе за образовање обухваћени овом програмском активношћу су се у протеклом  периоду одвијали у складу са планираном динамиком.У извештајном периоду највећи део средстава утрошен је за несметно функционисање средњих школа на територији Града Сремска Митровица.У овом периоду нису идентификовани фактори и ризици који упућују на могуће потешкоће у испуњењу програма .</w:t>
      </w:r>
    </w:p>
    <w:p w14:paraId="35EFD4F5" w14:textId="77777777" w:rsidR="00B225E5" w:rsidRPr="00F56BD8" w:rsidRDefault="00B225E5" w:rsidP="00515211">
      <w:pPr>
        <w:spacing w:after="0"/>
        <w:jc w:val="both"/>
        <w:rPr>
          <w:rFonts w:ascii="Times New Roman" w:eastAsia="Times New Roman" w:hAnsi="Times New Roman" w:cs="Times New Roman"/>
          <w:color w:val="000000"/>
          <w:sz w:val="24"/>
          <w:szCs w:val="24"/>
          <w:lang w:val="sr-Cyrl-RS" w:eastAsia="sr-Latn-RS"/>
        </w:rPr>
      </w:pPr>
    </w:p>
    <w:p w14:paraId="5DBE2CF6" w14:textId="31DB0D1F" w:rsidR="00B225E5" w:rsidRPr="0066172B" w:rsidRDefault="0066172B" w:rsidP="00515211">
      <w:pPr>
        <w:spacing w:after="0"/>
        <w:jc w:val="both"/>
        <w:rPr>
          <w:rFonts w:ascii="Times New Roman" w:eastAsia="Times New Roman" w:hAnsi="Times New Roman" w:cs="Times New Roman"/>
          <w:b/>
          <w:i/>
          <w:iCs/>
          <w:color w:val="000000"/>
          <w:sz w:val="24"/>
          <w:szCs w:val="24"/>
          <w:lang w:val="sr-Cyrl-RS" w:eastAsia="sr-Latn-RS"/>
        </w:rPr>
      </w:pPr>
      <w:r w:rsidRPr="0066172B">
        <w:rPr>
          <w:rFonts w:ascii="Times New Roman" w:eastAsia="Times New Roman" w:hAnsi="Times New Roman" w:cs="Times New Roman"/>
          <w:b/>
          <w:i/>
          <w:iCs/>
          <w:color w:val="000000"/>
          <w:sz w:val="24"/>
          <w:szCs w:val="24"/>
          <w:lang w:val="sr-Cyrl-RS" w:eastAsia="sr-Latn-RS"/>
        </w:rPr>
        <w:lastRenderedPageBreak/>
        <w:t>Ц</w:t>
      </w:r>
      <w:r w:rsidR="00B225E5" w:rsidRPr="0066172B">
        <w:rPr>
          <w:rFonts w:ascii="Times New Roman" w:eastAsia="Times New Roman" w:hAnsi="Times New Roman" w:cs="Times New Roman"/>
          <w:b/>
          <w:i/>
          <w:iCs/>
          <w:color w:val="000000"/>
          <w:sz w:val="24"/>
          <w:szCs w:val="24"/>
          <w:lang w:val="sr-Cyrl-RS" w:eastAsia="sr-Latn-RS"/>
        </w:rPr>
        <w:t>иљ 2: Обезбеђени прописани услови за васпитно образовни рад у средњим школама и безбедно одвијање наставе</w:t>
      </w:r>
    </w:p>
    <w:tbl>
      <w:tblPr>
        <w:tblStyle w:val="TableGrid"/>
        <w:tblW w:w="9923" w:type="dxa"/>
        <w:tblInd w:w="108" w:type="dxa"/>
        <w:tblLayout w:type="fixed"/>
        <w:tblLook w:val="04A0" w:firstRow="1" w:lastRow="0" w:firstColumn="1" w:lastColumn="0" w:noHBand="0" w:noVBand="1"/>
      </w:tblPr>
      <w:tblGrid>
        <w:gridCol w:w="4423"/>
        <w:gridCol w:w="1106"/>
        <w:gridCol w:w="850"/>
        <w:gridCol w:w="1144"/>
        <w:gridCol w:w="1134"/>
        <w:gridCol w:w="1266"/>
      </w:tblGrid>
      <w:tr w:rsidR="008570A6" w:rsidRPr="00F56BD8" w14:paraId="45D0CEF7" w14:textId="77777777" w:rsidTr="0066172B">
        <w:trPr>
          <w:trHeight w:val="1021"/>
        </w:trPr>
        <w:tc>
          <w:tcPr>
            <w:tcW w:w="4423" w:type="dxa"/>
            <w:shd w:val="clear" w:color="auto" w:fill="D0CECE" w:themeFill="background2" w:themeFillShade="E6"/>
            <w:vAlign w:val="center"/>
          </w:tcPr>
          <w:p w14:paraId="63CFD06D" w14:textId="55F2802F" w:rsidR="008570A6" w:rsidRPr="00F56BD8" w:rsidRDefault="008570A6" w:rsidP="0066172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06" w:type="dxa"/>
            <w:shd w:val="clear" w:color="auto" w:fill="D0CECE" w:themeFill="background2" w:themeFillShade="E6"/>
            <w:vAlign w:val="center"/>
          </w:tcPr>
          <w:p w14:paraId="367BD77D" w14:textId="6BD17807" w:rsidR="008570A6" w:rsidRPr="00F56BD8" w:rsidRDefault="008570A6" w:rsidP="0066172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4806B3D8" w14:textId="57664460" w:rsidR="008570A6" w:rsidRPr="00F56BD8" w:rsidRDefault="008570A6" w:rsidP="0066172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44" w:type="dxa"/>
            <w:shd w:val="clear" w:color="auto" w:fill="D0CECE" w:themeFill="background2" w:themeFillShade="E6"/>
            <w:vAlign w:val="center"/>
          </w:tcPr>
          <w:p w14:paraId="442E52B7" w14:textId="5BD5FE3E" w:rsidR="008570A6" w:rsidRPr="00F56BD8" w:rsidRDefault="008570A6" w:rsidP="0066172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597D701D" w14:textId="77777777" w:rsidR="008570A6" w:rsidRPr="00F56BD8" w:rsidRDefault="008570A6" w:rsidP="0066172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5B0FB695" w14:textId="3C42EF7D" w:rsidR="008570A6" w:rsidRPr="00F56BD8" w:rsidRDefault="008570A6" w:rsidP="0066172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66" w:type="dxa"/>
            <w:shd w:val="clear" w:color="auto" w:fill="D0CECE" w:themeFill="background2" w:themeFillShade="E6"/>
            <w:vAlign w:val="center"/>
          </w:tcPr>
          <w:p w14:paraId="2F3B8D1E" w14:textId="77777777" w:rsidR="008570A6" w:rsidRPr="00F56BD8" w:rsidRDefault="008570A6" w:rsidP="0066172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48D245E9" w14:textId="1AA17AF6" w:rsidR="008570A6" w:rsidRPr="00F56BD8" w:rsidRDefault="008570A6" w:rsidP="0066172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B225E5" w:rsidRPr="00F56BD8" w14:paraId="39C6498C" w14:textId="77777777" w:rsidTr="0066172B">
        <w:trPr>
          <w:trHeight w:val="2892"/>
        </w:trPr>
        <w:tc>
          <w:tcPr>
            <w:tcW w:w="4423" w:type="dxa"/>
            <w:vAlign w:val="center"/>
          </w:tcPr>
          <w:p w14:paraId="76A0B2F8" w14:textId="77777777" w:rsidR="00B225E5" w:rsidRPr="00F56BD8" w:rsidRDefault="00B225E5" w:rsidP="0066172B">
            <w:pPr>
              <w:ind w:right="-108"/>
              <w:rPr>
                <w:rFonts w:ascii="Times New Roman" w:eastAsia="Times New Roman" w:hAnsi="Times New Roman" w:cs="Times New Roman"/>
                <w:color w:val="000000"/>
                <w:spacing w:val="-4"/>
                <w:sz w:val="20"/>
                <w:szCs w:val="20"/>
                <w:lang w:val="sr-Cyrl-RS" w:eastAsia="sr-Latn-RS"/>
              </w:rPr>
            </w:pPr>
            <w:r w:rsidRPr="0066172B">
              <w:rPr>
                <w:rFonts w:ascii="Times New Roman" w:eastAsia="Times New Roman" w:hAnsi="Times New Roman" w:cs="Times New Roman"/>
                <w:bCs/>
                <w:color w:val="000000"/>
                <w:sz w:val="20"/>
                <w:szCs w:val="20"/>
                <w:lang w:val="sr-Cyrl-RS" w:eastAsia="sr-Latn-RS"/>
              </w:rPr>
              <w:t>Назив:</w:t>
            </w:r>
            <w:r w:rsidRPr="00F56BD8">
              <w:rPr>
                <w:rFonts w:ascii="Times New Roman" w:eastAsia="Times New Roman" w:hAnsi="Times New Roman" w:cs="Times New Roman"/>
                <w:color w:val="000000"/>
                <w:sz w:val="20"/>
                <w:szCs w:val="20"/>
                <w:lang w:val="sr-Cyrl-RS" w:eastAsia="sr-Latn-RS"/>
              </w:rPr>
              <w:t xml:space="preserve">  </w:t>
            </w:r>
            <w:r w:rsidRPr="0066172B">
              <w:rPr>
                <w:rFonts w:ascii="Times New Roman" w:eastAsia="Times New Roman" w:hAnsi="Times New Roman" w:cs="Times New Roman"/>
                <w:b/>
                <w:bCs/>
                <w:color w:val="000000"/>
                <w:spacing w:val="-4"/>
                <w:sz w:val="20"/>
                <w:szCs w:val="20"/>
                <w:lang w:val="sr-Cyrl-RS" w:eastAsia="sr-Latn-RS"/>
              </w:rPr>
              <w:t>Проценат школа у којима је надлежна инспекција( санитарна за хигијену,грађевинска за грађевинске услове и инспекција заштите која контролише безбедност и здравље на раду)</w:t>
            </w:r>
          </w:p>
          <w:p w14:paraId="0DFEBAC0" w14:textId="77777777" w:rsidR="00B225E5" w:rsidRPr="00F56BD8" w:rsidRDefault="00B225E5" w:rsidP="0066172B">
            <w:pPr>
              <w:ind w:right="-119"/>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Коментар: </w:t>
            </w:r>
            <w:r w:rsidRPr="00F56BD8">
              <w:rPr>
                <w:rFonts w:ascii="Times New Roman" w:eastAsia="Times New Roman" w:hAnsi="Times New Roman" w:cs="Times New Roman"/>
                <w:color w:val="000000"/>
                <w:sz w:val="20"/>
                <w:szCs w:val="20"/>
                <w:lang w:val="sr-Cyrl-RS" w:eastAsia="sr-Latn-RS"/>
              </w:rPr>
              <w:t>Доступност средњег образовања  у складу са прописаним стандардима и потребама и образовним профилима који одговарају циљевима развоја ЈЛС и привреде.</w:t>
            </w:r>
          </w:p>
          <w:p w14:paraId="004F0589" w14:textId="77777777" w:rsidR="00B225E5" w:rsidRPr="00F56BD8" w:rsidRDefault="00B225E5" w:rsidP="0066172B">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r w:rsidRPr="00F56BD8">
              <w:rPr>
                <w:rFonts w:ascii="Times New Roman" w:eastAsia="Times New Roman" w:hAnsi="Times New Roman" w:cs="Times New Roman"/>
                <w:color w:val="000000"/>
                <w:sz w:val="20"/>
                <w:szCs w:val="20"/>
                <w:lang w:val="sr-Cyrl-RS" w:eastAsia="sr-Latn-RS"/>
              </w:rPr>
              <w:t xml:space="preserve">                                </w:t>
            </w:r>
            <w:r w:rsidRPr="00F56BD8">
              <w:rPr>
                <w:rFonts w:ascii="Times New Roman" w:eastAsia="Times New Roman" w:hAnsi="Times New Roman" w:cs="Times New Roman"/>
                <w:color w:val="000000"/>
                <w:sz w:val="20"/>
                <w:szCs w:val="20"/>
                <w:lang w:val="sr-Latn-RS" w:eastAsia="sr-Latn-RS"/>
              </w:rPr>
              <w:t xml:space="preserve">                            </w:t>
            </w:r>
          </w:p>
          <w:p w14:paraId="72940B91" w14:textId="77777777" w:rsidR="00B225E5" w:rsidRPr="00F56BD8" w:rsidRDefault="00B225E5" w:rsidP="0066172B">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 xml:space="preserve">Подаци добијени од средњих школа </w:t>
            </w:r>
          </w:p>
          <w:p w14:paraId="348CBFBA" w14:textId="77777777" w:rsidR="00B225E5" w:rsidRPr="00F56BD8" w:rsidRDefault="00B225E5" w:rsidP="0066172B">
            <w:pPr>
              <w:ind w:right="-108"/>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16A402C9" w14:textId="77777777" w:rsidR="00B225E5" w:rsidRPr="00F56BD8" w:rsidRDefault="00B225E5" w:rsidP="0066172B">
            <w:pPr>
              <w:ind w:right="-108"/>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Подаци о оствареној вредности овог индикатора су расположиви у школској години 2019/2020.</w:t>
            </w:r>
          </w:p>
        </w:tc>
        <w:tc>
          <w:tcPr>
            <w:tcW w:w="1106" w:type="dxa"/>
            <w:vAlign w:val="center"/>
          </w:tcPr>
          <w:p w14:paraId="2D0BA60C" w14:textId="77777777" w:rsidR="00B225E5" w:rsidRPr="00F56BD8" w:rsidRDefault="00B225E5" w:rsidP="0066172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850" w:type="dxa"/>
            <w:vAlign w:val="center"/>
          </w:tcPr>
          <w:p w14:paraId="32EDE9B6" w14:textId="77777777" w:rsidR="00B225E5" w:rsidRPr="00F56BD8" w:rsidRDefault="00B225E5" w:rsidP="0066172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2019</w:t>
            </w:r>
          </w:p>
        </w:tc>
        <w:tc>
          <w:tcPr>
            <w:tcW w:w="1144" w:type="dxa"/>
            <w:vAlign w:val="center"/>
          </w:tcPr>
          <w:p w14:paraId="6C2BAC4D" w14:textId="77777777" w:rsidR="00B225E5" w:rsidRPr="00F56BD8" w:rsidRDefault="00B225E5" w:rsidP="0066172B">
            <w:pPr>
              <w:jc w:val="cente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22%</w:t>
            </w:r>
          </w:p>
        </w:tc>
        <w:tc>
          <w:tcPr>
            <w:tcW w:w="1134" w:type="dxa"/>
            <w:vAlign w:val="center"/>
          </w:tcPr>
          <w:p w14:paraId="627E0739" w14:textId="77777777" w:rsidR="00B225E5" w:rsidRPr="00F56BD8" w:rsidRDefault="00B225E5" w:rsidP="0066172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22%</w:t>
            </w:r>
          </w:p>
        </w:tc>
        <w:tc>
          <w:tcPr>
            <w:tcW w:w="1266" w:type="dxa"/>
            <w:vAlign w:val="center"/>
          </w:tcPr>
          <w:p w14:paraId="17E7FC49" w14:textId="5507EA52" w:rsidR="00B225E5" w:rsidRPr="00F56BD8" w:rsidRDefault="00B225E5" w:rsidP="0066172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22%</w:t>
            </w:r>
          </w:p>
        </w:tc>
      </w:tr>
    </w:tbl>
    <w:p w14:paraId="4D9735D2" w14:textId="77777777" w:rsidR="00903AAB" w:rsidRPr="00F56BD8" w:rsidRDefault="00903AAB" w:rsidP="00515211">
      <w:pPr>
        <w:spacing w:after="0"/>
        <w:jc w:val="both"/>
        <w:rPr>
          <w:rFonts w:ascii="Times New Roman" w:hAnsi="Times New Roman" w:cs="Times New Roman"/>
          <w:b/>
          <w:sz w:val="24"/>
          <w:szCs w:val="24"/>
          <w:lang w:val="sr-Cyrl-RS"/>
        </w:rPr>
      </w:pPr>
    </w:p>
    <w:p w14:paraId="7328F92E" w14:textId="77777777" w:rsidR="00D9329B" w:rsidRDefault="00D9329B" w:rsidP="00D9329B">
      <w:pPr>
        <w:spacing w:after="0"/>
        <w:jc w:val="both"/>
        <w:rPr>
          <w:rFonts w:ascii="Times New Roman" w:hAnsi="Times New Roman" w:cs="Times New Roman"/>
          <w:b/>
          <w:sz w:val="24"/>
          <w:szCs w:val="24"/>
          <w:u w:val="single"/>
          <w:lang w:val="sr-Cyrl-RS"/>
        </w:rPr>
      </w:pPr>
    </w:p>
    <w:p w14:paraId="3206E002" w14:textId="1573D891" w:rsidR="00D9329B" w:rsidRPr="00D9329B" w:rsidRDefault="00D9329B" w:rsidP="00D9329B">
      <w:pPr>
        <w:spacing w:after="0"/>
        <w:jc w:val="both"/>
        <w:rPr>
          <w:rFonts w:ascii="Times New Roman" w:hAnsi="Times New Roman" w:cs="Times New Roman"/>
          <w:b/>
          <w:sz w:val="24"/>
          <w:szCs w:val="24"/>
          <w:u w:val="single"/>
          <w:lang w:val="sr-Cyrl-RS"/>
        </w:rPr>
      </w:pPr>
      <w:r w:rsidRPr="00D9329B">
        <w:rPr>
          <w:rFonts w:ascii="Times New Roman" w:hAnsi="Times New Roman" w:cs="Times New Roman"/>
          <w:b/>
          <w:sz w:val="24"/>
          <w:szCs w:val="24"/>
          <w:u w:val="single"/>
          <w:lang w:val="sr-Cyrl-RS"/>
        </w:rPr>
        <w:t>ПРОГРАМ 11: 0901</w:t>
      </w:r>
      <w:r w:rsidR="00A84E0D">
        <w:rPr>
          <w:rFonts w:ascii="Times New Roman" w:hAnsi="Times New Roman" w:cs="Times New Roman"/>
          <w:b/>
          <w:sz w:val="24"/>
          <w:szCs w:val="24"/>
          <w:u w:val="single"/>
          <w:lang w:val="sr-Cyrl-RS"/>
        </w:rPr>
        <w:t xml:space="preserve"> – </w:t>
      </w:r>
      <w:r w:rsidRPr="00D9329B">
        <w:rPr>
          <w:rFonts w:ascii="Times New Roman" w:hAnsi="Times New Roman" w:cs="Times New Roman"/>
          <w:b/>
          <w:sz w:val="24"/>
          <w:szCs w:val="24"/>
          <w:u w:val="single"/>
          <w:lang w:val="sr-Cyrl-RS"/>
        </w:rPr>
        <w:t>СОЦИЈАЛНА И ДЕЧЈА ЗАШТИТА</w:t>
      </w:r>
    </w:p>
    <w:p w14:paraId="4CCC6C0A" w14:textId="77777777" w:rsidR="00D9329B" w:rsidRPr="00D9329B" w:rsidRDefault="00D9329B" w:rsidP="00D9329B">
      <w:pPr>
        <w:spacing w:after="0"/>
        <w:jc w:val="both"/>
        <w:rPr>
          <w:rFonts w:ascii="Times New Roman" w:hAnsi="Times New Roman" w:cs="Times New Roman"/>
          <w:b/>
          <w:sz w:val="24"/>
          <w:szCs w:val="24"/>
          <w:lang w:val="sr-Cyrl-RS"/>
        </w:rPr>
      </w:pPr>
    </w:p>
    <w:p w14:paraId="5959A821" w14:textId="05EC6143" w:rsidR="00D9329B" w:rsidRDefault="00D9329B" w:rsidP="00D9329B">
      <w:pPr>
        <w:spacing w:after="0"/>
        <w:jc w:val="both"/>
        <w:rPr>
          <w:rFonts w:ascii="Times New Roman" w:hAnsi="Times New Roman" w:cs="Times New Roman"/>
          <w:bCs/>
          <w:sz w:val="24"/>
          <w:szCs w:val="24"/>
        </w:rPr>
      </w:pPr>
      <w:r w:rsidRPr="00D9329B">
        <w:rPr>
          <w:rFonts w:ascii="Times New Roman" w:hAnsi="Times New Roman" w:cs="Times New Roman"/>
          <w:b/>
          <w:sz w:val="24"/>
          <w:szCs w:val="24"/>
          <w:lang w:val="sr-Cyrl-RS"/>
        </w:rPr>
        <w:t xml:space="preserve">Сектор: </w:t>
      </w:r>
      <w:r w:rsidRPr="00D9329B">
        <w:rPr>
          <w:rFonts w:ascii="Times New Roman" w:hAnsi="Times New Roman" w:cs="Times New Roman"/>
          <w:bCs/>
          <w:sz w:val="24"/>
          <w:szCs w:val="24"/>
        </w:rPr>
        <w:t xml:space="preserve">9. </w:t>
      </w:r>
      <w:proofErr w:type="spellStart"/>
      <w:r w:rsidRPr="00D9329B">
        <w:rPr>
          <w:rFonts w:ascii="Times New Roman" w:hAnsi="Times New Roman" w:cs="Times New Roman"/>
          <w:bCs/>
          <w:sz w:val="24"/>
          <w:szCs w:val="24"/>
        </w:rPr>
        <w:t>Социјална</w:t>
      </w:r>
      <w:proofErr w:type="spellEnd"/>
      <w:r w:rsidRPr="00D9329B">
        <w:rPr>
          <w:rFonts w:ascii="Times New Roman" w:hAnsi="Times New Roman" w:cs="Times New Roman"/>
          <w:bCs/>
          <w:sz w:val="24"/>
          <w:szCs w:val="24"/>
        </w:rPr>
        <w:t xml:space="preserve"> </w:t>
      </w:r>
      <w:proofErr w:type="spellStart"/>
      <w:r w:rsidRPr="00D9329B">
        <w:rPr>
          <w:rFonts w:ascii="Times New Roman" w:hAnsi="Times New Roman" w:cs="Times New Roman"/>
          <w:bCs/>
          <w:sz w:val="24"/>
          <w:szCs w:val="24"/>
        </w:rPr>
        <w:t>заштита</w:t>
      </w:r>
      <w:proofErr w:type="spellEnd"/>
    </w:p>
    <w:p w14:paraId="585BEB14" w14:textId="77777777" w:rsidR="00D9329B" w:rsidRPr="00D9329B" w:rsidRDefault="00D9329B" w:rsidP="00D9329B">
      <w:pPr>
        <w:spacing w:after="0"/>
        <w:jc w:val="both"/>
        <w:rPr>
          <w:rFonts w:ascii="Times New Roman" w:hAnsi="Times New Roman" w:cs="Times New Roman"/>
          <w:b/>
          <w:sz w:val="24"/>
          <w:szCs w:val="24"/>
        </w:rPr>
      </w:pPr>
    </w:p>
    <w:p w14:paraId="252AF2DB" w14:textId="52ECAD9D" w:rsidR="00903AAB" w:rsidRPr="00F56BD8" w:rsidRDefault="00903AAB" w:rsidP="00515211">
      <w:pPr>
        <w:spacing w:after="0"/>
        <w:jc w:val="both"/>
        <w:rPr>
          <w:rFonts w:ascii="Times New Roman" w:hAnsi="Times New Roman" w:cs="Times New Roman"/>
          <w:b/>
          <w:sz w:val="24"/>
          <w:szCs w:val="24"/>
          <w:lang w:val="sr-Cyrl-RS"/>
        </w:rPr>
      </w:pPr>
      <w:r w:rsidRPr="00D9329B">
        <w:rPr>
          <w:rFonts w:ascii="Times New Roman" w:hAnsi="Times New Roman" w:cs="Times New Roman"/>
          <w:b/>
          <w:sz w:val="24"/>
          <w:szCs w:val="24"/>
          <w:lang w:val="sr-Cyrl-RS"/>
        </w:rPr>
        <w:t xml:space="preserve">Одговорно лице: </w:t>
      </w:r>
      <w:r w:rsidRPr="00D9329B">
        <w:rPr>
          <w:rFonts w:ascii="Times New Roman" w:hAnsi="Times New Roman" w:cs="Times New Roman"/>
          <w:bCs/>
          <w:sz w:val="24"/>
          <w:szCs w:val="24"/>
          <w:lang w:val="sr-Cyrl-RS"/>
        </w:rPr>
        <w:t>Драган Риђошић, в</w:t>
      </w:r>
      <w:r w:rsidR="00D9329B" w:rsidRPr="00D9329B">
        <w:rPr>
          <w:rFonts w:ascii="Times New Roman" w:hAnsi="Times New Roman" w:cs="Times New Roman"/>
          <w:bCs/>
          <w:sz w:val="24"/>
          <w:szCs w:val="24"/>
          <w:lang w:val="sr-Cyrl-RS"/>
        </w:rPr>
        <w:t>.</w:t>
      </w:r>
      <w:r w:rsidRPr="00D9329B">
        <w:rPr>
          <w:rFonts w:ascii="Times New Roman" w:hAnsi="Times New Roman" w:cs="Times New Roman"/>
          <w:bCs/>
          <w:sz w:val="24"/>
          <w:szCs w:val="24"/>
          <w:lang w:val="sr-Cyrl-RS"/>
        </w:rPr>
        <w:t>д.</w:t>
      </w:r>
      <w:r w:rsidR="00D9329B" w:rsidRPr="00D9329B">
        <w:rPr>
          <w:rFonts w:ascii="Times New Roman" w:hAnsi="Times New Roman" w:cs="Times New Roman"/>
          <w:bCs/>
          <w:sz w:val="24"/>
          <w:szCs w:val="24"/>
          <w:lang w:val="sr-Cyrl-RS"/>
        </w:rPr>
        <w:t xml:space="preserve"> </w:t>
      </w:r>
      <w:r w:rsidRPr="00D9329B">
        <w:rPr>
          <w:rFonts w:ascii="Times New Roman" w:hAnsi="Times New Roman" w:cs="Times New Roman"/>
          <w:bCs/>
          <w:sz w:val="24"/>
          <w:szCs w:val="24"/>
          <w:lang w:val="sr-Cyrl-RS"/>
        </w:rPr>
        <w:t>начелника</w:t>
      </w:r>
      <w:r w:rsidRPr="00F56BD8">
        <w:rPr>
          <w:rFonts w:ascii="Times New Roman" w:hAnsi="Times New Roman" w:cs="Times New Roman"/>
          <w:b/>
          <w:sz w:val="24"/>
          <w:szCs w:val="24"/>
          <w:lang w:val="sr-Cyrl-RS"/>
        </w:rPr>
        <w:t xml:space="preserve"> </w:t>
      </w:r>
    </w:p>
    <w:p w14:paraId="5F64EAEE" w14:textId="77777777" w:rsidR="00D9329B" w:rsidRDefault="00D9329B" w:rsidP="00515211">
      <w:pPr>
        <w:spacing w:after="0"/>
        <w:jc w:val="both"/>
        <w:rPr>
          <w:rFonts w:ascii="Times New Roman" w:hAnsi="Times New Roman" w:cs="Times New Roman"/>
          <w:b/>
          <w:sz w:val="24"/>
          <w:szCs w:val="24"/>
          <w:lang w:val="sr-Cyrl-RS"/>
        </w:rPr>
      </w:pPr>
    </w:p>
    <w:p w14:paraId="0914ABED" w14:textId="595650C1" w:rsidR="00B96A91" w:rsidRPr="00F56BD8" w:rsidRDefault="00903AAB" w:rsidP="00515211">
      <w:pPr>
        <w:spacing w:after="0"/>
        <w:jc w:val="both"/>
        <w:rPr>
          <w:rFonts w:ascii="Times New Roman" w:hAnsi="Times New Roman" w:cs="Times New Roman"/>
        </w:rPr>
      </w:pPr>
      <w:r w:rsidRPr="00F56BD8">
        <w:rPr>
          <w:rFonts w:ascii="Times New Roman" w:hAnsi="Times New Roman" w:cs="Times New Roman"/>
          <w:b/>
          <w:sz w:val="24"/>
          <w:szCs w:val="24"/>
          <w:lang w:val="sr-Cyrl-RS"/>
        </w:rPr>
        <w:t>Опис програма:</w:t>
      </w:r>
      <w:r w:rsidRPr="00F56BD8">
        <w:rPr>
          <w:rFonts w:ascii="Times New Roman" w:hAnsi="Times New Roman" w:cs="Times New Roman"/>
        </w:rPr>
        <w:t xml:space="preserve"> </w:t>
      </w:r>
    </w:p>
    <w:p w14:paraId="7BB382D0" w14:textId="5DDFC224" w:rsidR="00903AAB" w:rsidRDefault="00903AAB"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bCs/>
          <w:sz w:val="24"/>
          <w:szCs w:val="24"/>
          <w:lang w:val="sr-Cyrl-RS"/>
        </w:rPr>
        <w:t>Програм обухвата  нормативне и административне  активности у области дечје, борачко-инвалидске и социјалне заштите као и омогућавање остваривања права из домена изворних послова ЛСЈ и поверених послова од стране Републике Србије</w:t>
      </w:r>
      <w:r w:rsidR="00D9329B">
        <w:rPr>
          <w:rFonts w:ascii="Times New Roman" w:hAnsi="Times New Roman" w:cs="Times New Roman"/>
          <w:bCs/>
          <w:sz w:val="24"/>
          <w:szCs w:val="24"/>
          <w:lang w:val="sr-Cyrl-RS"/>
        </w:rPr>
        <w:t>.</w:t>
      </w:r>
    </w:p>
    <w:p w14:paraId="30057ED7" w14:textId="77777777" w:rsidR="00D9329B" w:rsidRPr="00F56BD8" w:rsidRDefault="00D9329B" w:rsidP="00515211">
      <w:pPr>
        <w:spacing w:after="0"/>
        <w:jc w:val="both"/>
        <w:rPr>
          <w:rFonts w:ascii="Times New Roman" w:hAnsi="Times New Roman" w:cs="Times New Roman"/>
          <w:bCs/>
          <w:sz w:val="24"/>
          <w:szCs w:val="24"/>
          <w:lang w:val="sr-Cyrl-RS"/>
        </w:rPr>
      </w:pPr>
    </w:p>
    <w:p w14:paraId="1EB6FB24" w14:textId="77777777" w:rsidR="00B96A91" w:rsidRPr="00F56BD8" w:rsidRDefault="00903AAB" w:rsidP="00515211">
      <w:pPr>
        <w:spacing w:after="0"/>
        <w:jc w:val="both"/>
        <w:rPr>
          <w:rFonts w:ascii="Times New Roman" w:hAnsi="Times New Roman" w:cs="Times New Roman"/>
        </w:rPr>
      </w:pPr>
      <w:r w:rsidRPr="00F56BD8">
        <w:rPr>
          <w:rFonts w:ascii="Times New Roman" w:eastAsia="Times New Roman" w:hAnsi="Times New Roman" w:cs="Times New Roman"/>
          <w:b/>
          <w:color w:val="000000"/>
          <w:sz w:val="24"/>
          <w:szCs w:val="24"/>
          <w:lang w:val="sr-Cyrl-RS" w:eastAsia="sr-Latn-RS"/>
        </w:rPr>
        <w:t>Образложење спровођења програмске активности у 20</w:t>
      </w:r>
      <w:r w:rsidR="00652E25" w:rsidRPr="00F56BD8">
        <w:rPr>
          <w:rFonts w:ascii="Times New Roman" w:eastAsia="Times New Roman" w:hAnsi="Times New Roman" w:cs="Times New Roman"/>
          <w:b/>
          <w:color w:val="000000"/>
          <w:sz w:val="24"/>
          <w:szCs w:val="24"/>
          <w:lang w:val="sr-Latn-RS" w:eastAsia="sr-Latn-RS"/>
        </w:rPr>
        <w:t>20</w:t>
      </w:r>
      <w:r w:rsidRPr="00F56BD8">
        <w:rPr>
          <w:rFonts w:ascii="Times New Roman" w:eastAsia="Times New Roman" w:hAnsi="Times New Roman" w:cs="Times New Roman"/>
          <w:b/>
          <w:color w:val="000000"/>
          <w:sz w:val="24"/>
          <w:szCs w:val="24"/>
          <w:lang w:val="sr-Cyrl-RS" w:eastAsia="sr-Latn-RS"/>
        </w:rPr>
        <w:t>. години:</w:t>
      </w:r>
      <w:r w:rsidRPr="00F56BD8">
        <w:rPr>
          <w:rFonts w:ascii="Times New Roman" w:hAnsi="Times New Roman" w:cs="Times New Roman"/>
        </w:rPr>
        <w:t xml:space="preserve"> </w:t>
      </w:r>
    </w:p>
    <w:p w14:paraId="2C04933A" w14:textId="6C27B638" w:rsidR="00903AAB" w:rsidRDefault="00903AAB" w:rsidP="00515211">
      <w:pPr>
        <w:spacing w:after="0"/>
        <w:jc w:val="both"/>
        <w:rPr>
          <w:rFonts w:ascii="Times New Roman" w:eastAsia="Times New Roman" w:hAnsi="Times New Roman" w:cs="Times New Roman"/>
          <w:bCs/>
          <w:color w:val="000000"/>
          <w:sz w:val="24"/>
          <w:szCs w:val="24"/>
          <w:lang w:val="sr-Cyrl-RS" w:eastAsia="sr-Latn-RS"/>
        </w:rPr>
      </w:pPr>
      <w:r w:rsidRPr="00F56BD8">
        <w:rPr>
          <w:rFonts w:ascii="Times New Roman" w:eastAsia="Times New Roman" w:hAnsi="Times New Roman" w:cs="Times New Roman"/>
          <w:bCs/>
          <w:color w:val="000000"/>
          <w:sz w:val="24"/>
          <w:szCs w:val="24"/>
          <w:lang w:val="sr-Cyrl-RS" w:eastAsia="sr-Latn-RS"/>
        </w:rPr>
        <w:t>У току 20</w:t>
      </w:r>
      <w:r w:rsidR="00652E25" w:rsidRPr="00F56BD8">
        <w:rPr>
          <w:rFonts w:ascii="Times New Roman" w:eastAsia="Times New Roman" w:hAnsi="Times New Roman" w:cs="Times New Roman"/>
          <w:bCs/>
          <w:color w:val="000000"/>
          <w:sz w:val="24"/>
          <w:szCs w:val="24"/>
          <w:lang w:val="sr-Latn-RS" w:eastAsia="sr-Latn-RS"/>
        </w:rPr>
        <w:t>20</w:t>
      </w:r>
      <w:r w:rsidRPr="00F56BD8">
        <w:rPr>
          <w:rFonts w:ascii="Times New Roman" w:eastAsia="Times New Roman" w:hAnsi="Times New Roman" w:cs="Times New Roman"/>
          <w:bCs/>
          <w:color w:val="000000"/>
          <w:sz w:val="24"/>
          <w:szCs w:val="24"/>
          <w:lang w:val="sr-Cyrl-RS" w:eastAsia="sr-Latn-RS"/>
        </w:rPr>
        <w:t>.године најзначајнији део програма био је усмерен на остваривање права грађана из области социјалне заштите која су предвиђена градском Одлуком. Корисници средстава буџета града стекли су потребне лиценце за обављање својих активности или су у поступку процеса лиценцирања и прибављања потребне документације за несметано пружање услуга.</w:t>
      </w:r>
    </w:p>
    <w:p w14:paraId="4A8665B3" w14:textId="77777777" w:rsidR="00D9329B" w:rsidRPr="00F56BD8" w:rsidRDefault="00D9329B" w:rsidP="00515211">
      <w:pPr>
        <w:spacing w:after="0"/>
        <w:jc w:val="both"/>
        <w:rPr>
          <w:rFonts w:ascii="Times New Roman" w:eastAsia="Times New Roman" w:hAnsi="Times New Roman" w:cs="Times New Roman"/>
          <w:bCs/>
          <w:color w:val="000000"/>
          <w:sz w:val="24"/>
          <w:szCs w:val="24"/>
          <w:lang w:val="sr-Cyrl-RS" w:eastAsia="sr-Latn-RS"/>
        </w:rPr>
      </w:pPr>
    </w:p>
    <w:p w14:paraId="7A6004DD" w14:textId="4237F43F" w:rsidR="00E01941" w:rsidRPr="00D9329B" w:rsidRDefault="00E01941" w:rsidP="00515211">
      <w:pPr>
        <w:spacing w:after="0"/>
        <w:jc w:val="both"/>
        <w:rPr>
          <w:rFonts w:ascii="Times New Roman" w:hAnsi="Times New Roman" w:cs="Times New Roman"/>
          <w:b/>
          <w:i/>
          <w:iCs/>
          <w:sz w:val="24"/>
          <w:szCs w:val="24"/>
          <w:lang w:val="sr-Cyrl-RS"/>
        </w:rPr>
      </w:pPr>
      <w:r w:rsidRPr="00D9329B">
        <w:rPr>
          <w:rFonts w:ascii="Times New Roman" w:eastAsia="Times New Roman" w:hAnsi="Times New Roman" w:cs="Times New Roman"/>
          <w:b/>
          <w:i/>
          <w:iCs/>
          <w:color w:val="000000"/>
          <w:sz w:val="24"/>
          <w:szCs w:val="24"/>
          <w:lang w:val="sr-Cyrl-RS" w:eastAsia="sr-Latn-RS"/>
        </w:rPr>
        <w:t>Циљ 1:</w:t>
      </w:r>
      <w:r w:rsidRPr="00D9329B">
        <w:rPr>
          <w:rFonts w:ascii="Times New Roman" w:hAnsi="Times New Roman" w:cs="Times New Roman"/>
          <w:i/>
          <w:iCs/>
        </w:rPr>
        <w:t xml:space="preserve"> </w:t>
      </w:r>
      <w:r w:rsidRPr="00D9329B">
        <w:rPr>
          <w:rFonts w:ascii="Times New Roman" w:eastAsia="Times New Roman" w:hAnsi="Times New Roman" w:cs="Times New Roman"/>
          <w:b/>
          <w:i/>
          <w:iCs/>
          <w:color w:val="000000"/>
          <w:sz w:val="24"/>
          <w:szCs w:val="24"/>
          <w:lang w:val="sr-Cyrl-RS" w:eastAsia="sr-Latn-RS"/>
        </w:rPr>
        <w:t>Унапређење квалитета услуга социјалне заштите</w:t>
      </w:r>
    </w:p>
    <w:tbl>
      <w:tblPr>
        <w:tblStyle w:val="TableGrid"/>
        <w:tblW w:w="9787" w:type="dxa"/>
        <w:tblLook w:val="04A0" w:firstRow="1" w:lastRow="0" w:firstColumn="1" w:lastColumn="0" w:noHBand="0" w:noVBand="1"/>
      </w:tblPr>
      <w:tblGrid>
        <w:gridCol w:w="4437"/>
        <w:gridCol w:w="1067"/>
        <w:gridCol w:w="851"/>
        <w:gridCol w:w="1028"/>
        <w:gridCol w:w="1131"/>
        <w:gridCol w:w="1273"/>
      </w:tblGrid>
      <w:tr w:rsidR="008570A6" w:rsidRPr="00F56BD8" w14:paraId="512E6F5C" w14:textId="77777777" w:rsidTr="00D9329B">
        <w:tc>
          <w:tcPr>
            <w:tcW w:w="4531" w:type="dxa"/>
            <w:shd w:val="clear" w:color="auto" w:fill="D0CECE" w:themeFill="background2" w:themeFillShade="E6"/>
            <w:vAlign w:val="center"/>
          </w:tcPr>
          <w:p w14:paraId="4690E40C" w14:textId="3849E0DC" w:rsidR="008570A6" w:rsidRPr="00F56BD8" w:rsidRDefault="008570A6" w:rsidP="00D9329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03" w:type="dxa"/>
            <w:shd w:val="clear" w:color="auto" w:fill="D0CECE" w:themeFill="background2" w:themeFillShade="E6"/>
            <w:vAlign w:val="center"/>
          </w:tcPr>
          <w:p w14:paraId="3F89813E" w14:textId="2321E3EE" w:rsidR="008570A6" w:rsidRPr="00F56BD8" w:rsidRDefault="008570A6" w:rsidP="00D9329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192FFC0C" w14:textId="227D78F2"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992" w:type="dxa"/>
            <w:shd w:val="clear" w:color="auto" w:fill="D0CECE" w:themeFill="background2" w:themeFillShade="E6"/>
            <w:vAlign w:val="center"/>
          </w:tcPr>
          <w:p w14:paraId="60E507A3" w14:textId="013A2385"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4A8296C9" w14:textId="77777777" w:rsidR="008570A6" w:rsidRPr="00F56BD8" w:rsidRDefault="008570A6" w:rsidP="00D9329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66AAAC05" w14:textId="0EDF76F9" w:rsidR="008570A6" w:rsidRPr="00F56BD8" w:rsidRDefault="008570A6" w:rsidP="00D9329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6" w:type="dxa"/>
            <w:shd w:val="clear" w:color="auto" w:fill="D0CECE" w:themeFill="background2" w:themeFillShade="E6"/>
            <w:vAlign w:val="center"/>
          </w:tcPr>
          <w:p w14:paraId="1D985A62" w14:textId="77777777" w:rsidR="008570A6" w:rsidRPr="00F56BD8" w:rsidRDefault="008570A6" w:rsidP="00D9329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65A6F5BE" w14:textId="78D01B25"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903AAB" w:rsidRPr="00F56BD8" w14:paraId="4578BCAD" w14:textId="77777777" w:rsidTr="009130FB">
        <w:trPr>
          <w:trHeight w:val="2000"/>
        </w:trPr>
        <w:tc>
          <w:tcPr>
            <w:tcW w:w="4531" w:type="dxa"/>
            <w:vAlign w:val="center"/>
          </w:tcPr>
          <w:p w14:paraId="7D73077E" w14:textId="77777777" w:rsidR="00903AAB" w:rsidRPr="00F56BD8" w:rsidRDefault="00903AAB" w:rsidP="00D9329B">
            <w:pPr>
              <w:rPr>
                <w:rFonts w:ascii="Times New Roman" w:eastAsia="Times New Roman" w:hAnsi="Times New Roman" w:cs="Times New Roman"/>
                <w:color w:val="000000"/>
                <w:sz w:val="20"/>
                <w:szCs w:val="20"/>
                <w:lang w:val="sr-Cyrl-RS" w:eastAsia="sr-Latn-RS"/>
              </w:rPr>
            </w:pPr>
            <w:r w:rsidRPr="00D9329B">
              <w:rPr>
                <w:rFonts w:ascii="Times New Roman" w:eastAsia="Times New Roman" w:hAnsi="Times New Roman" w:cs="Times New Roman"/>
                <w:bCs/>
                <w:color w:val="000000"/>
                <w:sz w:val="20"/>
                <w:szCs w:val="20"/>
                <w:lang w:val="sr-Cyrl-RS" w:eastAsia="sr-Latn-RS"/>
              </w:rPr>
              <w:t>Назив:</w:t>
            </w:r>
            <w:r w:rsidRPr="00F56BD8">
              <w:rPr>
                <w:rFonts w:ascii="Times New Roman" w:eastAsia="Times New Roman" w:hAnsi="Times New Roman" w:cs="Times New Roman"/>
                <w:color w:val="000000"/>
                <w:sz w:val="20"/>
                <w:szCs w:val="20"/>
                <w:lang w:val="sr-Cyrl-RS" w:eastAsia="sr-Latn-RS"/>
              </w:rPr>
              <w:t xml:space="preserve">  </w:t>
            </w:r>
            <w:r w:rsidRPr="00D9329B">
              <w:rPr>
                <w:rFonts w:ascii="Times New Roman" w:eastAsia="Times New Roman" w:hAnsi="Times New Roman" w:cs="Times New Roman"/>
                <w:b/>
                <w:bCs/>
                <w:color w:val="000000"/>
                <w:sz w:val="20"/>
                <w:szCs w:val="20"/>
                <w:lang w:val="sr-Cyrl-RS" w:eastAsia="sr-Latn-RS"/>
              </w:rPr>
              <w:t>Проценат лиценцираних пружалаца услуге у односу на укупан број подржаних пружалаца услуге</w:t>
            </w:r>
          </w:p>
          <w:p w14:paraId="40F35C44" w14:textId="77777777" w:rsidR="00903AAB" w:rsidRPr="00F56BD8" w:rsidRDefault="00903AAB" w:rsidP="00D9329B">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p>
          <w:p w14:paraId="53278155" w14:textId="77777777" w:rsidR="00903AAB" w:rsidRPr="00F56BD8" w:rsidRDefault="00903AAB" w:rsidP="00D9329B">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Извештај о раду градске управе</w:t>
            </w:r>
          </w:p>
          <w:p w14:paraId="2D99718C" w14:textId="77777777" w:rsidR="00903AAB" w:rsidRPr="00F56BD8" w:rsidRDefault="00903AAB" w:rsidP="00D9329B">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72A5CF43" w14:textId="77777777" w:rsidR="00903AAB" w:rsidRPr="00F56BD8" w:rsidRDefault="00903AAB" w:rsidP="00D9329B">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Током посматраног периода није било одступања остварених од циљаних вредности..</w:t>
            </w:r>
          </w:p>
        </w:tc>
        <w:tc>
          <w:tcPr>
            <w:tcW w:w="1003" w:type="dxa"/>
            <w:vAlign w:val="center"/>
          </w:tcPr>
          <w:p w14:paraId="5E0D4183" w14:textId="77777777" w:rsidR="00903AAB" w:rsidRPr="00F56BD8" w:rsidRDefault="00903AAB" w:rsidP="00D9329B">
            <w:pPr>
              <w:jc w:val="cente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851" w:type="dxa"/>
            <w:vAlign w:val="center"/>
          </w:tcPr>
          <w:p w14:paraId="3D972850"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2018</w:t>
            </w:r>
          </w:p>
        </w:tc>
        <w:tc>
          <w:tcPr>
            <w:tcW w:w="992" w:type="dxa"/>
            <w:vAlign w:val="center"/>
          </w:tcPr>
          <w:p w14:paraId="6AF26A37"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50</w:t>
            </w:r>
          </w:p>
        </w:tc>
        <w:tc>
          <w:tcPr>
            <w:tcW w:w="1134" w:type="dxa"/>
            <w:vAlign w:val="center"/>
          </w:tcPr>
          <w:p w14:paraId="70E1A20F"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50</w:t>
            </w:r>
          </w:p>
        </w:tc>
        <w:tc>
          <w:tcPr>
            <w:tcW w:w="1276" w:type="dxa"/>
            <w:vAlign w:val="center"/>
          </w:tcPr>
          <w:p w14:paraId="1B1310D0"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50</w:t>
            </w:r>
          </w:p>
        </w:tc>
      </w:tr>
    </w:tbl>
    <w:p w14:paraId="43EB0CC4" w14:textId="77777777" w:rsidR="00903AAB" w:rsidRPr="00F56BD8" w:rsidRDefault="00903AAB" w:rsidP="00515211">
      <w:pPr>
        <w:spacing w:after="0"/>
        <w:jc w:val="both"/>
        <w:rPr>
          <w:rFonts w:ascii="Times New Roman" w:hAnsi="Times New Roman" w:cs="Times New Roman"/>
          <w:b/>
          <w:sz w:val="24"/>
          <w:szCs w:val="24"/>
          <w:u w:val="single"/>
          <w:lang w:val="sr-Cyrl-RS"/>
        </w:rPr>
      </w:pPr>
    </w:p>
    <w:p w14:paraId="511EE987" w14:textId="77777777" w:rsidR="00D9329B" w:rsidRPr="00D9329B" w:rsidRDefault="00D9329B" w:rsidP="00D9329B">
      <w:pPr>
        <w:spacing w:after="0"/>
        <w:jc w:val="both"/>
        <w:rPr>
          <w:rFonts w:ascii="Times New Roman" w:hAnsi="Times New Roman" w:cs="Times New Roman"/>
          <w:b/>
          <w:sz w:val="24"/>
          <w:szCs w:val="24"/>
          <w:u w:val="single"/>
          <w:lang w:val="sr-Cyrl-RS"/>
        </w:rPr>
      </w:pPr>
      <w:bookmarkStart w:id="17" w:name="_Hlk32401328"/>
      <w:r w:rsidRPr="00D9329B">
        <w:rPr>
          <w:rFonts w:ascii="Times New Roman" w:hAnsi="Times New Roman" w:cs="Times New Roman"/>
          <w:b/>
          <w:sz w:val="24"/>
          <w:szCs w:val="24"/>
          <w:u w:val="single"/>
          <w:lang w:val="sr-Cyrl-RS"/>
        </w:rPr>
        <w:lastRenderedPageBreak/>
        <w:t xml:space="preserve">Програмска активност: </w:t>
      </w:r>
      <w:r w:rsidRPr="00D9329B">
        <w:rPr>
          <w:rFonts w:ascii="Times New Roman" w:hAnsi="Times New Roman" w:cs="Times New Roman"/>
          <w:b/>
          <w:sz w:val="24"/>
          <w:szCs w:val="24"/>
          <w:u w:val="single"/>
        </w:rPr>
        <w:t>0901-</w:t>
      </w:r>
      <w:r w:rsidRPr="00D9329B">
        <w:rPr>
          <w:rFonts w:ascii="Times New Roman" w:hAnsi="Times New Roman" w:cs="Times New Roman"/>
          <w:b/>
          <w:sz w:val="24"/>
          <w:szCs w:val="24"/>
          <w:u w:val="single"/>
          <w:lang w:val="sr-Cyrl-RS"/>
        </w:rPr>
        <w:t>0001-</w:t>
      </w:r>
      <w:r w:rsidRPr="00D9329B">
        <w:rPr>
          <w:rFonts w:ascii="Times New Roman" w:hAnsi="Times New Roman" w:cs="Times New Roman"/>
          <w:b/>
          <w:sz w:val="24"/>
          <w:szCs w:val="24"/>
          <w:u w:val="single"/>
        </w:rPr>
        <w:t xml:space="preserve"> Je</w:t>
      </w:r>
      <w:r w:rsidRPr="00D9329B">
        <w:rPr>
          <w:rFonts w:ascii="Times New Roman" w:hAnsi="Times New Roman" w:cs="Times New Roman"/>
          <w:b/>
          <w:sz w:val="24"/>
          <w:szCs w:val="24"/>
          <w:u w:val="single"/>
          <w:lang w:val="sr-Cyrl-RS"/>
        </w:rPr>
        <w:t>днократне помоћи и други облици помоћи</w:t>
      </w:r>
    </w:p>
    <w:p w14:paraId="604205EF" w14:textId="77777777" w:rsidR="00D9329B" w:rsidRDefault="00D9329B" w:rsidP="00515211">
      <w:pPr>
        <w:spacing w:after="0"/>
        <w:jc w:val="both"/>
        <w:rPr>
          <w:rFonts w:ascii="Times New Roman" w:hAnsi="Times New Roman" w:cs="Times New Roman"/>
          <w:b/>
          <w:sz w:val="24"/>
          <w:szCs w:val="24"/>
          <w:lang w:val="sr-Cyrl-RS"/>
        </w:rPr>
      </w:pPr>
    </w:p>
    <w:p w14:paraId="0FC77BB4" w14:textId="0CE7FB40" w:rsidR="00903AAB" w:rsidRPr="00F56BD8" w:rsidRDefault="00903AAB"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Одговорно лице: </w:t>
      </w:r>
      <w:bookmarkStart w:id="18" w:name="_Hlk63919559"/>
      <w:r w:rsidRPr="00D9329B">
        <w:rPr>
          <w:rFonts w:ascii="Times New Roman" w:hAnsi="Times New Roman" w:cs="Times New Roman"/>
          <w:bCs/>
          <w:sz w:val="24"/>
          <w:szCs w:val="24"/>
          <w:lang w:val="sr-Cyrl-RS"/>
        </w:rPr>
        <w:t>Дражен Риђошић, в</w:t>
      </w:r>
      <w:r w:rsidR="00D9329B" w:rsidRPr="00D9329B">
        <w:rPr>
          <w:rFonts w:ascii="Times New Roman" w:hAnsi="Times New Roman" w:cs="Times New Roman"/>
          <w:bCs/>
          <w:sz w:val="24"/>
          <w:szCs w:val="24"/>
          <w:lang w:val="sr-Cyrl-RS"/>
        </w:rPr>
        <w:t>.</w:t>
      </w:r>
      <w:r w:rsidRPr="00D9329B">
        <w:rPr>
          <w:rFonts w:ascii="Times New Roman" w:hAnsi="Times New Roman" w:cs="Times New Roman"/>
          <w:bCs/>
          <w:sz w:val="24"/>
          <w:szCs w:val="24"/>
          <w:lang w:val="sr-Cyrl-RS"/>
        </w:rPr>
        <w:t>д.</w:t>
      </w:r>
      <w:r w:rsidR="00D9329B" w:rsidRPr="00D9329B">
        <w:rPr>
          <w:rFonts w:ascii="Times New Roman" w:hAnsi="Times New Roman" w:cs="Times New Roman"/>
          <w:bCs/>
          <w:sz w:val="24"/>
          <w:szCs w:val="24"/>
          <w:lang w:val="sr-Cyrl-RS"/>
        </w:rPr>
        <w:t xml:space="preserve"> </w:t>
      </w:r>
      <w:r w:rsidRPr="00D9329B">
        <w:rPr>
          <w:rFonts w:ascii="Times New Roman" w:hAnsi="Times New Roman" w:cs="Times New Roman"/>
          <w:bCs/>
          <w:sz w:val="24"/>
          <w:szCs w:val="24"/>
          <w:lang w:val="sr-Cyrl-RS"/>
        </w:rPr>
        <w:t>начелника</w:t>
      </w:r>
      <w:bookmarkEnd w:id="18"/>
    </w:p>
    <w:bookmarkEnd w:id="17"/>
    <w:p w14:paraId="46B00B2E" w14:textId="77777777" w:rsidR="00D9329B" w:rsidRDefault="00D9329B" w:rsidP="00515211">
      <w:pPr>
        <w:spacing w:after="0"/>
        <w:jc w:val="both"/>
        <w:rPr>
          <w:rFonts w:ascii="Times New Roman" w:hAnsi="Times New Roman" w:cs="Times New Roman"/>
          <w:b/>
          <w:sz w:val="24"/>
          <w:szCs w:val="24"/>
          <w:lang w:val="sr-Cyrl-RS"/>
        </w:rPr>
      </w:pPr>
    </w:p>
    <w:p w14:paraId="4A313E5B" w14:textId="5FEA9DAE" w:rsidR="006D487A" w:rsidRPr="00F56BD8" w:rsidRDefault="00903AAB"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Опис програмске активности: </w:t>
      </w:r>
    </w:p>
    <w:p w14:paraId="72E15904" w14:textId="516FFEA8" w:rsidR="00903AAB" w:rsidRDefault="00903AAB" w:rsidP="00515211">
      <w:pPr>
        <w:spacing w:after="0"/>
        <w:jc w:val="both"/>
        <w:rPr>
          <w:rFonts w:ascii="Times New Roman" w:hAnsi="Times New Roman" w:cs="Times New Roman"/>
          <w:sz w:val="24"/>
          <w:szCs w:val="24"/>
          <w:lang w:val="sr-Cyrl-RS"/>
        </w:rPr>
      </w:pPr>
      <w:r w:rsidRPr="00F56BD8">
        <w:rPr>
          <w:rFonts w:ascii="Times New Roman" w:hAnsi="Times New Roman" w:cs="Times New Roman"/>
          <w:sz w:val="24"/>
          <w:szCs w:val="24"/>
          <w:lang w:val="sr-Cyrl-RS"/>
        </w:rPr>
        <w:t>Издвајања за ову програмска активност обухватају средства  за функционисање Канцеларије за смањење сиромаштва и решавање стамбенуих питања избеглих и интернорасљених лица. Програмска активност обухвата и услуге социјалне заштите као што су саветовалиште за брак и породицу,- становање уз подршку за младе који се осамостаљују</w:t>
      </w:r>
      <w:r w:rsidR="00D9329B">
        <w:rPr>
          <w:rFonts w:ascii="Times New Roman" w:hAnsi="Times New Roman" w:cs="Times New Roman"/>
          <w:sz w:val="24"/>
          <w:szCs w:val="24"/>
          <w:lang w:val="sr-Cyrl-RS"/>
        </w:rPr>
        <w:t>.</w:t>
      </w:r>
    </w:p>
    <w:p w14:paraId="50894B12" w14:textId="77777777" w:rsidR="00D9329B" w:rsidRPr="00F56BD8" w:rsidRDefault="00D9329B" w:rsidP="00515211">
      <w:pPr>
        <w:spacing w:after="0"/>
        <w:jc w:val="both"/>
        <w:rPr>
          <w:rFonts w:ascii="Times New Roman" w:hAnsi="Times New Roman" w:cs="Times New Roman"/>
          <w:sz w:val="24"/>
          <w:szCs w:val="24"/>
          <w:lang w:val="sr-Cyrl-RS"/>
        </w:rPr>
      </w:pPr>
    </w:p>
    <w:p w14:paraId="4A20EA3C" w14:textId="77777777" w:rsidR="00903AAB" w:rsidRPr="00F56BD8" w:rsidRDefault="00903AAB"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Образложење спровођења програмске активности у 2020. години:</w:t>
      </w:r>
    </w:p>
    <w:p w14:paraId="46FF8F3B" w14:textId="55E79DB3" w:rsidR="00903AAB" w:rsidRDefault="00903AAB"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Током 2020. године спроведени су конкурси за додели једнократин помоћи у натури -набавка 9 пакета грађевинског  материјала за избегла лица која имају пребивалиште на територији Сремске Митровице у циљу њиховог трајног стамбеног збрињавања. У посматраном периодуи највећи део трошкова односи се на функционисање Центар за социјални рад који је лиценцирани пружалац услуга из области социјалне заштите које се финансирају из буџета Града.</w:t>
      </w:r>
      <w:r w:rsidR="00D9329B">
        <w:rPr>
          <w:rFonts w:ascii="Times New Roman" w:eastAsia="Times New Roman" w:hAnsi="Times New Roman" w:cs="Times New Roman"/>
          <w:color w:val="000000"/>
          <w:sz w:val="24"/>
          <w:szCs w:val="24"/>
          <w:lang w:val="sr-Cyrl-RS" w:eastAsia="sr-Latn-RS"/>
        </w:rPr>
        <w:t xml:space="preserve"> </w:t>
      </w:r>
      <w:r w:rsidRPr="00F56BD8">
        <w:rPr>
          <w:rFonts w:ascii="Times New Roman" w:eastAsia="Times New Roman" w:hAnsi="Times New Roman" w:cs="Times New Roman"/>
          <w:color w:val="000000"/>
          <w:sz w:val="24"/>
          <w:szCs w:val="24"/>
          <w:lang w:val="sr-Cyrl-RS" w:eastAsia="sr-Latn-RS"/>
        </w:rPr>
        <w:t>Из средстава наменских трансфера за социјалну заштиту Министарства за рад, запошљавање, борачку и социјална питања финасирание су делимично улуге Помоћи у кући и Становања уз подршку за лица која се осамостањују</w:t>
      </w:r>
      <w:r w:rsidR="00D9329B">
        <w:rPr>
          <w:rFonts w:ascii="Times New Roman" w:eastAsia="Times New Roman" w:hAnsi="Times New Roman" w:cs="Times New Roman"/>
          <w:color w:val="000000"/>
          <w:sz w:val="24"/>
          <w:szCs w:val="24"/>
          <w:lang w:val="sr-Cyrl-RS" w:eastAsia="sr-Latn-RS"/>
        </w:rPr>
        <w:t>.</w:t>
      </w:r>
    </w:p>
    <w:p w14:paraId="2D8F6F17" w14:textId="77777777" w:rsidR="00D9329B" w:rsidRPr="00F56BD8" w:rsidRDefault="00D9329B" w:rsidP="00515211">
      <w:pPr>
        <w:spacing w:after="0"/>
        <w:jc w:val="both"/>
        <w:rPr>
          <w:rFonts w:ascii="Times New Roman" w:eastAsia="Times New Roman" w:hAnsi="Times New Roman" w:cs="Times New Roman"/>
          <w:color w:val="000000"/>
          <w:sz w:val="24"/>
          <w:szCs w:val="24"/>
          <w:lang w:val="sr-Cyrl-RS" w:eastAsia="sr-Latn-RS"/>
        </w:rPr>
      </w:pPr>
    </w:p>
    <w:p w14:paraId="5526A911" w14:textId="6FAFA8E1" w:rsidR="00903AAB" w:rsidRPr="00D9329B" w:rsidRDefault="00903AAB" w:rsidP="00515211">
      <w:pPr>
        <w:spacing w:after="0"/>
        <w:jc w:val="both"/>
        <w:rPr>
          <w:rFonts w:ascii="Times New Roman" w:eastAsia="Times New Roman" w:hAnsi="Times New Roman" w:cs="Times New Roman"/>
          <w:b/>
          <w:i/>
          <w:iCs/>
          <w:color w:val="000000"/>
          <w:sz w:val="24"/>
          <w:szCs w:val="24"/>
          <w:lang w:val="sr-Cyrl-RS" w:eastAsia="sr-Latn-RS"/>
        </w:rPr>
      </w:pPr>
      <w:r w:rsidRPr="00D9329B">
        <w:rPr>
          <w:rFonts w:ascii="Times New Roman" w:eastAsia="Times New Roman" w:hAnsi="Times New Roman" w:cs="Times New Roman"/>
          <w:b/>
          <w:i/>
          <w:iCs/>
          <w:color w:val="000000"/>
          <w:sz w:val="24"/>
          <w:szCs w:val="24"/>
          <w:lang w:val="sr-Cyrl-RS" w:eastAsia="sr-Latn-RS"/>
        </w:rPr>
        <w:t>Циљ 1: Унапређење заштите сиромашних</w:t>
      </w:r>
    </w:p>
    <w:tbl>
      <w:tblPr>
        <w:tblStyle w:val="TableGrid"/>
        <w:tblW w:w="9679" w:type="dxa"/>
        <w:tblInd w:w="108" w:type="dxa"/>
        <w:tblLook w:val="04A0" w:firstRow="1" w:lastRow="0" w:firstColumn="1" w:lastColumn="0" w:noHBand="0" w:noVBand="1"/>
      </w:tblPr>
      <w:tblGrid>
        <w:gridCol w:w="4329"/>
        <w:gridCol w:w="1067"/>
        <w:gridCol w:w="851"/>
        <w:gridCol w:w="1028"/>
        <w:gridCol w:w="1131"/>
        <w:gridCol w:w="1273"/>
      </w:tblGrid>
      <w:tr w:rsidR="008570A6" w:rsidRPr="00F56BD8" w14:paraId="57D15DF0" w14:textId="77777777" w:rsidTr="00D9329B">
        <w:trPr>
          <w:trHeight w:val="1021"/>
        </w:trPr>
        <w:tc>
          <w:tcPr>
            <w:tcW w:w="4329" w:type="dxa"/>
            <w:shd w:val="clear" w:color="auto" w:fill="D0CECE" w:themeFill="background2" w:themeFillShade="E6"/>
            <w:vAlign w:val="center"/>
          </w:tcPr>
          <w:p w14:paraId="4730DAD3" w14:textId="64DAFB14" w:rsidR="008570A6" w:rsidRPr="00F56BD8" w:rsidRDefault="008570A6" w:rsidP="00D9329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3847AED7" w14:textId="6B1E5BC7" w:rsidR="008570A6" w:rsidRPr="00F56BD8" w:rsidRDefault="008570A6" w:rsidP="00D9329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310B2DF2" w14:textId="3D79FB56"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14EE6D77" w14:textId="5C19E3FB"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1" w:type="dxa"/>
            <w:shd w:val="clear" w:color="auto" w:fill="D0CECE" w:themeFill="background2" w:themeFillShade="E6"/>
            <w:vAlign w:val="center"/>
          </w:tcPr>
          <w:p w14:paraId="48D3D5DA" w14:textId="77777777" w:rsidR="008570A6" w:rsidRPr="00F56BD8" w:rsidRDefault="008570A6" w:rsidP="00D9329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479FFCF7" w14:textId="01BFF83F" w:rsidR="008570A6" w:rsidRPr="00F56BD8" w:rsidRDefault="008570A6" w:rsidP="00D9329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5CE2525F" w14:textId="77777777" w:rsidR="008570A6" w:rsidRPr="00F56BD8" w:rsidRDefault="008570A6" w:rsidP="00D9329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03FB3949" w14:textId="717EFA0C"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903AAB" w:rsidRPr="00F56BD8" w14:paraId="11352439" w14:textId="77777777" w:rsidTr="00D9329B">
        <w:trPr>
          <w:trHeight w:val="1905"/>
        </w:trPr>
        <w:tc>
          <w:tcPr>
            <w:tcW w:w="4329" w:type="dxa"/>
            <w:vAlign w:val="center"/>
          </w:tcPr>
          <w:p w14:paraId="160DB7C7" w14:textId="77777777" w:rsidR="00903AAB" w:rsidRPr="00F56BD8" w:rsidRDefault="00903AAB" w:rsidP="00D9329B">
            <w:pPr>
              <w:ind w:right="-108"/>
              <w:rPr>
                <w:rFonts w:ascii="Times New Roman" w:eastAsia="Times New Roman" w:hAnsi="Times New Roman" w:cs="Times New Roman"/>
                <w:color w:val="000000"/>
                <w:spacing w:val="-4"/>
                <w:sz w:val="20"/>
                <w:szCs w:val="20"/>
                <w:lang w:val="sr-Cyrl-RS" w:eastAsia="sr-Latn-RS"/>
              </w:rPr>
            </w:pPr>
            <w:r w:rsidRPr="00D9329B">
              <w:rPr>
                <w:rFonts w:ascii="Times New Roman" w:eastAsia="Times New Roman" w:hAnsi="Times New Roman" w:cs="Times New Roman"/>
                <w:bCs/>
                <w:color w:val="000000"/>
                <w:sz w:val="20"/>
                <w:szCs w:val="20"/>
                <w:lang w:val="sr-Cyrl-RS" w:eastAsia="sr-Latn-RS"/>
              </w:rPr>
              <w:t>Назив:</w:t>
            </w:r>
            <w:r w:rsidRPr="00F56BD8">
              <w:rPr>
                <w:rFonts w:ascii="Times New Roman" w:eastAsia="Times New Roman" w:hAnsi="Times New Roman" w:cs="Times New Roman"/>
                <w:color w:val="000000"/>
                <w:sz w:val="20"/>
                <w:szCs w:val="20"/>
                <w:lang w:val="sr-Cyrl-RS" w:eastAsia="sr-Latn-RS"/>
              </w:rPr>
              <w:t xml:space="preserve">  </w:t>
            </w:r>
            <w:r w:rsidRPr="00D9329B">
              <w:rPr>
                <w:rFonts w:ascii="Times New Roman" w:eastAsia="Times New Roman" w:hAnsi="Times New Roman" w:cs="Times New Roman"/>
                <w:b/>
                <w:bCs/>
                <w:color w:val="000000"/>
                <w:spacing w:val="-4"/>
                <w:sz w:val="20"/>
                <w:szCs w:val="20"/>
                <w:lang w:val="sr-Cyrl-RS" w:eastAsia="sr-Latn-RS"/>
              </w:rPr>
              <w:t>Број корисника једнократне новчане помоћи у односу на укупан број грађана</w:t>
            </w:r>
          </w:p>
          <w:p w14:paraId="274FFCE0" w14:textId="77777777" w:rsidR="00903AAB" w:rsidRPr="00F56BD8" w:rsidRDefault="00903AAB" w:rsidP="00D9329B">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r w:rsidRPr="00F56BD8">
              <w:rPr>
                <w:rFonts w:ascii="Times New Roman" w:eastAsia="Times New Roman" w:hAnsi="Times New Roman" w:cs="Times New Roman"/>
                <w:color w:val="000000"/>
                <w:sz w:val="20"/>
                <w:szCs w:val="20"/>
                <w:lang w:val="sr-Cyrl-RS" w:eastAsia="sr-Latn-RS"/>
              </w:rPr>
              <w:t xml:space="preserve">                                </w:t>
            </w:r>
            <w:r w:rsidRPr="00F56BD8">
              <w:rPr>
                <w:rFonts w:ascii="Times New Roman" w:eastAsia="Times New Roman" w:hAnsi="Times New Roman" w:cs="Times New Roman"/>
                <w:color w:val="000000"/>
                <w:sz w:val="20"/>
                <w:szCs w:val="20"/>
                <w:lang w:eastAsia="sr-Latn-RS"/>
              </w:rPr>
              <w:t xml:space="preserve">                            </w:t>
            </w:r>
          </w:p>
          <w:p w14:paraId="42A4DDF7" w14:textId="77777777" w:rsidR="00903AAB" w:rsidRPr="00F56BD8" w:rsidRDefault="00903AAB" w:rsidP="00D9329B">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Извештај о раду Градске управе.</w:t>
            </w:r>
          </w:p>
          <w:p w14:paraId="49E4163C" w14:textId="77777777" w:rsidR="00903AAB" w:rsidRPr="00F56BD8" w:rsidRDefault="00903AAB" w:rsidP="00D9329B">
            <w:pPr>
              <w:ind w:right="-108"/>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4E35DCE7" w14:textId="77777777" w:rsidR="00903AAB" w:rsidRPr="00F56BD8" w:rsidRDefault="00903AAB" w:rsidP="00D9329B">
            <w:pPr>
              <w:ind w:right="-108"/>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 xml:space="preserve">Током </w:t>
            </w:r>
            <w:r w:rsidRPr="00F56BD8">
              <w:rPr>
                <w:rFonts w:ascii="Times New Roman" w:eastAsia="Times New Roman" w:hAnsi="Times New Roman" w:cs="Times New Roman"/>
                <w:sz w:val="20"/>
                <w:szCs w:val="20"/>
                <w:lang w:val="sr-Cyrl-RS" w:eastAsia="sr-Latn-RS"/>
              </w:rPr>
              <w:t>посматраног</w:t>
            </w:r>
            <w:r w:rsidRPr="00F56BD8">
              <w:rPr>
                <w:rFonts w:ascii="Times New Roman" w:eastAsia="Times New Roman" w:hAnsi="Times New Roman" w:cs="Times New Roman"/>
                <w:color w:val="000000"/>
                <w:sz w:val="20"/>
                <w:szCs w:val="20"/>
                <w:lang w:val="sr-Cyrl-RS" w:eastAsia="sr-Latn-RS"/>
              </w:rPr>
              <w:t xml:space="preserve"> периода није било одступања остварених од циљаних вредности.</w:t>
            </w:r>
          </w:p>
        </w:tc>
        <w:tc>
          <w:tcPr>
            <w:tcW w:w="1067" w:type="dxa"/>
            <w:vAlign w:val="center"/>
          </w:tcPr>
          <w:p w14:paraId="03687359" w14:textId="77777777" w:rsidR="00903AAB" w:rsidRPr="00F56BD8" w:rsidRDefault="00903AAB" w:rsidP="00D9329B">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851" w:type="dxa"/>
            <w:vAlign w:val="center"/>
          </w:tcPr>
          <w:p w14:paraId="591DC03F"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2019</w:t>
            </w:r>
          </w:p>
        </w:tc>
        <w:tc>
          <w:tcPr>
            <w:tcW w:w="1028" w:type="dxa"/>
            <w:vAlign w:val="center"/>
          </w:tcPr>
          <w:p w14:paraId="65652373"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1,8</w:t>
            </w:r>
          </w:p>
        </w:tc>
        <w:tc>
          <w:tcPr>
            <w:tcW w:w="1131" w:type="dxa"/>
            <w:vAlign w:val="center"/>
          </w:tcPr>
          <w:p w14:paraId="740DE890"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1,8</w:t>
            </w:r>
          </w:p>
        </w:tc>
        <w:tc>
          <w:tcPr>
            <w:tcW w:w="1273" w:type="dxa"/>
            <w:vAlign w:val="center"/>
          </w:tcPr>
          <w:p w14:paraId="549FCAD5"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1,8</w:t>
            </w:r>
          </w:p>
        </w:tc>
      </w:tr>
    </w:tbl>
    <w:p w14:paraId="364C2438" w14:textId="77777777" w:rsidR="00903AAB" w:rsidRPr="00F56BD8" w:rsidRDefault="00903AAB" w:rsidP="00515211">
      <w:pPr>
        <w:spacing w:after="0"/>
        <w:jc w:val="both"/>
        <w:rPr>
          <w:rFonts w:ascii="Times New Roman" w:hAnsi="Times New Roman" w:cs="Times New Roman"/>
          <w:b/>
          <w:sz w:val="24"/>
          <w:szCs w:val="24"/>
          <w:u w:val="single"/>
          <w:lang w:val="sr-Cyrl-RS"/>
        </w:rPr>
      </w:pPr>
    </w:p>
    <w:p w14:paraId="4C9FBAA2" w14:textId="77777777" w:rsidR="00D9329B" w:rsidRDefault="00D9329B" w:rsidP="00515211">
      <w:pPr>
        <w:spacing w:after="0"/>
        <w:jc w:val="both"/>
        <w:rPr>
          <w:rFonts w:ascii="Times New Roman" w:hAnsi="Times New Roman" w:cs="Times New Roman"/>
          <w:b/>
          <w:sz w:val="24"/>
          <w:szCs w:val="24"/>
          <w:u w:val="single"/>
          <w:lang w:val="sr-Cyrl-RS"/>
        </w:rPr>
      </w:pPr>
    </w:p>
    <w:p w14:paraId="411BB10E" w14:textId="4D0ADB23" w:rsidR="00D9329B" w:rsidRDefault="00D9329B" w:rsidP="00D9329B">
      <w:pPr>
        <w:spacing w:after="0"/>
        <w:jc w:val="both"/>
        <w:rPr>
          <w:rFonts w:ascii="Times New Roman" w:hAnsi="Times New Roman" w:cs="Times New Roman"/>
          <w:b/>
          <w:sz w:val="24"/>
          <w:szCs w:val="24"/>
          <w:u w:val="single"/>
          <w:lang w:val="sr-Cyrl-RS"/>
        </w:rPr>
      </w:pPr>
      <w:r w:rsidRPr="00D9329B">
        <w:rPr>
          <w:rFonts w:ascii="Times New Roman" w:hAnsi="Times New Roman" w:cs="Times New Roman"/>
          <w:b/>
          <w:sz w:val="24"/>
          <w:szCs w:val="24"/>
          <w:u w:val="single"/>
          <w:lang w:val="sr-Cyrl-RS"/>
        </w:rPr>
        <w:t xml:space="preserve">Програмска активност: </w:t>
      </w:r>
      <w:r w:rsidRPr="00D9329B">
        <w:rPr>
          <w:rFonts w:ascii="Times New Roman" w:hAnsi="Times New Roman" w:cs="Times New Roman"/>
          <w:b/>
          <w:sz w:val="24"/>
          <w:szCs w:val="24"/>
          <w:u w:val="single"/>
        </w:rPr>
        <w:t>0901-</w:t>
      </w:r>
      <w:r w:rsidRPr="00D9329B">
        <w:rPr>
          <w:rFonts w:ascii="Times New Roman" w:hAnsi="Times New Roman" w:cs="Times New Roman"/>
          <w:b/>
          <w:sz w:val="24"/>
          <w:szCs w:val="24"/>
          <w:u w:val="single"/>
          <w:lang w:val="sr-Cyrl-RS"/>
        </w:rPr>
        <w:t>0002-</w:t>
      </w:r>
      <w:r w:rsidRPr="00D9329B">
        <w:rPr>
          <w:rFonts w:ascii="Times New Roman" w:hAnsi="Times New Roman" w:cs="Times New Roman"/>
          <w:b/>
          <w:sz w:val="24"/>
          <w:szCs w:val="24"/>
          <w:u w:val="single"/>
        </w:rPr>
        <w:t xml:space="preserve"> </w:t>
      </w:r>
      <w:r w:rsidRPr="00D9329B">
        <w:rPr>
          <w:rFonts w:ascii="Times New Roman" w:hAnsi="Times New Roman" w:cs="Times New Roman"/>
          <w:b/>
          <w:sz w:val="24"/>
          <w:szCs w:val="24"/>
          <w:u w:val="single"/>
          <w:lang w:val="sr-Cyrl-RS"/>
        </w:rPr>
        <w:t>Породични и домски смештај, прихватилишта и друге врсте смештаја</w:t>
      </w:r>
    </w:p>
    <w:p w14:paraId="3485A994" w14:textId="77777777" w:rsidR="00D9329B" w:rsidRPr="00D9329B" w:rsidRDefault="00D9329B" w:rsidP="00D9329B">
      <w:pPr>
        <w:spacing w:after="0"/>
        <w:jc w:val="both"/>
        <w:rPr>
          <w:rFonts w:ascii="Times New Roman" w:hAnsi="Times New Roman" w:cs="Times New Roman"/>
          <w:b/>
          <w:sz w:val="24"/>
          <w:szCs w:val="24"/>
          <w:u w:val="single"/>
          <w:lang w:val="sr-Cyrl-RS"/>
        </w:rPr>
      </w:pPr>
    </w:p>
    <w:p w14:paraId="495F34A8" w14:textId="663B313E" w:rsidR="00903AAB" w:rsidRPr="00F56BD8" w:rsidRDefault="00903AAB"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Одговорно лице: </w:t>
      </w:r>
      <w:r w:rsidRPr="00D9329B">
        <w:rPr>
          <w:rFonts w:ascii="Times New Roman" w:hAnsi="Times New Roman" w:cs="Times New Roman"/>
          <w:bCs/>
          <w:sz w:val="24"/>
          <w:szCs w:val="24"/>
          <w:lang w:val="sr-Cyrl-RS"/>
        </w:rPr>
        <w:t>Дражен Риђошић, в</w:t>
      </w:r>
      <w:r w:rsidR="00D9329B" w:rsidRPr="00D9329B">
        <w:rPr>
          <w:rFonts w:ascii="Times New Roman" w:hAnsi="Times New Roman" w:cs="Times New Roman"/>
          <w:bCs/>
          <w:sz w:val="24"/>
          <w:szCs w:val="24"/>
          <w:lang w:val="sr-Cyrl-RS"/>
        </w:rPr>
        <w:t>.</w:t>
      </w:r>
      <w:r w:rsidRPr="00D9329B">
        <w:rPr>
          <w:rFonts w:ascii="Times New Roman" w:hAnsi="Times New Roman" w:cs="Times New Roman"/>
          <w:bCs/>
          <w:sz w:val="24"/>
          <w:szCs w:val="24"/>
          <w:lang w:val="sr-Cyrl-RS"/>
        </w:rPr>
        <w:t>д</w:t>
      </w:r>
      <w:r w:rsidR="00D9329B" w:rsidRPr="00D9329B">
        <w:rPr>
          <w:rFonts w:ascii="Times New Roman" w:hAnsi="Times New Roman" w:cs="Times New Roman"/>
          <w:bCs/>
          <w:sz w:val="24"/>
          <w:szCs w:val="24"/>
          <w:lang w:val="sr-Cyrl-RS"/>
        </w:rPr>
        <w:t xml:space="preserve">. </w:t>
      </w:r>
      <w:r w:rsidRPr="00D9329B">
        <w:rPr>
          <w:rFonts w:ascii="Times New Roman" w:hAnsi="Times New Roman" w:cs="Times New Roman"/>
          <w:bCs/>
          <w:sz w:val="24"/>
          <w:szCs w:val="24"/>
          <w:lang w:val="sr-Cyrl-RS"/>
        </w:rPr>
        <w:t>начелника</w:t>
      </w:r>
    </w:p>
    <w:p w14:paraId="29D81C6A" w14:textId="77777777" w:rsidR="00D9329B" w:rsidRDefault="00D9329B" w:rsidP="00515211">
      <w:pPr>
        <w:spacing w:after="0"/>
        <w:jc w:val="both"/>
        <w:rPr>
          <w:rFonts w:ascii="Times New Roman" w:hAnsi="Times New Roman" w:cs="Times New Roman"/>
          <w:b/>
          <w:sz w:val="24"/>
          <w:szCs w:val="24"/>
          <w:lang w:val="sr-Cyrl-RS"/>
        </w:rPr>
      </w:pPr>
    </w:p>
    <w:p w14:paraId="6473EF97" w14:textId="06C760C5" w:rsidR="00903AAB" w:rsidRPr="00F56BD8" w:rsidRDefault="00903AAB" w:rsidP="00515211">
      <w:pPr>
        <w:spacing w:after="0"/>
        <w:jc w:val="both"/>
        <w:rPr>
          <w:rFonts w:ascii="Times New Roman" w:hAnsi="Times New Roman" w:cs="Times New Roman"/>
          <w:sz w:val="24"/>
          <w:szCs w:val="24"/>
          <w:lang w:val="sr-Cyrl-RS"/>
        </w:rPr>
      </w:pPr>
      <w:r w:rsidRPr="00F56BD8">
        <w:rPr>
          <w:rFonts w:ascii="Times New Roman" w:hAnsi="Times New Roman" w:cs="Times New Roman"/>
          <w:b/>
          <w:sz w:val="24"/>
          <w:szCs w:val="24"/>
          <w:lang w:val="sr-Cyrl-RS"/>
        </w:rPr>
        <w:t xml:space="preserve">Опис  програмске активности: </w:t>
      </w:r>
      <w:r w:rsidRPr="00F56BD8">
        <w:rPr>
          <w:rFonts w:ascii="Times New Roman" w:hAnsi="Times New Roman" w:cs="Times New Roman"/>
          <w:sz w:val="24"/>
          <w:szCs w:val="24"/>
          <w:lang w:val="sr-Cyrl-RS"/>
        </w:rPr>
        <w:t>Програмска активност обухвата збриљавање лица која се нађу у скитњи, просјачењу или другим околностима у којима је потребан хитан прихват и краткотрајан смештај, збриљавање лица са поремећајем у друштвеном понашању и осталих лица којима је потребано привремено или целовито збрињавање  у прихватилиште након спроведеног опсервационо - дијагностичког третмана као и смештај жена и деце жртви насиља у породици у Сремску сигурну кућу. Услуга је делимично финасирана из средстава наменских трансфера.</w:t>
      </w:r>
    </w:p>
    <w:p w14:paraId="4EBB5689" w14:textId="77777777" w:rsidR="00903AAB" w:rsidRPr="00F56BD8" w:rsidRDefault="00903AAB"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lastRenderedPageBreak/>
        <w:t>Образложење спровођења програмске активности у 2020. години:</w:t>
      </w:r>
    </w:p>
    <w:p w14:paraId="03F3A814" w14:textId="59670CFC" w:rsidR="00903AAB" w:rsidRDefault="00903AAB" w:rsidP="00515211">
      <w:pPr>
        <w:spacing w:after="0"/>
        <w:jc w:val="both"/>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4"/>
          <w:szCs w:val="24"/>
          <w:lang w:val="sr-Cyrl-RS" w:eastAsia="sr-Latn-RS"/>
        </w:rPr>
        <w:t>У 2020</w:t>
      </w:r>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годин</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реализована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услуга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смештаја</w:t>
      </w:r>
      <w:proofErr w:type="spellEnd"/>
      <w:r w:rsidRPr="00F56BD8">
        <w:rPr>
          <w:rFonts w:ascii="Times New Roman" w:eastAsia="Times New Roman" w:hAnsi="Times New Roman" w:cs="Times New Roman"/>
          <w:color w:val="000000"/>
          <w:sz w:val="24"/>
          <w:szCs w:val="24"/>
          <w:lang w:eastAsia="sr-Latn-RS"/>
        </w:rPr>
        <w:t xml:space="preserve"> у </w:t>
      </w:r>
      <w:proofErr w:type="spellStart"/>
      <w:r w:rsidRPr="00F56BD8">
        <w:rPr>
          <w:rFonts w:ascii="Times New Roman" w:eastAsia="Times New Roman" w:hAnsi="Times New Roman" w:cs="Times New Roman"/>
          <w:color w:val="000000"/>
          <w:sz w:val="24"/>
          <w:szCs w:val="24"/>
          <w:lang w:eastAsia="sr-Latn-RS"/>
        </w:rPr>
        <w:t>установе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социјалне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заштите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лица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која</w:t>
      </w:r>
      <w:proofErr w:type="spellEnd"/>
      <w:r w:rsidRPr="00F56BD8">
        <w:rPr>
          <w:rFonts w:ascii="Times New Roman" w:eastAsia="Times New Roman" w:hAnsi="Times New Roman" w:cs="Times New Roman"/>
          <w:color w:val="000000"/>
          <w:sz w:val="24"/>
          <w:szCs w:val="24"/>
          <w:lang w:eastAsia="sr-Latn-RS"/>
        </w:rPr>
        <w:t xml:space="preserve"> се </w:t>
      </w:r>
      <w:proofErr w:type="spellStart"/>
      <w:r w:rsidRPr="00F56BD8">
        <w:rPr>
          <w:rFonts w:ascii="Times New Roman" w:eastAsia="Times New Roman" w:hAnsi="Times New Roman" w:cs="Times New Roman"/>
          <w:color w:val="000000"/>
          <w:sz w:val="24"/>
          <w:szCs w:val="24"/>
          <w:lang w:eastAsia="sr-Latn-RS"/>
        </w:rPr>
        <w:t>нађу</w:t>
      </w:r>
      <w:proofErr w:type="spellEnd"/>
      <w:r w:rsidRPr="00F56BD8">
        <w:rPr>
          <w:rFonts w:ascii="Times New Roman" w:eastAsia="Times New Roman" w:hAnsi="Times New Roman" w:cs="Times New Roman"/>
          <w:color w:val="000000"/>
          <w:sz w:val="24"/>
          <w:szCs w:val="24"/>
          <w:lang w:eastAsia="sr-Latn-RS"/>
        </w:rPr>
        <w:t xml:space="preserve"> у </w:t>
      </w:r>
      <w:proofErr w:type="spellStart"/>
      <w:r w:rsidRPr="00F56BD8">
        <w:rPr>
          <w:rFonts w:ascii="Times New Roman" w:eastAsia="Times New Roman" w:hAnsi="Times New Roman" w:cs="Times New Roman"/>
          <w:color w:val="000000"/>
          <w:sz w:val="24"/>
          <w:szCs w:val="24"/>
          <w:lang w:eastAsia="sr-Latn-RS"/>
        </w:rPr>
        <w:t>стању</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социјалне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потребе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или</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су</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жртве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породичног</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насиља</w:t>
      </w:r>
      <w:proofErr w:type="spellEnd"/>
      <w:r w:rsidRPr="00F56BD8">
        <w:rPr>
          <w:rFonts w:ascii="Times New Roman" w:eastAsia="Times New Roman" w:hAnsi="Times New Roman" w:cs="Times New Roman"/>
          <w:color w:val="000000"/>
          <w:sz w:val="24"/>
          <w:szCs w:val="24"/>
          <w:lang w:eastAsia="sr-Latn-RS"/>
        </w:rPr>
        <w:t>.</w:t>
      </w:r>
    </w:p>
    <w:p w14:paraId="664E001C" w14:textId="77777777" w:rsidR="00D9329B" w:rsidRPr="00F56BD8" w:rsidRDefault="00D9329B" w:rsidP="00515211">
      <w:pPr>
        <w:spacing w:after="0"/>
        <w:jc w:val="both"/>
        <w:rPr>
          <w:rFonts w:ascii="Times New Roman" w:eastAsia="Times New Roman" w:hAnsi="Times New Roman" w:cs="Times New Roman"/>
          <w:b/>
          <w:color w:val="000000"/>
          <w:sz w:val="24"/>
          <w:szCs w:val="24"/>
          <w:lang w:val="sr-Cyrl-RS" w:eastAsia="sr-Latn-RS"/>
        </w:rPr>
      </w:pPr>
    </w:p>
    <w:p w14:paraId="3583C6BB" w14:textId="3BD5EEA3" w:rsidR="00903AAB" w:rsidRPr="00D9329B" w:rsidRDefault="00903AAB" w:rsidP="00515211">
      <w:pPr>
        <w:spacing w:after="0"/>
        <w:jc w:val="both"/>
        <w:rPr>
          <w:rFonts w:ascii="Times New Roman" w:eastAsia="Times New Roman" w:hAnsi="Times New Roman" w:cs="Times New Roman"/>
          <w:b/>
          <w:i/>
          <w:iCs/>
          <w:color w:val="000000"/>
          <w:lang w:val="sr-Cyrl-RS" w:eastAsia="sr-Latn-RS"/>
        </w:rPr>
      </w:pPr>
      <w:r w:rsidRPr="00D9329B">
        <w:rPr>
          <w:rFonts w:ascii="Times New Roman" w:eastAsia="Times New Roman" w:hAnsi="Times New Roman" w:cs="Times New Roman"/>
          <w:b/>
          <w:i/>
          <w:iCs/>
          <w:color w:val="000000"/>
          <w:sz w:val="24"/>
          <w:szCs w:val="24"/>
          <w:lang w:val="sr-Cyrl-RS" w:eastAsia="sr-Latn-RS"/>
        </w:rPr>
        <w:t xml:space="preserve">Циљ 1: </w:t>
      </w:r>
      <w:r w:rsidRPr="00D9329B">
        <w:rPr>
          <w:rFonts w:ascii="Times New Roman" w:eastAsia="Times New Roman" w:hAnsi="Times New Roman" w:cs="Times New Roman"/>
          <w:b/>
          <w:i/>
          <w:iCs/>
          <w:color w:val="000000"/>
          <w:lang w:val="sr-Cyrl-RS" w:eastAsia="sr-Latn-RS"/>
        </w:rPr>
        <w:t>Обезбеђење услуге смештаја</w:t>
      </w:r>
    </w:p>
    <w:tbl>
      <w:tblPr>
        <w:tblStyle w:val="TableGrid"/>
        <w:tblW w:w="9679" w:type="dxa"/>
        <w:tblInd w:w="108" w:type="dxa"/>
        <w:tblLook w:val="04A0" w:firstRow="1" w:lastRow="0" w:firstColumn="1" w:lastColumn="0" w:noHBand="0" w:noVBand="1"/>
      </w:tblPr>
      <w:tblGrid>
        <w:gridCol w:w="4329"/>
        <w:gridCol w:w="1067"/>
        <w:gridCol w:w="851"/>
        <w:gridCol w:w="1028"/>
        <w:gridCol w:w="1131"/>
        <w:gridCol w:w="1273"/>
      </w:tblGrid>
      <w:tr w:rsidR="008570A6" w:rsidRPr="00F56BD8" w14:paraId="1A168C7D" w14:textId="77777777" w:rsidTr="00D9329B">
        <w:tc>
          <w:tcPr>
            <w:tcW w:w="4329" w:type="dxa"/>
            <w:shd w:val="clear" w:color="auto" w:fill="D0CECE" w:themeFill="background2" w:themeFillShade="E6"/>
            <w:vAlign w:val="center"/>
          </w:tcPr>
          <w:p w14:paraId="1B6BC801" w14:textId="0DB05D63" w:rsidR="008570A6" w:rsidRPr="00F56BD8" w:rsidRDefault="008570A6" w:rsidP="00D9329B">
            <w:pPr>
              <w:jc w:val="center"/>
              <w:rPr>
                <w:rFonts w:ascii="Times New Roman" w:eastAsia="Times New Roman" w:hAnsi="Times New Roman" w:cs="Times New Roman"/>
                <w:sz w:val="24"/>
                <w:szCs w:val="24"/>
                <w:lang w:val="sr-Cyrl-RS" w:eastAsia="sr-Latn-RS"/>
              </w:rPr>
            </w:pPr>
            <w:bookmarkStart w:id="19" w:name="_Hlk32401388"/>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10E4A090" w14:textId="60FB51B4" w:rsidR="008570A6" w:rsidRPr="00F56BD8" w:rsidRDefault="008570A6" w:rsidP="00D9329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2DF071C1" w14:textId="058834DD"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7C48D0DA" w14:textId="77CE26AB"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1" w:type="dxa"/>
            <w:shd w:val="clear" w:color="auto" w:fill="D0CECE" w:themeFill="background2" w:themeFillShade="E6"/>
            <w:vAlign w:val="center"/>
          </w:tcPr>
          <w:p w14:paraId="4E3055E7" w14:textId="77777777" w:rsidR="008570A6" w:rsidRPr="00F56BD8" w:rsidRDefault="008570A6" w:rsidP="00D9329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4718BDAA" w14:textId="2F5C5C48" w:rsidR="008570A6" w:rsidRPr="00F56BD8" w:rsidRDefault="008570A6" w:rsidP="00D9329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7488E80D" w14:textId="77777777" w:rsidR="008570A6" w:rsidRPr="00F56BD8" w:rsidRDefault="008570A6" w:rsidP="00D9329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58F3BFEB" w14:textId="433B40EB"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903AAB" w:rsidRPr="00F56BD8" w14:paraId="7A6B11BF" w14:textId="77777777" w:rsidTr="00D9329B">
        <w:trPr>
          <w:trHeight w:val="2000"/>
        </w:trPr>
        <w:tc>
          <w:tcPr>
            <w:tcW w:w="4329" w:type="dxa"/>
            <w:vAlign w:val="center"/>
          </w:tcPr>
          <w:p w14:paraId="6E186363" w14:textId="77777777" w:rsidR="00903AAB" w:rsidRPr="00F56BD8" w:rsidRDefault="00903AAB" w:rsidP="00D9329B">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b/>
                <w:color w:val="000000"/>
                <w:sz w:val="20"/>
                <w:szCs w:val="20"/>
                <w:lang w:val="sr-Cyrl-RS" w:eastAsia="sr-Latn-RS"/>
              </w:rPr>
              <w:t>Назив:</w:t>
            </w:r>
            <w:r w:rsidRPr="00F56BD8">
              <w:rPr>
                <w:rFonts w:ascii="Times New Roman" w:eastAsia="Times New Roman" w:hAnsi="Times New Roman" w:cs="Times New Roman"/>
                <w:color w:val="000000"/>
                <w:sz w:val="20"/>
                <w:szCs w:val="20"/>
                <w:lang w:val="sr-Cyrl-RS" w:eastAsia="sr-Latn-RS"/>
              </w:rPr>
              <w:t xml:space="preserve">  Број корисника услуга смештаја прихватилишта</w:t>
            </w:r>
          </w:p>
          <w:p w14:paraId="38A9ADD9" w14:textId="77777777" w:rsidR="00903AAB" w:rsidRPr="00F56BD8" w:rsidRDefault="00903AAB" w:rsidP="00D9329B">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p>
          <w:p w14:paraId="607F326D" w14:textId="77777777" w:rsidR="00903AAB" w:rsidRPr="00F56BD8" w:rsidRDefault="00903AAB" w:rsidP="00D9329B">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Извештај о раду Центар за социјални рад "Сава".</w:t>
            </w:r>
          </w:p>
          <w:p w14:paraId="0ABE5C36" w14:textId="77777777" w:rsidR="00903AAB" w:rsidRPr="00F56BD8" w:rsidRDefault="00903AAB" w:rsidP="00D9329B">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43E44A93" w14:textId="77777777" w:rsidR="00903AAB" w:rsidRPr="00F56BD8" w:rsidRDefault="00903AAB" w:rsidP="00D9329B">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Током посматраног периода није било већег одступања остварених од циљаних вредности..</w:t>
            </w:r>
          </w:p>
        </w:tc>
        <w:tc>
          <w:tcPr>
            <w:tcW w:w="1067" w:type="dxa"/>
            <w:vAlign w:val="center"/>
          </w:tcPr>
          <w:p w14:paraId="280DC3C5"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број</w:t>
            </w:r>
          </w:p>
        </w:tc>
        <w:tc>
          <w:tcPr>
            <w:tcW w:w="851" w:type="dxa"/>
            <w:vAlign w:val="center"/>
          </w:tcPr>
          <w:p w14:paraId="331C124B"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2019</w:t>
            </w:r>
          </w:p>
        </w:tc>
        <w:tc>
          <w:tcPr>
            <w:tcW w:w="1028" w:type="dxa"/>
            <w:vAlign w:val="center"/>
          </w:tcPr>
          <w:p w14:paraId="56F683C9" w14:textId="77777777" w:rsidR="00903AAB" w:rsidRPr="00F56BD8" w:rsidRDefault="00903AAB" w:rsidP="00D9329B">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eastAsia="sr-Latn-RS"/>
              </w:rPr>
              <w:t>20</w:t>
            </w:r>
          </w:p>
        </w:tc>
        <w:tc>
          <w:tcPr>
            <w:tcW w:w="1131" w:type="dxa"/>
            <w:vAlign w:val="center"/>
          </w:tcPr>
          <w:p w14:paraId="4A2AAD3B" w14:textId="77777777" w:rsidR="00903AAB" w:rsidRPr="00F56BD8" w:rsidRDefault="00903AAB" w:rsidP="00D9329B">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eastAsia="sr-Latn-RS"/>
              </w:rPr>
              <w:t>20</w:t>
            </w:r>
          </w:p>
        </w:tc>
        <w:tc>
          <w:tcPr>
            <w:tcW w:w="1273" w:type="dxa"/>
            <w:vAlign w:val="center"/>
          </w:tcPr>
          <w:p w14:paraId="624489E5"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27</w:t>
            </w:r>
          </w:p>
        </w:tc>
      </w:tr>
      <w:bookmarkEnd w:id="19"/>
    </w:tbl>
    <w:p w14:paraId="7894BA61" w14:textId="77777777" w:rsidR="00903AAB" w:rsidRPr="00F56BD8" w:rsidRDefault="00903AAB" w:rsidP="00515211">
      <w:pPr>
        <w:spacing w:after="0"/>
        <w:jc w:val="both"/>
        <w:rPr>
          <w:rFonts w:ascii="Times New Roman" w:hAnsi="Times New Roman" w:cs="Times New Roman"/>
          <w:b/>
          <w:sz w:val="24"/>
          <w:szCs w:val="24"/>
          <w:u w:val="single"/>
          <w:lang w:val="sr-Cyrl-RS"/>
        </w:rPr>
      </w:pPr>
    </w:p>
    <w:p w14:paraId="3DB571FA" w14:textId="77777777" w:rsidR="00D9329B" w:rsidRDefault="00D9329B" w:rsidP="00D9329B">
      <w:pPr>
        <w:spacing w:after="0"/>
        <w:jc w:val="both"/>
        <w:rPr>
          <w:rFonts w:ascii="Times New Roman" w:hAnsi="Times New Roman" w:cs="Times New Roman"/>
          <w:b/>
          <w:sz w:val="24"/>
          <w:szCs w:val="24"/>
          <w:u w:val="single"/>
          <w:lang w:val="sr-Cyrl-RS"/>
        </w:rPr>
      </w:pPr>
    </w:p>
    <w:p w14:paraId="08495556" w14:textId="0E0A56ED" w:rsidR="00D9329B" w:rsidRPr="00D9329B" w:rsidRDefault="00D9329B" w:rsidP="00D9329B">
      <w:pPr>
        <w:spacing w:after="0"/>
        <w:jc w:val="both"/>
        <w:rPr>
          <w:rFonts w:ascii="Times New Roman" w:hAnsi="Times New Roman" w:cs="Times New Roman"/>
          <w:b/>
          <w:sz w:val="24"/>
          <w:szCs w:val="24"/>
          <w:u w:val="single"/>
          <w:lang w:val="sr-Cyrl-RS"/>
        </w:rPr>
      </w:pPr>
      <w:r w:rsidRPr="00D9329B">
        <w:rPr>
          <w:rFonts w:ascii="Times New Roman" w:hAnsi="Times New Roman" w:cs="Times New Roman"/>
          <w:b/>
          <w:sz w:val="24"/>
          <w:szCs w:val="24"/>
          <w:u w:val="single"/>
          <w:lang w:val="sr-Cyrl-RS"/>
        </w:rPr>
        <w:t xml:space="preserve">Програмска активност: </w:t>
      </w:r>
      <w:r w:rsidRPr="00D9329B">
        <w:rPr>
          <w:rFonts w:ascii="Times New Roman" w:hAnsi="Times New Roman" w:cs="Times New Roman"/>
          <w:b/>
          <w:sz w:val="24"/>
          <w:szCs w:val="24"/>
          <w:u w:val="single"/>
        </w:rPr>
        <w:t>0901-</w:t>
      </w:r>
      <w:r w:rsidRPr="00D9329B">
        <w:rPr>
          <w:rFonts w:ascii="Times New Roman" w:hAnsi="Times New Roman" w:cs="Times New Roman"/>
          <w:b/>
          <w:sz w:val="24"/>
          <w:szCs w:val="24"/>
          <w:u w:val="single"/>
          <w:lang w:val="sr-Cyrl-RS"/>
        </w:rPr>
        <w:t>0003 – Дневне услуге у заједници</w:t>
      </w:r>
    </w:p>
    <w:p w14:paraId="2D4DC5A7" w14:textId="77777777" w:rsidR="00D9329B" w:rsidRDefault="00D9329B" w:rsidP="00515211">
      <w:pPr>
        <w:spacing w:after="0"/>
        <w:jc w:val="both"/>
        <w:rPr>
          <w:rFonts w:ascii="Times New Roman" w:hAnsi="Times New Roman" w:cs="Times New Roman"/>
          <w:b/>
          <w:sz w:val="24"/>
          <w:szCs w:val="24"/>
          <w:lang w:val="sr-Cyrl-RS"/>
        </w:rPr>
      </w:pPr>
    </w:p>
    <w:p w14:paraId="48872713" w14:textId="2D8E9EA5" w:rsidR="00903AAB" w:rsidRPr="00D9329B" w:rsidRDefault="00903AAB"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b/>
          <w:sz w:val="24"/>
          <w:szCs w:val="24"/>
          <w:lang w:val="sr-Cyrl-RS"/>
        </w:rPr>
        <w:t xml:space="preserve">Одговорно лице: </w:t>
      </w:r>
      <w:r w:rsidRPr="00D9329B">
        <w:rPr>
          <w:rFonts w:ascii="Times New Roman" w:hAnsi="Times New Roman" w:cs="Times New Roman"/>
          <w:bCs/>
          <w:sz w:val="24"/>
          <w:szCs w:val="24"/>
          <w:lang w:val="sr-Cyrl-RS"/>
        </w:rPr>
        <w:t>Дражен Риђошић, в</w:t>
      </w:r>
      <w:r w:rsidR="00D9329B" w:rsidRPr="00D9329B">
        <w:rPr>
          <w:rFonts w:ascii="Times New Roman" w:hAnsi="Times New Roman" w:cs="Times New Roman"/>
          <w:bCs/>
          <w:sz w:val="24"/>
          <w:szCs w:val="24"/>
          <w:lang w:val="sr-Cyrl-RS"/>
        </w:rPr>
        <w:t>.</w:t>
      </w:r>
      <w:r w:rsidRPr="00D9329B">
        <w:rPr>
          <w:rFonts w:ascii="Times New Roman" w:hAnsi="Times New Roman" w:cs="Times New Roman"/>
          <w:bCs/>
          <w:sz w:val="24"/>
          <w:szCs w:val="24"/>
          <w:lang w:val="sr-Cyrl-RS"/>
        </w:rPr>
        <w:t>д.</w:t>
      </w:r>
      <w:r w:rsidR="00D9329B" w:rsidRPr="00D9329B">
        <w:rPr>
          <w:rFonts w:ascii="Times New Roman" w:hAnsi="Times New Roman" w:cs="Times New Roman"/>
          <w:bCs/>
          <w:sz w:val="24"/>
          <w:szCs w:val="24"/>
          <w:lang w:val="sr-Cyrl-RS"/>
        </w:rPr>
        <w:t xml:space="preserve"> </w:t>
      </w:r>
      <w:r w:rsidRPr="00D9329B">
        <w:rPr>
          <w:rFonts w:ascii="Times New Roman" w:hAnsi="Times New Roman" w:cs="Times New Roman"/>
          <w:bCs/>
          <w:sz w:val="24"/>
          <w:szCs w:val="24"/>
          <w:lang w:val="sr-Cyrl-RS"/>
        </w:rPr>
        <w:t>начелника</w:t>
      </w:r>
    </w:p>
    <w:p w14:paraId="0C9DF12E" w14:textId="77777777" w:rsidR="00D9329B" w:rsidRDefault="00D9329B" w:rsidP="00515211">
      <w:pPr>
        <w:spacing w:after="0"/>
        <w:jc w:val="both"/>
        <w:rPr>
          <w:rFonts w:ascii="Times New Roman" w:hAnsi="Times New Roman" w:cs="Times New Roman"/>
          <w:b/>
          <w:sz w:val="24"/>
          <w:szCs w:val="24"/>
          <w:lang w:val="sr-Cyrl-RS"/>
        </w:rPr>
      </w:pPr>
    </w:p>
    <w:p w14:paraId="03F2F13A" w14:textId="5368D969" w:rsidR="00903AAB" w:rsidRDefault="00903AAB"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Опис програмске активности: </w:t>
      </w:r>
      <w:r w:rsidRPr="00F56BD8">
        <w:rPr>
          <w:rFonts w:ascii="Times New Roman" w:hAnsi="Times New Roman" w:cs="Times New Roman"/>
          <w:sz w:val="24"/>
          <w:szCs w:val="24"/>
          <w:lang w:val="sr-Cyrl-RS"/>
        </w:rPr>
        <w:t>Издвајања у оквиру ове програмске активности тичу се финансирања пројеката или делова пројеката које спроводе удружења грађана из области социјалне заштите, а који су усмерени на помоћ особама са инвалидитетом, деци са посебним потребама, старима и осталим маргинализованим групама у друштву</w:t>
      </w:r>
      <w:r w:rsidRPr="00F56BD8">
        <w:rPr>
          <w:rFonts w:ascii="Times New Roman" w:hAnsi="Times New Roman" w:cs="Times New Roman"/>
          <w:b/>
          <w:sz w:val="24"/>
          <w:szCs w:val="24"/>
          <w:lang w:val="sr-Cyrl-RS"/>
        </w:rPr>
        <w:t>.</w:t>
      </w:r>
    </w:p>
    <w:p w14:paraId="78697732" w14:textId="77777777" w:rsidR="00D9329B" w:rsidRPr="00F56BD8" w:rsidRDefault="00D9329B" w:rsidP="00515211">
      <w:pPr>
        <w:spacing w:after="0"/>
        <w:jc w:val="both"/>
        <w:rPr>
          <w:rFonts w:ascii="Times New Roman" w:hAnsi="Times New Roman" w:cs="Times New Roman"/>
          <w:b/>
          <w:sz w:val="24"/>
          <w:szCs w:val="24"/>
          <w:lang w:val="sr-Cyrl-RS"/>
        </w:rPr>
      </w:pPr>
    </w:p>
    <w:p w14:paraId="1A1CF213" w14:textId="77777777" w:rsidR="00903AAB" w:rsidRPr="00F56BD8" w:rsidRDefault="00903AAB" w:rsidP="00515211">
      <w:pPr>
        <w:spacing w:after="0"/>
        <w:jc w:val="both"/>
        <w:rPr>
          <w:rFonts w:ascii="Times New Roman" w:eastAsia="Times New Roman" w:hAnsi="Times New Roman" w:cs="Times New Roman"/>
          <w:b/>
          <w:color w:val="000000"/>
          <w:sz w:val="24"/>
          <w:szCs w:val="24"/>
          <w:lang w:val="sr-Cyrl-RS" w:eastAsia="sr-Latn-RS"/>
        </w:rPr>
      </w:pPr>
      <w:bookmarkStart w:id="20" w:name="_Hlk45000290"/>
      <w:r w:rsidRPr="00F56BD8">
        <w:rPr>
          <w:rFonts w:ascii="Times New Roman" w:eastAsia="Times New Roman" w:hAnsi="Times New Roman" w:cs="Times New Roman"/>
          <w:b/>
          <w:color w:val="000000"/>
          <w:sz w:val="24"/>
          <w:szCs w:val="24"/>
          <w:lang w:val="sr-Cyrl-RS" w:eastAsia="sr-Latn-RS"/>
        </w:rPr>
        <w:t>Образложење спровођења програмске активности у 2020. годин</w:t>
      </w:r>
      <w:bookmarkEnd w:id="20"/>
      <w:r w:rsidRPr="00F56BD8">
        <w:rPr>
          <w:rFonts w:ascii="Times New Roman" w:eastAsia="Times New Roman" w:hAnsi="Times New Roman" w:cs="Times New Roman"/>
          <w:b/>
          <w:color w:val="000000"/>
          <w:sz w:val="24"/>
          <w:szCs w:val="24"/>
          <w:lang w:val="sr-Cyrl-RS" w:eastAsia="sr-Latn-RS"/>
        </w:rPr>
        <w:t>и:</w:t>
      </w:r>
    </w:p>
    <w:p w14:paraId="637F78A0" w14:textId="010EA225" w:rsidR="00903AAB" w:rsidRDefault="00903AAB"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У 2020</w:t>
      </w:r>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годин</w:t>
      </w:r>
      <w:proofErr w:type="spellEnd"/>
      <w:r w:rsidRPr="00F56BD8">
        <w:rPr>
          <w:rFonts w:ascii="Times New Roman" w:eastAsia="Times New Roman" w:hAnsi="Times New Roman" w:cs="Times New Roman"/>
          <w:color w:val="000000"/>
          <w:sz w:val="24"/>
          <w:szCs w:val="24"/>
          <w:lang w:val="sr-Cyrl-RS" w:eastAsia="sr-Latn-RS"/>
        </w:rPr>
        <w:t>и</w:t>
      </w:r>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окончан</w:t>
      </w:r>
      <w:proofErr w:type="spellEnd"/>
      <w:r w:rsidRPr="00F56BD8">
        <w:rPr>
          <w:rFonts w:ascii="Times New Roman" w:eastAsia="Times New Roman" w:hAnsi="Times New Roman" w:cs="Times New Roman"/>
          <w:color w:val="000000"/>
          <w:sz w:val="24"/>
          <w:szCs w:val="24"/>
          <w:lang w:eastAsia="sr-Latn-RS"/>
        </w:rPr>
        <w:t xml:space="preserve">  је </w:t>
      </w:r>
      <w:proofErr w:type="spellStart"/>
      <w:r w:rsidRPr="00F56BD8">
        <w:rPr>
          <w:rFonts w:ascii="Times New Roman" w:eastAsia="Times New Roman" w:hAnsi="Times New Roman" w:cs="Times New Roman"/>
          <w:color w:val="000000"/>
          <w:sz w:val="24"/>
          <w:szCs w:val="24"/>
          <w:lang w:eastAsia="sr-Latn-RS"/>
        </w:rPr>
        <w:t>конкурс</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за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финансирање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пројеката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које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реализују</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удружења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грађана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из</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области</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социјлане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заштите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Услове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конкурса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испунило</w:t>
      </w:r>
      <w:proofErr w:type="spellEnd"/>
      <w:r w:rsidRPr="00F56BD8">
        <w:rPr>
          <w:rFonts w:ascii="Times New Roman" w:eastAsia="Times New Roman" w:hAnsi="Times New Roman" w:cs="Times New Roman"/>
          <w:color w:val="000000"/>
          <w:sz w:val="24"/>
          <w:szCs w:val="24"/>
          <w:lang w:eastAsia="sr-Latn-RS"/>
        </w:rPr>
        <w:t xml:space="preserve"> је </w:t>
      </w:r>
      <w:proofErr w:type="spellStart"/>
      <w:r w:rsidRPr="00F56BD8">
        <w:rPr>
          <w:rFonts w:ascii="Times New Roman" w:eastAsia="Times New Roman" w:hAnsi="Times New Roman" w:cs="Times New Roman"/>
          <w:color w:val="000000"/>
          <w:sz w:val="24"/>
          <w:szCs w:val="24"/>
          <w:lang w:eastAsia="sr-Latn-RS"/>
        </w:rPr>
        <w:t>укупно</w:t>
      </w:r>
      <w:proofErr w:type="spellEnd"/>
      <w:r w:rsidRPr="00F56BD8">
        <w:rPr>
          <w:rFonts w:ascii="Times New Roman" w:eastAsia="Times New Roman" w:hAnsi="Times New Roman" w:cs="Times New Roman"/>
          <w:color w:val="000000"/>
          <w:sz w:val="24"/>
          <w:szCs w:val="24"/>
          <w:lang w:eastAsia="sr-Latn-RS"/>
        </w:rPr>
        <w:t xml:space="preserve"> </w:t>
      </w:r>
      <w:r w:rsidRPr="00F56BD8">
        <w:rPr>
          <w:rFonts w:ascii="Times New Roman" w:eastAsia="Times New Roman" w:hAnsi="Times New Roman" w:cs="Times New Roman"/>
          <w:color w:val="000000"/>
          <w:sz w:val="24"/>
          <w:szCs w:val="24"/>
          <w:lang w:val="sr-Cyrl-RS" w:eastAsia="sr-Latn-RS"/>
        </w:rPr>
        <w:t>20</w:t>
      </w:r>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удружења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грађана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са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којима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су</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закљуњену</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Уговори</w:t>
      </w:r>
      <w:proofErr w:type="spellEnd"/>
      <w:r w:rsidRPr="00F56BD8">
        <w:rPr>
          <w:rFonts w:ascii="Times New Roman" w:eastAsia="Times New Roman" w:hAnsi="Times New Roman" w:cs="Times New Roman"/>
          <w:color w:val="000000"/>
          <w:sz w:val="24"/>
          <w:szCs w:val="24"/>
          <w:lang w:eastAsia="sr-Latn-RS"/>
        </w:rPr>
        <w:t xml:space="preserve"> о </w:t>
      </w:r>
      <w:proofErr w:type="spellStart"/>
      <w:r w:rsidRPr="00F56BD8">
        <w:rPr>
          <w:rFonts w:ascii="Times New Roman" w:eastAsia="Times New Roman" w:hAnsi="Times New Roman" w:cs="Times New Roman"/>
          <w:color w:val="000000"/>
          <w:sz w:val="24"/>
          <w:szCs w:val="24"/>
          <w:lang w:eastAsia="sr-Latn-RS"/>
        </w:rPr>
        <w:t>суфинансирању</w:t>
      </w:r>
      <w:proofErr w:type="spellEnd"/>
      <w:r w:rsidRPr="00F56BD8">
        <w:rPr>
          <w:rFonts w:ascii="Times New Roman" w:eastAsia="Times New Roman" w:hAnsi="Times New Roman" w:cs="Times New Roman"/>
          <w:color w:val="000000"/>
          <w:sz w:val="24"/>
          <w:szCs w:val="24"/>
          <w:lang w:eastAsia="sr-Latn-RS"/>
        </w:rPr>
        <w:t xml:space="preserve">. </w:t>
      </w:r>
      <w:r w:rsidRPr="00F56BD8">
        <w:rPr>
          <w:rFonts w:ascii="Times New Roman" w:eastAsia="Times New Roman" w:hAnsi="Times New Roman" w:cs="Times New Roman"/>
          <w:color w:val="000000"/>
          <w:sz w:val="24"/>
          <w:szCs w:val="24"/>
          <w:lang w:val="sr-Cyrl-RS" w:eastAsia="sr-Latn-RS"/>
        </w:rPr>
        <w:t>Уговори су реализовани у другој половини године.</w:t>
      </w:r>
    </w:p>
    <w:p w14:paraId="296F04FD" w14:textId="77777777" w:rsidR="00D9329B" w:rsidRPr="00F56BD8" w:rsidRDefault="00D9329B" w:rsidP="00515211">
      <w:pPr>
        <w:spacing w:after="0"/>
        <w:jc w:val="both"/>
        <w:rPr>
          <w:rFonts w:ascii="Times New Roman" w:eastAsia="Times New Roman" w:hAnsi="Times New Roman" w:cs="Times New Roman"/>
          <w:color w:val="000000"/>
          <w:sz w:val="24"/>
          <w:szCs w:val="24"/>
          <w:lang w:val="sr-Cyrl-RS" w:eastAsia="sr-Latn-RS"/>
        </w:rPr>
      </w:pPr>
    </w:p>
    <w:p w14:paraId="2C437508" w14:textId="77777777" w:rsidR="00903AAB" w:rsidRPr="00D9329B" w:rsidRDefault="00903AAB" w:rsidP="00515211">
      <w:pPr>
        <w:spacing w:after="0"/>
        <w:jc w:val="both"/>
        <w:rPr>
          <w:rFonts w:ascii="Times New Roman" w:eastAsia="Times New Roman" w:hAnsi="Times New Roman" w:cs="Times New Roman"/>
          <w:b/>
          <w:i/>
          <w:iCs/>
          <w:color w:val="000000"/>
          <w:lang w:eastAsia="sr-Latn-RS"/>
        </w:rPr>
      </w:pPr>
      <w:r w:rsidRPr="00F56BD8">
        <w:rPr>
          <w:rFonts w:ascii="Times New Roman" w:eastAsia="Times New Roman" w:hAnsi="Times New Roman" w:cs="Times New Roman"/>
          <w:color w:val="000000"/>
          <w:sz w:val="24"/>
          <w:szCs w:val="24"/>
          <w:lang w:eastAsia="sr-Latn-RS"/>
        </w:rPr>
        <w:t xml:space="preserve"> </w:t>
      </w:r>
      <w:r w:rsidRPr="00D9329B">
        <w:rPr>
          <w:rFonts w:ascii="Times New Roman" w:eastAsia="Times New Roman" w:hAnsi="Times New Roman" w:cs="Times New Roman"/>
          <w:b/>
          <w:i/>
          <w:iCs/>
          <w:color w:val="000000"/>
          <w:sz w:val="24"/>
          <w:szCs w:val="24"/>
          <w:lang w:val="sr-Cyrl-RS" w:eastAsia="sr-Latn-RS"/>
        </w:rPr>
        <w:t xml:space="preserve">Циљ 1: </w:t>
      </w:r>
      <w:proofErr w:type="spellStart"/>
      <w:r w:rsidRPr="00D9329B">
        <w:rPr>
          <w:rFonts w:ascii="Times New Roman" w:eastAsia="Times New Roman" w:hAnsi="Times New Roman" w:cs="Times New Roman"/>
          <w:b/>
          <w:i/>
          <w:iCs/>
          <w:color w:val="000000"/>
          <w:lang w:eastAsia="sr-Latn-RS"/>
        </w:rPr>
        <w:t>Подстицање</w:t>
      </w:r>
      <w:proofErr w:type="spellEnd"/>
      <w:r w:rsidRPr="00D9329B">
        <w:rPr>
          <w:rFonts w:ascii="Times New Roman" w:eastAsia="Times New Roman" w:hAnsi="Times New Roman" w:cs="Times New Roman"/>
          <w:b/>
          <w:i/>
          <w:iCs/>
          <w:color w:val="000000"/>
          <w:lang w:eastAsia="sr-Latn-RS"/>
        </w:rPr>
        <w:t xml:space="preserve"> </w:t>
      </w:r>
      <w:proofErr w:type="spellStart"/>
      <w:r w:rsidRPr="00D9329B">
        <w:rPr>
          <w:rFonts w:ascii="Times New Roman" w:eastAsia="Times New Roman" w:hAnsi="Times New Roman" w:cs="Times New Roman"/>
          <w:b/>
          <w:i/>
          <w:iCs/>
          <w:color w:val="000000"/>
          <w:lang w:eastAsia="sr-Latn-RS"/>
        </w:rPr>
        <w:t>развоја</w:t>
      </w:r>
      <w:proofErr w:type="spellEnd"/>
      <w:r w:rsidRPr="00D9329B">
        <w:rPr>
          <w:rFonts w:ascii="Times New Roman" w:eastAsia="Times New Roman" w:hAnsi="Times New Roman" w:cs="Times New Roman"/>
          <w:b/>
          <w:i/>
          <w:iCs/>
          <w:color w:val="000000"/>
          <w:lang w:eastAsia="sr-Latn-RS"/>
        </w:rPr>
        <w:t xml:space="preserve"> </w:t>
      </w:r>
      <w:proofErr w:type="spellStart"/>
      <w:r w:rsidRPr="00D9329B">
        <w:rPr>
          <w:rFonts w:ascii="Times New Roman" w:eastAsia="Times New Roman" w:hAnsi="Times New Roman" w:cs="Times New Roman"/>
          <w:b/>
          <w:i/>
          <w:iCs/>
          <w:color w:val="000000"/>
          <w:lang w:eastAsia="sr-Latn-RS"/>
        </w:rPr>
        <w:t>разноврсних</w:t>
      </w:r>
      <w:proofErr w:type="spellEnd"/>
      <w:r w:rsidRPr="00D9329B">
        <w:rPr>
          <w:rFonts w:ascii="Times New Roman" w:eastAsia="Times New Roman" w:hAnsi="Times New Roman" w:cs="Times New Roman"/>
          <w:b/>
          <w:i/>
          <w:iCs/>
          <w:color w:val="000000"/>
          <w:lang w:eastAsia="sr-Latn-RS"/>
        </w:rPr>
        <w:t xml:space="preserve"> </w:t>
      </w:r>
      <w:proofErr w:type="spellStart"/>
      <w:r w:rsidRPr="00D9329B">
        <w:rPr>
          <w:rFonts w:ascii="Times New Roman" w:eastAsia="Times New Roman" w:hAnsi="Times New Roman" w:cs="Times New Roman"/>
          <w:b/>
          <w:i/>
          <w:iCs/>
          <w:color w:val="000000"/>
          <w:lang w:eastAsia="sr-Latn-RS"/>
        </w:rPr>
        <w:t>социјалних</w:t>
      </w:r>
      <w:proofErr w:type="spellEnd"/>
      <w:r w:rsidRPr="00D9329B">
        <w:rPr>
          <w:rFonts w:ascii="Times New Roman" w:eastAsia="Times New Roman" w:hAnsi="Times New Roman" w:cs="Times New Roman"/>
          <w:b/>
          <w:i/>
          <w:iCs/>
          <w:color w:val="000000"/>
          <w:lang w:eastAsia="sr-Latn-RS"/>
        </w:rPr>
        <w:t xml:space="preserve">  и </w:t>
      </w:r>
      <w:proofErr w:type="spellStart"/>
      <w:r w:rsidRPr="00D9329B">
        <w:rPr>
          <w:rFonts w:ascii="Times New Roman" w:eastAsia="Times New Roman" w:hAnsi="Times New Roman" w:cs="Times New Roman"/>
          <w:b/>
          <w:i/>
          <w:iCs/>
          <w:color w:val="000000"/>
          <w:lang w:eastAsia="sr-Latn-RS"/>
        </w:rPr>
        <w:t>других</w:t>
      </w:r>
      <w:proofErr w:type="spellEnd"/>
      <w:r w:rsidRPr="00D9329B">
        <w:rPr>
          <w:rFonts w:ascii="Times New Roman" w:eastAsia="Times New Roman" w:hAnsi="Times New Roman" w:cs="Times New Roman"/>
          <w:b/>
          <w:i/>
          <w:iCs/>
          <w:color w:val="000000"/>
          <w:lang w:eastAsia="sr-Latn-RS"/>
        </w:rPr>
        <w:t xml:space="preserve"> </w:t>
      </w:r>
      <w:proofErr w:type="spellStart"/>
      <w:r w:rsidRPr="00D9329B">
        <w:rPr>
          <w:rFonts w:ascii="Times New Roman" w:eastAsia="Times New Roman" w:hAnsi="Times New Roman" w:cs="Times New Roman"/>
          <w:b/>
          <w:i/>
          <w:iCs/>
          <w:color w:val="000000"/>
          <w:lang w:eastAsia="sr-Latn-RS"/>
        </w:rPr>
        <w:t>услуга</w:t>
      </w:r>
      <w:proofErr w:type="spellEnd"/>
      <w:r w:rsidRPr="00D9329B">
        <w:rPr>
          <w:rFonts w:ascii="Times New Roman" w:eastAsia="Times New Roman" w:hAnsi="Times New Roman" w:cs="Times New Roman"/>
          <w:b/>
          <w:i/>
          <w:iCs/>
          <w:color w:val="000000"/>
          <w:lang w:eastAsia="sr-Latn-RS"/>
        </w:rPr>
        <w:t xml:space="preserve"> у </w:t>
      </w:r>
      <w:proofErr w:type="spellStart"/>
      <w:r w:rsidRPr="00D9329B">
        <w:rPr>
          <w:rFonts w:ascii="Times New Roman" w:eastAsia="Times New Roman" w:hAnsi="Times New Roman" w:cs="Times New Roman"/>
          <w:b/>
          <w:i/>
          <w:iCs/>
          <w:color w:val="000000"/>
          <w:lang w:eastAsia="sr-Latn-RS"/>
        </w:rPr>
        <w:t>заједници</w:t>
      </w:r>
      <w:proofErr w:type="spellEnd"/>
    </w:p>
    <w:tbl>
      <w:tblPr>
        <w:tblStyle w:val="TableGrid"/>
        <w:tblW w:w="9679" w:type="dxa"/>
        <w:tblInd w:w="108" w:type="dxa"/>
        <w:tblLook w:val="04A0" w:firstRow="1" w:lastRow="0" w:firstColumn="1" w:lastColumn="0" w:noHBand="0" w:noVBand="1"/>
      </w:tblPr>
      <w:tblGrid>
        <w:gridCol w:w="4329"/>
        <w:gridCol w:w="1067"/>
        <w:gridCol w:w="851"/>
        <w:gridCol w:w="1028"/>
        <w:gridCol w:w="1131"/>
        <w:gridCol w:w="1273"/>
      </w:tblGrid>
      <w:tr w:rsidR="008570A6" w:rsidRPr="00F56BD8" w14:paraId="36B319E4" w14:textId="77777777" w:rsidTr="00D9329B">
        <w:tc>
          <w:tcPr>
            <w:tcW w:w="4329" w:type="dxa"/>
            <w:shd w:val="clear" w:color="auto" w:fill="D0CECE" w:themeFill="background2" w:themeFillShade="E6"/>
            <w:vAlign w:val="center"/>
          </w:tcPr>
          <w:p w14:paraId="32ED84C1" w14:textId="35C891FD" w:rsidR="008570A6" w:rsidRPr="00F56BD8" w:rsidRDefault="008570A6" w:rsidP="00D9329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5D0AB994" w14:textId="7E6A3D0B" w:rsidR="008570A6" w:rsidRPr="00F56BD8" w:rsidRDefault="008570A6" w:rsidP="00D9329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7F7E37F5" w14:textId="4E559685"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2835A000" w14:textId="6EE9DAB5"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1" w:type="dxa"/>
            <w:shd w:val="clear" w:color="auto" w:fill="D0CECE" w:themeFill="background2" w:themeFillShade="E6"/>
            <w:vAlign w:val="center"/>
          </w:tcPr>
          <w:p w14:paraId="4F6E4FDB" w14:textId="77777777" w:rsidR="008570A6" w:rsidRPr="00F56BD8" w:rsidRDefault="008570A6" w:rsidP="00D9329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5E43160E" w14:textId="55FA6451" w:rsidR="008570A6" w:rsidRPr="00F56BD8" w:rsidRDefault="008570A6" w:rsidP="00D9329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22EEA653" w14:textId="77777777" w:rsidR="008570A6" w:rsidRPr="00F56BD8" w:rsidRDefault="008570A6" w:rsidP="00D9329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61E559CE" w14:textId="386F839D"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903AAB" w:rsidRPr="00F56BD8" w14:paraId="6E6F2ED9" w14:textId="77777777" w:rsidTr="00A84E0D">
        <w:trPr>
          <w:trHeight w:val="2130"/>
        </w:trPr>
        <w:tc>
          <w:tcPr>
            <w:tcW w:w="4329" w:type="dxa"/>
            <w:vAlign w:val="center"/>
          </w:tcPr>
          <w:p w14:paraId="0FF50271" w14:textId="77777777" w:rsidR="00903AAB" w:rsidRPr="00F56BD8" w:rsidRDefault="00903AAB" w:rsidP="00D9329B">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b/>
                <w:color w:val="000000"/>
                <w:sz w:val="20"/>
                <w:szCs w:val="20"/>
                <w:lang w:val="sr-Cyrl-RS" w:eastAsia="sr-Latn-RS"/>
              </w:rPr>
              <w:t>Назив:</w:t>
            </w:r>
            <w:r w:rsidRPr="00F56BD8">
              <w:rPr>
                <w:rFonts w:ascii="Times New Roman" w:eastAsia="Times New Roman" w:hAnsi="Times New Roman" w:cs="Times New Roman"/>
                <w:color w:val="000000"/>
                <w:sz w:val="20"/>
                <w:szCs w:val="20"/>
                <w:lang w:val="sr-Cyrl-RS" w:eastAsia="sr-Latn-RS"/>
              </w:rPr>
              <w:t xml:space="preserve">  Број удружења / хуманитарних организација које добијају средства из буџета града/општине</w:t>
            </w:r>
          </w:p>
          <w:p w14:paraId="456B6EE2" w14:textId="77777777" w:rsidR="00903AAB" w:rsidRPr="00F56BD8" w:rsidRDefault="00903AAB" w:rsidP="00D9329B">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p>
          <w:p w14:paraId="4589B908" w14:textId="77777777" w:rsidR="00903AAB" w:rsidRPr="00F56BD8" w:rsidRDefault="00903AAB" w:rsidP="00D9329B">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Извештај о раду Градске управе.</w:t>
            </w:r>
          </w:p>
          <w:p w14:paraId="4F8C3515" w14:textId="77777777" w:rsidR="00903AAB" w:rsidRPr="00F56BD8" w:rsidRDefault="00903AAB" w:rsidP="00D9329B">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50DD43EA" w14:textId="1A3960C5" w:rsidR="00903AAB" w:rsidRPr="00F56BD8" w:rsidRDefault="00903AAB" w:rsidP="00D9329B">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Током посматраног периода није било одступања остварених од циљаних вредности.</w:t>
            </w:r>
          </w:p>
        </w:tc>
        <w:tc>
          <w:tcPr>
            <w:tcW w:w="1067" w:type="dxa"/>
            <w:vAlign w:val="center"/>
          </w:tcPr>
          <w:p w14:paraId="53834751"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број</w:t>
            </w:r>
          </w:p>
        </w:tc>
        <w:tc>
          <w:tcPr>
            <w:tcW w:w="851" w:type="dxa"/>
            <w:vAlign w:val="center"/>
          </w:tcPr>
          <w:p w14:paraId="6E53CA10"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2019</w:t>
            </w:r>
          </w:p>
        </w:tc>
        <w:tc>
          <w:tcPr>
            <w:tcW w:w="1028" w:type="dxa"/>
            <w:vAlign w:val="center"/>
          </w:tcPr>
          <w:p w14:paraId="1F7BA746"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w:t>
            </w:r>
          </w:p>
        </w:tc>
        <w:tc>
          <w:tcPr>
            <w:tcW w:w="1131" w:type="dxa"/>
            <w:vAlign w:val="center"/>
          </w:tcPr>
          <w:p w14:paraId="65CCEBCA"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w:t>
            </w:r>
          </w:p>
        </w:tc>
        <w:tc>
          <w:tcPr>
            <w:tcW w:w="1273" w:type="dxa"/>
            <w:vAlign w:val="center"/>
          </w:tcPr>
          <w:p w14:paraId="017E898A" w14:textId="77777777" w:rsidR="00903AAB" w:rsidRPr="00F56BD8" w:rsidRDefault="00903AAB" w:rsidP="00D9329B">
            <w:pPr>
              <w:jc w:val="cente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20</w:t>
            </w:r>
          </w:p>
        </w:tc>
      </w:tr>
    </w:tbl>
    <w:p w14:paraId="503DCB7A" w14:textId="77777777" w:rsidR="006D487A" w:rsidRPr="00F56BD8" w:rsidRDefault="006D487A" w:rsidP="00515211">
      <w:pPr>
        <w:spacing w:after="0"/>
        <w:jc w:val="both"/>
        <w:rPr>
          <w:rFonts w:ascii="Times New Roman" w:hAnsi="Times New Roman" w:cs="Times New Roman"/>
          <w:b/>
          <w:sz w:val="24"/>
          <w:szCs w:val="24"/>
          <w:u w:val="single"/>
          <w:lang w:val="sr-Cyrl-RS"/>
        </w:rPr>
      </w:pPr>
    </w:p>
    <w:p w14:paraId="246DE6DC" w14:textId="77777777" w:rsidR="00D9329B" w:rsidRDefault="00D9329B" w:rsidP="00515211">
      <w:pPr>
        <w:spacing w:after="0"/>
        <w:jc w:val="both"/>
        <w:rPr>
          <w:rFonts w:ascii="Times New Roman" w:hAnsi="Times New Roman" w:cs="Times New Roman"/>
          <w:b/>
          <w:sz w:val="24"/>
          <w:szCs w:val="24"/>
          <w:u w:val="single"/>
          <w:lang w:val="sr-Cyrl-RS"/>
        </w:rPr>
      </w:pPr>
    </w:p>
    <w:p w14:paraId="5190090C" w14:textId="6B686CDB" w:rsidR="00D9329B" w:rsidRDefault="00D9329B" w:rsidP="00D9329B">
      <w:pPr>
        <w:spacing w:after="0"/>
        <w:jc w:val="both"/>
        <w:rPr>
          <w:rFonts w:ascii="Times New Roman" w:hAnsi="Times New Roman" w:cs="Times New Roman"/>
          <w:b/>
          <w:sz w:val="24"/>
          <w:szCs w:val="24"/>
          <w:u w:val="single"/>
          <w:lang w:val="sr-Cyrl-RS"/>
        </w:rPr>
      </w:pPr>
      <w:r w:rsidRPr="00D9329B">
        <w:rPr>
          <w:rFonts w:ascii="Times New Roman" w:hAnsi="Times New Roman" w:cs="Times New Roman"/>
          <w:b/>
          <w:sz w:val="24"/>
          <w:szCs w:val="24"/>
          <w:u w:val="single"/>
          <w:lang w:val="sr-Cyrl-RS"/>
        </w:rPr>
        <w:lastRenderedPageBreak/>
        <w:t xml:space="preserve">Програмска активност: </w:t>
      </w:r>
      <w:r w:rsidRPr="00D9329B">
        <w:rPr>
          <w:rFonts w:ascii="Times New Roman" w:hAnsi="Times New Roman" w:cs="Times New Roman"/>
          <w:b/>
          <w:sz w:val="24"/>
          <w:szCs w:val="24"/>
          <w:u w:val="single"/>
        </w:rPr>
        <w:t>0901-</w:t>
      </w:r>
      <w:r w:rsidRPr="00D9329B">
        <w:rPr>
          <w:rFonts w:ascii="Times New Roman" w:hAnsi="Times New Roman" w:cs="Times New Roman"/>
          <w:b/>
          <w:sz w:val="24"/>
          <w:szCs w:val="24"/>
          <w:u w:val="single"/>
          <w:lang w:val="sr-Cyrl-RS"/>
        </w:rPr>
        <w:t>0004-Саветодавно-терапијске и социјално-едукативне услуге</w:t>
      </w:r>
    </w:p>
    <w:p w14:paraId="20250AC4" w14:textId="77777777" w:rsidR="00D9329B" w:rsidRPr="00D9329B" w:rsidRDefault="00D9329B" w:rsidP="00D9329B">
      <w:pPr>
        <w:spacing w:after="0"/>
        <w:jc w:val="both"/>
        <w:rPr>
          <w:rFonts w:ascii="Times New Roman" w:hAnsi="Times New Roman" w:cs="Times New Roman"/>
          <w:b/>
          <w:sz w:val="24"/>
          <w:szCs w:val="24"/>
          <w:u w:val="single"/>
          <w:lang w:val="sr-Cyrl-RS"/>
        </w:rPr>
      </w:pPr>
    </w:p>
    <w:p w14:paraId="639BFF09" w14:textId="481AC8C2" w:rsidR="00903AAB" w:rsidRDefault="00903AAB"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b/>
          <w:sz w:val="24"/>
          <w:szCs w:val="24"/>
          <w:lang w:val="sr-Cyrl-RS"/>
        </w:rPr>
        <w:t xml:space="preserve">Одговорно лице: </w:t>
      </w:r>
      <w:r w:rsidRPr="00D9329B">
        <w:rPr>
          <w:rFonts w:ascii="Times New Roman" w:hAnsi="Times New Roman" w:cs="Times New Roman"/>
          <w:bCs/>
          <w:sz w:val="24"/>
          <w:szCs w:val="24"/>
          <w:lang w:val="sr-Cyrl-RS"/>
        </w:rPr>
        <w:t>Дражен Риђошић, в</w:t>
      </w:r>
      <w:r w:rsidR="00D9329B" w:rsidRPr="00D9329B">
        <w:rPr>
          <w:rFonts w:ascii="Times New Roman" w:hAnsi="Times New Roman" w:cs="Times New Roman"/>
          <w:bCs/>
          <w:sz w:val="24"/>
          <w:szCs w:val="24"/>
          <w:lang w:val="sr-Cyrl-RS"/>
        </w:rPr>
        <w:t>.</w:t>
      </w:r>
      <w:r w:rsidRPr="00D9329B">
        <w:rPr>
          <w:rFonts w:ascii="Times New Roman" w:hAnsi="Times New Roman" w:cs="Times New Roman"/>
          <w:bCs/>
          <w:sz w:val="24"/>
          <w:szCs w:val="24"/>
          <w:lang w:val="sr-Cyrl-RS"/>
        </w:rPr>
        <w:t>д.</w:t>
      </w:r>
      <w:r w:rsidR="00D9329B" w:rsidRPr="00D9329B">
        <w:rPr>
          <w:rFonts w:ascii="Times New Roman" w:hAnsi="Times New Roman" w:cs="Times New Roman"/>
          <w:bCs/>
          <w:sz w:val="24"/>
          <w:szCs w:val="24"/>
          <w:lang w:val="sr-Cyrl-RS"/>
        </w:rPr>
        <w:t xml:space="preserve"> </w:t>
      </w:r>
      <w:r w:rsidRPr="00D9329B">
        <w:rPr>
          <w:rFonts w:ascii="Times New Roman" w:hAnsi="Times New Roman" w:cs="Times New Roman"/>
          <w:bCs/>
          <w:sz w:val="24"/>
          <w:szCs w:val="24"/>
          <w:lang w:val="sr-Cyrl-RS"/>
        </w:rPr>
        <w:t>начелника</w:t>
      </w:r>
    </w:p>
    <w:p w14:paraId="4694A639" w14:textId="77777777" w:rsidR="00D9329B" w:rsidRPr="00F56BD8" w:rsidRDefault="00D9329B" w:rsidP="00515211">
      <w:pPr>
        <w:spacing w:after="0"/>
        <w:jc w:val="both"/>
        <w:rPr>
          <w:rFonts w:ascii="Times New Roman" w:hAnsi="Times New Roman" w:cs="Times New Roman"/>
          <w:b/>
          <w:sz w:val="24"/>
          <w:szCs w:val="24"/>
          <w:lang w:val="sr-Cyrl-RS"/>
        </w:rPr>
      </w:pPr>
    </w:p>
    <w:p w14:paraId="29A0AA42" w14:textId="77777777" w:rsidR="006D487A" w:rsidRPr="00F56BD8" w:rsidRDefault="00903AAB"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Опис програмске активности: </w:t>
      </w:r>
    </w:p>
    <w:p w14:paraId="7293D5CE" w14:textId="4B4BB913" w:rsidR="00903AAB" w:rsidRDefault="00903AAB" w:rsidP="00515211">
      <w:pPr>
        <w:spacing w:after="0"/>
        <w:jc w:val="both"/>
        <w:rPr>
          <w:rFonts w:ascii="Times New Roman" w:hAnsi="Times New Roman" w:cs="Times New Roman"/>
          <w:sz w:val="24"/>
          <w:szCs w:val="24"/>
          <w:lang w:val="sr-Cyrl-RS"/>
        </w:rPr>
      </w:pPr>
      <w:r w:rsidRPr="00F56BD8">
        <w:rPr>
          <w:rFonts w:ascii="Times New Roman" w:hAnsi="Times New Roman" w:cs="Times New Roman"/>
          <w:sz w:val="24"/>
          <w:szCs w:val="24"/>
          <w:lang w:val="sr-Cyrl-RS"/>
        </w:rPr>
        <w:t xml:space="preserve">Програмска активност обухвата помоћ лицима са сметњама у развоју кроз њихово ангажовање у Радном центру и Дневном боравку који функционишу у оквиру ШОСО "Радивој Поповић".  Средства планирана у оквиру ове програмске активности намењена су финансирању плата запослених у дневном боравну, набавци материјала и финансирању услуге личног пратиоца за децу са сметњама у развоју. </w:t>
      </w:r>
    </w:p>
    <w:p w14:paraId="3307DEAD" w14:textId="77777777" w:rsidR="00D9329B" w:rsidRPr="00F56BD8" w:rsidRDefault="00D9329B" w:rsidP="00515211">
      <w:pPr>
        <w:spacing w:after="0"/>
        <w:jc w:val="both"/>
        <w:rPr>
          <w:rFonts w:ascii="Times New Roman" w:hAnsi="Times New Roman" w:cs="Times New Roman"/>
          <w:sz w:val="24"/>
          <w:szCs w:val="24"/>
          <w:lang w:val="sr-Cyrl-RS"/>
        </w:rPr>
      </w:pPr>
    </w:p>
    <w:p w14:paraId="2C7E425D" w14:textId="77777777" w:rsidR="00903AAB" w:rsidRPr="00F56BD8" w:rsidRDefault="00903AAB"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Образложење спровођења програмске активности у 2020. години:</w:t>
      </w:r>
    </w:p>
    <w:p w14:paraId="02C4AD73" w14:textId="77777777" w:rsidR="00903AAB" w:rsidRPr="00F56BD8" w:rsidRDefault="00903AAB" w:rsidP="00515211">
      <w:pPr>
        <w:spacing w:after="0"/>
        <w:jc w:val="both"/>
        <w:rPr>
          <w:rFonts w:ascii="Times New Roman" w:hAnsi="Times New Roman" w:cs="Times New Roman"/>
          <w:sz w:val="24"/>
          <w:szCs w:val="24"/>
          <w:lang w:val="sr-Cyrl-RS"/>
        </w:rPr>
      </w:pPr>
      <w:r w:rsidRPr="00F56BD8">
        <w:rPr>
          <w:rFonts w:ascii="Times New Roman" w:eastAsia="Times New Roman" w:hAnsi="Times New Roman" w:cs="Times New Roman"/>
          <w:color w:val="000000"/>
          <w:sz w:val="24"/>
          <w:szCs w:val="24"/>
          <w:lang w:val="sr-Cyrl-RS" w:eastAsia="sr-Latn-RS"/>
        </w:rPr>
        <w:t>У извештајном периоду средстава су утрошена за финансирање услуга које су предвиђене Одлуком о правима грађана из области социјалне заштите на територији града Сремска Митровица.</w:t>
      </w:r>
      <w:r w:rsidRPr="00F56BD8">
        <w:rPr>
          <w:rFonts w:ascii="Times New Roman" w:hAnsi="Times New Roman" w:cs="Times New Roman"/>
          <w:sz w:val="24"/>
          <w:szCs w:val="24"/>
          <w:lang w:val="sr-Cyrl-RS"/>
        </w:rPr>
        <w:t xml:space="preserve"> Набавка намирница за припрему хране за кориснике Дневног боравка делимично је финансирана из средстава наменских трансфера.</w:t>
      </w:r>
    </w:p>
    <w:p w14:paraId="3A9ABA49" w14:textId="77777777" w:rsidR="00D9329B" w:rsidRDefault="00903AAB"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Послови обухваћени овом програмском активношћу су се у протеклом извешртајном периоду одвијали у складу са планираном динамиком</w:t>
      </w:r>
      <w:r w:rsidRPr="00F56BD8">
        <w:rPr>
          <w:rFonts w:ascii="Times New Roman" w:eastAsia="Times New Roman" w:hAnsi="Times New Roman" w:cs="Times New Roman"/>
          <w:color w:val="000000"/>
          <w:sz w:val="24"/>
          <w:szCs w:val="24"/>
          <w:lang w:val="sr-Cyrl-RS" w:eastAsia="sr-Latn-RS"/>
        </w:rPr>
        <w:tab/>
      </w:r>
    </w:p>
    <w:p w14:paraId="59B4D5DD" w14:textId="4FF66558" w:rsidR="00903AAB" w:rsidRPr="00F56BD8" w:rsidRDefault="00903AAB"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ab/>
      </w:r>
      <w:r w:rsidRPr="00F56BD8">
        <w:rPr>
          <w:rFonts w:ascii="Times New Roman" w:eastAsia="Times New Roman" w:hAnsi="Times New Roman" w:cs="Times New Roman"/>
          <w:color w:val="000000"/>
          <w:sz w:val="24"/>
          <w:szCs w:val="24"/>
          <w:lang w:val="sr-Cyrl-RS" w:eastAsia="sr-Latn-RS"/>
        </w:rPr>
        <w:tab/>
      </w:r>
      <w:r w:rsidRPr="00F56BD8">
        <w:rPr>
          <w:rFonts w:ascii="Times New Roman" w:eastAsia="Times New Roman" w:hAnsi="Times New Roman" w:cs="Times New Roman"/>
          <w:color w:val="000000"/>
          <w:sz w:val="24"/>
          <w:szCs w:val="24"/>
          <w:lang w:val="sr-Cyrl-RS" w:eastAsia="sr-Latn-RS"/>
        </w:rPr>
        <w:tab/>
      </w:r>
      <w:r w:rsidRPr="00F56BD8">
        <w:rPr>
          <w:rFonts w:ascii="Times New Roman" w:eastAsia="Times New Roman" w:hAnsi="Times New Roman" w:cs="Times New Roman"/>
          <w:color w:val="000000"/>
          <w:sz w:val="24"/>
          <w:szCs w:val="24"/>
          <w:lang w:val="sr-Cyrl-RS" w:eastAsia="sr-Latn-RS"/>
        </w:rPr>
        <w:tab/>
      </w:r>
      <w:r w:rsidRPr="00F56BD8">
        <w:rPr>
          <w:rFonts w:ascii="Times New Roman" w:eastAsia="Times New Roman" w:hAnsi="Times New Roman" w:cs="Times New Roman"/>
          <w:color w:val="000000"/>
          <w:sz w:val="24"/>
          <w:szCs w:val="24"/>
          <w:lang w:val="sr-Cyrl-RS" w:eastAsia="sr-Latn-RS"/>
        </w:rPr>
        <w:tab/>
      </w:r>
    </w:p>
    <w:p w14:paraId="097D68B7" w14:textId="77777777" w:rsidR="00903AAB" w:rsidRPr="00D9329B" w:rsidRDefault="00903AAB" w:rsidP="00515211">
      <w:pPr>
        <w:spacing w:after="0"/>
        <w:jc w:val="both"/>
        <w:rPr>
          <w:rFonts w:ascii="Times New Roman" w:eastAsia="Times New Roman" w:hAnsi="Times New Roman" w:cs="Times New Roman"/>
          <w:b/>
          <w:i/>
          <w:iCs/>
          <w:color w:val="000000"/>
          <w:lang w:eastAsia="sr-Latn-RS"/>
        </w:rPr>
      </w:pPr>
      <w:r w:rsidRPr="00D9329B">
        <w:rPr>
          <w:rFonts w:ascii="Times New Roman" w:eastAsia="Times New Roman" w:hAnsi="Times New Roman" w:cs="Times New Roman"/>
          <w:b/>
          <w:i/>
          <w:iCs/>
          <w:color w:val="000000"/>
          <w:sz w:val="24"/>
          <w:szCs w:val="24"/>
          <w:lang w:val="sr-Cyrl-RS" w:eastAsia="sr-Latn-RS"/>
        </w:rPr>
        <w:t xml:space="preserve">Циљ 1: </w:t>
      </w:r>
      <w:proofErr w:type="spellStart"/>
      <w:r w:rsidRPr="00D9329B">
        <w:rPr>
          <w:rFonts w:ascii="Times New Roman" w:eastAsia="Times New Roman" w:hAnsi="Times New Roman" w:cs="Times New Roman"/>
          <w:b/>
          <w:i/>
          <w:iCs/>
          <w:color w:val="000000"/>
          <w:lang w:eastAsia="sr-Latn-RS"/>
        </w:rPr>
        <w:t>Подстицање</w:t>
      </w:r>
      <w:proofErr w:type="spellEnd"/>
      <w:r w:rsidRPr="00D9329B">
        <w:rPr>
          <w:rFonts w:ascii="Times New Roman" w:eastAsia="Times New Roman" w:hAnsi="Times New Roman" w:cs="Times New Roman"/>
          <w:b/>
          <w:i/>
          <w:iCs/>
          <w:color w:val="000000"/>
          <w:lang w:eastAsia="sr-Latn-RS"/>
        </w:rPr>
        <w:t xml:space="preserve"> </w:t>
      </w:r>
      <w:proofErr w:type="spellStart"/>
      <w:r w:rsidRPr="00D9329B">
        <w:rPr>
          <w:rFonts w:ascii="Times New Roman" w:eastAsia="Times New Roman" w:hAnsi="Times New Roman" w:cs="Times New Roman"/>
          <w:b/>
          <w:i/>
          <w:iCs/>
          <w:color w:val="000000"/>
          <w:lang w:eastAsia="sr-Latn-RS"/>
        </w:rPr>
        <w:t>развоја</w:t>
      </w:r>
      <w:proofErr w:type="spellEnd"/>
      <w:r w:rsidRPr="00D9329B">
        <w:rPr>
          <w:rFonts w:ascii="Times New Roman" w:eastAsia="Times New Roman" w:hAnsi="Times New Roman" w:cs="Times New Roman"/>
          <w:b/>
          <w:i/>
          <w:iCs/>
          <w:color w:val="000000"/>
          <w:lang w:eastAsia="sr-Latn-RS"/>
        </w:rPr>
        <w:t xml:space="preserve"> </w:t>
      </w:r>
      <w:proofErr w:type="spellStart"/>
      <w:r w:rsidRPr="00D9329B">
        <w:rPr>
          <w:rFonts w:ascii="Times New Roman" w:eastAsia="Times New Roman" w:hAnsi="Times New Roman" w:cs="Times New Roman"/>
          <w:b/>
          <w:i/>
          <w:iCs/>
          <w:color w:val="000000"/>
          <w:lang w:eastAsia="sr-Latn-RS"/>
        </w:rPr>
        <w:t>разноврсних</w:t>
      </w:r>
      <w:proofErr w:type="spellEnd"/>
      <w:r w:rsidRPr="00D9329B">
        <w:rPr>
          <w:rFonts w:ascii="Times New Roman" w:eastAsia="Times New Roman" w:hAnsi="Times New Roman" w:cs="Times New Roman"/>
          <w:b/>
          <w:i/>
          <w:iCs/>
          <w:color w:val="000000"/>
          <w:lang w:eastAsia="sr-Latn-RS"/>
        </w:rPr>
        <w:t xml:space="preserve"> </w:t>
      </w:r>
      <w:proofErr w:type="spellStart"/>
      <w:r w:rsidRPr="00D9329B">
        <w:rPr>
          <w:rFonts w:ascii="Times New Roman" w:eastAsia="Times New Roman" w:hAnsi="Times New Roman" w:cs="Times New Roman"/>
          <w:b/>
          <w:i/>
          <w:iCs/>
          <w:color w:val="000000"/>
          <w:lang w:eastAsia="sr-Latn-RS"/>
        </w:rPr>
        <w:t>социјалних</w:t>
      </w:r>
      <w:proofErr w:type="spellEnd"/>
      <w:r w:rsidRPr="00D9329B">
        <w:rPr>
          <w:rFonts w:ascii="Times New Roman" w:eastAsia="Times New Roman" w:hAnsi="Times New Roman" w:cs="Times New Roman"/>
          <w:b/>
          <w:i/>
          <w:iCs/>
          <w:color w:val="000000"/>
          <w:lang w:eastAsia="sr-Latn-RS"/>
        </w:rPr>
        <w:t xml:space="preserve">  и </w:t>
      </w:r>
      <w:proofErr w:type="spellStart"/>
      <w:r w:rsidRPr="00D9329B">
        <w:rPr>
          <w:rFonts w:ascii="Times New Roman" w:eastAsia="Times New Roman" w:hAnsi="Times New Roman" w:cs="Times New Roman"/>
          <w:b/>
          <w:i/>
          <w:iCs/>
          <w:color w:val="000000"/>
          <w:lang w:eastAsia="sr-Latn-RS"/>
        </w:rPr>
        <w:t>других</w:t>
      </w:r>
      <w:proofErr w:type="spellEnd"/>
      <w:r w:rsidRPr="00D9329B">
        <w:rPr>
          <w:rFonts w:ascii="Times New Roman" w:eastAsia="Times New Roman" w:hAnsi="Times New Roman" w:cs="Times New Roman"/>
          <w:b/>
          <w:i/>
          <w:iCs/>
          <w:color w:val="000000"/>
          <w:lang w:eastAsia="sr-Latn-RS"/>
        </w:rPr>
        <w:t xml:space="preserve"> </w:t>
      </w:r>
      <w:proofErr w:type="spellStart"/>
      <w:r w:rsidRPr="00D9329B">
        <w:rPr>
          <w:rFonts w:ascii="Times New Roman" w:eastAsia="Times New Roman" w:hAnsi="Times New Roman" w:cs="Times New Roman"/>
          <w:b/>
          <w:i/>
          <w:iCs/>
          <w:color w:val="000000"/>
          <w:lang w:eastAsia="sr-Latn-RS"/>
        </w:rPr>
        <w:t>услуга</w:t>
      </w:r>
      <w:proofErr w:type="spellEnd"/>
      <w:r w:rsidRPr="00D9329B">
        <w:rPr>
          <w:rFonts w:ascii="Times New Roman" w:eastAsia="Times New Roman" w:hAnsi="Times New Roman" w:cs="Times New Roman"/>
          <w:b/>
          <w:i/>
          <w:iCs/>
          <w:color w:val="000000"/>
          <w:lang w:eastAsia="sr-Latn-RS"/>
        </w:rPr>
        <w:t xml:space="preserve"> у </w:t>
      </w:r>
      <w:proofErr w:type="spellStart"/>
      <w:r w:rsidRPr="00D9329B">
        <w:rPr>
          <w:rFonts w:ascii="Times New Roman" w:eastAsia="Times New Roman" w:hAnsi="Times New Roman" w:cs="Times New Roman"/>
          <w:b/>
          <w:i/>
          <w:iCs/>
          <w:color w:val="000000"/>
          <w:lang w:eastAsia="sr-Latn-RS"/>
        </w:rPr>
        <w:t>заједници</w:t>
      </w:r>
      <w:proofErr w:type="spellEnd"/>
    </w:p>
    <w:tbl>
      <w:tblPr>
        <w:tblStyle w:val="TableGrid"/>
        <w:tblW w:w="9679" w:type="dxa"/>
        <w:tblInd w:w="108" w:type="dxa"/>
        <w:tblLook w:val="04A0" w:firstRow="1" w:lastRow="0" w:firstColumn="1" w:lastColumn="0" w:noHBand="0" w:noVBand="1"/>
      </w:tblPr>
      <w:tblGrid>
        <w:gridCol w:w="4329"/>
        <w:gridCol w:w="1067"/>
        <w:gridCol w:w="851"/>
        <w:gridCol w:w="1028"/>
        <w:gridCol w:w="1131"/>
        <w:gridCol w:w="1273"/>
      </w:tblGrid>
      <w:tr w:rsidR="008570A6" w:rsidRPr="00F56BD8" w14:paraId="713090DB" w14:textId="77777777" w:rsidTr="00D9329B">
        <w:tc>
          <w:tcPr>
            <w:tcW w:w="4329" w:type="dxa"/>
            <w:shd w:val="clear" w:color="auto" w:fill="D0CECE" w:themeFill="background2" w:themeFillShade="E6"/>
            <w:vAlign w:val="center"/>
          </w:tcPr>
          <w:p w14:paraId="0C223043" w14:textId="45C35251" w:rsidR="008570A6" w:rsidRPr="00F56BD8" w:rsidRDefault="008570A6" w:rsidP="00D9329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16A22367" w14:textId="4EDDE18D" w:rsidR="008570A6" w:rsidRPr="00F56BD8" w:rsidRDefault="008570A6" w:rsidP="00D9329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6534EE92" w14:textId="1A8C200A"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3AB1542C" w14:textId="3AAF39F6"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1" w:type="dxa"/>
            <w:shd w:val="clear" w:color="auto" w:fill="D0CECE" w:themeFill="background2" w:themeFillShade="E6"/>
            <w:vAlign w:val="center"/>
          </w:tcPr>
          <w:p w14:paraId="516AA7CB" w14:textId="77777777" w:rsidR="008570A6" w:rsidRPr="00F56BD8" w:rsidRDefault="008570A6" w:rsidP="00D9329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7C75DD08" w14:textId="03B3EE31" w:rsidR="008570A6" w:rsidRPr="00F56BD8" w:rsidRDefault="008570A6" w:rsidP="00D9329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3BD7F426" w14:textId="77777777" w:rsidR="008570A6" w:rsidRPr="00F56BD8" w:rsidRDefault="008570A6" w:rsidP="00D9329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61616A1C" w14:textId="66BE180A"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903AAB" w:rsidRPr="00F56BD8" w14:paraId="098F8791" w14:textId="77777777" w:rsidTr="00D9329B">
        <w:trPr>
          <w:trHeight w:val="2391"/>
        </w:trPr>
        <w:tc>
          <w:tcPr>
            <w:tcW w:w="4329" w:type="dxa"/>
            <w:vAlign w:val="center"/>
          </w:tcPr>
          <w:p w14:paraId="6F3215D8" w14:textId="77777777" w:rsidR="00903AAB" w:rsidRPr="00F56BD8" w:rsidRDefault="00903AAB" w:rsidP="00D9329B">
            <w:pPr>
              <w:rPr>
                <w:rFonts w:ascii="Times New Roman" w:eastAsia="Times New Roman" w:hAnsi="Times New Roman" w:cs="Times New Roman"/>
                <w:color w:val="000000"/>
                <w:sz w:val="20"/>
                <w:szCs w:val="20"/>
                <w:lang w:val="sr-Cyrl-RS" w:eastAsia="sr-Latn-RS"/>
              </w:rPr>
            </w:pPr>
            <w:r w:rsidRPr="00D9329B">
              <w:rPr>
                <w:rFonts w:ascii="Times New Roman" w:eastAsia="Times New Roman" w:hAnsi="Times New Roman" w:cs="Times New Roman"/>
                <w:bCs/>
                <w:color w:val="000000"/>
                <w:sz w:val="20"/>
                <w:szCs w:val="20"/>
                <w:lang w:val="sr-Cyrl-RS" w:eastAsia="sr-Latn-RS"/>
              </w:rPr>
              <w:t>Назив:</w:t>
            </w:r>
            <w:r w:rsidRPr="00F56BD8">
              <w:rPr>
                <w:rFonts w:ascii="Times New Roman" w:eastAsia="Times New Roman" w:hAnsi="Times New Roman" w:cs="Times New Roman"/>
                <w:color w:val="000000"/>
                <w:sz w:val="20"/>
                <w:szCs w:val="20"/>
                <w:lang w:val="sr-Cyrl-RS" w:eastAsia="sr-Latn-RS"/>
              </w:rPr>
              <w:t xml:space="preserve">  </w:t>
            </w:r>
            <w:r w:rsidRPr="00D9329B">
              <w:rPr>
                <w:rFonts w:ascii="Times New Roman" w:eastAsia="Times New Roman" w:hAnsi="Times New Roman" w:cs="Times New Roman"/>
                <w:b/>
                <w:bCs/>
                <w:color w:val="000000"/>
                <w:sz w:val="20"/>
                <w:szCs w:val="20"/>
                <w:lang w:val="sr-Cyrl-RS" w:eastAsia="sr-Latn-RS"/>
              </w:rPr>
              <w:t>Број услуга социјалне заштите предвиђених Одлуком о социјалној заштити -  укупно</w:t>
            </w:r>
            <w:r w:rsidRPr="00F56BD8">
              <w:rPr>
                <w:rFonts w:ascii="Times New Roman" w:eastAsia="Times New Roman" w:hAnsi="Times New Roman" w:cs="Times New Roman"/>
                <w:color w:val="000000"/>
                <w:sz w:val="20"/>
                <w:szCs w:val="20"/>
                <w:lang w:val="sr-Cyrl-RS" w:eastAsia="sr-Latn-RS"/>
              </w:rPr>
              <w:t xml:space="preserve"> </w:t>
            </w:r>
          </w:p>
          <w:p w14:paraId="6F7CFC12" w14:textId="77777777" w:rsidR="00903AAB" w:rsidRPr="00F56BD8" w:rsidRDefault="00903AAB" w:rsidP="00D9329B">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p>
          <w:p w14:paraId="28DF4171" w14:textId="77777777" w:rsidR="00903AAB" w:rsidRPr="00F56BD8" w:rsidRDefault="00903AAB" w:rsidP="00D9329B">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Одлука о правима грађана из области социјалне заштите на територији града Сремска Митровица</w:t>
            </w:r>
          </w:p>
          <w:p w14:paraId="17DE4C1E" w14:textId="77777777" w:rsidR="00903AAB" w:rsidRPr="00F56BD8" w:rsidRDefault="00903AAB" w:rsidP="00D9329B">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461AD9FD" w14:textId="264226C2" w:rsidR="00903AAB" w:rsidRPr="00F56BD8" w:rsidRDefault="00903AAB" w:rsidP="00D9329B">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Током посматраног периода није било одступања остварених од циљаних вредности.</w:t>
            </w:r>
          </w:p>
        </w:tc>
        <w:tc>
          <w:tcPr>
            <w:tcW w:w="1067" w:type="dxa"/>
            <w:vAlign w:val="center"/>
          </w:tcPr>
          <w:p w14:paraId="0F299681"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број</w:t>
            </w:r>
          </w:p>
        </w:tc>
        <w:tc>
          <w:tcPr>
            <w:tcW w:w="851" w:type="dxa"/>
            <w:vAlign w:val="center"/>
          </w:tcPr>
          <w:p w14:paraId="497F934D"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2019</w:t>
            </w:r>
          </w:p>
        </w:tc>
        <w:tc>
          <w:tcPr>
            <w:tcW w:w="1028" w:type="dxa"/>
            <w:vAlign w:val="center"/>
          </w:tcPr>
          <w:p w14:paraId="3E42D2E8"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12</w:t>
            </w:r>
          </w:p>
        </w:tc>
        <w:tc>
          <w:tcPr>
            <w:tcW w:w="1131" w:type="dxa"/>
            <w:vAlign w:val="center"/>
          </w:tcPr>
          <w:p w14:paraId="24A1D145"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12</w:t>
            </w:r>
          </w:p>
        </w:tc>
        <w:tc>
          <w:tcPr>
            <w:tcW w:w="1273" w:type="dxa"/>
            <w:vAlign w:val="center"/>
          </w:tcPr>
          <w:p w14:paraId="6EE60660" w14:textId="77777777" w:rsidR="00903AAB" w:rsidRPr="00F56BD8" w:rsidRDefault="00903AAB" w:rsidP="00D9329B">
            <w:pPr>
              <w:jc w:val="center"/>
              <w:rPr>
                <w:rFonts w:ascii="Times New Roman" w:eastAsia="Times New Roman" w:hAnsi="Times New Roman" w:cs="Times New Roman"/>
                <w:color w:val="000000"/>
                <w:sz w:val="20"/>
                <w:szCs w:val="20"/>
                <w:lang w:eastAsia="sr-Latn-RS"/>
              </w:rPr>
            </w:pPr>
            <w:r w:rsidRPr="00F56BD8">
              <w:rPr>
                <w:rFonts w:ascii="Times New Roman" w:eastAsia="Times New Roman" w:hAnsi="Times New Roman" w:cs="Times New Roman"/>
                <w:color w:val="000000"/>
                <w:sz w:val="20"/>
                <w:szCs w:val="20"/>
                <w:lang w:val="sr-Cyrl-RS" w:eastAsia="sr-Latn-RS"/>
              </w:rPr>
              <w:t>1</w:t>
            </w:r>
            <w:r w:rsidRPr="00F56BD8">
              <w:rPr>
                <w:rFonts w:ascii="Times New Roman" w:eastAsia="Times New Roman" w:hAnsi="Times New Roman" w:cs="Times New Roman"/>
                <w:color w:val="000000"/>
                <w:sz w:val="20"/>
                <w:szCs w:val="20"/>
                <w:lang w:eastAsia="sr-Latn-RS"/>
              </w:rPr>
              <w:t>3</w:t>
            </w:r>
          </w:p>
        </w:tc>
      </w:tr>
    </w:tbl>
    <w:p w14:paraId="66C20780" w14:textId="77777777" w:rsidR="00A84E0D" w:rsidRDefault="00A84E0D" w:rsidP="00515211">
      <w:pPr>
        <w:spacing w:after="0"/>
        <w:jc w:val="both"/>
        <w:rPr>
          <w:rFonts w:ascii="Times New Roman" w:eastAsia="Times New Roman" w:hAnsi="Times New Roman" w:cs="Times New Roman"/>
          <w:color w:val="000000"/>
          <w:sz w:val="24"/>
          <w:szCs w:val="24"/>
          <w:lang w:val="sr-Cyrl-RS" w:eastAsia="sr-Latn-RS"/>
        </w:rPr>
      </w:pPr>
    </w:p>
    <w:p w14:paraId="62506E5C" w14:textId="52D59500" w:rsidR="00903AAB" w:rsidRPr="00F56BD8" w:rsidRDefault="00903AAB"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ab/>
      </w:r>
      <w:r w:rsidRPr="00F56BD8">
        <w:rPr>
          <w:rFonts w:ascii="Times New Roman" w:eastAsia="Times New Roman" w:hAnsi="Times New Roman" w:cs="Times New Roman"/>
          <w:color w:val="000000"/>
          <w:sz w:val="24"/>
          <w:szCs w:val="24"/>
          <w:lang w:val="sr-Cyrl-RS" w:eastAsia="sr-Latn-RS"/>
        </w:rPr>
        <w:tab/>
      </w:r>
      <w:r w:rsidRPr="00F56BD8">
        <w:rPr>
          <w:rFonts w:ascii="Times New Roman" w:eastAsia="Times New Roman" w:hAnsi="Times New Roman" w:cs="Times New Roman"/>
          <w:color w:val="000000"/>
          <w:sz w:val="24"/>
          <w:szCs w:val="24"/>
          <w:lang w:val="sr-Cyrl-RS" w:eastAsia="sr-Latn-RS"/>
        </w:rPr>
        <w:tab/>
      </w:r>
    </w:p>
    <w:p w14:paraId="4FBB1314" w14:textId="77777777" w:rsidR="00D9329B" w:rsidRPr="00D9329B" w:rsidRDefault="00D9329B" w:rsidP="00D9329B">
      <w:pPr>
        <w:spacing w:after="0"/>
        <w:jc w:val="both"/>
        <w:rPr>
          <w:rFonts w:ascii="Times New Roman" w:hAnsi="Times New Roman" w:cs="Times New Roman"/>
          <w:b/>
          <w:sz w:val="24"/>
          <w:szCs w:val="24"/>
          <w:u w:val="single"/>
          <w:lang w:val="sr-Cyrl-RS"/>
        </w:rPr>
      </w:pPr>
      <w:r w:rsidRPr="00D9329B">
        <w:rPr>
          <w:rFonts w:ascii="Times New Roman" w:hAnsi="Times New Roman" w:cs="Times New Roman"/>
          <w:b/>
          <w:sz w:val="24"/>
          <w:szCs w:val="24"/>
          <w:u w:val="single"/>
          <w:lang w:val="sr-Cyrl-RS"/>
        </w:rPr>
        <w:t xml:space="preserve">Програмска активност: </w:t>
      </w:r>
      <w:r w:rsidRPr="00D9329B">
        <w:rPr>
          <w:rFonts w:ascii="Times New Roman" w:hAnsi="Times New Roman" w:cs="Times New Roman"/>
          <w:b/>
          <w:sz w:val="24"/>
          <w:szCs w:val="24"/>
          <w:u w:val="single"/>
        </w:rPr>
        <w:t>0901-</w:t>
      </w:r>
      <w:r w:rsidRPr="00D9329B">
        <w:rPr>
          <w:rFonts w:ascii="Times New Roman" w:hAnsi="Times New Roman" w:cs="Times New Roman"/>
          <w:b/>
          <w:sz w:val="24"/>
          <w:szCs w:val="24"/>
          <w:u w:val="single"/>
          <w:lang w:val="sr-Cyrl-RS"/>
        </w:rPr>
        <w:t>0005 - Подршка реализацији програма Црвеног крста</w:t>
      </w:r>
    </w:p>
    <w:p w14:paraId="0138B178" w14:textId="77777777" w:rsidR="00D9329B" w:rsidRDefault="00D9329B" w:rsidP="00515211">
      <w:pPr>
        <w:spacing w:after="0"/>
        <w:jc w:val="both"/>
        <w:rPr>
          <w:rFonts w:ascii="Times New Roman" w:hAnsi="Times New Roman" w:cs="Times New Roman"/>
          <w:b/>
          <w:sz w:val="24"/>
          <w:szCs w:val="24"/>
          <w:lang w:val="sr-Cyrl-RS"/>
        </w:rPr>
      </w:pPr>
    </w:p>
    <w:p w14:paraId="0FF2E73E" w14:textId="79019524" w:rsidR="00903AAB" w:rsidRDefault="00903AAB"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Одговорно лице: </w:t>
      </w:r>
      <w:r w:rsidRPr="00D9329B">
        <w:rPr>
          <w:rFonts w:ascii="Times New Roman" w:hAnsi="Times New Roman" w:cs="Times New Roman"/>
          <w:bCs/>
          <w:sz w:val="24"/>
          <w:szCs w:val="24"/>
          <w:lang w:val="sr-Cyrl-RS"/>
        </w:rPr>
        <w:t>Дражен Риђошић, в</w:t>
      </w:r>
      <w:r w:rsidR="00D9329B" w:rsidRPr="00D9329B">
        <w:rPr>
          <w:rFonts w:ascii="Times New Roman" w:hAnsi="Times New Roman" w:cs="Times New Roman"/>
          <w:bCs/>
          <w:sz w:val="24"/>
          <w:szCs w:val="24"/>
          <w:lang w:val="sr-Cyrl-RS"/>
        </w:rPr>
        <w:t>.</w:t>
      </w:r>
      <w:r w:rsidRPr="00D9329B">
        <w:rPr>
          <w:rFonts w:ascii="Times New Roman" w:hAnsi="Times New Roman" w:cs="Times New Roman"/>
          <w:bCs/>
          <w:sz w:val="24"/>
          <w:szCs w:val="24"/>
          <w:lang w:val="sr-Cyrl-RS"/>
        </w:rPr>
        <w:t>д.</w:t>
      </w:r>
      <w:r w:rsidR="00D9329B" w:rsidRPr="00D9329B">
        <w:rPr>
          <w:rFonts w:ascii="Times New Roman" w:hAnsi="Times New Roman" w:cs="Times New Roman"/>
          <w:bCs/>
          <w:sz w:val="24"/>
          <w:szCs w:val="24"/>
          <w:lang w:val="sr-Cyrl-RS"/>
        </w:rPr>
        <w:t xml:space="preserve"> </w:t>
      </w:r>
      <w:r w:rsidRPr="00D9329B">
        <w:rPr>
          <w:rFonts w:ascii="Times New Roman" w:hAnsi="Times New Roman" w:cs="Times New Roman"/>
          <w:bCs/>
          <w:sz w:val="24"/>
          <w:szCs w:val="24"/>
          <w:lang w:val="sr-Cyrl-RS"/>
        </w:rPr>
        <w:t>начелника</w:t>
      </w:r>
    </w:p>
    <w:p w14:paraId="4CC3889A" w14:textId="77777777" w:rsidR="00D9329B" w:rsidRPr="00F56BD8" w:rsidRDefault="00D9329B" w:rsidP="00515211">
      <w:pPr>
        <w:spacing w:after="0"/>
        <w:jc w:val="both"/>
        <w:rPr>
          <w:rFonts w:ascii="Times New Roman" w:hAnsi="Times New Roman" w:cs="Times New Roman"/>
          <w:b/>
          <w:sz w:val="24"/>
          <w:szCs w:val="24"/>
          <w:lang w:val="sr-Cyrl-RS"/>
        </w:rPr>
      </w:pPr>
    </w:p>
    <w:p w14:paraId="67C0B5C1" w14:textId="77777777" w:rsidR="00D9329B" w:rsidRDefault="00903AAB"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Опис програмске активности: </w:t>
      </w:r>
    </w:p>
    <w:p w14:paraId="749DF429" w14:textId="638FEE7F" w:rsidR="00903AAB" w:rsidRDefault="00903AAB" w:rsidP="00515211">
      <w:pPr>
        <w:spacing w:after="0"/>
        <w:jc w:val="both"/>
        <w:rPr>
          <w:rFonts w:ascii="Times New Roman" w:hAnsi="Times New Roman" w:cs="Times New Roman"/>
          <w:sz w:val="24"/>
          <w:szCs w:val="24"/>
          <w:lang w:val="sr-Cyrl-RS"/>
        </w:rPr>
      </w:pPr>
      <w:r w:rsidRPr="00F56BD8">
        <w:rPr>
          <w:rFonts w:ascii="Times New Roman" w:hAnsi="Times New Roman" w:cs="Times New Roman"/>
          <w:sz w:val="24"/>
          <w:szCs w:val="24"/>
          <w:lang w:val="sr-Cyrl-RS"/>
        </w:rPr>
        <w:t>Реализација програма Народне кухиње</w:t>
      </w:r>
      <w:r w:rsidR="00D9329B">
        <w:rPr>
          <w:rFonts w:ascii="Times New Roman" w:hAnsi="Times New Roman" w:cs="Times New Roman"/>
          <w:sz w:val="24"/>
          <w:szCs w:val="24"/>
          <w:lang w:val="sr-Cyrl-RS"/>
        </w:rPr>
        <w:t>.</w:t>
      </w:r>
    </w:p>
    <w:p w14:paraId="780E9C52" w14:textId="77777777" w:rsidR="00D9329B" w:rsidRPr="00F56BD8" w:rsidRDefault="00D9329B" w:rsidP="00515211">
      <w:pPr>
        <w:spacing w:after="0"/>
        <w:jc w:val="both"/>
        <w:rPr>
          <w:rFonts w:ascii="Times New Roman" w:hAnsi="Times New Roman" w:cs="Times New Roman"/>
          <w:sz w:val="24"/>
          <w:szCs w:val="24"/>
          <w:lang w:val="sr-Cyrl-RS"/>
        </w:rPr>
      </w:pPr>
    </w:p>
    <w:p w14:paraId="6AACC366" w14:textId="70DFF7BD" w:rsidR="00903AAB" w:rsidRPr="00F56BD8" w:rsidRDefault="00903AAB"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програмске активности </w:t>
      </w:r>
      <w:r w:rsidR="006D487A" w:rsidRPr="00F56BD8">
        <w:rPr>
          <w:rFonts w:ascii="Times New Roman" w:eastAsia="Times New Roman" w:hAnsi="Times New Roman" w:cs="Times New Roman"/>
          <w:b/>
          <w:color w:val="000000"/>
          <w:sz w:val="24"/>
          <w:szCs w:val="24"/>
          <w:lang w:val="sr-Cyrl-RS" w:eastAsia="sr-Latn-RS"/>
        </w:rPr>
        <w:t xml:space="preserve">у </w:t>
      </w:r>
      <w:r w:rsidR="006D487A" w:rsidRPr="00F56BD8">
        <w:rPr>
          <w:rFonts w:ascii="Times New Roman" w:eastAsia="Times New Roman" w:hAnsi="Times New Roman" w:cs="Times New Roman"/>
          <w:b/>
          <w:color w:val="000000"/>
          <w:sz w:val="24"/>
          <w:szCs w:val="24"/>
        </w:rPr>
        <w:t xml:space="preserve">2020. </w:t>
      </w:r>
      <w:proofErr w:type="spellStart"/>
      <w:r w:rsidR="006D487A"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00D11FA9" w14:textId="77777777" w:rsidR="00903AAB" w:rsidRPr="00F56BD8" w:rsidRDefault="00903AAB"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У извештајном периоду средстава су утрошена за финансирање услуге  Народне кухиње која  је предвиђена Одлуком о правима грађана из области социјалне заштите на територији града Сремска Митровица као и адаптацији простора за поделу оброка.</w:t>
      </w:r>
    </w:p>
    <w:p w14:paraId="71B856AE" w14:textId="357CBA1C" w:rsidR="00903AAB" w:rsidRDefault="00903AAB"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lastRenderedPageBreak/>
        <w:t>Послови обухваћени овом програмском активношћу су се у протеклом извешртајном периоду одвијали у складу са планираном динамиком. Tоком ванредног стања изазваног епидемијом  вируса COVID19 благо је повећан број корисника народне кухиње  и ланч пакета.</w:t>
      </w:r>
    </w:p>
    <w:p w14:paraId="0CFC8F2E" w14:textId="77777777" w:rsidR="00D9329B" w:rsidRPr="00F56BD8" w:rsidRDefault="00D9329B" w:rsidP="00515211">
      <w:pPr>
        <w:spacing w:after="0"/>
        <w:jc w:val="both"/>
        <w:rPr>
          <w:rFonts w:ascii="Times New Roman" w:eastAsia="Times New Roman" w:hAnsi="Times New Roman" w:cs="Times New Roman"/>
          <w:color w:val="000000"/>
          <w:sz w:val="24"/>
          <w:szCs w:val="24"/>
          <w:lang w:val="sr-Cyrl-RS" w:eastAsia="sr-Latn-RS"/>
        </w:rPr>
      </w:pPr>
    </w:p>
    <w:p w14:paraId="47E24B92" w14:textId="77777777" w:rsidR="00903AAB" w:rsidRPr="00D9329B" w:rsidRDefault="00903AAB" w:rsidP="00515211">
      <w:pPr>
        <w:spacing w:after="0"/>
        <w:jc w:val="both"/>
        <w:rPr>
          <w:rFonts w:ascii="Times New Roman" w:eastAsia="Times New Roman" w:hAnsi="Times New Roman" w:cs="Times New Roman"/>
          <w:b/>
          <w:i/>
          <w:iCs/>
          <w:color w:val="000000"/>
          <w:sz w:val="24"/>
          <w:szCs w:val="24"/>
          <w:lang w:val="sr-Cyrl-RS" w:eastAsia="sr-Latn-RS"/>
        </w:rPr>
      </w:pPr>
      <w:r w:rsidRPr="00D9329B">
        <w:rPr>
          <w:rFonts w:ascii="Times New Roman" w:eastAsia="Times New Roman" w:hAnsi="Times New Roman" w:cs="Times New Roman"/>
          <w:b/>
          <w:i/>
          <w:iCs/>
          <w:color w:val="000000"/>
          <w:sz w:val="24"/>
          <w:szCs w:val="24"/>
          <w:lang w:val="sr-Cyrl-RS" w:eastAsia="sr-Latn-RS"/>
        </w:rPr>
        <w:t>Циљ 1: Социјално деловање - 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bl>
      <w:tblPr>
        <w:tblStyle w:val="TableGrid"/>
        <w:tblW w:w="9679" w:type="dxa"/>
        <w:tblInd w:w="108" w:type="dxa"/>
        <w:tblLook w:val="04A0" w:firstRow="1" w:lastRow="0" w:firstColumn="1" w:lastColumn="0" w:noHBand="0" w:noVBand="1"/>
      </w:tblPr>
      <w:tblGrid>
        <w:gridCol w:w="4329"/>
        <w:gridCol w:w="1067"/>
        <w:gridCol w:w="851"/>
        <w:gridCol w:w="1028"/>
        <w:gridCol w:w="1131"/>
        <w:gridCol w:w="1273"/>
      </w:tblGrid>
      <w:tr w:rsidR="008570A6" w:rsidRPr="00F56BD8" w14:paraId="613F9384" w14:textId="77777777" w:rsidTr="00D9329B">
        <w:tc>
          <w:tcPr>
            <w:tcW w:w="4329" w:type="dxa"/>
            <w:shd w:val="clear" w:color="auto" w:fill="D0CECE" w:themeFill="background2" w:themeFillShade="E6"/>
            <w:vAlign w:val="center"/>
          </w:tcPr>
          <w:p w14:paraId="51F12FA1" w14:textId="2887D884" w:rsidR="008570A6" w:rsidRPr="00F56BD8" w:rsidRDefault="008570A6" w:rsidP="008570A6">
            <w:pPr>
              <w:jc w:val="both"/>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2CBD120D" w14:textId="0EFEA11C" w:rsidR="008570A6" w:rsidRPr="00F56BD8" w:rsidRDefault="008570A6" w:rsidP="008570A6">
            <w:pPr>
              <w:jc w:val="both"/>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6C6A390A" w14:textId="52BD1B3C" w:rsidR="008570A6" w:rsidRPr="00F56BD8" w:rsidRDefault="008570A6" w:rsidP="008570A6">
            <w:pPr>
              <w:jc w:val="both"/>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421B16F0" w14:textId="6C38E0EA" w:rsidR="008570A6" w:rsidRPr="00F56BD8" w:rsidRDefault="008570A6" w:rsidP="008570A6">
            <w:pPr>
              <w:jc w:val="both"/>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1" w:type="dxa"/>
            <w:shd w:val="clear" w:color="auto" w:fill="D0CECE" w:themeFill="background2" w:themeFillShade="E6"/>
            <w:vAlign w:val="center"/>
          </w:tcPr>
          <w:p w14:paraId="310559CD"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0D1DFC87" w14:textId="3552D81A" w:rsidR="008570A6" w:rsidRPr="00F56BD8" w:rsidRDefault="008570A6" w:rsidP="008570A6">
            <w:pPr>
              <w:jc w:val="both"/>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1B8C42E2"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736ABF73" w14:textId="6EEEA700" w:rsidR="008570A6" w:rsidRPr="00F56BD8" w:rsidRDefault="008570A6" w:rsidP="008570A6">
            <w:pPr>
              <w:jc w:val="both"/>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903AAB" w:rsidRPr="00F56BD8" w14:paraId="2A56E74D" w14:textId="77777777" w:rsidTr="00D9329B">
        <w:trPr>
          <w:trHeight w:val="2050"/>
        </w:trPr>
        <w:tc>
          <w:tcPr>
            <w:tcW w:w="4329" w:type="dxa"/>
            <w:vAlign w:val="center"/>
          </w:tcPr>
          <w:p w14:paraId="5F0B08CA" w14:textId="1772706F" w:rsidR="00903AAB" w:rsidRPr="00F56BD8" w:rsidRDefault="00903AAB" w:rsidP="00515211">
            <w:pPr>
              <w:jc w:val="both"/>
              <w:rPr>
                <w:rFonts w:ascii="Times New Roman" w:eastAsia="Times New Roman" w:hAnsi="Times New Roman" w:cs="Times New Roman"/>
                <w:color w:val="000000"/>
                <w:sz w:val="20"/>
                <w:szCs w:val="20"/>
                <w:lang w:val="sr-Cyrl-RS" w:eastAsia="sr-Latn-RS"/>
              </w:rPr>
            </w:pPr>
            <w:r w:rsidRPr="00D9329B">
              <w:rPr>
                <w:rFonts w:ascii="Times New Roman" w:eastAsia="Times New Roman" w:hAnsi="Times New Roman" w:cs="Times New Roman"/>
                <w:bCs/>
                <w:color w:val="000000"/>
                <w:sz w:val="20"/>
                <w:szCs w:val="20"/>
                <w:lang w:val="sr-Cyrl-RS" w:eastAsia="sr-Latn-RS"/>
              </w:rPr>
              <w:t>Назив:</w:t>
            </w:r>
            <w:r w:rsidRPr="00F56BD8">
              <w:rPr>
                <w:rFonts w:ascii="Times New Roman" w:eastAsia="Times New Roman" w:hAnsi="Times New Roman" w:cs="Times New Roman"/>
                <w:color w:val="000000"/>
                <w:sz w:val="20"/>
                <w:szCs w:val="20"/>
                <w:lang w:val="sr-Cyrl-RS" w:eastAsia="sr-Latn-RS"/>
              </w:rPr>
              <w:t xml:space="preserve">  </w:t>
            </w:r>
            <w:r w:rsidRPr="00D9329B">
              <w:rPr>
                <w:rFonts w:ascii="Times New Roman" w:eastAsia="Times New Roman" w:hAnsi="Times New Roman" w:cs="Times New Roman"/>
                <w:b/>
                <w:bCs/>
                <w:color w:val="000000"/>
                <w:sz w:val="20"/>
                <w:szCs w:val="20"/>
                <w:lang w:val="sr-Cyrl-RS" w:eastAsia="sr-Latn-RS"/>
              </w:rPr>
              <w:t>Број корисника народне кухиње (или број подељених оброка у народној кухињи)</w:t>
            </w:r>
          </w:p>
          <w:p w14:paraId="455D256B" w14:textId="77777777" w:rsidR="00903AAB" w:rsidRPr="00F56BD8" w:rsidRDefault="00903AAB" w:rsidP="00515211">
            <w:pPr>
              <w:jc w:val="both"/>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p>
          <w:p w14:paraId="21715343" w14:textId="77777777" w:rsidR="00903AAB" w:rsidRPr="00F56BD8" w:rsidRDefault="00903AAB" w:rsidP="00515211">
            <w:pPr>
              <w:jc w:val="both"/>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Извештај о раду Црвеног крста</w:t>
            </w:r>
          </w:p>
          <w:p w14:paraId="1393FF91" w14:textId="77777777" w:rsidR="00903AAB" w:rsidRPr="00F56BD8" w:rsidRDefault="00903AAB" w:rsidP="00515211">
            <w:pPr>
              <w:jc w:val="both"/>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2FC0296E" w14:textId="77777777" w:rsidR="00903AAB" w:rsidRPr="00F56BD8" w:rsidRDefault="00903AAB" w:rsidP="00515211">
            <w:pPr>
              <w:jc w:val="both"/>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Благо повећан број корисника због ванредног стања изазваног епидемијом.</w:t>
            </w:r>
            <w:r w:rsidRPr="00F56BD8">
              <w:rPr>
                <w:rFonts w:ascii="Times New Roman" w:eastAsia="Times New Roman" w:hAnsi="Times New Roman" w:cs="Times New Roman"/>
                <w:color w:val="000000"/>
                <w:sz w:val="20"/>
                <w:szCs w:val="20"/>
                <w:lang w:val="sr-Cyrl-RS" w:eastAsia="sr-Latn-RS"/>
              </w:rPr>
              <w:tab/>
            </w:r>
          </w:p>
        </w:tc>
        <w:tc>
          <w:tcPr>
            <w:tcW w:w="1067" w:type="dxa"/>
            <w:vAlign w:val="center"/>
          </w:tcPr>
          <w:p w14:paraId="7A022CEF"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број</w:t>
            </w:r>
          </w:p>
        </w:tc>
        <w:tc>
          <w:tcPr>
            <w:tcW w:w="851" w:type="dxa"/>
            <w:vAlign w:val="center"/>
          </w:tcPr>
          <w:p w14:paraId="4082D412"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2019</w:t>
            </w:r>
          </w:p>
        </w:tc>
        <w:tc>
          <w:tcPr>
            <w:tcW w:w="1028" w:type="dxa"/>
            <w:vAlign w:val="center"/>
          </w:tcPr>
          <w:p w14:paraId="760E8B21"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700</w:t>
            </w:r>
          </w:p>
        </w:tc>
        <w:tc>
          <w:tcPr>
            <w:tcW w:w="1131" w:type="dxa"/>
            <w:vAlign w:val="center"/>
          </w:tcPr>
          <w:p w14:paraId="26FC73F7"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700</w:t>
            </w:r>
          </w:p>
        </w:tc>
        <w:tc>
          <w:tcPr>
            <w:tcW w:w="1273" w:type="dxa"/>
            <w:vAlign w:val="center"/>
          </w:tcPr>
          <w:p w14:paraId="3DF991B0" w14:textId="77777777" w:rsidR="00903AAB" w:rsidRPr="00F56BD8" w:rsidRDefault="00903AAB" w:rsidP="00D9329B">
            <w:pPr>
              <w:jc w:val="cente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1235</w:t>
            </w:r>
          </w:p>
        </w:tc>
      </w:tr>
    </w:tbl>
    <w:p w14:paraId="62F4510F" w14:textId="77777777" w:rsidR="00903AAB" w:rsidRPr="00F56BD8" w:rsidRDefault="00903AAB" w:rsidP="00515211">
      <w:pPr>
        <w:spacing w:after="0"/>
        <w:jc w:val="both"/>
        <w:rPr>
          <w:rFonts w:ascii="Times New Roman" w:eastAsia="Times New Roman" w:hAnsi="Times New Roman" w:cs="Times New Roman"/>
          <w:color w:val="000000"/>
          <w:sz w:val="24"/>
          <w:szCs w:val="24"/>
          <w:lang w:val="sr-Cyrl-RS" w:eastAsia="sr-Latn-RS"/>
        </w:rPr>
      </w:pPr>
    </w:p>
    <w:p w14:paraId="432147E8" w14:textId="77777777" w:rsidR="00D9329B" w:rsidRDefault="00D9329B" w:rsidP="00D9329B">
      <w:pPr>
        <w:spacing w:after="0"/>
        <w:jc w:val="both"/>
        <w:rPr>
          <w:rFonts w:ascii="Times New Roman" w:hAnsi="Times New Roman" w:cs="Times New Roman"/>
          <w:b/>
          <w:sz w:val="24"/>
          <w:szCs w:val="24"/>
          <w:u w:val="single"/>
          <w:lang w:val="sr-Cyrl-RS"/>
        </w:rPr>
      </w:pPr>
    </w:p>
    <w:p w14:paraId="4D6AF940" w14:textId="5EB0E3D5" w:rsidR="00D9329B" w:rsidRPr="00D9329B" w:rsidRDefault="00D9329B" w:rsidP="00D9329B">
      <w:pPr>
        <w:spacing w:after="0"/>
        <w:jc w:val="both"/>
        <w:rPr>
          <w:rFonts w:ascii="Times New Roman" w:hAnsi="Times New Roman" w:cs="Times New Roman"/>
          <w:b/>
          <w:sz w:val="24"/>
          <w:szCs w:val="24"/>
          <w:u w:val="single"/>
          <w:lang w:val="sr-Cyrl-RS"/>
        </w:rPr>
      </w:pPr>
      <w:r w:rsidRPr="00D9329B">
        <w:rPr>
          <w:rFonts w:ascii="Times New Roman" w:hAnsi="Times New Roman" w:cs="Times New Roman"/>
          <w:b/>
          <w:sz w:val="24"/>
          <w:szCs w:val="24"/>
          <w:u w:val="single"/>
          <w:lang w:val="sr-Cyrl-RS"/>
        </w:rPr>
        <w:t xml:space="preserve">Програмска активност: </w:t>
      </w:r>
      <w:r w:rsidRPr="00D9329B">
        <w:rPr>
          <w:rFonts w:ascii="Times New Roman" w:hAnsi="Times New Roman" w:cs="Times New Roman"/>
          <w:b/>
          <w:sz w:val="24"/>
          <w:szCs w:val="24"/>
          <w:u w:val="single"/>
        </w:rPr>
        <w:t>0901-</w:t>
      </w:r>
      <w:r w:rsidRPr="00D9329B">
        <w:rPr>
          <w:rFonts w:ascii="Times New Roman" w:hAnsi="Times New Roman" w:cs="Times New Roman"/>
          <w:b/>
          <w:sz w:val="24"/>
          <w:szCs w:val="24"/>
          <w:u w:val="single"/>
          <w:lang w:val="sr-Cyrl-RS"/>
        </w:rPr>
        <w:t>0006-</w:t>
      </w:r>
      <w:r w:rsidRPr="00D9329B">
        <w:rPr>
          <w:rFonts w:ascii="Times New Roman" w:hAnsi="Times New Roman" w:cs="Times New Roman"/>
          <w:b/>
          <w:sz w:val="24"/>
          <w:szCs w:val="24"/>
          <w:u w:val="single"/>
        </w:rPr>
        <w:t xml:space="preserve"> </w:t>
      </w:r>
      <w:r w:rsidRPr="00D9329B">
        <w:rPr>
          <w:rFonts w:ascii="Times New Roman" w:hAnsi="Times New Roman" w:cs="Times New Roman"/>
          <w:b/>
          <w:sz w:val="24"/>
          <w:szCs w:val="24"/>
          <w:u w:val="single"/>
          <w:lang w:val="sr-Cyrl-RS"/>
        </w:rPr>
        <w:t>Подршка деци и породици са децом</w:t>
      </w:r>
    </w:p>
    <w:p w14:paraId="61463D77" w14:textId="77777777" w:rsidR="00D9329B" w:rsidRDefault="00D9329B" w:rsidP="00515211">
      <w:pPr>
        <w:spacing w:after="0"/>
        <w:jc w:val="both"/>
        <w:rPr>
          <w:rFonts w:ascii="Times New Roman" w:hAnsi="Times New Roman" w:cs="Times New Roman"/>
          <w:b/>
          <w:sz w:val="24"/>
          <w:szCs w:val="24"/>
          <w:lang w:val="sr-Cyrl-RS"/>
        </w:rPr>
      </w:pPr>
    </w:p>
    <w:p w14:paraId="2F4666E8" w14:textId="3921D070" w:rsidR="00903AAB" w:rsidRPr="00F56BD8" w:rsidRDefault="00903AAB"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Одговорно лице: </w:t>
      </w:r>
      <w:r w:rsidRPr="00D9329B">
        <w:rPr>
          <w:rFonts w:ascii="Times New Roman" w:hAnsi="Times New Roman" w:cs="Times New Roman"/>
          <w:bCs/>
          <w:sz w:val="24"/>
          <w:szCs w:val="24"/>
          <w:lang w:val="sr-Cyrl-RS"/>
        </w:rPr>
        <w:t>Дражен Риђошић, в</w:t>
      </w:r>
      <w:r w:rsidR="00D9329B">
        <w:rPr>
          <w:rFonts w:ascii="Times New Roman" w:hAnsi="Times New Roman" w:cs="Times New Roman"/>
          <w:bCs/>
          <w:sz w:val="24"/>
          <w:szCs w:val="24"/>
          <w:lang w:val="sr-Cyrl-RS"/>
        </w:rPr>
        <w:t>.</w:t>
      </w:r>
      <w:r w:rsidRPr="00D9329B">
        <w:rPr>
          <w:rFonts w:ascii="Times New Roman" w:hAnsi="Times New Roman" w:cs="Times New Roman"/>
          <w:bCs/>
          <w:sz w:val="24"/>
          <w:szCs w:val="24"/>
          <w:lang w:val="sr-Cyrl-RS"/>
        </w:rPr>
        <w:t>д.</w:t>
      </w:r>
      <w:r w:rsidR="00D9329B">
        <w:rPr>
          <w:rFonts w:ascii="Times New Roman" w:hAnsi="Times New Roman" w:cs="Times New Roman"/>
          <w:bCs/>
          <w:sz w:val="24"/>
          <w:szCs w:val="24"/>
          <w:lang w:val="sr-Cyrl-RS"/>
        </w:rPr>
        <w:t xml:space="preserve"> </w:t>
      </w:r>
      <w:r w:rsidRPr="00D9329B">
        <w:rPr>
          <w:rFonts w:ascii="Times New Roman" w:hAnsi="Times New Roman" w:cs="Times New Roman"/>
          <w:bCs/>
          <w:sz w:val="24"/>
          <w:szCs w:val="24"/>
          <w:lang w:val="sr-Cyrl-RS"/>
        </w:rPr>
        <w:t>начелника</w:t>
      </w:r>
    </w:p>
    <w:p w14:paraId="4D12B3C9" w14:textId="77777777" w:rsidR="00D9329B" w:rsidRDefault="00D9329B" w:rsidP="00515211">
      <w:pPr>
        <w:spacing w:after="0"/>
        <w:jc w:val="both"/>
        <w:rPr>
          <w:rFonts w:ascii="Times New Roman" w:hAnsi="Times New Roman" w:cs="Times New Roman"/>
          <w:b/>
          <w:sz w:val="24"/>
          <w:szCs w:val="24"/>
          <w:lang w:val="sr-Cyrl-RS"/>
        </w:rPr>
      </w:pPr>
    </w:p>
    <w:p w14:paraId="77212954" w14:textId="6ED06DD7" w:rsidR="006D487A" w:rsidRPr="00F56BD8" w:rsidRDefault="00903AAB"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Опис програмске активности: </w:t>
      </w:r>
    </w:p>
    <w:p w14:paraId="3AE6ABBF" w14:textId="7227ACE8" w:rsidR="00903AAB" w:rsidRPr="00F56BD8" w:rsidRDefault="00903AAB" w:rsidP="00515211">
      <w:pPr>
        <w:spacing w:after="0"/>
        <w:jc w:val="both"/>
        <w:rPr>
          <w:rFonts w:ascii="Times New Roman" w:hAnsi="Times New Roman" w:cs="Times New Roman"/>
          <w:sz w:val="24"/>
          <w:szCs w:val="24"/>
          <w:lang w:val="sr-Cyrl-RS"/>
        </w:rPr>
      </w:pPr>
      <w:r w:rsidRPr="00F56BD8">
        <w:rPr>
          <w:rFonts w:ascii="Times New Roman" w:hAnsi="Times New Roman" w:cs="Times New Roman"/>
          <w:sz w:val="24"/>
          <w:szCs w:val="24"/>
          <w:lang w:val="sr-Cyrl-RS"/>
        </w:rPr>
        <w:t>Програмска активност обухвата  нормативне и административне  активности у области дечје, борачко-инвалидске и социјалне заштите као и омогућавање остваривања права из домена изворних послова ЛСЈ и поверених послова од стране Републике Србије</w:t>
      </w:r>
    </w:p>
    <w:p w14:paraId="3AB71DDA" w14:textId="77777777" w:rsidR="00D9329B" w:rsidRDefault="00D9329B" w:rsidP="00515211">
      <w:pPr>
        <w:spacing w:after="0"/>
        <w:jc w:val="both"/>
        <w:rPr>
          <w:rFonts w:ascii="Times New Roman" w:eastAsia="Times New Roman" w:hAnsi="Times New Roman" w:cs="Times New Roman"/>
          <w:b/>
          <w:color w:val="000000"/>
          <w:sz w:val="24"/>
          <w:szCs w:val="24"/>
          <w:lang w:val="sr-Cyrl-RS" w:eastAsia="sr-Latn-RS"/>
        </w:rPr>
      </w:pPr>
    </w:p>
    <w:p w14:paraId="3E579395" w14:textId="61880866" w:rsidR="00903AAB" w:rsidRPr="00F56BD8" w:rsidRDefault="00903AAB"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Образложење спровођења програмске активности у 2020. години:</w:t>
      </w:r>
    </w:p>
    <w:p w14:paraId="40C582C3" w14:textId="77777777" w:rsidR="00903AAB" w:rsidRPr="00F56BD8" w:rsidRDefault="00903AAB"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У 2020. години</w:t>
      </w:r>
      <w:r w:rsidRPr="00F56BD8">
        <w:rPr>
          <w:rFonts w:ascii="Times New Roman" w:eastAsia="Times New Roman" w:hAnsi="Times New Roman" w:cs="Times New Roman"/>
          <w:color w:val="000000"/>
          <w:sz w:val="24"/>
          <w:szCs w:val="24"/>
          <w:lang w:eastAsia="sr-Latn-RS"/>
        </w:rPr>
        <w:t xml:space="preserve"> </w:t>
      </w:r>
      <w:r w:rsidRPr="00F56BD8">
        <w:rPr>
          <w:rFonts w:ascii="Times New Roman" w:eastAsia="Times New Roman" w:hAnsi="Times New Roman" w:cs="Times New Roman"/>
          <w:color w:val="000000"/>
          <w:sz w:val="24"/>
          <w:szCs w:val="24"/>
          <w:lang w:val="sr-Cyrl-RS" w:eastAsia="sr-Latn-RS"/>
        </w:rPr>
        <w:t>спровођене су активности везане за остваривање права грађана из области изворних и поверених послова ЈЛС. Из области изворних послова спроведене су активности из области дечје заштите (остваривања права на родитељски, регресирање трошкова боравка у предшколској установи као и Фонд за помоћ деци и омладини оболелој од тешких болести)из области поверених послова спроведене су активности везане за остваривање права грађана из области дечје заштите (дечји додатак и породиљска права) и области борачко инвалидске заштите као и осталих активности везаних за делатност управе.Послови обухваћени овом програмском активношћу су се у протеклом извешртајном периоду одвијали у складу са планираном динамиком.</w:t>
      </w:r>
    </w:p>
    <w:p w14:paraId="5F43FD69" w14:textId="77777777" w:rsidR="00A84E0D" w:rsidRDefault="00A84E0D" w:rsidP="00515211">
      <w:pPr>
        <w:spacing w:after="0"/>
        <w:jc w:val="both"/>
        <w:rPr>
          <w:rFonts w:ascii="Times New Roman" w:eastAsia="Times New Roman" w:hAnsi="Times New Roman" w:cs="Times New Roman"/>
          <w:b/>
          <w:color w:val="000000"/>
          <w:sz w:val="24"/>
          <w:szCs w:val="24"/>
          <w:lang w:val="sr-Cyrl-RS" w:eastAsia="sr-Latn-RS"/>
        </w:rPr>
      </w:pPr>
    </w:p>
    <w:p w14:paraId="75C6053B" w14:textId="77777777" w:rsidR="00A84E0D" w:rsidRDefault="00A84E0D" w:rsidP="00515211">
      <w:pPr>
        <w:spacing w:after="0"/>
        <w:jc w:val="both"/>
        <w:rPr>
          <w:rFonts w:ascii="Times New Roman" w:eastAsia="Times New Roman" w:hAnsi="Times New Roman" w:cs="Times New Roman"/>
          <w:b/>
          <w:i/>
          <w:iCs/>
          <w:color w:val="000000"/>
          <w:sz w:val="24"/>
          <w:szCs w:val="24"/>
          <w:lang w:val="sr-Cyrl-RS" w:eastAsia="sr-Latn-RS"/>
        </w:rPr>
      </w:pPr>
    </w:p>
    <w:p w14:paraId="1396D912" w14:textId="77777777" w:rsidR="00A84E0D" w:rsidRDefault="00A84E0D" w:rsidP="00515211">
      <w:pPr>
        <w:spacing w:after="0"/>
        <w:jc w:val="both"/>
        <w:rPr>
          <w:rFonts w:ascii="Times New Roman" w:eastAsia="Times New Roman" w:hAnsi="Times New Roman" w:cs="Times New Roman"/>
          <w:b/>
          <w:i/>
          <w:iCs/>
          <w:color w:val="000000"/>
          <w:sz w:val="24"/>
          <w:szCs w:val="24"/>
          <w:lang w:val="sr-Cyrl-RS" w:eastAsia="sr-Latn-RS"/>
        </w:rPr>
      </w:pPr>
    </w:p>
    <w:p w14:paraId="60A26C49" w14:textId="77777777" w:rsidR="00A84E0D" w:rsidRDefault="00A84E0D" w:rsidP="00515211">
      <w:pPr>
        <w:spacing w:after="0"/>
        <w:jc w:val="both"/>
        <w:rPr>
          <w:rFonts w:ascii="Times New Roman" w:eastAsia="Times New Roman" w:hAnsi="Times New Roman" w:cs="Times New Roman"/>
          <w:b/>
          <w:i/>
          <w:iCs/>
          <w:color w:val="000000"/>
          <w:sz w:val="24"/>
          <w:szCs w:val="24"/>
          <w:lang w:val="sr-Cyrl-RS" w:eastAsia="sr-Latn-RS"/>
        </w:rPr>
      </w:pPr>
    </w:p>
    <w:p w14:paraId="5AD5085F" w14:textId="77777777" w:rsidR="00A84E0D" w:rsidRDefault="00A84E0D" w:rsidP="00515211">
      <w:pPr>
        <w:spacing w:after="0"/>
        <w:jc w:val="both"/>
        <w:rPr>
          <w:rFonts w:ascii="Times New Roman" w:eastAsia="Times New Roman" w:hAnsi="Times New Roman" w:cs="Times New Roman"/>
          <w:b/>
          <w:i/>
          <w:iCs/>
          <w:color w:val="000000"/>
          <w:sz w:val="24"/>
          <w:szCs w:val="24"/>
          <w:lang w:val="sr-Cyrl-RS" w:eastAsia="sr-Latn-RS"/>
        </w:rPr>
      </w:pPr>
    </w:p>
    <w:p w14:paraId="0E097EB3" w14:textId="77777777" w:rsidR="00A84E0D" w:rsidRDefault="00A84E0D" w:rsidP="00515211">
      <w:pPr>
        <w:spacing w:after="0"/>
        <w:jc w:val="both"/>
        <w:rPr>
          <w:rFonts w:ascii="Times New Roman" w:eastAsia="Times New Roman" w:hAnsi="Times New Roman" w:cs="Times New Roman"/>
          <w:b/>
          <w:i/>
          <w:iCs/>
          <w:color w:val="000000"/>
          <w:sz w:val="24"/>
          <w:szCs w:val="24"/>
          <w:lang w:val="sr-Cyrl-RS" w:eastAsia="sr-Latn-RS"/>
        </w:rPr>
      </w:pPr>
    </w:p>
    <w:p w14:paraId="62328781" w14:textId="77777777" w:rsidR="00A84E0D" w:rsidRDefault="00A84E0D" w:rsidP="00515211">
      <w:pPr>
        <w:spacing w:after="0"/>
        <w:jc w:val="both"/>
        <w:rPr>
          <w:rFonts w:ascii="Times New Roman" w:eastAsia="Times New Roman" w:hAnsi="Times New Roman" w:cs="Times New Roman"/>
          <w:b/>
          <w:i/>
          <w:iCs/>
          <w:color w:val="000000"/>
          <w:sz w:val="24"/>
          <w:szCs w:val="24"/>
          <w:lang w:val="sr-Cyrl-RS" w:eastAsia="sr-Latn-RS"/>
        </w:rPr>
      </w:pPr>
    </w:p>
    <w:p w14:paraId="60231829" w14:textId="1D4E5C2A" w:rsidR="00903AAB" w:rsidRPr="00D9329B" w:rsidRDefault="00903AAB" w:rsidP="00515211">
      <w:pPr>
        <w:spacing w:after="0"/>
        <w:jc w:val="both"/>
        <w:rPr>
          <w:rFonts w:ascii="Times New Roman" w:eastAsia="Times New Roman" w:hAnsi="Times New Roman" w:cs="Times New Roman"/>
          <w:b/>
          <w:i/>
          <w:iCs/>
          <w:color w:val="000000"/>
          <w:sz w:val="24"/>
          <w:szCs w:val="24"/>
          <w:lang w:val="sr-Cyrl-RS" w:eastAsia="sr-Latn-RS"/>
        </w:rPr>
      </w:pPr>
      <w:r w:rsidRPr="00D9329B">
        <w:rPr>
          <w:rFonts w:ascii="Times New Roman" w:eastAsia="Times New Roman" w:hAnsi="Times New Roman" w:cs="Times New Roman"/>
          <w:b/>
          <w:i/>
          <w:iCs/>
          <w:color w:val="000000"/>
          <w:sz w:val="24"/>
          <w:szCs w:val="24"/>
          <w:lang w:val="sr-Cyrl-RS" w:eastAsia="sr-Latn-RS"/>
        </w:rPr>
        <w:lastRenderedPageBreak/>
        <w:t>Циљ 1: Обезбеђивање финансијске подршке за децу и породицу</w:t>
      </w:r>
    </w:p>
    <w:tbl>
      <w:tblPr>
        <w:tblStyle w:val="TableGrid"/>
        <w:tblW w:w="9679" w:type="dxa"/>
        <w:tblInd w:w="108" w:type="dxa"/>
        <w:tblLook w:val="04A0" w:firstRow="1" w:lastRow="0" w:firstColumn="1" w:lastColumn="0" w:noHBand="0" w:noVBand="1"/>
      </w:tblPr>
      <w:tblGrid>
        <w:gridCol w:w="4329"/>
        <w:gridCol w:w="1067"/>
        <w:gridCol w:w="851"/>
        <w:gridCol w:w="1028"/>
        <w:gridCol w:w="1131"/>
        <w:gridCol w:w="1273"/>
      </w:tblGrid>
      <w:tr w:rsidR="008570A6" w:rsidRPr="00F56BD8" w14:paraId="0F235E58" w14:textId="77777777" w:rsidTr="00A84E0D">
        <w:trPr>
          <w:trHeight w:val="542"/>
        </w:trPr>
        <w:tc>
          <w:tcPr>
            <w:tcW w:w="4329" w:type="dxa"/>
            <w:shd w:val="clear" w:color="auto" w:fill="D0CECE" w:themeFill="background2" w:themeFillShade="E6"/>
            <w:vAlign w:val="center"/>
          </w:tcPr>
          <w:p w14:paraId="3D62C352" w14:textId="3E15A23B" w:rsidR="008570A6" w:rsidRPr="00F56BD8" w:rsidRDefault="008570A6" w:rsidP="00D9329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10EC063F" w14:textId="3F19F682" w:rsidR="008570A6" w:rsidRPr="00F56BD8" w:rsidRDefault="008570A6" w:rsidP="00D9329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49B8501D" w14:textId="024146CB"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3EE64F56" w14:textId="0DFA4FE5"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1" w:type="dxa"/>
            <w:shd w:val="clear" w:color="auto" w:fill="D0CECE" w:themeFill="background2" w:themeFillShade="E6"/>
            <w:vAlign w:val="center"/>
          </w:tcPr>
          <w:p w14:paraId="302EC472" w14:textId="77777777" w:rsidR="008570A6" w:rsidRPr="00F56BD8" w:rsidRDefault="008570A6" w:rsidP="00D9329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22D51956" w14:textId="0D330F07" w:rsidR="008570A6" w:rsidRPr="00F56BD8" w:rsidRDefault="008570A6" w:rsidP="00D9329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383D896E" w14:textId="77777777" w:rsidR="008570A6" w:rsidRPr="00F56BD8" w:rsidRDefault="008570A6" w:rsidP="00D9329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1BA11EB2" w14:textId="2BCE1D33"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903AAB" w:rsidRPr="00F56BD8" w14:paraId="33AD4053" w14:textId="77777777" w:rsidTr="00D9329B">
        <w:trPr>
          <w:trHeight w:val="2111"/>
        </w:trPr>
        <w:tc>
          <w:tcPr>
            <w:tcW w:w="4329" w:type="dxa"/>
            <w:vAlign w:val="center"/>
          </w:tcPr>
          <w:p w14:paraId="5AE71AFA" w14:textId="77777777" w:rsidR="00903AAB" w:rsidRPr="00F56BD8" w:rsidRDefault="00903AAB" w:rsidP="00D9329B">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b/>
                <w:color w:val="000000"/>
                <w:sz w:val="20"/>
                <w:szCs w:val="20"/>
                <w:lang w:val="sr-Cyrl-RS" w:eastAsia="sr-Latn-RS"/>
              </w:rPr>
              <w:t>Назив:</w:t>
            </w:r>
            <w:r w:rsidRPr="00F56BD8">
              <w:rPr>
                <w:rFonts w:ascii="Times New Roman" w:eastAsia="Times New Roman" w:hAnsi="Times New Roman" w:cs="Times New Roman"/>
                <w:color w:val="000000"/>
                <w:sz w:val="20"/>
                <w:szCs w:val="20"/>
                <w:lang w:val="sr-Cyrl-RS" w:eastAsia="sr-Latn-RS"/>
              </w:rPr>
              <w:t xml:space="preserve">  Број деце која примају финансијску подршку у  односу на укупан број деце у граду/општини</w:t>
            </w:r>
          </w:p>
          <w:p w14:paraId="6F02CDD2" w14:textId="77777777" w:rsidR="00903AAB" w:rsidRPr="00F56BD8" w:rsidRDefault="00903AAB" w:rsidP="00D9329B">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p>
          <w:p w14:paraId="599EEBCC" w14:textId="77777777" w:rsidR="00903AAB" w:rsidRPr="00F56BD8" w:rsidRDefault="00903AAB" w:rsidP="00D9329B">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Извештај о раду Градске управе.</w:t>
            </w:r>
          </w:p>
          <w:p w14:paraId="40C8CA59" w14:textId="77777777" w:rsidR="00903AAB" w:rsidRPr="00F56BD8" w:rsidRDefault="00903AAB" w:rsidP="00D9329B">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72079EFB" w14:textId="3CA6A5EC" w:rsidR="00903AAB" w:rsidRPr="00F56BD8" w:rsidRDefault="00903AAB" w:rsidP="00D9329B">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Током послатраног периода није било већег  одступања остварених од циљаних вредности.</w:t>
            </w:r>
          </w:p>
        </w:tc>
        <w:tc>
          <w:tcPr>
            <w:tcW w:w="1067" w:type="dxa"/>
            <w:vAlign w:val="center"/>
          </w:tcPr>
          <w:p w14:paraId="296AFD8B"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број</w:t>
            </w:r>
          </w:p>
        </w:tc>
        <w:tc>
          <w:tcPr>
            <w:tcW w:w="851" w:type="dxa"/>
            <w:vAlign w:val="center"/>
          </w:tcPr>
          <w:p w14:paraId="088D88CE"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2019</w:t>
            </w:r>
          </w:p>
        </w:tc>
        <w:tc>
          <w:tcPr>
            <w:tcW w:w="1028" w:type="dxa"/>
            <w:vAlign w:val="center"/>
          </w:tcPr>
          <w:p w14:paraId="38C5E901"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350</w:t>
            </w:r>
          </w:p>
        </w:tc>
        <w:tc>
          <w:tcPr>
            <w:tcW w:w="1131" w:type="dxa"/>
            <w:vAlign w:val="center"/>
          </w:tcPr>
          <w:p w14:paraId="1B889E9C"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350</w:t>
            </w:r>
          </w:p>
        </w:tc>
        <w:tc>
          <w:tcPr>
            <w:tcW w:w="1273" w:type="dxa"/>
            <w:vAlign w:val="center"/>
          </w:tcPr>
          <w:p w14:paraId="633998F1" w14:textId="77777777" w:rsidR="00903AAB" w:rsidRPr="00F56BD8" w:rsidRDefault="00903AAB" w:rsidP="00D9329B">
            <w:pPr>
              <w:jc w:val="cente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271</w:t>
            </w:r>
          </w:p>
        </w:tc>
      </w:tr>
    </w:tbl>
    <w:p w14:paraId="5917A9D5" w14:textId="77777777" w:rsidR="006D487A" w:rsidRPr="00F56BD8" w:rsidRDefault="006D487A" w:rsidP="00515211">
      <w:pPr>
        <w:spacing w:after="0"/>
        <w:jc w:val="both"/>
        <w:rPr>
          <w:rFonts w:ascii="Times New Roman" w:eastAsia="Times New Roman" w:hAnsi="Times New Roman" w:cs="Times New Roman"/>
          <w:b/>
          <w:bCs/>
          <w:color w:val="000000"/>
          <w:sz w:val="24"/>
          <w:szCs w:val="24"/>
          <w:highlight w:val="yellow"/>
          <w:lang w:val="sr-Cyrl-RS" w:eastAsia="sr-Latn-RS"/>
        </w:rPr>
      </w:pPr>
    </w:p>
    <w:p w14:paraId="4D219429" w14:textId="77777777" w:rsidR="00D9329B" w:rsidRDefault="00D9329B" w:rsidP="00D9329B">
      <w:pPr>
        <w:spacing w:after="0"/>
        <w:jc w:val="both"/>
        <w:rPr>
          <w:rFonts w:ascii="Times New Roman" w:eastAsia="Times New Roman" w:hAnsi="Times New Roman" w:cs="Times New Roman"/>
          <w:b/>
          <w:bCs/>
          <w:color w:val="000000"/>
          <w:sz w:val="24"/>
          <w:szCs w:val="24"/>
          <w:u w:val="single"/>
          <w:lang w:val="sr-Cyrl-RS" w:eastAsia="sr-Latn-RS"/>
        </w:rPr>
      </w:pPr>
    </w:p>
    <w:p w14:paraId="01378833" w14:textId="77777777" w:rsidR="00A84E0D" w:rsidRDefault="00A84E0D">
      <w:pPr>
        <w:rPr>
          <w:rFonts w:ascii="Times New Roman" w:eastAsia="Times New Roman" w:hAnsi="Times New Roman" w:cs="Times New Roman"/>
          <w:b/>
          <w:bCs/>
          <w:color w:val="000000"/>
          <w:sz w:val="24"/>
          <w:szCs w:val="24"/>
          <w:u w:val="single"/>
          <w:lang w:val="sr-Cyrl-RS" w:eastAsia="sr-Latn-RS"/>
        </w:rPr>
      </w:pPr>
      <w:r>
        <w:rPr>
          <w:rFonts w:ascii="Times New Roman" w:eastAsia="Times New Roman" w:hAnsi="Times New Roman" w:cs="Times New Roman"/>
          <w:b/>
          <w:bCs/>
          <w:color w:val="000000"/>
          <w:sz w:val="24"/>
          <w:szCs w:val="24"/>
          <w:u w:val="single"/>
          <w:lang w:val="sr-Cyrl-RS" w:eastAsia="sr-Latn-RS"/>
        </w:rPr>
        <w:br w:type="page"/>
      </w:r>
    </w:p>
    <w:p w14:paraId="12ABFAD3" w14:textId="24DB040F" w:rsidR="00D9329B" w:rsidRPr="00D9329B" w:rsidRDefault="00D9329B" w:rsidP="00D9329B">
      <w:pPr>
        <w:spacing w:after="0"/>
        <w:jc w:val="both"/>
        <w:rPr>
          <w:rFonts w:ascii="Times New Roman" w:eastAsia="Times New Roman" w:hAnsi="Times New Roman" w:cs="Times New Roman"/>
          <w:b/>
          <w:bCs/>
          <w:color w:val="000000"/>
          <w:sz w:val="24"/>
          <w:szCs w:val="24"/>
          <w:u w:val="single"/>
          <w:lang w:val="sr-Cyrl-RS" w:eastAsia="sr-Latn-RS"/>
        </w:rPr>
      </w:pPr>
      <w:r w:rsidRPr="00D9329B">
        <w:rPr>
          <w:rFonts w:ascii="Times New Roman" w:eastAsia="Times New Roman" w:hAnsi="Times New Roman" w:cs="Times New Roman"/>
          <w:b/>
          <w:bCs/>
          <w:color w:val="000000"/>
          <w:sz w:val="24"/>
          <w:szCs w:val="24"/>
          <w:u w:val="single"/>
          <w:lang w:val="sr-Cyrl-RS" w:eastAsia="sr-Latn-RS"/>
        </w:rPr>
        <w:lastRenderedPageBreak/>
        <w:t>ПРОГРАМ 12: 1801 – ЗДРАВСТВЕНА ЗАШТИТА</w:t>
      </w:r>
    </w:p>
    <w:p w14:paraId="6AC23296" w14:textId="77777777" w:rsidR="00D9329B" w:rsidRPr="00D9329B" w:rsidRDefault="00D9329B" w:rsidP="00D9329B">
      <w:pPr>
        <w:spacing w:after="0"/>
        <w:jc w:val="both"/>
        <w:rPr>
          <w:rFonts w:ascii="Times New Roman" w:eastAsia="Times New Roman" w:hAnsi="Times New Roman" w:cs="Times New Roman"/>
          <w:b/>
          <w:bCs/>
          <w:color w:val="000000"/>
          <w:sz w:val="24"/>
          <w:szCs w:val="24"/>
          <w:lang w:val="sr-Cyrl-RS" w:eastAsia="sr-Latn-RS"/>
        </w:rPr>
      </w:pPr>
    </w:p>
    <w:p w14:paraId="371B9EB3" w14:textId="1C3DB88C" w:rsidR="00D9329B" w:rsidRDefault="00D9329B" w:rsidP="00D9329B">
      <w:pPr>
        <w:spacing w:after="0"/>
        <w:jc w:val="both"/>
        <w:rPr>
          <w:rFonts w:ascii="Times New Roman" w:eastAsia="Times New Roman" w:hAnsi="Times New Roman" w:cs="Times New Roman"/>
          <w:b/>
          <w:bCs/>
          <w:color w:val="000000"/>
          <w:sz w:val="24"/>
          <w:szCs w:val="24"/>
          <w:lang w:eastAsia="sr-Latn-RS"/>
        </w:rPr>
      </w:pPr>
      <w:r w:rsidRPr="00D9329B">
        <w:rPr>
          <w:rFonts w:ascii="Times New Roman" w:eastAsia="Times New Roman" w:hAnsi="Times New Roman" w:cs="Times New Roman"/>
          <w:b/>
          <w:bCs/>
          <w:color w:val="000000"/>
          <w:sz w:val="24"/>
          <w:szCs w:val="24"/>
          <w:lang w:val="sr-Cyrl-RS" w:eastAsia="sr-Latn-RS"/>
        </w:rPr>
        <w:t xml:space="preserve">Сектор: </w:t>
      </w:r>
      <w:r w:rsidRPr="00D9329B">
        <w:rPr>
          <w:rFonts w:ascii="Times New Roman" w:eastAsia="Times New Roman" w:hAnsi="Times New Roman" w:cs="Times New Roman"/>
          <w:b/>
          <w:bCs/>
          <w:color w:val="000000"/>
          <w:sz w:val="24"/>
          <w:szCs w:val="24"/>
          <w:lang w:eastAsia="sr-Latn-RS"/>
        </w:rPr>
        <w:t xml:space="preserve">18. </w:t>
      </w:r>
      <w:proofErr w:type="spellStart"/>
      <w:r w:rsidRPr="00D9329B">
        <w:rPr>
          <w:rFonts w:ascii="Times New Roman" w:eastAsia="Times New Roman" w:hAnsi="Times New Roman" w:cs="Times New Roman"/>
          <w:b/>
          <w:bCs/>
          <w:color w:val="000000"/>
          <w:sz w:val="24"/>
          <w:szCs w:val="24"/>
          <w:lang w:eastAsia="sr-Latn-RS"/>
        </w:rPr>
        <w:t>Здравство</w:t>
      </w:r>
      <w:proofErr w:type="spellEnd"/>
    </w:p>
    <w:p w14:paraId="06DD8990" w14:textId="77777777" w:rsidR="00D9329B" w:rsidRPr="00D9329B" w:rsidRDefault="00D9329B" w:rsidP="00D9329B">
      <w:pPr>
        <w:spacing w:after="0"/>
        <w:jc w:val="both"/>
        <w:rPr>
          <w:rFonts w:ascii="Times New Roman" w:eastAsia="Times New Roman" w:hAnsi="Times New Roman" w:cs="Times New Roman"/>
          <w:b/>
          <w:bCs/>
          <w:color w:val="000000"/>
          <w:sz w:val="24"/>
          <w:szCs w:val="24"/>
          <w:lang w:eastAsia="sr-Latn-RS"/>
        </w:rPr>
      </w:pPr>
    </w:p>
    <w:p w14:paraId="57475CE1" w14:textId="33EE4DB2" w:rsidR="00903AAB" w:rsidRPr="00F56BD8" w:rsidRDefault="00903AAB"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Одговорно лице: </w:t>
      </w:r>
      <w:r w:rsidRPr="00D9329B">
        <w:rPr>
          <w:rFonts w:ascii="Times New Roman" w:hAnsi="Times New Roman" w:cs="Times New Roman"/>
          <w:bCs/>
          <w:sz w:val="24"/>
          <w:szCs w:val="24"/>
          <w:lang w:val="sr-Cyrl-RS"/>
        </w:rPr>
        <w:t>Дражен Риђошић, в</w:t>
      </w:r>
      <w:r w:rsidR="00D9329B" w:rsidRPr="00D9329B">
        <w:rPr>
          <w:rFonts w:ascii="Times New Roman" w:hAnsi="Times New Roman" w:cs="Times New Roman"/>
          <w:bCs/>
          <w:sz w:val="24"/>
          <w:szCs w:val="24"/>
          <w:lang w:val="sr-Cyrl-RS"/>
        </w:rPr>
        <w:t>.</w:t>
      </w:r>
      <w:r w:rsidRPr="00D9329B">
        <w:rPr>
          <w:rFonts w:ascii="Times New Roman" w:hAnsi="Times New Roman" w:cs="Times New Roman"/>
          <w:bCs/>
          <w:sz w:val="24"/>
          <w:szCs w:val="24"/>
          <w:lang w:val="sr-Cyrl-RS"/>
        </w:rPr>
        <w:t>д.</w:t>
      </w:r>
      <w:r w:rsidR="00D9329B" w:rsidRPr="00D9329B">
        <w:rPr>
          <w:rFonts w:ascii="Times New Roman" w:hAnsi="Times New Roman" w:cs="Times New Roman"/>
          <w:bCs/>
          <w:sz w:val="24"/>
          <w:szCs w:val="24"/>
          <w:lang w:val="sr-Cyrl-RS"/>
        </w:rPr>
        <w:t xml:space="preserve"> </w:t>
      </w:r>
      <w:r w:rsidRPr="00D9329B">
        <w:rPr>
          <w:rFonts w:ascii="Times New Roman" w:hAnsi="Times New Roman" w:cs="Times New Roman"/>
          <w:bCs/>
          <w:sz w:val="24"/>
          <w:szCs w:val="24"/>
          <w:lang w:val="sr-Cyrl-RS"/>
        </w:rPr>
        <w:t>начелника</w:t>
      </w:r>
    </w:p>
    <w:p w14:paraId="7EFFC1C6" w14:textId="77777777" w:rsidR="00D9329B" w:rsidRDefault="00D9329B" w:rsidP="00515211">
      <w:pPr>
        <w:spacing w:after="0"/>
        <w:jc w:val="both"/>
        <w:rPr>
          <w:rFonts w:ascii="Times New Roman" w:hAnsi="Times New Roman" w:cs="Times New Roman"/>
          <w:b/>
          <w:sz w:val="24"/>
          <w:szCs w:val="24"/>
          <w:lang w:val="sr-Cyrl-RS"/>
        </w:rPr>
      </w:pPr>
    </w:p>
    <w:p w14:paraId="67C3152D" w14:textId="582783FF" w:rsidR="00903AAB" w:rsidRPr="00F56BD8" w:rsidRDefault="00903AAB"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b/>
          <w:sz w:val="24"/>
          <w:szCs w:val="24"/>
          <w:lang w:val="sr-Cyrl-RS"/>
        </w:rPr>
        <w:t>Опис програма:</w:t>
      </w:r>
      <w:r w:rsidRPr="00F56BD8">
        <w:rPr>
          <w:rFonts w:ascii="Times New Roman" w:hAnsi="Times New Roman" w:cs="Times New Roman"/>
        </w:rPr>
        <w:t xml:space="preserve"> </w:t>
      </w:r>
      <w:r w:rsidRPr="00F56BD8">
        <w:rPr>
          <w:rFonts w:ascii="Times New Roman" w:hAnsi="Times New Roman" w:cs="Times New Roman"/>
          <w:bCs/>
          <w:sz w:val="24"/>
          <w:szCs w:val="24"/>
          <w:lang w:val="sr-Cyrl-RS"/>
        </w:rPr>
        <w:t>Програмска активност обухвата финансирање докторамедицине у шест села на територији Града, набавку машина и опреме за потребе Дома здравља и Апотеке као и текуће одржавање зграда и објеката из области примарне здравствене заштите.</w:t>
      </w:r>
    </w:p>
    <w:p w14:paraId="53C54D5C" w14:textId="77777777" w:rsidR="00D9329B" w:rsidRDefault="00D9329B" w:rsidP="00515211">
      <w:pPr>
        <w:spacing w:after="0"/>
        <w:jc w:val="both"/>
        <w:rPr>
          <w:rFonts w:ascii="Times New Roman" w:eastAsia="Times New Roman" w:hAnsi="Times New Roman" w:cs="Times New Roman"/>
          <w:b/>
          <w:color w:val="000000"/>
          <w:sz w:val="24"/>
          <w:szCs w:val="24"/>
          <w:lang w:val="sr-Cyrl-RS" w:eastAsia="sr-Latn-RS"/>
        </w:rPr>
      </w:pPr>
    </w:p>
    <w:p w14:paraId="42105FB3" w14:textId="34B9B79A" w:rsidR="00903AAB" w:rsidRPr="00F56BD8" w:rsidRDefault="00903AAB"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Образложење спровођења програмске активности у 202</w:t>
      </w:r>
      <w:r w:rsidRPr="00F56BD8">
        <w:rPr>
          <w:rFonts w:ascii="Times New Roman" w:eastAsia="Times New Roman" w:hAnsi="Times New Roman" w:cs="Times New Roman"/>
          <w:b/>
          <w:color w:val="000000"/>
          <w:sz w:val="24"/>
          <w:szCs w:val="24"/>
          <w:lang w:eastAsia="sr-Latn-RS"/>
        </w:rPr>
        <w:t>0</w:t>
      </w:r>
      <w:r w:rsidRPr="00F56BD8">
        <w:rPr>
          <w:rFonts w:ascii="Times New Roman" w:eastAsia="Times New Roman" w:hAnsi="Times New Roman" w:cs="Times New Roman"/>
          <w:b/>
          <w:color w:val="000000"/>
          <w:sz w:val="24"/>
          <w:szCs w:val="24"/>
          <w:lang w:val="sr-Cyrl-RS" w:eastAsia="sr-Latn-RS"/>
        </w:rPr>
        <w:t>. години:</w:t>
      </w:r>
    </w:p>
    <w:p w14:paraId="093435A4" w14:textId="5335A806" w:rsidR="00903AAB" w:rsidRDefault="00903AAB" w:rsidP="00515211">
      <w:pPr>
        <w:spacing w:after="0"/>
        <w:jc w:val="both"/>
        <w:rPr>
          <w:rFonts w:ascii="Times New Roman" w:hAnsi="Times New Roman" w:cs="Times New Roman"/>
          <w:bCs/>
          <w:sz w:val="24"/>
          <w:szCs w:val="24"/>
          <w:lang w:val="sr-Cyrl-RS"/>
        </w:rPr>
      </w:pPr>
      <w:r w:rsidRPr="00F56BD8">
        <w:rPr>
          <w:rFonts w:ascii="Times New Roman" w:eastAsia="Times New Roman" w:hAnsi="Times New Roman" w:cs="Times New Roman"/>
          <w:color w:val="000000"/>
          <w:sz w:val="24"/>
          <w:szCs w:val="24"/>
          <w:lang w:val="sr-Cyrl-RS" w:eastAsia="sr-Latn-RS"/>
        </w:rPr>
        <w:t>У 2020. годин</w:t>
      </w:r>
      <w:proofErr w:type="spellStart"/>
      <w:r w:rsidRPr="00F56BD8">
        <w:rPr>
          <w:rFonts w:ascii="Times New Roman" w:eastAsia="Times New Roman" w:hAnsi="Times New Roman" w:cs="Times New Roman"/>
          <w:color w:val="000000"/>
          <w:sz w:val="24"/>
          <w:szCs w:val="24"/>
          <w:lang w:eastAsia="sr-Latn-RS"/>
        </w:rPr>
        <w:t>i</w:t>
      </w:r>
      <w:proofErr w:type="spellEnd"/>
      <w:r w:rsidRPr="00F56BD8">
        <w:rPr>
          <w:rFonts w:ascii="Times New Roman" w:eastAsia="Times New Roman" w:hAnsi="Times New Roman" w:cs="Times New Roman"/>
          <w:color w:val="000000"/>
          <w:sz w:val="24"/>
          <w:szCs w:val="24"/>
          <w:lang w:eastAsia="sr-Latn-RS"/>
        </w:rPr>
        <w:t xml:space="preserve"> </w:t>
      </w:r>
      <w:r w:rsidRPr="00F56BD8">
        <w:rPr>
          <w:rFonts w:ascii="Times New Roman" w:hAnsi="Times New Roman" w:cs="Times New Roman"/>
          <w:bCs/>
          <w:sz w:val="24"/>
          <w:szCs w:val="24"/>
          <w:lang w:val="sr-Cyrl-RS"/>
        </w:rPr>
        <w:t>најзначајнији део активности био је усмерен  несметано остваривање права грађана из области примарне здравствене заштите, остваривања права у погледу заштите права пацијената  и реализације превентивних здравствених прегледа у сеоским месним заједницама.</w:t>
      </w:r>
    </w:p>
    <w:p w14:paraId="4C7BD3B5" w14:textId="77777777" w:rsidR="00D9329B" w:rsidRPr="00F56BD8" w:rsidRDefault="00D9329B" w:rsidP="00515211">
      <w:pPr>
        <w:spacing w:after="0"/>
        <w:jc w:val="both"/>
        <w:rPr>
          <w:rFonts w:ascii="Times New Roman" w:hAnsi="Times New Roman" w:cs="Times New Roman"/>
          <w:bCs/>
          <w:sz w:val="24"/>
          <w:szCs w:val="24"/>
          <w:lang w:val="sr-Cyrl-RS"/>
        </w:rPr>
      </w:pPr>
    </w:p>
    <w:p w14:paraId="615F13DB" w14:textId="77777777" w:rsidR="00AF079F" w:rsidRPr="00D9329B" w:rsidRDefault="00AF079F" w:rsidP="00515211">
      <w:pPr>
        <w:spacing w:after="0"/>
        <w:jc w:val="both"/>
        <w:rPr>
          <w:rFonts w:ascii="Times New Roman" w:hAnsi="Times New Roman" w:cs="Times New Roman"/>
          <w:b/>
          <w:i/>
          <w:iCs/>
          <w:sz w:val="24"/>
          <w:szCs w:val="24"/>
          <w:lang w:val="sr-Cyrl-RS"/>
        </w:rPr>
      </w:pPr>
      <w:r w:rsidRPr="00D9329B">
        <w:rPr>
          <w:rFonts w:ascii="Times New Roman" w:eastAsia="Times New Roman" w:hAnsi="Times New Roman" w:cs="Times New Roman"/>
          <w:b/>
          <w:i/>
          <w:iCs/>
          <w:color w:val="000000"/>
          <w:sz w:val="24"/>
          <w:szCs w:val="24"/>
          <w:lang w:val="sr-Cyrl-RS" w:eastAsia="sr-Latn-RS"/>
        </w:rPr>
        <w:t xml:space="preserve">Циљ 1: </w:t>
      </w:r>
      <w:r w:rsidRPr="00D9329B">
        <w:rPr>
          <w:rFonts w:ascii="Times New Roman" w:hAnsi="Times New Roman" w:cs="Times New Roman"/>
          <w:b/>
          <w:i/>
          <w:iCs/>
          <w:sz w:val="24"/>
          <w:szCs w:val="24"/>
          <w:lang w:val="sr-Cyrl-RS"/>
        </w:rPr>
        <w:t>Унапређење здравља становништва</w:t>
      </w:r>
    </w:p>
    <w:tbl>
      <w:tblPr>
        <w:tblStyle w:val="TableGrid"/>
        <w:tblW w:w="9679" w:type="dxa"/>
        <w:tblInd w:w="108" w:type="dxa"/>
        <w:tblLook w:val="04A0" w:firstRow="1" w:lastRow="0" w:firstColumn="1" w:lastColumn="0" w:noHBand="0" w:noVBand="1"/>
      </w:tblPr>
      <w:tblGrid>
        <w:gridCol w:w="4329"/>
        <w:gridCol w:w="1067"/>
        <w:gridCol w:w="851"/>
        <w:gridCol w:w="1028"/>
        <w:gridCol w:w="1131"/>
        <w:gridCol w:w="1273"/>
      </w:tblGrid>
      <w:tr w:rsidR="008570A6" w:rsidRPr="00F56BD8" w14:paraId="14BC6C5E" w14:textId="77777777" w:rsidTr="00A84E0D">
        <w:trPr>
          <w:trHeight w:val="594"/>
        </w:trPr>
        <w:tc>
          <w:tcPr>
            <w:tcW w:w="4329" w:type="dxa"/>
            <w:shd w:val="clear" w:color="auto" w:fill="D0CECE" w:themeFill="background2" w:themeFillShade="E6"/>
            <w:vAlign w:val="center"/>
          </w:tcPr>
          <w:p w14:paraId="32FA7F5D" w14:textId="13D33B36" w:rsidR="008570A6" w:rsidRPr="00F56BD8" w:rsidRDefault="008570A6" w:rsidP="00A84E0D">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4EF4E1C2" w14:textId="112850E2" w:rsidR="008570A6" w:rsidRPr="00F56BD8" w:rsidRDefault="008570A6" w:rsidP="00A84E0D">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2385BA8D" w14:textId="52C0001D" w:rsidR="008570A6" w:rsidRPr="00F56BD8" w:rsidRDefault="008570A6" w:rsidP="00A84E0D">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5C527C5A" w14:textId="392F9FE6" w:rsidR="008570A6" w:rsidRPr="00F56BD8" w:rsidRDefault="008570A6" w:rsidP="00A84E0D">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1" w:type="dxa"/>
            <w:shd w:val="clear" w:color="auto" w:fill="D0CECE" w:themeFill="background2" w:themeFillShade="E6"/>
            <w:vAlign w:val="center"/>
          </w:tcPr>
          <w:p w14:paraId="2E647788" w14:textId="77777777" w:rsidR="008570A6" w:rsidRPr="00F56BD8" w:rsidRDefault="008570A6" w:rsidP="00A84E0D">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4463E0D2" w14:textId="5F4A7199" w:rsidR="008570A6" w:rsidRPr="00F56BD8" w:rsidRDefault="008570A6" w:rsidP="00A84E0D">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5F8B421E" w14:textId="77777777" w:rsidR="008570A6" w:rsidRPr="00F56BD8" w:rsidRDefault="008570A6" w:rsidP="00A84E0D">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552C04AE" w14:textId="7C745641" w:rsidR="008570A6" w:rsidRPr="00F56BD8" w:rsidRDefault="008570A6" w:rsidP="00A84E0D">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903AAB" w:rsidRPr="00F56BD8" w14:paraId="19BC3873" w14:textId="77777777" w:rsidTr="00D9329B">
        <w:trPr>
          <w:trHeight w:val="1638"/>
        </w:trPr>
        <w:tc>
          <w:tcPr>
            <w:tcW w:w="4329" w:type="dxa"/>
            <w:vAlign w:val="center"/>
          </w:tcPr>
          <w:p w14:paraId="1B960DDE" w14:textId="77777777" w:rsidR="00903AAB" w:rsidRPr="00F56BD8" w:rsidRDefault="00903AAB" w:rsidP="00D9329B">
            <w:pPr>
              <w:ind w:right="-108"/>
              <w:rPr>
                <w:rFonts w:ascii="Times New Roman" w:eastAsia="Times New Roman" w:hAnsi="Times New Roman" w:cs="Times New Roman"/>
                <w:color w:val="000000"/>
                <w:spacing w:val="-4"/>
                <w:sz w:val="20"/>
                <w:szCs w:val="20"/>
                <w:lang w:val="sr-Cyrl-RS" w:eastAsia="sr-Latn-RS"/>
              </w:rPr>
            </w:pPr>
            <w:r w:rsidRPr="00D9329B">
              <w:rPr>
                <w:rFonts w:ascii="Times New Roman" w:eastAsia="Times New Roman" w:hAnsi="Times New Roman" w:cs="Times New Roman"/>
                <w:bCs/>
                <w:color w:val="000000"/>
                <w:sz w:val="20"/>
                <w:szCs w:val="20"/>
                <w:lang w:val="sr-Cyrl-RS" w:eastAsia="sr-Latn-RS"/>
              </w:rPr>
              <w:t>Назив:</w:t>
            </w:r>
            <w:r w:rsidRPr="00F56BD8">
              <w:rPr>
                <w:rFonts w:ascii="Times New Roman" w:eastAsia="Times New Roman" w:hAnsi="Times New Roman" w:cs="Times New Roman"/>
                <w:color w:val="000000"/>
                <w:sz w:val="20"/>
                <w:szCs w:val="20"/>
                <w:lang w:val="sr-Cyrl-RS" w:eastAsia="sr-Latn-RS"/>
              </w:rPr>
              <w:t xml:space="preserve">  </w:t>
            </w:r>
            <w:r w:rsidRPr="00D9329B">
              <w:rPr>
                <w:rFonts w:ascii="Times New Roman" w:eastAsia="Times New Roman" w:hAnsi="Times New Roman" w:cs="Times New Roman"/>
                <w:b/>
                <w:bCs/>
                <w:color w:val="000000"/>
                <w:spacing w:val="-4"/>
                <w:sz w:val="20"/>
                <w:szCs w:val="20"/>
                <w:lang w:val="sr-Cyrl-RS" w:eastAsia="sr-Latn-RS"/>
              </w:rPr>
              <w:t>Покривеност становништва примарном здравственом заштитом</w:t>
            </w:r>
          </w:p>
          <w:p w14:paraId="669ECE92" w14:textId="77777777" w:rsidR="00903AAB" w:rsidRPr="00F56BD8" w:rsidRDefault="00903AAB" w:rsidP="00D9329B">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r w:rsidRPr="00F56BD8">
              <w:rPr>
                <w:rFonts w:ascii="Times New Roman" w:eastAsia="Times New Roman" w:hAnsi="Times New Roman" w:cs="Times New Roman"/>
                <w:color w:val="000000"/>
                <w:sz w:val="20"/>
                <w:szCs w:val="20"/>
                <w:lang w:val="sr-Cyrl-RS" w:eastAsia="sr-Latn-RS"/>
              </w:rPr>
              <w:t xml:space="preserve">                                </w:t>
            </w:r>
            <w:r w:rsidRPr="00F56BD8">
              <w:rPr>
                <w:rFonts w:ascii="Times New Roman" w:eastAsia="Times New Roman" w:hAnsi="Times New Roman" w:cs="Times New Roman"/>
                <w:color w:val="000000"/>
                <w:sz w:val="20"/>
                <w:szCs w:val="20"/>
                <w:lang w:eastAsia="sr-Latn-RS"/>
              </w:rPr>
              <w:t xml:space="preserve">                            </w:t>
            </w:r>
          </w:p>
          <w:p w14:paraId="75679778" w14:textId="77777777" w:rsidR="00903AAB" w:rsidRPr="00F56BD8" w:rsidRDefault="00903AAB" w:rsidP="00D9329B">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Извештај о раду Дома здравља.</w:t>
            </w:r>
          </w:p>
          <w:p w14:paraId="222ACE08" w14:textId="77777777" w:rsidR="00903AAB" w:rsidRPr="00F56BD8" w:rsidRDefault="00903AAB" w:rsidP="00D9329B">
            <w:pPr>
              <w:ind w:right="-108"/>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5F2ED110" w14:textId="77777777" w:rsidR="00903AAB" w:rsidRPr="00F56BD8" w:rsidRDefault="00903AAB" w:rsidP="00D9329B">
            <w:pPr>
              <w:ind w:right="-108"/>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Током послатраног периода није било одступања остварених од циљаних вредности.</w:t>
            </w:r>
          </w:p>
        </w:tc>
        <w:tc>
          <w:tcPr>
            <w:tcW w:w="1067" w:type="dxa"/>
            <w:vAlign w:val="center"/>
          </w:tcPr>
          <w:p w14:paraId="22172995"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851" w:type="dxa"/>
            <w:vAlign w:val="center"/>
          </w:tcPr>
          <w:p w14:paraId="6DA2F9A4"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2019</w:t>
            </w:r>
          </w:p>
        </w:tc>
        <w:tc>
          <w:tcPr>
            <w:tcW w:w="1028" w:type="dxa"/>
            <w:vAlign w:val="center"/>
          </w:tcPr>
          <w:p w14:paraId="204FF17B"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100</w:t>
            </w:r>
          </w:p>
        </w:tc>
        <w:tc>
          <w:tcPr>
            <w:tcW w:w="1131" w:type="dxa"/>
            <w:vAlign w:val="center"/>
          </w:tcPr>
          <w:p w14:paraId="35EFBA8D"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100</w:t>
            </w:r>
          </w:p>
        </w:tc>
        <w:tc>
          <w:tcPr>
            <w:tcW w:w="1273" w:type="dxa"/>
            <w:vAlign w:val="center"/>
          </w:tcPr>
          <w:p w14:paraId="48D475E9"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100</w:t>
            </w:r>
          </w:p>
        </w:tc>
      </w:tr>
    </w:tbl>
    <w:p w14:paraId="0886554E" w14:textId="77777777" w:rsidR="00A84E0D" w:rsidRDefault="00A84E0D" w:rsidP="00D9329B">
      <w:pPr>
        <w:spacing w:after="0"/>
        <w:jc w:val="both"/>
        <w:rPr>
          <w:rFonts w:ascii="Times New Roman" w:hAnsi="Times New Roman" w:cs="Times New Roman"/>
          <w:b/>
          <w:sz w:val="24"/>
          <w:szCs w:val="24"/>
          <w:u w:val="single"/>
          <w:lang w:val="sr-Cyrl-RS"/>
        </w:rPr>
      </w:pPr>
      <w:bookmarkStart w:id="21" w:name="_Hlk32401946"/>
    </w:p>
    <w:p w14:paraId="58E2C907" w14:textId="77777777" w:rsidR="00A84E0D" w:rsidRDefault="00A84E0D" w:rsidP="00D9329B">
      <w:pPr>
        <w:spacing w:after="0"/>
        <w:jc w:val="both"/>
        <w:rPr>
          <w:rFonts w:ascii="Times New Roman" w:hAnsi="Times New Roman" w:cs="Times New Roman"/>
          <w:b/>
          <w:sz w:val="24"/>
          <w:szCs w:val="24"/>
          <w:u w:val="single"/>
          <w:lang w:val="sr-Cyrl-RS"/>
        </w:rPr>
      </w:pPr>
    </w:p>
    <w:p w14:paraId="0407D57D" w14:textId="24833707" w:rsidR="00D9329B" w:rsidRDefault="00A84E0D" w:rsidP="00D9329B">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lang w:val="sr-Cyrl-RS"/>
        </w:rPr>
        <w:t>П</w:t>
      </w:r>
      <w:r w:rsidR="00D9329B" w:rsidRPr="00D9329B">
        <w:rPr>
          <w:rFonts w:ascii="Times New Roman" w:hAnsi="Times New Roman" w:cs="Times New Roman"/>
          <w:b/>
          <w:sz w:val="24"/>
          <w:szCs w:val="24"/>
          <w:u w:val="single"/>
          <w:lang w:val="sr-Cyrl-RS"/>
        </w:rPr>
        <w:t xml:space="preserve">рограмска активност: </w:t>
      </w:r>
      <w:r w:rsidR="00D9329B" w:rsidRPr="00D9329B">
        <w:rPr>
          <w:rFonts w:ascii="Times New Roman" w:hAnsi="Times New Roman" w:cs="Times New Roman"/>
          <w:b/>
          <w:sz w:val="24"/>
          <w:szCs w:val="24"/>
          <w:u w:val="single"/>
        </w:rPr>
        <w:t>1801-</w:t>
      </w:r>
      <w:r w:rsidR="00D9329B" w:rsidRPr="00D9329B">
        <w:rPr>
          <w:rFonts w:ascii="Times New Roman" w:hAnsi="Times New Roman" w:cs="Times New Roman"/>
          <w:b/>
          <w:sz w:val="24"/>
          <w:szCs w:val="24"/>
          <w:u w:val="single"/>
          <w:lang w:val="sr-Cyrl-RS"/>
        </w:rPr>
        <w:t>0001-</w:t>
      </w:r>
      <w:r w:rsidR="00D9329B" w:rsidRPr="00D9329B">
        <w:rPr>
          <w:rFonts w:ascii="Times New Roman" w:hAnsi="Times New Roman" w:cs="Times New Roman"/>
          <w:b/>
          <w:sz w:val="24"/>
          <w:szCs w:val="24"/>
          <w:u w:val="single"/>
        </w:rPr>
        <w:t xml:space="preserve"> </w:t>
      </w:r>
      <w:proofErr w:type="spellStart"/>
      <w:r w:rsidR="00D9329B" w:rsidRPr="00D9329B">
        <w:rPr>
          <w:rFonts w:ascii="Times New Roman" w:hAnsi="Times New Roman" w:cs="Times New Roman"/>
          <w:b/>
          <w:sz w:val="24"/>
          <w:szCs w:val="24"/>
          <w:u w:val="single"/>
        </w:rPr>
        <w:t>Функционисање</w:t>
      </w:r>
      <w:proofErr w:type="spellEnd"/>
      <w:r w:rsidR="00D9329B" w:rsidRPr="00D9329B">
        <w:rPr>
          <w:rFonts w:ascii="Times New Roman" w:hAnsi="Times New Roman" w:cs="Times New Roman"/>
          <w:b/>
          <w:sz w:val="24"/>
          <w:szCs w:val="24"/>
          <w:u w:val="single"/>
        </w:rPr>
        <w:t xml:space="preserve"> </w:t>
      </w:r>
      <w:proofErr w:type="spellStart"/>
      <w:r w:rsidR="00D9329B" w:rsidRPr="00D9329B">
        <w:rPr>
          <w:rFonts w:ascii="Times New Roman" w:hAnsi="Times New Roman" w:cs="Times New Roman"/>
          <w:b/>
          <w:sz w:val="24"/>
          <w:szCs w:val="24"/>
          <w:u w:val="single"/>
        </w:rPr>
        <w:t>установа</w:t>
      </w:r>
      <w:proofErr w:type="spellEnd"/>
      <w:r w:rsidR="00D9329B" w:rsidRPr="00D9329B">
        <w:rPr>
          <w:rFonts w:ascii="Times New Roman" w:hAnsi="Times New Roman" w:cs="Times New Roman"/>
          <w:b/>
          <w:sz w:val="24"/>
          <w:szCs w:val="24"/>
          <w:u w:val="single"/>
        </w:rPr>
        <w:t xml:space="preserve"> </w:t>
      </w:r>
      <w:proofErr w:type="spellStart"/>
      <w:r w:rsidR="00D9329B" w:rsidRPr="00D9329B">
        <w:rPr>
          <w:rFonts w:ascii="Times New Roman" w:hAnsi="Times New Roman" w:cs="Times New Roman"/>
          <w:b/>
          <w:sz w:val="24"/>
          <w:szCs w:val="24"/>
          <w:u w:val="single"/>
        </w:rPr>
        <w:t>примарне</w:t>
      </w:r>
      <w:proofErr w:type="spellEnd"/>
      <w:r w:rsidR="00D9329B" w:rsidRPr="00D9329B">
        <w:rPr>
          <w:rFonts w:ascii="Times New Roman" w:hAnsi="Times New Roman" w:cs="Times New Roman"/>
          <w:b/>
          <w:sz w:val="24"/>
          <w:szCs w:val="24"/>
          <w:u w:val="single"/>
        </w:rPr>
        <w:t xml:space="preserve"> </w:t>
      </w:r>
      <w:proofErr w:type="spellStart"/>
      <w:r w:rsidR="00D9329B" w:rsidRPr="00D9329B">
        <w:rPr>
          <w:rFonts w:ascii="Times New Roman" w:hAnsi="Times New Roman" w:cs="Times New Roman"/>
          <w:b/>
          <w:sz w:val="24"/>
          <w:szCs w:val="24"/>
          <w:u w:val="single"/>
        </w:rPr>
        <w:t>здравствене</w:t>
      </w:r>
      <w:proofErr w:type="spellEnd"/>
      <w:r w:rsidR="00D9329B" w:rsidRPr="00D9329B">
        <w:rPr>
          <w:rFonts w:ascii="Times New Roman" w:hAnsi="Times New Roman" w:cs="Times New Roman"/>
          <w:b/>
          <w:sz w:val="24"/>
          <w:szCs w:val="24"/>
          <w:u w:val="single"/>
        </w:rPr>
        <w:t xml:space="preserve"> </w:t>
      </w:r>
      <w:proofErr w:type="spellStart"/>
      <w:r w:rsidR="00D9329B" w:rsidRPr="00D9329B">
        <w:rPr>
          <w:rFonts w:ascii="Times New Roman" w:hAnsi="Times New Roman" w:cs="Times New Roman"/>
          <w:b/>
          <w:sz w:val="24"/>
          <w:szCs w:val="24"/>
          <w:u w:val="single"/>
        </w:rPr>
        <w:t>заштите</w:t>
      </w:r>
      <w:proofErr w:type="spellEnd"/>
    </w:p>
    <w:p w14:paraId="1E98159E" w14:textId="77777777" w:rsidR="00D9329B" w:rsidRPr="00D9329B" w:rsidRDefault="00D9329B" w:rsidP="00D9329B">
      <w:pPr>
        <w:spacing w:after="0"/>
        <w:jc w:val="both"/>
        <w:rPr>
          <w:rFonts w:ascii="Times New Roman" w:hAnsi="Times New Roman" w:cs="Times New Roman"/>
          <w:b/>
          <w:sz w:val="24"/>
          <w:szCs w:val="24"/>
          <w:u w:val="single"/>
          <w:lang w:val="sr-Cyrl-RS"/>
        </w:rPr>
      </w:pPr>
    </w:p>
    <w:p w14:paraId="4478F3BE" w14:textId="18C95EAC" w:rsidR="00903AAB" w:rsidRDefault="00903AAB"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b/>
          <w:sz w:val="24"/>
          <w:szCs w:val="24"/>
          <w:lang w:val="sr-Cyrl-RS"/>
        </w:rPr>
        <w:t xml:space="preserve">Одговорно лице: </w:t>
      </w:r>
      <w:bookmarkEnd w:id="21"/>
      <w:r w:rsidRPr="00D9329B">
        <w:rPr>
          <w:rFonts w:ascii="Times New Roman" w:hAnsi="Times New Roman" w:cs="Times New Roman"/>
          <w:bCs/>
          <w:sz w:val="24"/>
          <w:szCs w:val="24"/>
          <w:lang w:val="sr-Cyrl-RS"/>
        </w:rPr>
        <w:t>Дражен Риђошић, в</w:t>
      </w:r>
      <w:r w:rsidR="00D9329B" w:rsidRPr="00D9329B">
        <w:rPr>
          <w:rFonts w:ascii="Times New Roman" w:hAnsi="Times New Roman" w:cs="Times New Roman"/>
          <w:bCs/>
          <w:sz w:val="24"/>
          <w:szCs w:val="24"/>
          <w:lang w:val="sr-Cyrl-RS"/>
        </w:rPr>
        <w:t>.</w:t>
      </w:r>
      <w:r w:rsidRPr="00D9329B">
        <w:rPr>
          <w:rFonts w:ascii="Times New Roman" w:hAnsi="Times New Roman" w:cs="Times New Roman"/>
          <w:bCs/>
          <w:sz w:val="24"/>
          <w:szCs w:val="24"/>
          <w:lang w:val="sr-Cyrl-RS"/>
        </w:rPr>
        <w:t>д.</w:t>
      </w:r>
      <w:r w:rsidR="00D9329B" w:rsidRPr="00D9329B">
        <w:rPr>
          <w:rFonts w:ascii="Times New Roman" w:hAnsi="Times New Roman" w:cs="Times New Roman"/>
          <w:bCs/>
          <w:sz w:val="24"/>
          <w:szCs w:val="24"/>
          <w:lang w:val="sr-Cyrl-RS"/>
        </w:rPr>
        <w:t xml:space="preserve"> </w:t>
      </w:r>
      <w:r w:rsidRPr="00D9329B">
        <w:rPr>
          <w:rFonts w:ascii="Times New Roman" w:hAnsi="Times New Roman" w:cs="Times New Roman"/>
          <w:bCs/>
          <w:sz w:val="24"/>
          <w:szCs w:val="24"/>
          <w:lang w:val="sr-Cyrl-RS"/>
        </w:rPr>
        <w:t>начелника</w:t>
      </w:r>
    </w:p>
    <w:p w14:paraId="0041B4DF" w14:textId="77777777" w:rsidR="00D9329B" w:rsidRPr="00F56BD8" w:rsidRDefault="00D9329B" w:rsidP="00515211">
      <w:pPr>
        <w:spacing w:after="0"/>
        <w:jc w:val="both"/>
        <w:rPr>
          <w:rFonts w:ascii="Times New Roman" w:hAnsi="Times New Roman" w:cs="Times New Roman"/>
          <w:b/>
          <w:sz w:val="24"/>
          <w:szCs w:val="24"/>
          <w:lang w:val="sr-Cyrl-RS"/>
        </w:rPr>
      </w:pPr>
    </w:p>
    <w:p w14:paraId="6F2B8AB9" w14:textId="73C46DF4" w:rsidR="00903AAB" w:rsidRDefault="00903AAB"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Опис програмске активности: </w:t>
      </w:r>
      <w:r w:rsidRPr="00F56BD8">
        <w:rPr>
          <w:rFonts w:ascii="Times New Roman" w:hAnsi="Times New Roman" w:cs="Times New Roman"/>
          <w:sz w:val="24"/>
          <w:szCs w:val="24"/>
          <w:lang w:val="sr-Cyrl-RS"/>
        </w:rPr>
        <w:t>Програмска активност обухвата финансирање10 лекара</w:t>
      </w:r>
      <w:r w:rsidRPr="00F56BD8">
        <w:rPr>
          <w:rFonts w:ascii="Times New Roman" w:hAnsi="Times New Roman" w:cs="Times New Roman"/>
          <w:sz w:val="24"/>
          <w:szCs w:val="24"/>
        </w:rPr>
        <w:t xml:space="preserve">, 3 </w:t>
      </w:r>
      <w:r w:rsidRPr="00F56BD8">
        <w:rPr>
          <w:rFonts w:ascii="Times New Roman" w:hAnsi="Times New Roman" w:cs="Times New Roman"/>
          <w:sz w:val="24"/>
          <w:szCs w:val="24"/>
          <w:lang w:val="sr-Cyrl-RS"/>
        </w:rPr>
        <w:t>стоматолога и 1 психолога  у Дому здравља које се не финансирају из средстава РФЗО</w:t>
      </w:r>
      <w:r w:rsidRPr="00F56BD8">
        <w:rPr>
          <w:rFonts w:ascii="Times New Roman" w:hAnsi="Times New Roman" w:cs="Times New Roman"/>
          <w:b/>
          <w:sz w:val="24"/>
          <w:szCs w:val="24"/>
          <w:lang w:val="sr-Cyrl-RS"/>
        </w:rPr>
        <w:t>.</w:t>
      </w:r>
    </w:p>
    <w:p w14:paraId="51BB2A85" w14:textId="77777777" w:rsidR="00D9329B" w:rsidRPr="00F56BD8" w:rsidRDefault="00D9329B" w:rsidP="00515211">
      <w:pPr>
        <w:spacing w:after="0"/>
        <w:jc w:val="both"/>
        <w:rPr>
          <w:rFonts w:ascii="Times New Roman" w:hAnsi="Times New Roman" w:cs="Times New Roman"/>
          <w:b/>
          <w:sz w:val="24"/>
          <w:szCs w:val="24"/>
          <w:lang w:val="sr-Cyrl-RS"/>
        </w:rPr>
      </w:pPr>
    </w:p>
    <w:p w14:paraId="7475DF14" w14:textId="316B1FCA" w:rsidR="00903AAB" w:rsidRPr="00F56BD8" w:rsidRDefault="00903AAB"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програмске активности </w:t>
      </w:r>
      <w:r w:rsidR="006D487A" w:rsidRPr="00F56BD8">
        <w:rPr>
          <w:rFonts w:ascii="Times New Roman" w:eastAsia="Times New Roman" w:hAnsi="Times New Roman" w:cs="Times New Roman"/>
          <w:b/>
          <w:color w:val="000000"/>
          <w:sz w:val="24"/>
          <w:szCs w:val="24"/>
          <w:lang w:val="sr-Cyrl-RS" w:eastAsia="sr-Latn-RS"/>
        </w:rPr>
        <w:t xml:space="preserve">у </w:t>
      </w:r>
      <w:r w:rsidR="006D487A" w:rsidRPr="00F56BD8">
        <w:rPr>
          <w:rFonts w:ascii="Times New Roman" w:eastAsia="Times New Roman" w:hAnsi="Times New Roman" w:cs="Times New Roman"/>
          <w:b/>
          <w:color w:val="000000"/>
          <w:sz w:val="24"/>
          <w:szCs w:val="24"/>
        </w:rPr>
        <w:t xml:space="preserve">2020. </w:t>
      </w:r>
      <w:proofErr w:type="spellStart"/>
      <w:r w:rsidR="006D487A"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68FBF67A" w14:textId="77777777" w:rsidR="00903AAB" w:rsidRPr="00F56BD8" w:rsidRDefault="00903AAB"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Током прве половине 2020 године утрошена су средства за финансирање рада 10  лекара опште праксе у сеоским амбулантама у циљу одржавања континуитета у пружању услуга у области здравствене заштите и боље покивености становништва из удаљених места као и психолога и два стрчна радника у Развојном саветовалишту</w:t>
      </w:r>
    </w:p>
    <w:p w14:paraId="1FB2785C" w14:textId="77777777" w:rsidR="00A84E0D" w:rsidRDefault="00A84E0D" w:rsidP="00515211">
      <w:pPr>
        <w:spacing w:after="0"/>
        <w:jc w:val="both"/>
        <w:rPr>
          <w:rFonts w:ascii="Times New Roman" w:eastAsia="Times New Roman" w:hAnsi="Times New Roman" w:cs="Times New Roman"/>
          <w:b/>
          <w:i/>
          <w:iCs/>
          <w:color w:val="000000"/>
          <w:sz w:val="24"/>
          <w:szCs w:val="24"/>
          <w:lang w:val="sr-Cyrl-RS" w:eastAsia="sr-Latn-RS"/>
        </w:rPr>
      </w:pPr>
    </w:p>
    <w:p w14:paraId="252B9C09" w14:textId="6DB3A449" w:rsidR="00903AAB" w:rsidRPr="00D9329B" w:rsidRDefault="00903AAB" w:rsidP="00515211">
      <w:pPr>
        <w:spacing w:after="0"/>
        <w:jc w:val="both"/>
        <w:rPr>
          <w:rFonts w:ascii="Times New Roman" w:eastAsia="Times New Roman" w:hAnsi="Times New Roman" w:cs="Times New Roman"/>
          <w:b/>
          <w:i/>
          <w:iCs/>
          <w:color w:val="000000"/>
          <w:sz w:val="24"/>
          <w:szCs w:val="24"/>
          <w:lang w:val="sr-Cyrl-RS" w:eastAsia="sr-Latn-RS"/>
        </w:rPr>
      </w:pPr>
      <w:r w:rsidRPr="00D9329B">
        <w:rPr>
          <w:rFonts w:ascii="Times New Roman" w:eastAsia="Times New Roman" w:hAnsi="Times New Roman" w:cs="Times New Roman"/>
          <w:b/>
          <w:i/>
          <w:iCs/>
          <w:color w:val="000000"/>
          <w:sz w:val="24"/>
          <w:szCs w:val="24"/>
          <w:lang w:val="sr-Cyrl-RS" w:eastAsia="sr-Latn-RS"/>
        </w:rPr>
        <w:t>Циљ 1: Стварање услова за очување и унапређење здравља становништва</w:t>
      </w:r>
    </w:p>
    <w:tbl>
      <w:tblPr>
        <w:tblStyle w:val="TableGrid"/>
        <w:tblW w:w="9679" w:type="dxa"/>
        <w:tblInd w:w="108" w:type="dxa"/>
        <w:tblLook w:val="04A0" w:firstRow="1" w:lastRow="0" w:firstColumn="1" w:lastColumn="0" w:noHBand="0" w:noVBand="1"/>
      </w:tblPr>
      <w:tblGrid>
        <w:gridCol w:w="4329"/>
        <w:gridCol w:w="1067"/>
        <w:gridCol w:w="851"/>
        <w:gridCol w:w="1028"/>
        <w:gridCol w:w="1131"/>
        <w:gridCol w:w="1273"/>
      </w:tblGrid>
      <w:tr w:rsidR="008570A6" w:rsidRPr="00F56BD8" w14:paraId="47636D37" w14:textId="77777777" w:rsidTr="00A84E0D">
        <w:trPr>
          <w:trHeight w:val="684"/>
        </w:trPr>
        <w:tc>
          <w:tcPr>
            <w:tcW w:w="4329" w:type="dxa"/>
            <w:shd w:val="clear" w:color="auto" w:fill="D0CECE" w:themeFill="background2" w:themeFillShade="E6"/>
            <w:vAlign w:val="center"/>
          </w:tcPr>
          <w:p w14:paraId="150DC676" w14:textId="0E09CB56" w:rsidR="008570A6" w:rsidRPr="00F56BD8" w:rsidRDefault="008570A6" w:rsidP="00D9329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4C835164" w14:textId="73DA35F0" w:rsidR="008570A6" w:rsidRPr="00F56BD8" w:rsidRDefault="008570A6" w:rsidP="00D9329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64D64FD4" w14:textId="58E4DE97"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0CC16471" w14:textId="24821304"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1" w:type="dxa"/>
            <w:shd w:val="clear" w:color="auto" w:fill="D0CECE" w:themeFill="background2" w:themeFillShade="E6"/>
            <w:vAlign w:val="center"/>
          </w:tcPr>
          <w:p w14:paraId="4777E301" w14:textId="77777777" w:rsidR="008570A6" w:rsidRPr="00F56BD8" w:rsidRDefault="008570A6" w:rsidP="00D9329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40A815B5" w14:textId="5D4C72A1" w:rsidR="008570A6" w:rsidRPr="00F56BD8" w:rsidRDefault="008570A6" w:rsidP="00D9329B">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37E44D5F" w14:textId="77777777" w:rsidR="008570A6" w:rsidRPr="00F56BD8" w:rsidRDefault="008570A6" w:rsidP="00D9329B">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73A2CB70" w14:textId="4C79133F" w:rsidR="008570A6" w:rsidRPr="00F56BD8" w:rsidRDefault="008570A6" w:rsidP="00D9329B">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903AAB" w:rsidRPr="00F56BD8" w14:paraId="44A52175" w14:textId="77777777" w:rsidTr="00D9329B">
        <w:trPr>
          <w:trHeight w:val="1905"/>
        </w:trPr>
        <w:tc>
          <w:tcPr>
            <w:tcW w:w="4329" w:type="dxa"/>
            <w:vAlign w:val="center"/>
          </w:tcPr>
          <w:p w14:paraId="4C61B59D" w14:textId="77777777" w:rsidR="00903AAB" w:rsidRPr="00F56BD8" w:rsidRDefault="00903AAB" w:rsidP="00D9329B">
            <w:pPr>
              <w:ind w:right="-108"/>
              <w:rPr>
                <w:rFonts w:ascii="Times New Roman" w:eastAsia="Times New Roman" w:hAnsi="Times New Roman" w:cs="Times New Roman"/>
                <w:color w:val="000000"/>
                <w:spacing w:val="-4"/>
                <w:sz w:val="20"/>
                <w:szCs w:val="20"/>
                <w:lang w:val="sr-Cyrl-RS" w:eastAsia="sr-Latn-RS"/>
              </w:rPr>
            </w:pPr>
            <w:r w:rsidRPr="00D9329B">
              <w:rPr>
                <w:rFonts w:ascii="Times New Roman" w:eastAsia="Times New Roman" w:hAnsi="Times New Roman" w:cs="Times New Roman"/>
                <w:bCs/>
                <w:color w:val="000000"/>
                <w:sz w:val="20"/>
                <w:szCs w:val="20"/>
                <w:lang w:val="sr-Cyrl-RS" w:eastAsia="sr-Latn-RS"/>
              </w:rPr>
              <w:lastRenderedPageBreak/>
              <w:t>Назив:</w:t>
            </w:r>
            <w:r w:rsidRPr="00F56BD8">
              <w:rPr>
                <w:rFonts w:ascii="Times New Roman" w:eastAsia="Times New Roman" w:hAnsi="Times New Roman" w:cs="Times New Roman"/>
                <w:color w:val="000000"/>
                <w:sz w:val="20"/>
                <w:szCs w:val="20"/>
                <w:lang w:val="sr-Cyrl-RS" w:eastAsia="sr-Latn-RS"/>
              </w:rPr>
              <w:t xml:space="preserve">  </w:t>
            </w:r>
            <w:r w:rsidRPr="00D9329B">
              <w:rPr>
                <w:rFonts w:ascii="Times New Roman" w:eastAsia="Times New Roman" w:hAnsi="Times New Roman" w:cs="Times New Roman"/>
                <w:b/>
                <w:bCs/>
                <w:color w:val="000000"/>
                <w:spacing w:val="-4"/>
                <w:sz w:val="20"/>
                <w:szCs w:val="20"/>
                <w:lang w:val="sr-Cyrl-RS" w:eastAsia="sr-Latn-RS"/>
              </w:rPr>
              <w:t>Број здравствених радника/лекара финансираних из буџета града/општине</w:t>
            </w:r>
          </w:p>
          <w:p w14:paraId="5B8131AF" w14:textId="77777777" w:rsidR="00903AAB" w:rsidRPr="00F56BD8" w:rsidRDefault="00903AAB" w:rsidP="00D9329B">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r w:rsidRPr="00F56BD8">
              <w:rPr>
                <w:rFonts w:ascii="Times New Roman" w:eastAsia="Times New Roman" w:hAnsi="Times New Roman" w:cs="Times New Roman"/>
                <w:color w:val="000000"/>
                <w:sz w:val="20"/>
                <w:szCs w:val="20"/>
                <w:lang w:val="sr-Cyrl-RS" w:eastAsia="sr-Latn-RS"/>
              </w:rPr>
              <w:t xml:space="preserve">                                </w:t>
            </w:r>
            <w:r w:rsidRPr="00F56BD8">
              <w:rPr>
                <w:rFonts w:ascii="Times New Roman" w:eastAsia="Times New Roman" w:hAnsi="Times New Roman" w:cs="Times New Roman"/>
                <w:color w:val="000000"/>
                <w:sz w:val="20"/>
                <w:szCs w:val="20"/>
                <w:lang w:eastAsia="sr-Latn-RS"/>
              </w:rPr>
              <w:t xml:space="preserve">                            </w:t>
            </w:r>
          </w:p>
          <w:p w14:paraId="065BE4C3" w14:textId="77777777" w:rsidR="00903AAB" w:rsidRPr="00F56BD8" w:rsidRDefault="00903AAB" w:rsidP="00D9329B">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Извештај о раду Дома здравља.</w:t>
            </w:r>
          </w:p>
          <w:p w14:paraId="0E63CCAF" w14:textId="77777777" w:rsidR="00903AAB" w:rsidRPr="00F56BD8" w:rsidRDefault="00903AAB" w:rsidP="00D9329B">
            <w:pPr>
              <w:ind w:right="-108"/>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25AFFFC3" w14:textId="77777777" w:rsidR="00903AAB" w:rsidRPr="00F56BD8" w:rsidRDefault="00903AAB" w:rsidP="00D9329B">
            <w:pPr>
              <w:ind w:right="-108"/>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У 2020. години дошло је до увећања броја радника које се финансирају из средстава Града због измене Оглуке о правима грађана из области примарне здравствене заштите на територији гфрада Сремска Митровица..</w:t>
            </w:r>
          </w:p>
        </w:tc>
        <w:tc>
          <w:tcPr>
            <w:tcW w:w="1067" w:type="dxa"/>
            <w:vAlign w:val="center"/>
          </w:tcPr>
          <w:p w14:paraId="6BF3996E"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851" w:type="dxa"/>
            <w:vAlign w:val="center"/>
          </w:tcPr>
          <w:p w14:paraId="7B51F6A3"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2019</w:t>
            </w:r>
          </w:p>
        </w:tc>
        <w:tc>
          <w:tcPr>
            <w:tcW w:w="1028" w:type="dxa"/>
            <w:vAlign w:val="center"/>
          </w:tcPr>
          <w:p w14:paraId="126FB7CA"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10</w:t>
            </w:r>
          </w:p>
        </w:tc>
        <w:tc>
          <w:tcPr>
            <w:tcW w:w="1131" w:type="dxa"/>
            <w:vAlign w:val="center"/>
          </w:tcPr>
          <w:p w14:paraId="62EA7B80"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10</w:t>
            </w:r>
          </w:p>
        </w:tc>
        <w:tc>
          <w:tcPr>
            <w:tcW w:w="1273" w:type="dxa"/>
            <w:vAlign w:val="center"/>
          </w:tcPr>
          <w:p w14:paraId="5890C367" w14:textId="77777777" w:rsidR="00903AAB" w:rsidRPr="00F56BD8" w:rsidRDefault="00903AAB" w:rsidP="00D9329B">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13</w:t>
            </w:r>
          </w:p>
        </w:tc>
      </w:tr>
    </w:tbl>
    <w:p w14:paraId="0E015395" w14:textId="77777777" w:rsidR="00903AAB" w:rsidRPr="00F56BD8" w:rsidRDefault="00903AAB" w:rsidP="00515211">
      <w:pPr>
        <w:spacing w:after="0"/>
        <w:jc w:val="both"/>
        <w:rPr>
          <w:rFonts w:ascii="Times New Roman" w:eastAsia="Times New Roman" w:hAnsi="Times New Roman" w:cs="Times New Roman"/>
          <w:b/>
          <w:color w:val="000000"/>
          <w:sz w:val="24"/>
          <w:szCs w:val="24"/>
          <w:u w:val="single"/>
          <w:lang w:val="sr-Cyrl-RS" w:eastAsia="sr-Latn-RS"/>
        </w:rPr>
      </w:pPr>
    </w:p>
    <w:p w14:paraId="2322F07D" w14:textId="77777777" w:rsidR="002B1465" w:rsidRDefault="002B1465" w:rsidP="002B1465">
      <w:pPr>
        <w:spacing w:after="0"/>
        <w:jc w:val="both"/>
        <w:rPr>
          <w:rFonts w:ascii="Times New Roman" w:eastAsia="Times New Roman" w:hAnsi="Times New Roman" w:cs="Times New Roman"/>
          <w:b/>
          <w:color w:val="000000"/>
          <w:sz w:val="24"/>
          <w:szCs w:val="24"/>
          <w:u w:val="single"/>
          <w:lang w:val="sr-Cyrl-RS" w:eastAsia="sr-Latn-RS"/>
        </w:rPr>
      </w:pPr>
    </w:p>
    <w:p w14:paraId="3948179D" w14:textId="0E70A99B" w:rsidR="002B1465" w:rsidRDefault="002B1465" w:rsidP="002B1465">
      <w:pPr>
        <w:spacing w:after="0"/>
        <w:jc w:val="both"/>
        <w:rPr>
          <w:rFonts w:ascii="Times New Roman" w:eastAsia="Times New Roman" w:hAnsi="Times New Roman" w:cs="Times New Roman"/>
          <w:b/>
          <w:color w:val="000000"/>
          <w:sz w:val="24"/>
          <w:szCs w:val="24"/>
          <w:u w:val="single"/>
          <w:lang w:val="sr-Cyrl-RS" w:eastAsia="sr-Latn-RS"/>
        </w:rPr>
      </w:pPr>
      <w:r w:rsidRPr="002B1465">
        <w:rPr>
          <w:rFonts w:ascii="Times New Roman" w:eastAsia="Times New Roman" w:hAnsi="Times New Roman" w:cs="Times New Roman"/>
          <w:b/>
          <w:color w:val="000000"/>
          <w:sz w:val="24"/>
          <w:szCs w:val="24"/>
          <w:u w:val="single"/>
          <w:lang w:val="sr-Cyrl-RS" w:eastAsia="sr-Latn-RS"/>
        </w:rPr>
        <w:t xml:space="preserve">Програмска активност: </w:t>
      </w:r>
      <w:r w:rsidRPr="002B1465">
        <w:rPr>
          <w:rFonts w:ascii="Times New Roman" w:eastAsia="Times New Roman" w:hAnsi="Times New Roman" w:cs="Times New Roman"/>
          <w:b/>
          <w:color w:val="000000"/>
          <w:sz w:val="24"/>
          <w:szCs w:val="24"/>
          <w:u w:val="single"/>
          <w:lang w:eastAsia="sr-Latn-RS"/>
        </w:rPr>
        <w:t>1801-</w:t>
      </w:r>
      <w:r w:rsidRPr="002B1465">
        <w:rPr>
          <w:rFonts w:ascii="Times New Roman" w:eastAsia="Times New Roman" w:hAnsi="Times New Roman" w:cs="Times New Roman"/>
          <w:b/>
          <w:color w:val="000000"/>
          <w:sz w:val="24"/>
          <w:szCs w:val="24"/>
          <w:u w:val="single"/>
          <w:lang w:val="sr-Cyrl-RS" w:eastAsia="sr-Latn-RS"/>
        </w:rPr>
        <w:t>000</w:t>
      </w:r>
      <w:r w:rsidRPr="002B1465">
        <w:rPr>
          <w:rFonts w:ascii="Times New Roman" w:eastAsia="Times New Roman" w:hAnsi="Times New Roman" w:cs="Times New Roman"/>
          <w:b/>
          <w:color w:val="000000"/>
          <w:sz w:val="24"/>
          <w:szCs w:val="24"/>
          <w:u w:val="single"/>
          <w:lang w:eastAsia="sr-Latn-RS"/>
        </w:rPr>
        <w:t>2</w:t>
      </w:r>
      <w:r w:rsidRPr="002B1465">
        <w:rPr>
          <w:rFonts w:ascii="Times New Roman" w:eastAsia="Times New Roman" w:hAnsi="Times New Roman" w:cs="Times New Roman"/>
          <w:b/>
          <w:color w:val="000000"/>
          <w:sz w:val="24"/>
          <w:szCs w:val="24"/>
          <w:u w:val="single"/>
          <w:lang w:val="sr-Cyrl-RS" w:eastAsia="sr-Latn-RS"/>
        </w:rPr>
        <w:t xml:space="preserve">- </w:t>
      </w:r>
      <w:r w:rsidRPr="002B1465">
        <w:rPr>
          <w:rFonts w:ascii="Times New Roman" w:eastAsia="Times New Roman" w:hAnsi="Times New Roman" w:cs="Times New Roman"/>
          <w:b/>
          <w:color w:val="000000"/>
          <w:sz w:val="24"/>
          <w:szCs w:val="24"/>
          <w:u w:val="single"/>
          <w:lang w:eastAsia="sr-Latn-RS"/>
        </w:rPr>
        <w:t>M</w:t>
      </w:r>
      <w:r w:rsidRPr="002B1465">
        <w:rPr>
          <w:rFonts w:ascii="Times New Roman" w:eastAsia="Times New Roman" w:hAnsi="Times New Roman" w:cs="Times New Roman"/>
          <w:b/>
          <w:color w:val="000000"/>
          <w:sz w:val="24"/>
          <w:szCs w:val="24"/>
          <w:u w:val="single"/>
          <w:lang w:val="sr-Cyrl-RS" w:eastAsia="sr-Latn-RS"/>
        </w:rPr>
        <w:t>ртвозорство</w:t>
      </w:r>
    </w:p>
    <w:p w14:paraId="132749A5" w14:textId="77777777" w:rsidR="002B1465" w:rsidRPr="002B1465" w:rsidRDefault="002B1465" w:rsidP="002B1465">
      <w:pPr>
        <w:spacing w:after="0"/>
        <w:jc w:val="both"/>
        <w:rPr>
          <w:rFonts w:ascii="Times New Roman" w:eastAsia="Times New Roman" w:hAnsi="Times New Roman" w:cs="Times New Roman"/>
          <w:b/>
          <w:color w:val="000000"/>
          <w:sz w:val="24"/>
          <w:szCs w:val="24"/>
          <w:u w:val="single"/>
          <w:lang w:val="sr-Cyrl-RS" w:eastAsia="sr-Latn-RS"/>
        </w:rPr>
      </w:pPr>
    </w:p>
    <w:p w14:paraId="5E6BA87C" w14:textId="02B720C8" w:rsidR="00903AAB" w:rsidRDefault="00903AAB"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Одговорно лице: </w:t>
      </w:r>
      <w:r w:rsidRPr="002B1465">
        <w:rPr>
          <w:rFonts w:ascii="Times New Roman" w:hAnsi="Times New Roman" w:cs="Times New Roman"/>
          <w:bCs/>
          <w:sz w:val="24"/>
          <w:szCs w:val="24"/>
          <w:lang w:val="sr-Cyrl-RS"/>
        </w:rPr>
        <w:t>Дражен Риђошић, в</w:t>
      </w:r>
      <w:r w:rsidR="002B1465">
        <w:rPr>
          <w:rFonts w:ascii="Times New Roman" w:hAnsi="Times New Roman" w:cs="Times New Roman"/>
          <w:bCs/>
          <w:sz w:val="24"/>
          <w:szCs w:val="24"/>
          <w:lang w:val="sr-Cyrl-RS"/>
        </w:rPr>
        <w:t>.</w:t>
      </w:r>
      <w:r w:rsidRPr="002B1465">
        <w:rPr>
          <w:rFonts w:ascii="Times New Roman" w:hAnsi="Times New Roman" w:cs="Times New Roman"/>
          <w:bCs/>
          <w:sz w:val="24"/>
          <w:szCs w:val="24"/>
          <w:lang w:val="sr-Cyrl-RS"/>
        </w:rPr>
        <w:t>д.</w:t>
      </w:r>
      <w:r w:rsidR="002B1465">
        <w:rPr>
          <w:rFonts w:ascii="Times New Roman" w:hAnsi="Times New Roman" w:cs="Times New Roman"/>
          <w:bCs/>
          <w:sz w:val="24"/>
          <w:szCs w:val="24"/>
          <w:lang w:val="sr-Cyrl-RS"/>
        </w:rPr>
        <w:t xml:space="preserve"> </w:t>
      </w:r>
      <w:r w:rsidRPr="002B1465">
        <w:rPr>
          <w:rFonts w:ascii="Times New Roman" w:hAnsi="Times New Roman" w:cs="Times New Roman"/>
          <w:bCs/>
          <w:sz w:val="24"/>
          <w:szCs w:val="24"/>
          <w:lang w:val="sr-Cyrl-RS"/>
        </w:rPr>
        <w:t>начелника</w:t>
      </w:r>
      <w:r w:rsidRPr="00F56BD8">
        <w:rPr>
          <w:rFonts w:ascii="Times New Roman" w:eastAsia="Times New Roman" w:hAnsi="Times New Roman" w:cs="Times New Roman"/>
          <w:color w:val="000000"/>
          <w:sz w:val="24"/>
          <w:szCs w:val="24"/>
          <w:lang w:val="sr-Cyrl-RS" w:eastAsia="sr-Latn-RS"/>
        </w:rPr>
        <w:t xml:space="preserve"> </w:t>
      </w:r>
    </w:p>
    <w:p w14:paraId="0B3B7B08" w14:textId="77777777" w:rsidR="002B1465" w:rsidRPr="00F56BD8" w:rsidRDefault="002B1465" w:rsidP="00515211">
      <w:pPr>
        <w:spacing w:after="0"/>
        <w:jc w:val="both"/>
        <w:rPr>
          <w:rFonts w:ascii="Times New Roman" w:eastAsia="Times New Roman" w:hAnsi="Times New Roman" w:cs="Times New Roman"/>
          <w:color w:val="000000"/>
          <w:sz w:val="24"/>
          <w:szCs w:val="24"/>
          <w:lang w:val="sr-Cyrl-RS" w:eastAsia="sr-Latn-RS"/>
        </w:rPr>
      </w:pPr>
    </w:p>
    <w:p w14:paraId="632B789C" w14:textId="77777777" w:rsidR="00903AAB" w:rsidRPr="002B1465" w:rsidRDefault="00903AAB" w:rsidP="00515211">
      <w:pPr>
        <w:spacing w:after="0"/>
        <w:jc w:val="both"/>
        <w:rPr>
          <w:rFonts w:ascii="Times New Roman" w:eastAsia="Times New Roman" w:hAnsi="Times New Roman" w:cs="Times New Roman"/>
          <w:b/>
          <w:bCs/>
          <w:color w:val="000000"/>
          <w:sz w:val="24"/>
          <w:szCs w:val="24"/>
          <w:lang w:val="sr-Cyrl-RS" w:eastAsia="sr-Latn-RS"/>
        </w:rPr>
      </w:pPr>
      <w:r w:rsidRPr="002B1465">
        <w:rPr>
          <w:rFonts w:ascii="Times New Roman" w:eastAsia="Times New Roman" w:hAnsi="Times New Roman" w:cs="Times New Roman"/>
          <w:b/>
          <w:bCs/>
          <w:color w:val="000000"/>
          <w:sz w:val="24"/>
          <w:szCs w:val="24"/>
          <w:lang w:val="sr-Cyrl-RS" w:eastAsia="sr-Latn-RS"/>
        </w:rPr>
        <w:t>Образложење спровођења програмске активности у 2020. години:</w:t>
      </w:r>
    </w:p>
    <w:p w14:paraId="15BED12A" w14:textId="46715280" w:rsidR="00903AAB" w:rsidRDefault="00903AAB"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Циљеви и индикатори за програмску активност 1801-0002 нису дефинисани листом униформних индикатора за програмску структуру буџета.</w:t>
      </w:r>
    </w:p>
    <w:p w14:paraId="0476DB09" w14:textId="77777777" w:rsidR="002B1465" w:rsidRPr="00F56BD8" w:rsidRDefault="002B1465" w:rsidP="00515211">
      <w:pPr>
        <w:spacing w:after="0"/>
        <w:jc w:val="both"/>
        <w:rPr>
          <w:rFonts w:ascii="Times New Roman" w:eastAsia="Times New Roman" w:hAnsi="Times New Roman" w:cs="Times New Roman"/>
          <w:color w:val="000000"/>
          <w:sz w:val="24"/>
          <w:szCs w:val="24"/>
          <w:lang w:val="sr-Cyrl-RS" w:eastAsia="sr-Latn-RS"/>
        </w:rPr>
      </w:pPr>
    </w:p>
    <w:p w14:paraId="546AFF97" w14:textId="5EBDAD47" w:rsidR="00903AAB" w:rsidRDefault="00903AAB" w:rsidP="00515211">
      <w:pPr>
        <w:spacing w:after="0"/>
        <w:jc w:val="both"/>
        <w:rPr>
          <w:rFonts w:ascii="Times New Roman" w:eastAsia="Times New Roman" w:hAnsi="Times New Roman" w:cs="Times New Roman"/>
          <w:b/>
          <w:color w:val="000000"/>
          <w:sz w:val="24"/>
          <w:szCs w:val="24"/>
          <w:u w:val="single"/>
          <w:lang w:eastAsia="sr-Latn-RS"/>
        </w:rPr>
      </w:pPr>
      <w:r w:rsidRPr="00F56BD8">
        <w:rPr>
          <w:rFonts w:ascii="Times New Roman" w:hAnsi="Times New Roman" w:cs="Times New Roman"/>
          <w:b/>
          <w:sz w:val="24"/>
          <w:szCs w:val="24"/>
          <w:u w:val="single"/>
          <w:lang w:val="sr-Cyrl-RS"/>
        </w:rPr>
        <w:t>Програмска активност: 1801-0003-</w:t>
      </w:r>
      <w:r w:rsidRPr="00F56BD8">
        <w:rPr>
          <w:rFonts w:ascii="Times New Roman" w:eastAsia="Times New Roman" w:hAnsi="Times New Roman" w:cs="Times New Roman"/>
          <w:b/>
          <w:color w:val="000000"/>
          <w:sz w:val="24"/>
          <w:szCs w:val="24"/>
          <w:u w:val="single"/>
          <w:lang w:eastAsia="sr-Latn-RS"/>
        </w:rPr>
        <w:t xml:space="preserve"> </w:t>
      </w:r>
      <w:proofErr w:type="spellStart"/>
      <w:r w:rsidRPr="00F56BD8">
        <w:rPr>
          <w:rFonts w:ascii="Times New Roman" w:eastAsia="Times New Roman" w:hAnsi="Times New Roman" w:cs="Times New Roman"/>
          <w:b/>
          <w:color w:val="000000"/>
          <w:sz w:val="24"/>
          <w:szCs w:val="24"/>
          <w:u w:val="single"/>
          <w:lang w:eastAsia="sr-Latn-RS"/>
        </w:rPr>
        <w:t>Функционисање</w:t>
      </w:r>
      <w:proofErr w:type="spellEnd"/>
      <w:r w:rsidRPr="00F56BD8">
        <w:rPr>
          <w:rFonts w:ascii="Times New Roman" w:eastAsia="Times New Roman" w:hAnsi="Times New Roman" w:cs="Times New Roman"/>
          <w:b/>
          <w:color w:val="000000"/>
          <w:sz w:val="24"/>
          <w:szCs w:val="24"/>
          <w:u w:val="single"/>
          <w:lang w:eastAsia="sr-Latn-RS"/>
        </w:rPr>
        <w:t xml:space="preserve"> </w:t>
      </w:r>
      <w:proofErr w:type="spellStart"/>
      <w:r w:rsidRPr="00F56BD8">
        <w:rPr>
          <w:rFonts w:ascii="Times New Roman" w:eastAsia="Times New Roman" w:hAnsi="Times New Roman" w:cs="Times New Roman"/>
          <w:b/>
          <w:color w:val="000000"/>
          <w:sz w:val="24"/>
          <w:szCs w:val="24"/>
          <w:u w:val="single"/>
          <w:lang w:eastAsia="sr-Latn-RS"/>
        </w:rPr>
        <w:t>установа</w:t>
      </w:r>
      <w:proofErr w:type="spellEnd"/>
      <w:r w:rsidRPr="00F56BD8">
        <w:rPr>
          <w:rFonts w:ascii="Times New Roman" w:eastAsia="Times New Roman" w:hAnsi="Times New Roman" w:cs="Times New Roman"/>
          <w:b/>
          <w:color w:val="000000"/>
          <w:sz w:val="24"/>
          <w:szCs w:val="24"/>
          <w:u w:val="single"/>
          <w:lang w:eastAsia="sr-Latn-RS"/>
        </w:rPr>
        <w:t xml:space="preserve"> </w:t>
      </w:r>
      <w:proofErr w:type="spellStart"/>
      <w:r w:rsidRPr="00F56BD8">
        <w:rPr>
          <w:rFonts w:ascii="Times New Roman" w:eastAsia="Times New Roman" w:hAnsi="Times New Roman" w:cs="Times New Roman"/>
          <w:b/>
          <w:color w:val="000000"/>
          <w:sz w:val="24"/>
          <w:szCs w:val="24"/>
          <w:u w:val="single"/>
          <w:lang w:eastAsia="sr-Latn-RS"/>
        </w:rPr>
        <w:t>примарне</w:t>
      </w:r>
      <w:proofErr w:type="spellEnd"/>
      <w:r w:rsidRPr="00F56BD8">
        <w:rPr>
          <w:rFonts w:ascii="Times New Roman" w:eastAsia="Times New Roman" w:hAnsi="Times New Roman" w:cs="Times New Roman"/>
          <w:b/>
          <w:color w:val="000000"/>
          <w:sz w:val="24"/>
          <w:szCs w:val="24"/>
          <w:u w:val="single"/>
          <w:lang w:eastAsia="sr-Latn-RS"/>
        </w:rPr>
        <w:t xml:space="preserve"> </w:t>
      </w:r>
      <w:proofErr w:type="spellStart"/>
      <w:r w:rsidRPr="00F56BD8">
        <w:rPr>
          <w:rFonts w:ascii="Times New Roman" w:eastAsia="Times New Roman" w:hAnsi="Times New Roman" w:cs="Times New Roman"/>
          <w:b/>
          <w:color w:val="000000"/>
          <w:sz w:val="24"/>
          <w:szCs w:val="24"/>
          <w:u w:val="single"/>
          <w:lang w:eastAsia="sr-Latn-RS"/>
        </w:rPr>
        <w:t>здравствене</w:t>
      </w:r>
      <w:proofErr w:type="spellEnd"/>
      <w:r w:rsidRPr="00F56BD8">
        <w:rPr>
          <w:rFonts w:ascii="Times New Roman" w:eastAsia="Times New Roman" w:hAnsi="Times New Roman" w:cs="Times New Roman"/>
          <w:b/>
          <w:color w:val="000000"/>
          <w:sz w:val="24"/>
          <w:szCs w:val="24"/>
          <w:u w:val="single"/>
          <w:lang w:eastAsia="sr-Latn-RS"/>
        </w:rPr>
        <w:t xml:space="preserve"> </w:t>
      </w:r>
      <w:proofErr w:type="spellStart"/>
      <w:r w:rsidRPr="00F56BD8">
        <w:rPr>
          <w:rFonts w:ascii="Times New Roman" w:eastAsia="Times New Roman" w:hAnsi="Times New Roman" w:cs="Times New Roman"/>
          <w:b/>
          <w:color w:val="000000"/>
          <w:sz w:val="24"/>
          <w:szCs w:val="24"/>
          <w:u w:val="single"/>
          <w:lang w:eastAsia="sr-Latn-RS"/>
        </w:rPr>
        <w:t>заштите</w:t>
      </w:r>
      <w:proofErr w:type="spellEnd"/>
    </w:p>
    <w:p w14:paraId="2DAD61CC" w14:textId="77777777" w:rsidR="002B1465" w:rsidRPr="00F56BD8" w:rsidRDefault="002B1465" w:rsidP="00515211">
      <w:pPr>
        <w:spacing w:after="0"/>
        <w:jc w:val="both"/>
        <w:rPr>
          <w:rFonts w:ascii="Times New Roman" w:hAnsi="Times New Roman" w:cs="Times New Roman"/>
          <w:b/>
          <w:sz w:val="24"/>
          <w:szCs w:val="24"/>
          <w:u w:val="single"/>
          <w:lang w:val="sr-Cyrl-RS"/>
        </w:rPr>
      </w:pPr>
    </w:p>
    <w:p w14:paraId="27DC1AB3" w14:textId="17459AFA" w:rsidR="00903AAB" w:rsidRPr="002B1465" w:rsidRDefault="00903AAB"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b/>
          <w:sz w:val="24"/>
          <w:szCs w:val="24"/>
          <w:lang w:val="sr-Cyrl-RS"/>
        </w:rPr>
        <w:t xml:space="preserve">Одговорно лице: </w:t>
      </w:r>
      <w:r w:rsidRPr="002B1465">
        <w:rPr>
          <w:rFonts w:ascii="Times New Roman" w:hAnsi="Times New Roman" w:cs="Times New Roman"/>
          <w:bCs/>
          <w:sz w:val="24"/>
          <w:szCs w:val="24"/>
          <w:lang w:val="sr-Cyrl-RS"/>
        </w:rPr>
        <w:t>Дражен Риђошић, в</w:t>
      </w:r>
      <w:r w:rsidR="002B1465" w:rsidRPr="002B1465">
        <w:rPr>
          <w:rFonts w:ascii="Times New Roman" w:hAnsi="Times New Roman" w:cs="Times New Roman"/>
          <w:bCs/>
          <w:sz w:val="24"/>
          <w:szCs w:val="24"/>
          <w:lang w:val="sr-Cyrl-RS"/>
        </w:rPr>
        <w:t>.</w:t>
      </w:r>
      <w:r w:rsidRPr="002B1465">
        <w:rPr>
          <w:rFonts w:ascii="Times New Roman" w:hAnsi="Times New Roman" w:cs="Times New Roman"/>
          <w:bCs/>
          <w:sz w:val="24"/>
          <w:szCs w:val="24"/>
          <w:lang w:val="sr-Cyrl-RS"/>
        </w:rPr>
        <w:t>д.</w:t>
      </w:r>
      <w:r w:rsidR="002B1465" w:rsidRPr="002B1465">
        <w:rPr>
          <w:rFonts w:ascii="Times New Roman" w:hAnsi="Times New Roman" w:cs="Times New Roman"/>
          <w:bCs/>
          <w:sz w:val="24"/>
          <w:szCs w:val="24"/>
          <w:lang w:val="sr-Cyrl-RS"/>
        </w:rPr>
        <w:t xml:space="preserve"> </w:t>
      </w:r>
      <w:r w:rsidRPr="002B1465">
        <w:rPr>
          <w:rFonts w:ascii="Times New Roman" w:hAnsi="Times New Roman" w:cs="Times New Roman"/>
          <w:bCs/>
          <w:sz w:val="24"/>
          <w:szCs w:val="24"/>
          <w:lang w:val="sr-Cyrl-RS"/>
        </w:rPr>
        <w:t>начелника</w:t>
      </w:r>
    </w:p>
    <w:p w14:paraId="27BCCDC8" w14:textId="77777777" w:rsidR="002B1465" w:rsidRPr="00F56BD8" w:rsidRDefault="002B1465" w:rsidP="00515211">
      <w:pPr>
        <w:spacing w:after="0"/>
        <w:jc w:val="both"/>
        <w:rPr>
          <w:rFonts w:ascii="Times New Roman" w:hAnsi="Times New Roman" w:cs="Times New Roman"/>
          <w:b/>
          <w:sz w:val="24"/>
          <w:szCs w:val="24"/>
          <w:lang w:val="sr-Cyrl-RS"/>
        </w:rPr>
      </w:pPr>
    </w:p>
    <w:p w14:paraId="64F04F86" w14:textId="77777777" w:rsidR="006D487A" w:rsidRPr="00F56BD8" w:rsidRDefault="00903AAB"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Опис програмске активности: </w:t>
      </w:r>
    </w:p>
    <w:p w14:paraId="41F90C82" w14:textId="599650AD" w:rsidR="00903AAB" w:rsidRDefault="00903AAB" w:rsidP="00515211">
      <w:pPr>
        <w:spacing w:after="0"/>
        <w:jc w:val="both"/>
        <w:rPr>
          <w:rFonts w:ascii="Times New Roman" w:hAnsi="Times New Roman" w:cs="Times New Roman"/>
          <w:sz w:val="24"/>
          <w:szCs w:val="24"/>
          <w:lang w:val="sr-Cyrl-RS"/>
        </w:rPr>
      </w:pPr>
      <w:r w:rsidRPr="00F56BD8">
        <w:rPr>
          <w:rFonts w:ascii="Times New Roman" w:hAnsi="Times New Roman" w:cs="Times New Roman"/>
          <w:sz w:val="24"/>
          <w:szCs w:val="24"/>
          <w:lang w:val="sr-Cyrl-RS"/>
        </w:rPr>
        <w:t>Програмска активност обухвата финансирање набавке медицинског материјала за спровођење акција из области друштвене бриге за јавно здравље ( акције мерења гликемије и лидидног статуса) и финансирање покушаја вештачке оплодње</w:t>
      </w:r>
    </w:p>
    <w:p w14:paraId="76A1E5D2" w14:textId="77777777" w:rsidR="002B1465" w:rsidRPr="00F56BD8" w:rsidRDefault="002B1465" w:rsidP="00515211">
      <w:pPr>
        <w:spacing w:after="0"/>
        <w:jc w:val="both"/>
        <w:rPr>
          <w:rFonts w:ascii="Times New Roman" w:hAnsi="Times New Roman" w:cs="Times New Roman"/>
          <w:sz w:val="24"/>
          <w:szCs w:val="24"/>
          <w:lang w:val="sr-Cyrl-RS"/>
        </w:rPr>
      </w:pPr>
    </w:p>
    <w:p w14:paraId="0A61BC02" w14:textId="112F2B21" w:rsidR="00903AAB" w:rsidRPr="00F56BD8" w:rsidRDefault="00903AAB"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Образложење спровођења програмске активности у 2020. години</w:t>
      </w:r>
      <w:r w:rsidRPr="00F56BD8">
        <w:rPr>
          <w:rFonts w:ascii="Times New Roman" w:eastAsia="Times New Roman" w:hAnsi="Times New Roman" w:cs="Times New Roman"/>
          <w:color w:val="000000"/>
          <w:sz w:val="24"/>
          <w:szCs w:val="24"/>
          <w:lang w:val="sr-Cyrl-RS" w:eastAsia="sr-Latn-RS"/>
        </w:rPr>
        <w:t>:</w:t>
      </w:r>
    </w:p>
    <w:p w14:paraId="627657F7" w14:textId="77777777" w:rsidR="00903AAB" w:rsidRPr="00F56BD8" w:rsidRDefault="00903AAB" w:rsidP="00515211">
      <w:pPr>
        <w:spacing w:after="0"/>
        <w:jc w:val="both"/>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4"/>
          <w:szCs w:val="24"/>
          <w:lang w:val="sr-Cyrl-RS" w:eastAsia="sr-Latn-RS"/>
        </w:rPr>
        <w:t>Током 2020. године нису реализовани планирани превентивни здравствени прегледи због пандемисјских услова изазаваних вирисим COVID19  и уведеног ванредног стања.</w:t>
      </w:r>
      <w:r w:rsidRPr="00F56BD8">
        <w:rPr>
          <w:rFonts w:ascii="Times New Roman" w:eastAsia="Times New Roman" w:hAnsi="Times New Roman" w:cs="Times New Roman"/>
          <w:color w:val="000000"/>
          <w:sz w:val="24"/>
          <w:szCs w:val="24"/>
          <w:lang w:eastAsia="sr-Latn-RS"/>
        </w:rPr>
        <w:t xml:space="preserve">. </w:t>
      </w:r>
    </w:p>
    <w:p w14:paraId="0E9CC475" w14:textId="77777777" w:rsidR="006D487A" w:rsidRPr="00F56BD8" w:rsidRDefault="006D487A" w:rsidP="00515211">
      <w:pPr>
        <w:spacing w:after="0"/>
        <w:jc w:val="both"/>
        <w:rPr>
          <w:rFonts w:ascii="Times New Roman" w:eastAsia="Times New Roman" w:hAnsi="Times New Roman" w:cs="Times New Roman"/>
          <w:b/>
          <w:color w:val="000000"/>
          <w:sz w:val="24"/>
          <w:szCs w:val="24"/>
          <w:lang w:val="sr-Cyrl-RS" w:eastAsia="sr-Latn-RS"/>
        </w:rPr>
      </w:pPr>
    </w:p>
    <w:p w14:paraId="71198441" w14:textId="21A0D00C" w:rsidR="00903AAB" w:rsidRPr="002B1465" w:rsidRDefault="00903AAB" w:rsidP="00515211">
      <w:pPr>
        <w:spacing w:after="0"/>
        <w:jc w:val="both"/>
        <w:rPr>
          <w:rFonts w:ascii="Times New Roman" w:eastAsia="Times New Roman" w:hAnsi="Times New Roman" w:cs="Times New Roman"/>
          <w:b/>
          <w:i/>
          <w:iCs/>
          <w:color w:val="000000"/>
          <w:sz w:val="24"/>
          <w:szCs w:val="24"/>
          <w:lang w:val="sr-Cyrl-RS" w:eastAsia="sr-Latn-RS"/>
        </w:rPr>
      </w:pPr>
      <w:r w:rsidRPr="002B1465">
        <w:rPr>
          <w:rFonts w:ascii="Times New Roman" w:eastAsia="Times New Roman" w:hAnsi="Times New Roman" w:cs="Times New Roman"/>
          <w:b/>
          <w:i/>
          <w:iCs/>
          <w:color w:val="000000"/>
          <w:sz w:val="24"/>
          <w:szCs w:val="24"/>
          <w:lang w:val="sr-Cyrl-RS" w:eastAsia="sr-Latn-RS"/>
        </w:rPr>
        <w:t>Циљ 1: Унапређење доступности, квалитета и ефикасности ПЗЗ</w:t>
      </w:r>
    </w:p>
    <w:tbl>
      <w:tblPr>
        <w:tblStyle w:val="TableGrid"/>
        <w:tblW w:w="9679" w:type="dxa"/>
        <w:tblInd w:w="108" w:type="dxa"/>
        <w:tblLook w:val="04A0" w:firstRow="1" w:lastRow="0" w:firstColumn="1" w:lastColumn="0" w:noHBand="0" w:noVBand="1"/>
      </w:tblPr>
      <w:tblGrid>
        <w:gridCol w:w="4329"/>
        <w:gridCol w:w="1067"/>
        <w:gridCol w:w="851"/>
        <w:gridCol w:w="1028"/>
        <w:gridCol w:w="1131"/>
        <w:gridCol w:w="1273"/>
      </w:tblGrid>
      <w:tr w:rsidR="008570A6" w:rsidRPr="00F56BD8" w14:paraId="3C60D5D1" w14:textId="77777777" w:rsidTr="002B1465">
        <w:trPr>
          <w:trHeight w:val="1021"/>
        </w:trPr>
        <w:tc>
          <w:tcPr>
            <w:tcW w:w="4329" w:type="dxa"/>
            <w:shd w:val="clear" w:color="auto" w:fill="D0CECE" w:themeFill="background2" w:themeFillShade="E6"/>
            <w:vAlign w:val="center"/>
          </w:tcPr>
          <w:p w14:paraId="7AF3B688" w14:textId="321A8FF0" w:rsidR="008570A6" w:rsidRPr="00F56BD8" w:rsidRDefault="008570A6" w:rsidP="002B1465">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72AE8899" w14:textId="5D9659B7" w:rsidR="008570A6" w:rsidRPr="00F56BD8" w:rsidRDefault="008570A6" w:rsidP="002B1465">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2CBB45E7" w14:textId="56215BFA" w:rsidR="008570A6" w:rsidRPr="00F56BD8" w:rsidRDefault="008570A6" w:rsidP="002B1465">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27756D2F" w14:textId="19732AA8" w:rsidR="008570A6" w:rsidRPr="00F56BD8" w:rsidRDefault="008570A6" w:rsidP="002B1465">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1" w:type="dxa"/>
            <w:shd w:val="clear" w:color="auto" w:fill="D0CECE" w:themeFill="background2" w:themeFillShade="E6"/>
            <w:vAlign w:val="center"/>
          </w:tcPr>
          <w:p w14:paraId="6F59DDD8" w14:textId="77777777" w:rsidR="008570A6" w:rsidRPr="00F56BD8" w:rsidRDefault="008570A6" w:rsidP="002B1465">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6499EF6E" w14:textId="65A0934A" w:rsidR="008570A6" w:rsidRPr="00F56BD8" w:rsidRDefault="008570A6" w:rsidP="002B1465">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07488C89" w14:textId="77777777" w:rsidR="008570A6" w:rsidRPr="00F56BD8" w:rsidRDefault="008570A6" w:rsidP="002B1465">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5875DB09" w14:textId="054414B4" w:rsidR="008570A6" w:rsidRPr="00F56BD8" w:rsidRDefault="008570A6" w:rsidP="002B1465">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903AAB" w:rsidRPr="00F56BD8" w14:paraId="62D85FB5" w14:textId="77777777" w:rsidTr="002B1465">
        <w:trPr>
          <w:trHeight w:val="1905"/>
        </w:trPr>
        <w:tc>
          <w:tcPr>
            <w:tcW w:w="4329" w:type="dxa"/>
            <w:vAlign w:val="center"/>
          </w:tcPr>
          <w:p w14:paraId="69F77BD4" w14:textId="77777777" w:rsidR="00903AAB" w:rsidRPr="00F56BD8" w:rsidRDefault="00903AAB" w:rsidP="002B1465">
            <w:pPr>
              <w:ind w:right="-108"/>
              <w:rPr>
                <w:rFonts w:ascii="Times New Roman" w:eastAsia="Times New Roman" w:hAnsi="Times New Roman" w:cs="Times New Roman"/>
                <w:color w:val="000000"/>
                <w:spacing w:val="-4"/>
                <w:sz w:val="20"/>
                <w:szCs w:val="20"/>
                <w:lang w:val="sr-Cyrl-RS" w:eastAsia="sr-Latn-RS"/>
              </w:rPr>
            </w:pPr>
            <w:r w:rsidRPr="002B1465">
              <w:rPr>
                <w:rFonts w:ascii="Times New Roman" w:eastAsia="Times New Roman" w:hAnsi="Times New Roman" w:cs="Times New Roman"/>
                <w:bCs/>
                <w:color w:val="000000"/>
                <w:sz w:val="20"/>
                <w:szCs w:val="20"/>
                <w:lang w:val="sr-Cyrl-RS" w:eastAsia="sr-Latn-RS"/>
              </w:rPr>
              <w:t>Назив:</w:t>
            </w:r>
            <w:r w:rsidRPr="00F56BD8">
              <w:rPr>
                <w:rFonts w:ascii="Times New Roman" w:eastAsia="Times New Roman" w:hAnsi="Times New Roman" w:cs="Times New Roman"/>
                <w:color w:val="000000"/>
                <w:sz w:val="20"/>
                <w:szCs w:val="20"/>
                <w:lang w:val="sr-Cyrl-RS" w:eastAsia="sr-Latn-RS"/>
              </w:rPr>
              <w:t xml:space="preserve">  </w:t>
            </w:r>
            <w:r w:rsidRPr="002B1465">
              <w:rPr>
                <w:rFonts w:ascii="Times New Roman" w:eastAsia="Times New Roman" w:hAnsi="Times New Roman" w:cs="Times New Roman"/>
                <w:b/>
                <w:bCs/>
                <w:color w:val="000000"/>
                <w:sz w:val="20"/>
                <w:szCs w:val="20"/>
                <w:lang w:val="sr-Cyrl-RS" w:eastAsia="sr-Latn-RS"/>
              </w:rPr>
              <w:t>П</w:t>
            </w:r>
            <w:r w:rsidRPr="002B1465">
              <w:rPr>
                <w:rFonts w:ascii="Times New Roman" w:eastAsia="Times New Roman" w:hAnsi="Times New Roman" w:cs="Times New Roman"/>
                <w:b/>
                <w:bCs/>
                <w:color w:val="000000"/>
                <w:spacing w:val="-4"/>
                <w:sz w:val="20"/>
                <w:szCs w:val="20"/>
                <w:lang w:val="sr-Cyrl-RS" w:eastAsia="sr-Latn-RS"/>
              </w:rPr>
              <w:t>роценат реализованих у односу на планираних посебних програма и пројеката из области јавног здравља</w:t>
            </w:r>
            <w:r w:rsidRPr="00F56BD8">
              <w:rPr>
                <w:rFonts w:ascii="Times New Roman" w:eastAsia="Times New Roman" w:hAnsi="Times New Roman" w:cs="Times New Roman"/>
                <w:color w:val="000000"/>
                <w:spacing w:val="-4"/>
                <w:sz w:val="20"/>
                <w:szCs w:val="20"/>
                <w:lang w:val="sr-Cyrl-RS" w:eastAsia="sr-Latn-RS"/>
              </w:rPr>
              <w:t xml:space="preserve">          </w:t>
            </w:r>
          </w:p>
          <w:p w14:paraId="56566A1A" w14:textId="77777777" w:rsidR="00903AAB" w:rsidRPr="00F56BD8" w:rsidRDefault="00903AAB" w:rsidP="002B1465">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r w:rsidRPr="00F56BD8">
              <w:rPr>
                <w:rFonts w:ascii="Times New Roman" w:eastAsia="Times New Roman" w:hAnsi="Times New Roman" w:cs="Times New Roman"/>
                <w:color w:val="000000"/>
                <w:sz w:val="20"/>
                <w:szCs w:val="20"/>
                <w:lang w:val="sr-Cyrl-RS" w:eastAsia="sr-Latn-RS"/>
              </w:rPr>
              <w:t xml:space="preserve">                                </w:t>
            </w:r>
            <w:r w:rsidRPr="00F56BD8">
              <w:rPr>
                <w:rFonts w:ascii="Times New Roman" w:eastAsia="Times New Roman" w:hAnsi="Times New Roman" w:cs="Times New Roman"/>
                <w:color w:val="000000"/>
                <w:sz w:val="20"/>
                <w:szCs w:val="20"/>
                <w:lang w:eastAsia="sr-Latn-RS"/>
              </w:rPr>
              <w:t xml:space="preserve">                            </w:t>
            </w:r>
          </w:p>
          <w:p w14:paraId="4C314B79" w14:textId="77777777" w:rsidR="00903AAB" w:rsidRPr="00F56BD8" w:rsidRDefault="00903AAB" w:rsidP="002B1465">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Извештај о раду Дома здравља.</w:t>
            </w:r>
          </w:p>
          <w:p w14:paraId="1A294D9B" w14:textId="77777777" w:rsidR="00903AAB" w:rsidRPr="00F56BD8" w:rsidRDefault="00903AAB" w:rsidP="002B1465">
            <w:pPr>
              <w:ind w:right="-108"/>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3D92F552" w14:textId="77777777" w:rsidR="00903AAB" w:rsidRPr="00F56BD8" w:rsidRDefault="00903AAB" w:rsidP="002B1465">
            <w:pPr>
              <w:ind w:right="-108"/>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оком послатраног периода није било oрганизованих превентивних прегледа због ванредног стања и пандемијских услова..</w:t>
            </w:r>
          </w:p>
        </w:tc>
        <w:tc>
          <w:tcPr>
            <w:tcW w:w="1067" w:type="dxa"/>
            <w:vAlign w:val="center"/>
          </w:tcPr>
          <w:p w14:paraId="49DA259A" w14:textId="77777777" w:rsidR="00903AAB" w:rsidRPr="00F56BD8" w:rsidRDefault="00903AAB" w:rsidP="002B1465">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851" w:type="dxa"/>
            <w:vAlign w:val="center"/>
          </w:tcPr>
          <w:p w14:paraId="50E1647A" w14:textId="77777777" w:rsidR="00903AAB" w:rsidRPr="00F56BD8" w:rsidRDefault="00903AAB" w:rsidP="002B1465">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2019</w:t>
            </w:r>
          </w:p>
        </w:tc>
        <w:tc>
          <w:tcPr>
            <w:tcW w:w="1028" w:type="dxa"/>
            <w:vAlign w:val="center"/>
          </w:tcPr>
          <w:p w14:paraId="71D88CDC" w14:textId="77777777" w:rsidR="00903AAB" w:rsidRPr="00F56BD8" w:rsidRDefault="00903AAB" w:rsidP="002B1465">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100</w:t>
            </w:r>
          </w:p>
        </w:tc>
        <w:tc>
          <w:tcPr>
            <w:tcW w:w="1131" w:type="dxa"/>
            <w:vAlign w:val="center"/>
          </w:tcPr>
          <w:p w14:paraId="1BA0CD62" w14:textId="77777777" w:rsidR="00903AAB" w:rsidRPr="00F56BD8" w:rsidRDefault="00903AAB" w:rsidP="002B1465">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100</w:t>
            </w:r>
          </w:p>
        </w:tc>
        <w:tc>
          <w:tcPr>
            <w:tcW w:w="1273" w:type="dxa"/>
            <w:vAlign w:val="center"/>
          </w:tcPr>
          <w:p w14:paraId="02F3ED04" w14:textId="77777777" w:rsidR="00903AAB" w:rsidRPr="00F56BD8" w:rsidRDefault="00903AAB" w:rsidP="002B1465">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0</w:t>
            </w:r>
          </w:p>
        </w:tc>
      </w:tr>
    </w:tbl>
    <w:p w14:paraId="0876F5AD" w14:textId="77777777" w:rsidR="00B019CE" w:rsidRPr="00F56BD8" w:rsidRDefault="00B019CE" w:rsidP="00515211">
      <w:pPr>
        <w:spacing w:after="0" w:line="240" w:lineRule="auto"/>
        <w:jc w:val="both"/>
        <w:rPr>
          <w:rFonts w:ascii="Times New Roman" w:hAnsi="Times New Roman" w:cs="Times New Roman"/>
          <w:b/>
          <w:sz w:val="24"/>
          <w:szCs w:val="24"/>
          <w:highlight w:val="yellow"/>
          <w:u w:val="single"/>
        </w:rPr>
      </w:pPr>
    </w:p>
    <w:p w14:paraId="33F9129F" w14:textId="77777777" w:rsidR="002B1465" w:rsidRDefault="002B1465" w:rsidP="002B1465">
      <w:pPr>
        <w:spacing w:after="0" w:line="240" w:lineRule="auto"/>
        <w:jc w:val="both"/>
        <w:rPr>
          <w:rFonts w:ascii="Times New Roman" w:hAnsi="Times New Roman" w:cs="Times New Roman"/>
          <w:b/>
          <w:sz w:val="24"/>
          <w:szCs w:val="24"/>
          <w:lang w:val="sr-Cyrl-CS"/>
        </w:rPr>
      </w:pPr>
    </w:p>
    <w:p w14:paraId="4778E7E7" w14:textId="4921E272" w:rsidR="002B1465" w:rsidRPr="002B1465" w:rsidRDefault="002B1465" w:rsidP="002B1465">
      <w:pPr>
        <w:spacing w:after="0" w:line="240" w:lineRule="auto"/>
        <w:jc w:val="both"/>
        <w:rPr>
          <w:rFonts w:ascii="Times New Roman" w:hAnsi="Times New Roman" w:cs="Times New Roman"/>
          <w:b/>
          <w:sz w:val="24"/>
          <w:szCs w:val="24"/>
          <w:lang w:val="sr-Cyrl-CS"/>
        </w:rPr>
      </w:pPr>
      <w:r w:rsidRPr="002B1465">
        <w:rPr>
          <w:rFonts w:ascii="Times New Roman" w:hAnsi="Times New Roman" w:cs="Times New Roman"/>
          <w:b/>
          <w:sz w:val="24"/>
          <w:szCs w:val="24"/>
          <w:lang w:val="sr-Cyrl-CS"/>
        </w:rPr>
        <w:lastRenderedPageBreak/>
        <w:t>ПРОГРАМ 13: 1201 – РАЗВОЈ КУЛТУРЕ И ИНФОРМИСАЊА</w:t>
      </w:r>
    </w:p>
    <w:p w14:paraId="046573D8" w14:textId="77777777" w:rsidR="002B1465" w:rsidRPr="002B1465" w:rsidRDefault="002B1465" w:rsidP="002B1465">
      <w:pPr>
        <w:spacing w:after="0" w:line="240" w:lineRule="auto"/>
        <w:jc w:val="both"/>
        <w:rPr>
          <w:rFonts w:ascii="Times New Roman" w:hAnsi="Times New Roman" w:cs="Times New Roman"/>
          <w:bCs/>
          <w:sz w:val="24"/>
          <w:szCs w:val="24"/>
        </w:rPr>
      </w:pPr>
    </w:p>
    <w:p w14:paraId="4319E0AA" w14:textId="77777777" w:rsidR="002B1465" w:rsidRPr="002B1465" w:rsidRDefault="002B1465" w:rsidP="002B1465">
      <w:pPr>
        <w:spacing w:after="0" w:line="240" w:lineRule="auto"/>
        <w:jc w:val="both"/>
        <w:rPr>
          <w:rFonts w:ascii="Times New Roman" w:hAnsi="Times New Roman" w:cs="Times New Roman"/>
          <w:bCs/>
          <w:sz w:val="24"/>
          <w:szCs w:val="24"/>
        </w:rPr>
      </w:pPr>
      <w:r w:rsidRPr="002B1465">
        <w:rPr>
          <w:rFonts w:ascii="Times New Roman" w:hAnsi="Times New Roman" w:cs="Times New Roman"/>
          <w:b/>
          <w:sz w:val="24"/>
          <w:szCs w:val="24"/>
          <w:lang w:val="sr-Cyrl-RS"/>
        </w:rPr>
        <w:t>Сектор:</w:t>
      </w:r>
      <w:r w:rsidRPr="002B1465">
        <w:rPr>
          <w:rFonts w:ascii="Times New Roman" w:hAnsi="Times New Roman" w:cs="Times New Roman"/>
          <w:bCs/>
          <w:sz w:val="24"/>
          <w:szCs w:val="24"/>
          <w:lang w:val="sr-Cyrl-RS"/>
        </w:rPr>
        <w:t xml:space="preserve"> </w:t>
      </w:r>
      <w:r w:rsidRPr="002B1465">
        <w:rPr>
          <w:rFonts w:ascii="Times New Roman" w:hAnsi="Times New Roman" w:cs="Times New Roman"/>
          <w:bCs/>
          <w:sz w:val="24"/>
          <w:szCs w:val="24"/>
        </w:rPr>
        <w:t xml:space="preserve">12. </w:t>
      </w:r>
      <w:proofErr w:type="spellStart"/>
      <w:r w:rsidRPr="002B1465">
        <w:rPr>
          <w:rFonts w:ascii="Times New Roman" w:hAnsi="Times New Roman" w:cs="Times New Roman"/>
          <w:bCs/>
          <w:sz w:val="24"/>
          <w:szCs w:val="24"/>
        </w:rPr>
        <w:t>Култура</w:t>
      </w:r>
      <w:proofErr w:type="spellEnd"/>
      <w:r w:rsidRPr="002B1465">
        <w:rPr>
          <w:rFonts w:ascii="Times New Roman" w:hAnsi="Times New Roman" w:cs="Times New Roman"/>
          <w:bCs/>
          <w:sz w:val="24"/>
          <w:szCs w:val="24"/>
        </w:rPr>
        <w:t xml:space="preserve">, </w:t>
      </w:r>
      <w:proofErr w:type="spellStart"/>
      <w:r w:rsidRPr="002B1465">
        <w:rPr>
          <w:rFonts w:ascii="Times New Roman" w:hAnsi="Times New Roman" w:cs="Times New Roman"/>
          <w:bCs/>
          <w:sz w:val="24"/>
          <w:szCs w:val="24"/>
        </w:rPr>
        <w:t>комуникације</w:t>
      </w:r>
      <w:proofErr w:type="spellEnd"/>
      <w:r w:rsidRPr="002B1465">
        <w:rPr>
          <w:rFonts w:ascii="Times New Roman" w:hAnsi="Times New Roman" w:cs="Times New Roman"/>
          <w:bCs/>
          <w:sz w:val="24"/>
          <w:szCs w:val="24"/>
        </w:rPr>
        <w:t xml:space="preserve"> и </w:t>
      </w:r>
      <w:proofErr w:type="spellStart"/>
      <w:r w:rsidRPr="002B1465">
        <w:rPr>
          <w:rFonts w:ascii="Times New Roman" w:hAnsi="Times New Roman" w:cs="Times New Roman"/>
          <w:bCs/>
          <w:sz w:val="24"/>
          <w:szCs w:val="24"/>
        </w:rPr>
        <w:t>медији</w:t>
      </w:r>
      <w:proofErr w:type="spellEnd"/>
    </w:p>
    <w:p w14:paraId="52CCA044" w14:textId="77777777" w:rsidR="002B1465" w:rsidRPr="002B1465" w:rsidRDefault="002B1465" w:rsidP="002B1465">
      <w:pPr>
        <w:spacing w:after="0" w:line="240" w:lineRule="auto"/>
        <w:jc w:val="both"/>
        <w:rPr>
          <w:rFonts w:ascii="Times New Roman" w:hAnsi="Times New Roman" w:cs="Times New Roman"/>
          <w:bCs/>
          <w:sz w:val="24"/>
          <w:szCs w:val="24"/>
          <w:lang w:val="sr-Cyrl-RS"/>
        </w:rPr>
      </w:pPr>
    </w:p>
    <w:p w14:paraId="0F2D27A0" w14:textId="382045C8" w:rsidR="002B1465" w:rsidRPr="002B1465" w:rsidRDefault="002B1465" w:rsidP="002B1465">
      <w:pPr>
        <w:spacing w:after="0" w:line="240" w:lineRule="auto"/>
        <w:jc w:val="both"/>
        <w:rPr>
          <w:rFonts w:ascii="Times New Roman" w:hAnsi="Times New Roman" w:cs="Times New Roman"/>
          <w:bCs/>
          <w:sz w:val="24"/>
          <w:szCs w:val="24"/>
          <w:lang w:val="sr-Cyrl-RS"/>
        </w:rPr>
      </w:pPr>
      <w:proofErr w:type="spellStart"/>
      <w:r w:rsidRPr="002B1465">
        <w:rPr>
          <w:rFonts w:ascii="Times New Roman" w:hAnsi="Times New Roman" w:cs="Times New Roman"/>
          <w:b/>
          <w:sz w:val="24"/>
          <w:szCs w:val="24"/>
        </w:rPr>
        <w:t>Одговорн</w:t>
      </w:r>
      <w:proofErr w:type="spellEnd"/>
      <w:r w:rsidRPr="002B1465">
        <w:rPr>
          <w:rFonts w:ascii="Times New Roman" w:hAnsi="Times New Roman" w:cs="Times New Roman"/>
          <w:b/>
          <w:sz w:val="24"/>
          <w:szCs w:val="24"/>
          <w:lang w:val="sr-Cyrl-RS"/>
        </w:rPr>
        <w:t>а</w:t>
      </w:r>
      <w:r w:rsidRPr="002B1465">
        <w:rPr>
          <w:rFonts w:ascii="Times New Roman" w:hAnsi="Times New Roman" w:cs="Times New Roman"/>
          <w:b/>
          <w:sz w:val="24"/>
          <w:szCs w:val="24"/>
        </w:rPr>
        <w:t xml:space="preserve"> </w:t>
      </w:r>
      <w:proofErr w:type="spellStart"/>
      <w:r w:rsidRPr="002B1465">
        <w:rPr>
          <w:rFonts w:ascii="Times New Roman" w:hAnsi="Times New Roman" w:cs="Times New Roman"/>
          <w:b/>
          <w:sz w:val="24"/>
          <w:szCs w:val="24"/>
        </w:rPr>
        <w:t>лиц</w:t>
      </w:r>
      <w:proofErr w:type="spellEnd"/>
      <w:r w:rsidRPr="002B1465">
        <w:rPr>
          <w:rFonts w:ascii="Times New Roman" w:hAnsi="Times New Roman" w:cs="Times New Roman"/>
          <w:b/>
          <w:sz w:val="24"/>
          <w:szCs w:val="24"/>
          <w:lang w:val="sr-Cyrl-RS"/>
        </w:rPr>
        <w:t>а</w:t>
      </w:r>
      <w:r w:rsidRPr="002B1465">
        <w:rPr>
          <w:rFonts w:ascii="Times New Roman" w:hAnsi="Times New Roman" w:cs="Times New Roman"/>
          <w:b/>
          <w:sz w:val="24"/>
          <w:szCs w:val="24"/>
        </w:rPr>
        <w:t>:</w:t>
      </w:r>
      <w:r w:rsidRPr="002B1465">
        <w:rPr>
          <w:rFonts w:ascii="Times New Roman" w:hAnsi="Times New Roman" w:cs="Times New Roman"/>
          <w:bCs/>
          <w:sz w:val="24"/>
          <w:szCs w:val="24"/>
        </w:rPr>
        <w:t xml:space="preserve"> </w:t>
      </w:r>
      <w:r w:rsidRPr="002B1465">
        <w:rPr>
          <w:rFonts w:ascii="Times New Roman" w:hAnsi="Times New Roman" w:cs="Times New Roman"/>
          <w:bCs/>
          <w:sz w:val="24"/>
          <w:szCs w:val="24"/>
          <w:lang w:val="sr-Cyrl-RS"/>
        </w:rPr>
        <w:t xml:space="preserve"> </w:t>
      </w:r>
      <w:r w:rsidRPr="002B1465">
        <w:rPr>
          <w:rFonts w:ascii="Times New Roman" w:hAnsi="Times New Roman" w:cs="Times New Roman"/>
          <w:bCs/>
          <w:sz w:val="24"/>
          <w:szCs w:val="24"/>
          <w:lang w:val="sr-Cyrl-CS"/>
        </w:rPr>
        <w:t>Васиљ Шево</w:t>
      </w:r>
      <w:r w:rsidRPr="002B1465">
        <w:rPr>
          <w:rFonts w:ascii="Times New Roman" w:hAnsi="Times New Roman" w:cs="Times New Roman"/>
          <w:bCs/>
          <w:sz w:val="24"/>
          <w:szCs w:val="24"/>
        </w:rPr>
        <w:t>,</w:t>
      </w:r>
      <w:r w:rsidRPr="002B1465">
        <w:rPr>
          <w:rFonts w:ascii="Times New Roman" w:hAnsi="Times New Roman" w:cs="Times New Roman"/>
          <w:bCs/>
          <w:sz w:val="24"/>
          <w:szCs w:val="24"/>
          <w:lang w:val="sr-Cyrl-RS"/>
        </w:rPr>
        <w:t xml:space="preserve"> в.д.</w:t>
      </w:r>
      <w:r w:rsidRPr="002B1465">
        <w:rPr>
          <w:rFonts w:ascii="Times New Roman" w:hAnsi="Times New Roman" w:cs="Times New Roman"/>
          <w:bCs/>
          <w:sz w:val="24"/>
          <w:szCs w:val="24"/>
        </w:rPr>
        <w:t xml:space="preserve"> </w:t>
      </w:r>
      <w:proofErr w:type="spellStart"/>
      <w:r w:rsidRPr="002B1465">
        <w:rPr>
          <w:rFonts w:ascii="Times New Roman" w:hAnsi="Times New Roman" w:cs="Times New Roman"/>
          <w:bCs/>
          <w:sz w:val="24"/>
          <w:szCs w:val="24"/>
        </w:rPr>
        <w:t>начелник</w:t>
      </w:r>
      <w:proofErr w:type="spellEnd"/>
      <w:r w:rsidRPr="002B1465">
        <w:rPr>
          <w:rFonts w:ascii="Times New Roman" w:hAnsi="Times New Roman" w:cs="Times New Roman"/>
          <w:bCs/>
          <w:sz w:val="24"/>
          <w:szCs w:val="24"/>
          <w:lang w:val="sr-Cyrl-RS"/>
        </w:rPr>
        <w:t>а ГУ за културу и спорт</w:t>
      </w:r>
    </w:p>
    <w:p w14:paraId="5255CD36" w14:textId="01B28E9B" w:rsidR="002B1465" w:rsidRPr="002B1465" w:rsidRDefault="002B1465" w:rsidP="002B1465">
      <w:pPr>
        <w:spacing w:after="0" w:line="240" w:lineRule="auto"/>
        <w:jc w:val="both"/>
        <w:rPr>
          <w:rFonts w:ascii="Times New Roman" w:hAnsi="Times New Roman" w:cs="Times New Roman"/>
          <w:bCs/>
          <w:sz w:val="24"/>
          <w:szCs w:val="24"/>
          <w:lang w:val="sr-Cyrl-RS"/>
        </w:rPr>
      </w:pPr>
      <w:r w:rsidRPr="002B1465">
        <w:rPr>
          <w:rFonts w:ascii="Times New Roman" w:hAnsi="Times New Roman" w:cs="Times New Roman"/>
          <w:bCs/>
          <w:sz w:val="24"/>
          <w:szCs w:val="24"/>
          <w:lang w:val="sr-Cyrl-RS"/>
        </w:rPr>
        <w:tab/>
      </w:r>
      <w:r w:rsidRPr="002B1465">
        <w:rPr>
          <w:rFonts w:ascii="Times New Roman" w:hAnsi="Times New Roman" w:cs="Times New Roman"/>
          <w:bCs/>
          <w:sz w:val="24"/>
          <w:szCs w:val="24"/>
          <w:lang w:val="sr-Cyrl-RS"/>
        </w:rPr>
        <w:tab/>
        <w:t xml:space="preserve">       </w:t>
      </w:r>
      <w:r w:rsidR="00A84E0D">
        <w:rPr>
          <w:rFonts w:ascii="Times New Roman" w:hAnsi="Times New Roman" w:cs="Times New Roman"/>
          <w:bCs/>
          <w:sz w:val="24"/>
          <w:szCs w:val="24"/>
          <w:lang w:val="sr-Cyrl-RS"/>
        </w:rPr>
        <w:t xml:space="preserve">  </w:t>
      </w:r>
      <w:r w:rsidRPr="002B1465">
        <w:rPr>
          <w:rFonts w:ascii="Times New Roman" w:hAnsi="Times New Roman" w:cs="Times New Roman"/>
          <w:bCs/>
          <w:sz w:val="24"/>
          <w:szCs w:val="24"/>
          <w:lang w:val="sr-Cyrl-RS"/>
        </w:rPr>
        <w:t>Мирослав Јокић, начелник ГУ за опште и заједничке послове и имовину</w:t>
      </w:r>
    </w:p>
    <w:p w14:paraId="40AE7146" w14:textId="77777777" w:rsidR="002B1465" w:rsidRPr="002B1465" w:rsidRDefault="002B1465" w:rsidP="002B1465">
      <w:pPr>
        <w:spacing w:after="0" w:line="240" w:lineRule="auto"/>
        <w:jc w:val="both"/>
        <w:rPr>
          <w:rFonts w:ascii="Times New Roman" w:hAnsi="Times New Roman" w:cs="Times New Roman"/>
          <w:bCs/>
          <w:sz w:val="24"/>
          <w:szCs w:val="24"/>
          <w:lang w:val="sr-Cyrl-RS"/>
        </w:rPr>
      </w:pPr>
      <w:r w:rsidRPr="002B1465">
        <w:rPr>
          <w:rFonts w:ascii="Times New Roman" w:hAnsi="Times New Roman" w:cs="Times New Roman"/>
          <w:bCs/>
          <w:sz w:val="24"/>
          <w:szCs w:val="24"/>
          <w:lang w:val="sr-Cyrl-RS"/>
        </w:rPr>
        <w:tab/>
      </w:r>
      <w:r w:rsidRPr="002B1465">
        <w:rPr>
          <w:rFonts w:ascii="Times New Roman" w:hAnsi="Times New Roman" w:cs="Times New Roman"/>
          <w:bCs/>
          <w:sz w:val="24"/>
          <w:szCs w:val="24"/>
          <w:lang w:val="sr-Cyrl-RS"/>
        </w:rPr>
        <w:tab/>
      </w:r>
      <w:r w:rsidRPr="002B1465">
        <w:rPr>
          <w:rFonts w:ascii="Times New Roman" w:hAnsi="Times New Roman" w:cs="Times New Roman"/>
          <w:bCs/>
          <w:sz w:val="24"/>
          <w:szCs w:val="24"/>
          <w:lang w:val="sr-Cyrl-RS"/>
        </w:rPr>
        <w:tab/>
      </w:r>
    </w:p>
    <w:p w14:paraId="2120659A" w14:textId="77777777" w:rsidR="00D87EC5" w:rsidRPr="00F56BD8" w:rsidRDefault="00D87EC5" w:rsidP="00515211">
      <w:pPr>
        <w:spacing w:after="0" w:line="240" w:lineRule="auto"/>
        <w:jc w:val="both"/>
        <w:rPr>
          <w:rFonts w:ascii="Times New Roman" w:hAnsi="Times New Roman" w:cs="Times New Roman"/>
          <w:b/>
          <w:bCs/>
          <w:sz w:val="24"/>
          <w:szCs w:val="24"/>
          <w:lang w:val="sr-Cyrl-RS"/>
        </w:rPr>
      </w:pPr>
      <w:r w:rsidRPr="00F56BD8">
        <w:rPr>
          <w:rFonts w:ascii="Times New Roman" w:hAnsi="Times New Roman" w:cs="Times New Roman"/>
          <w:b/>
          <w:bCs/>
          <w:sz w:val="24"/>
          <w:szCs w:val="24"/>
          <w:lang w:val="sr-Cyrl-RS"/>
        </w:rPr>
        <w:t>Опис програма:</w:t>
      </w:r>
    </w:p>
    <w:p w14:paraId="10E29F2C" w14:textId="77777777" w:rsidR="00D87EC5" w:rsidRPr="00F56BD8" w:rsidRDefault="00D87EC5" w:rsidP="00515211">
      <w:pPr>
        <w:spacing w:after="0" w:line="240" w:lineRule="auto"/>
        <w:jc w:val="both"/>
        <w:rPr>
          <w:rFonts w:ascii="Times New Roman" w:hAnsi="Times New Roman" w:cs="Times New Roman"/>
          <w:sz w:val="24"/>
          <w:szCs w:val="24"/>
          <w:lang w:val="sr-Cyrl-RS"/>
        </w:rPr>
      </w:pPr>
      <w:r w:rsidRPr="00F56BD8">
        <w:rPr>
          <w:rFonts w:ascii="Times New Roman" w:hAnsi="Times New Roman" w:cs="Times New Roman"/>
          <w:sz w:val="24"/>
          <w:szCs w:val="24"/>
          <w:lang w:val="sr-Cyrl-RS"/>
        </w:rPr>
        <w:t>Подстицао се рад самосталних уметника, организовале су се манифестације и јубилеји у области културе од значаја за Град и развој културно-уметничког аматеризма у складу са епидемиолошким мерама због ситуације са вирусом Covid 19.</w:t>
      </w:r>
    </w:p>
    <w:p w14:paraId="610125FC" w14:textId="77777777" w:rsidR="00D87EC5" w:rsidRPr="00F56BD8" w:rsidRDefault="00D87EC5" w:rsidP="00515211">
      <w:pPr>
        <w:spacing w:after="0" w:line="240" w:lineRule="auto"/>
        <w:jc w:val="both"/>
        <w:rPr>
          <w:rFonts w:ascii="Times New Roman" w:hAnsi="Times New Roman" w:cs="Times New Roman"/>
          <w:sz w:val="24"/>
          <w:szCs w:val="24"/>
          <w:lang w:val="sr-Cyrl-RS"/>
        </w:rPr>
      </w:pPr>
      <w:r w:rsidRPr="00F56BD8">
        <w:rPr>
          <w:rFonts w:ascii="Times New Roman" w:hAnsi="Times New Roman" w:cs="Times New Roman"/>
          <w:sz w:val="24"/>
          <w:szCs w:val="24"/>
          <w:lang w:val="sr-Cyrl-RS"/>
        </w:rPr>
        <w:t>Поред расписивања конкурса за јавно информисање и конкурса за доделу средстава невладиним организацијама из области културе, омладине и осталих области, финансирањем установа културе за реализацију њихових редовних и програмских активности допринело се повећању квалитета услуга усмерених ка задовољењу потреба грађана у области културе и информисања.</w:t>
      </w:r>
    </w:p>
    <w:p w14:paraId="041B2DEF" w14:textId="77777777" w:rsidR="00D87EC5" w:rsidRPr="00F56BD8" w:rsidRDefault="00D87EC5" w:rsidP="00515211">
      <w:pPr>
        <w:spacing w:after="0" w:line="240" w:lineRule="auto"/>
        <w:jc w:val="both"/>
        <w:rPr>
          <w:rFonts w:ascii="Times New Roman" w:hAnsi="Times New Roman" w:cs="Times New Roman"/>
          <w:sz w:val="24"/>
          <w:szCs w:val="24"/>
          <w:lang w:val="sr-Cyrl-RS"/>
        </w:rPr>
      </w:pPr>
    </w:p>
    <w:p w14:paraId="21BDE731" w14:textId="3720ED13" w:rsidR="00D87EC5" w:rsidRPr="00F56BD8" w:rsidRDefault="00D87EC5" w:rsidP="00515211">
      <w:pPr>
        <w:spacing w:after="0" w:line="240" w:lineRule="auto"/>
        <w:jc w:val="both"/>
        <w:rPr>
          <w:rFonts w:ascii="Times New Roman" w:hAnsi="Times New Roman" w:cs="Times New Roman"/>
          <w:b/>
          <w:bCs/>
          <w:sz w:val="24"/>
          <w:szCs w:val="24"/>
          <w:lang w:val="sr-Cyrl-RS"/>
        </w:rPr>
      </w:pPr>
      <w:r w:rsidRPr="00F56BD8">
        <w:rPr>
          <w:rFonts w:ascii="Times New Roman" w:hAnsi="Times New Roman" w:cs="Times New Roman"/>
          <w:b/>
          <w:bCs/>
          <w:sz w:val="24"/>
          <w:szCs w:val="24"/>
          <w:lang w:val="sr-Cyrl-RS"/>
        </w:rPr>
        <w:t>Образложење спровођења прогама</w:t>
      </w:r>
      <w:r w:rsidR="006D487A" w:rsidRPr="00F56BD8">
        <w:rPr>
          <w:rFonts w:ascii="Times New Roman" w:hAnsi="Times New Roman" w:cs="Times New Roman"/>
          <w:b/>
          <w:bCs/>
          <w:sz w:val="24"/>
          <w:szCs w:val="24"/>
          <w:lang w:val="sr-Latn-RS"/>
        </w:rPr>
        <w:t xml:space="preserve"> </w:t>
      </w:r>
      <w:r w:rsidR="006D487A" w:rsidRPr="00F56BD8">
        <w:rPr>
          <w:rFonts w:ascii="Times New Roman" w:eastAsia="Times New Roman" w:hAnsi="Times New Roman" w:cs="Times New Roman"/>
          <w:b/>
          <w:color w:val="000000"/>
          <w:sz w:val="24"/>
          <w:szCs w:val="24"/>
          <w:lang w:val="sr-Cyrl-RS" w:eastAsia="sr-Latn-RS"/>
        </w:rPr>
        <w:t xml:space="preserve">у </w:t>
      </w:r>
      <w:r w:rsidR="006D487A" w:rsidRPr="00F56BD8">
        <w:rPr>
          <w:rFonts w:ascii="Times New Roman" w:eastAsia="Times New Roman" w:hAnsi="Times New Roman" w:cs="Times New Roman"/>
          <w:b/>
          <w:color w:val="000000"/>
          <w:sz w:val="24"/>
          <w:szCs w:val="24"/>
        </w:rPr>
        <w:t xml:space="preserve">2020. </w:t>
      </w:r>
      <w:proofErr w:type="spellStart"/>
      <w:r w:rsidR="006D487A" w:rsidRPr="00F56BD8">
        <w:rPr>
          <w:rFonts w:ascii="Times New Roman" w:eastAsia="Times New Roman" w:hAnsi="Times New Roman" w:cs="Times New Roman"/>
          <w:b/>
          <w:color w:val="000000"/>
          <w:sz w:val="24"/>
          <w:szCs w:val="24"/>
        </w:rPr>
        <w:t>години</w:t>
      </w:r>
      <w:proofErr w:type="spellEnd"/>
      <w:r w:rsidRPr="00F56BD8">
        <w:rPr>
          <w:rFonts w:ascii="Times New Roman" w:hAnsi="Times New Roman" w:cs="Times New Roman"/>
          <w:b/>
          <w:bCs/>
          <w:sz w:val="24"/>
          <w:szCs w:val="24"/>
          <w:lang w:val="sr-Cyrl-RS"/>
        </w:rPr>
        <w:t>:</w:t>
      </w:r>
    </w:p>
    <w:p w14:paraId="7A0AC0E5" w14:textId="77777777" w:rsidR="00D87EC5" w:rsidRPr="00F56BD8" w:rsidRDefault="00D87EC5" w:rsidP="00515211">
      <w:pPr>
        <w:spacing w:after="0" w:line="240" w:lineRule="auto"/>
        <w:jc w:val="both"/>
        <w:rPr>
          <w:rFonts w:ascii="Times New Roman" w:hAnsi="Times New Roman" w:cs="Times New Roman"/>
          <w:bCs/>
          <w:sz w:val="24"/>
          <w:szCs w:val="24"/>
          <w:lang w:val="sr-Cyrl-CS"/>
        </w:rPr>
      </w:pPr>
      <w:r w:rsidRPr="00F56BD8">
        <w:rPr>
          <w:rFonts w:ascii="Times New Roman" w:hAnsi="Times New Roman" w:cs="Times New Roman"/>
          <w:bCs/>
          <w:sz w:val="24"/>
          <w:szCs w:val="24"/>
          <w:lang w:val="sr-Cyrl-CS"/>
        </w:rPr>
        <w:t>У току 2020. године у оквиру програма развоја културе и информисања реализовале су се активности усмерене ка очувању, унапређењу и представљању локалног културно-историјског наслеђа, добара и баштине, као и задовољење јавног интереса у области културе и остваривање права грађана на информисање и унапређење јавног информисања.</w:t>
      </w:r>
    </w:p>
    <w:p w14:paraId="77696358" w14:textId="77777777" w:rsidR="002B1465" w:rsidRPr="00F56BD8" w:rsidRDefault="002B1465" w:rsidP="002B1465">
      <w:pPr>
        <w:spacing w:after="0"/>
        <w:jc w:val="both"/>
        <w:rPr>
          <w:rFonts w:ascii="Times New Roman" w:hAnsi="Times New Roman" w:cs="Times New Roman"/>
          <w:b/>
          <w:sz w:val="24"/>
          <w:szCs w:val="24"/>
        </w:rPr>
      </w:pPr>
      <w:proofErr w:type="spellStart"/>
      <w:r w:rsidRPr="00F56BD8">
        <w:rPr>
          <w:rFonts w:ascii="Times New Roman" w:hAnsi="Times New Roman" w:cs="Times New Roman"/>
          <w:bCs/>
          <w:sz w:val="24"/>
          <w:szCs w:val="24"/>
        </w:rPr>
        <w:t>Сврха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овог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програма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састоји</w:t>
      </w:r>
      <w:proofErr w:type="spellEnd"/>
      <w:r w:rsidRPr="00F56BD8">
        <w:rPr>
          <w:rFonts w:ascii="Times New Roman" w:hAnsi="Times New Roman" w:cs="Times New Roman"/>
          <w:bCs/>
          <w:sz w:val="24"/>
          <w:szCs w:val="24"/>
        </w:rPr>
        <w:t xml:space="preserve"> се у </w:t>
      </w:r>
      <w:proofErr w:type="spellStart"/>
      <w:r w:rsidRPr="00F56BD8">
        <w:rPr>
          <w:rFonts w:ascii="Times New Roman" w:hAnsi="Times New Roman" w:cs="Times New Roman"/>
          <w:bCs/>
          <w:sz w:val="24"/>
          <w:szCs w:val="24"/>
        </w:rPr>
        <w:t>очувању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унапређењу</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представљању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културно-историјског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наслеђа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културне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разноврсности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продукције</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стваралаштва</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локалној</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заједници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Настојање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очувању</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представљању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културно-историјског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наслеђа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културне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разноврсности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продукције</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стваралаштва</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локалној</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заједници</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извештајном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периоду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одвијала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су</w:t>
      </w:r>
      <w:proofErr w:type="spellEnd"/>
      <w:r w:rsidRPr="00F56BD8">
        <w:rPr>
          <w:rFonts w:ascii="Times New Roman" w:hAnsi="Times New Roman" w:cs="Times New Roman"/>
          <w:bCs/>
          <w:sz w:val="24"/>
          <w:szCs w:val="24"/>
        </w:rPr>
        <w:t xml:space="preserve"> се у </w:t>
      </w:r>
      <w:proofErr w:type="spellStart"/>
      <w:r w:rsidRPr="00F56BD8">
        <w:rPr>
          <w:rFonts w:ascii="Times New Roman" w:hAnsi="Times New Roman" w:cs="Times New Roman"/>
          <w:bCs/>
          <w:sz w:val="24"/>
          <w:szCs w:val="24"/>
        </w:rPr>
        <w:t>виду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предузетих</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активности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реконструкцији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Домова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културе</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сеоским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месним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заједницама</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последљих</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неколико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година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активности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оживљавању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села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које</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предузимала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локална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самоуправа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односиле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су</w:t>
      </w:r>
      <w:proofErr w:type="spellEnd"/>
      <w:r w:rsidRPr="00F56BD8">
        <w:rPr>
          <w:rFonts w:ascii="Times New Roman" w:hAnsi="Times New Roman" w:cs="Times New Roman"/>
          <w:bCs/>
          <w:sz w:val="24"/>
          <w:szCs w:val="24"/>
        </w:rPr>
        <w:t xml:space="preserve"> се </w:t>
      </w:r>
      <w:proofErr w:type="spellStart"/>
      <w:r w:rsidRPr="00F56BD8">
        <w:rPr>
          <w:rFonts w:ascii="Times New Roman" w:hAnsi="Times New Roman" w:cs="Times New Roman"/>
          <w:bCs/>
          <w:sz w:val="24"/>
          <w:szCs w:val="24"/>
        </w:rPr>
        <w:t>углавном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потезе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које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треба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олакшају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одвијање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пољопривредне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производње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Улагало</w:t>
      </w:r>
      <w:proofErr w:type="spellEnd"/>
      <w:r w:rsidRPr="00F56BD8">
        <w:rPr>
          <w:rFonts w:ascii="Times New Roman" w:hAnsi="Times New Roman" w:cs="Times New Roman"/>
          <w:bCs/>
          <w:sz w:val="24"/>
          <w:szCs w:val="24"/>
        </w:rPr>
        <w:t xml:space="preserve"> се у </w:t>
      </w:r>
      <w:proofErr w:type="spellStart"/>
      <w:r w:rsidRPr="00F56BD8">
        <w:rPr>
          <w:rFonts w:ascii="Times New Roman" w:hAnsi="Times New Roman" w:cs="Times New Roman"/>
          <w:bCs/>
          <w:sz w:val="24"/>
          <w:szCs w:val="24"/>
        </w:rPr>
        <w:t>одржавање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атарских</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путева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реконструкцију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саобраћајница</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сеоским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улицама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побољшање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саобраћајне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сигнализације</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околини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сеоских</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школа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али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улагања</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објекте</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којиме</w:t>
      </w:r>
      <w:proofErr w:type="spellEnd"/>
      <w:r w:rsidRPr="00F56BD8">
        <w:rPr>
          <w:rFonts w:ascii="Times New Roman" w:hAnsi="Times New Roman" w:cs="Times New Roman"/>
          <w:bCs/>
          <w:sz w:val="24"/>
          <w:szCs w:val="24"/>
        </w:rPr>
        <w:t xml:space="preserve"> се </w:t>
      </w:r>
      <w:proofErr w:type="spellStart"/>
      <w:r w:rsidRPr="00F56BD8">
        <w:rPr>
          <w:rFonts w:ascii="Times New Roman" w:hAnsi="Times New Roman" w:cs="Times New Roman"/>
          <w:bCs/>
          <w:sz w:val="24"/>
          <w:szCs w:val="24"/>
        </w:rPr>
        <w:t>одвијао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друштвени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живот</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села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одавно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није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било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Тако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Домови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културе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селима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углавно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запуштени</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руинирани</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значајној</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мери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Зато</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Град</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току</w:t>
      </w:r>
      <w:proofErr w:type="spellEnd"/>
      <w:r w:rsidRPr="00F56BD8">
        <w:rPr>
          <w:rFonts w:ascii="Times New Roman" w:hAnsi="Times New Roman" w:cs="Times New Roman"/>
          <w:bCs/>
          <w:sz w:val="24"/>
          <w:szCs w:val="24"/>
        </w:rPr>
        <w:t xml:space="preserve"> 2019. </w:t>
      </w:r>
      <w:proofErr w:type="spellStart"/>
      <w:r w:rsidRPr="00F56BD8">
        <w:rPr>
          <w:rFonts w:ascii="Times New Roman" w:hAnsi="Times New Roman" w:cs="Times New Roman"/>
          <w:bCs/>
          <w:sz w:val="24"/>
          <w:szCs w:val="24"/>
        </w:rPr>
        <w:t>године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приступио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изради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планске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документације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избора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најповољнијих</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извођача</w:t>
      </w:r>
      <w:proofErr w:type="spellEnd"/>
      <w:r w:rsidRPr="00F56BD8">
        <w:rPr>
          <w:rFonts w:ascii="Times New Roman" w:hAnsi="Times New Roman" w:cs="Times New Roman"/>
          <w:bCs/>
          <w:sz w:val="24"/>
          <w:szCs w:val="24"/>
        </w:rPr>
        <w:t xml:space="preserve">, а </w:t>
      </w:r>
      <w:proofErr w:type="spellStart"/>
      <w:r w:rsidRPr="00F56BD8">
        <w:rPr>
          <w:rFonts w:ascii="Times New Roman" w:hAnsi="Times New Roman" w:cs="Times New Roman"/>
          <w:bCs/>
          <w:sz w:val="24"/>
          <w:szCs w:val="24"/>
        </w:rPr>
        <w:t>затим</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радовима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одржавању</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санацији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који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су</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највећем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броју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случајева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односила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поправку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подова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реконструкцију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тоалета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фасада</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санацију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сала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одржавање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куклтурних</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манифестација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Циљ</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ових</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активности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састоји</w:t>
      </w:r>
      <w:proofErr w:type="spellEnd"/>
      <w:r w:rsidRPr="00F56BD8">
        <w:rPr>
          <w:rFonts w:ascii="Times New Roman" w:hAnsi="Times New Roman" w:cs="Times New Roman"/>
          <w:bCs/>
          <w:sz w:val="24"/>
          <w:szCs w:val="24"/>
        </w:rPr>
        <w:t xml:space="preserve"> се у </w:t>
      </w:r>
      <w:proofErr w:type="spellStart"/>
      <w:r w:rsidRPr="00F56BD8">
        <w:rPr>
          <w:rFonts w:ascii="Times New Roman" w:hAnsi="Times New Roman" w:cs="Times New Roman"/>
          <w:bCs/>
          <w:sz w:val="24"/>
          <w:szCs w:val="24"/>
        </w:rPr>
        <w:t>настојаљима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локалне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самоуправе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што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већи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број</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Домова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културе</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наредном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периоду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буде</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исправном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фунционалном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стању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Ове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активности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настављене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су</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током</w:t>
      </w:r>
      <w:proofErr w:type="spellEnd"/>
      <w:r w:rsidRPr="00F56BD8">
        <w:rPr>
          <w:rFonts w:ascii="Times New Roman" w:hAnsi="Times New Roman" w:cs="Times New Roman"/>
          <w:bCs/>
          <w:sz w:val="24"/>
          <w:szCs w:val="24"/>
        </w:rPr>
        <w:t xml:space="preserve"> 2020. </w:t>
      </w:r>
      <w:proofErr w:type="spellStart"/>
      <w:r w:rsidRPr="00F56BD8">
        <w:rPr>
          <w:rFonts w:ascii="Times New Roman" w:hAnsi="Times New Roman" w:cs="Times New Roman"/>
          <w:bCs/>
          <w:sz w:val="24"/>
          <w:szCs w:val="24"/>
        </w:rPr>
        <w:t>године</w:t>
      </w:r>
      <w:proofErr w:type="spellEnd"/>
      <w:r w:rsidRPr="00F56BD8">
        <w:rPr>
          <w:rFonts w:ascii="Times New Roman" w:hAnsi="Times New Roman" w:cs="Times New Roman"/>
          <w:b/>
          <w:sz w:val="24"/>
          <w:szCs w:val="24"/>
        </w:rPr>
        <w:t xml:space="preserve">.  </w:t>
      </w:r>
    </w:p>
    <w:p w14:paraId="3795D91A" w14:textId="3A157C98" w:rsidR="002B1465" w:rsidRDefault="002B1465" w:rsidP="00515211">
      <w:pPr>
        <w:spacing w:after="0" w:line="240" w:lineRule="auto"/>
        <w:jc w:val="both"/>
        <w:rPr>
          <w:rFonts w:ascii="Times New Roman" w:hAnsi="Times New Roman" w:cs="Times New Roman"/>
          <w:b/>
          <w:i/>
          <w:iCs/>
          <w:sz w:val="24"/>
          <w:szCs w:val="24"/>
          <w:lang w:val="sr-Cyrl-CS"/>
        </w:rPr>
      </w:pPr>
    </w:p>
    <w:p w14:paraId="6559941B" w14:textId="3893CC31" w:rsidR="00A84E0D" w:rsidRDefault="00A84E0D" w:rsidP="00515211">
      <w:pPr>
        <w:spacing w:after="0" w:line="240" w:lineRule="auto"/>
        <w:jc w:val="both"/>
        <w:rPr>
          <w:rFonts w:ascii="Times New Roman" w:hAnsi="Times New Roman" w:cs="Times New Roman"/>
          <w:b/>
          <w:i/>
          <w:iCs/>
          <w:sz w:val="24"/>
          <w:szCs w:val="24"/>
          <w:lang w:val="sr-Cyrl-CS"/>
        </w:rPr>
      </w:pPr>
    </w:p>
    <w:p w14:paraId="190D3B5C" w14:textId="2BAAFDCF" w:rsidR="00A84E0D" w:rsidRDefault="00A84E0D" w:rsidP="00515211">
      <w:pPr>
        <w:spacing w:after="0" w:line="240" w:lineRule="auto"/>
        <w:jc w:val="both"/>
        <w:rPr>
          <w:rFonts w:ascii="Times New Roman" w:hAnsi="Times New Roman" w:cs="Times New Roman"/>
          <w:b/>
          <w:i/>
          <w:iCs/>
          <w:sz w:val="24"/>
          <w:szCs w:val="24"/>
          <w:lang w:val="sr-Cyrl-CS"/>
        </w:rPr>
      </w:pPr>
    </w:p>
    <w:p w14:paraId="59D7A951" w14:textId="41876E54" w:rsidR="00A84E0D" w:rsidRDefault="00A84E0D" w:rsidP="00515211">
      <w:pPr>
        <w:spacing w:after="0" w:line="240" w:lineRule="auto"/>
        <w:jc w:val="both"/>
        <w:rPr>
          <w:rFonts w:ascii="Times New Roman" w:hAnsi="Times New Roman" w:cs="Times New Roman"/>
          <w:b/>
          <w:i/>
          <w:iCs/>
          <w:sz w:val="24"/>
          <w:szCs w:val="24"/>
          <w:lang w:val="sr-Cyrl-CS"/>
        </w:rPr>
      </w:pPr>
    </w:p>
    <w:p w14:paraId="03A0678F" w14:textId="3BB180A9" w:rsidR="00A84E0D" w:rsidRDefault="00A84E0D" w:rsidP="00515211">
      <w:pPr>
        <w:spacing w:after="0" w:line="240" w:lineRule="auto"/>
        <w:jc w:val="both"/>
        <w:rPr>
          <w:rFonts w:ascii="Times New Roman" w:hAnsi="Times New Roman" w:cs="Times New Roman"/>
          <w:b/>
          <w:i/>
          <w:iCs/>
          <w:sz w:val="24"/>
          <w:szCs w:val="24"/>
          <w:lang w:val="sr-Cyrl-CS"/>
        </w:rPr>
      </w:pPr>
    </w:p>
    <w:p w14:paraId="23A1B793" w14:textId="0E0C56A0" w:rsidR="00A84E0D" w:rsidRDefault="00A84E0D" w:rsidP="00515211">
      <w:pPr>
        <w:spacing w:after="0" w:line="240" w:lineRule="auto"/>
        <w:jc w:val="both"/>
        <w:rPr>
          <w:rFonts w:ascii="Times New Roman" w:hAnsi="Times New Roman" w:cs="Times New Roman"/>
          <w:b/>
          <w:i/>
          <w:iCs/>
          <w:sz w:val="24"/>
          <w:szCs w:val="24"/>
          <w:lang w:val="sr-Cyrl-CS"/>
        </w:rPr>
      </w:pPr>
    </w:p>
    <w:p w14:paraId="0A63F1E6" w14:textId="77777777" w:rsidR="00A84E0D" w:rsidRDefault="00A84E0D" w:rsidP="00515211">
      <w:pPr>
        <w:spacing w:after="0" w:line="240" w:lineRule="auto"/>
        <w:jc w:val="both"/>
        <w:rPr>
          <w:rFonts w:ascii="Times New Roman" w:hAnsi="Times New Roman" w:cs="Times New Roman"/>
          <w:b/>
          <w:i/>
          <w:iCs/>
          <w:sz w:val="24"/>
          <w:szCs w:val="24"/>
          <w:lang w:val="sr-Cyrl-CS"/>
        </w:rPr>
      </w:pPr>
    </w:p>
    <w:p w14:paraId="06E04928" w14:textId="44B78748" w:rsidR="00D87EC5" w:rsidRPr="002B1465" w:rsidRDefault="00D87EC5" w:rsidP="00515211">
      <w:pPr>
        <w:spacing w:after="0" w:line="240" w:lineRule="auto"/>
        <w:jc w:val="both"/>
        <w:rPr>
          <w:rFonts w:ascii="Times New Roman" w:hAnsi="Times New Roman" w:cs="Times New Roman"/>
          <w:b/>
          <w:i/>
          <w:iCs/>
          <w:sz w:val="24"/>
          <w:szCs w:val="24"/>
          <w:lang w:val="sr-Cyrl-CS"/>
        </w:rPr>
      </w:pPr>
      <w:r w:rsidRPr="002B1465">
        <w:rPr>
          <w:rFonts w:ascii="Times New Roman" w:hAnsi="Times New Roman" w:cs="Times New Roman"/>
          <w:b/>
          <w:i/>
          <w:iCs/>
          <w:sz w:val="24"/>
          <w:szCs w:val="24"/>
          <w:lang w:val="sr-Cyrl-CS"/>
        </w:rPr>
        <w:lastRenderedPageBreak/>
        <w:t>Циљ</w:t>
      </w:r>
      <w:r w:rsidR="002B1465">
        <w:rPr>
          <w:rFonts w:ascii="Times New Roman" w:hAnsi="Times New Roman" w:cs="Times New Roman"/>
          <w:b/>
          <w:i/>
          <w:iCs/>
          <w:sz w:val="24"/>
          <w:szCs w:val="24"/>
          <w:lang w:val="sr-Cyrl-CS"/>
        </w:rPr>
        <w:t xml:space="preserve"> 1</w:t>
      </w:r>
      <w:r w:rsidRPr="002B1465">
        <w:rPr>
          <w:rFonts w:ascii="Times New Roman" w:hAnsi="Times New Roman" w:cs="Times New Roman"/>
          <w:b/>
          <w:i/>
          <w:iCs/>
          <w:sz w:val="24"/>
          <w:szCs w:val="24"/>
          <w:lang w:val="sr-Cyrl-CS"/>
        </w:rPr>
        <w:t>: Остваривање интереса у области јавног информисања</w:t>
      </w:r>
    </w:p>
    <w:tbl>
      <w:tblPr>
        <w:tblStyle w:val="TableGrid"/>
        <w:tblW w:w="9639" w:type="dxa"/>
        <w:tblInd w:w="108" w:type="dxa"/>
        <w:tblLook w:val="04A0" w:firstRow="1" w:lastRow="0" w:firstColumn="1" w:lastColumn="0" w:noHBand="0" w:noVBand="1"/>
      </w:tblPr>
      <w:tblGrid>
        <w:gridCol w:w="3954"/>
        <w:gridCol w:w="1135"/>
        <w:gridCol w:w="850"/>
        <w:gridCol w:w="1149"/>
        <w:gridCol w:w="1276"/>
        <w:gridCol w:w="1275"/>
      </w:tblGrid>
      <w:tr w:rsidR="00D87EC5" w:rsidRPr="00F56BD8" w14:paraId="6AF7455D" w14:textId="77777777" w:rsidTr="00A84E0D">
        <w:trPr>
          <w:trHeight w:val="711"/>
        </w:trPr>
        <w:tc>
          <w:tcPr>
            <w:tcW w:w="3954" w:type="dxa"/>
            <w:tcBorders>
              <w:bottom w:val="double" w:sz="4" w:space="0" w:color="auto"/>
            </w:tcBorders>
            <w:shd w:val="clear" w:color="auto" w:fill="D0CECE" w:themeFill="background2" w:themeFillShade="E6"/>
            <w:vAlign w:val="center"/>
          </w:tcPr>
          <w:p w14:paraId="65634192" w14:textId="77777777" w:rsidR="00D87EC5" w:rsidRPr="00F56BD8" w:rsidRDefault="00D87EC5" w:rsidP="008570A6">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5" w:type="dxa"/>
            <w:tcBorders>
              <w:bottom w:val="double" w:sz="4" w:space="0" w:color="auto"/>
            </w:tcBorders>
            <w:shd w:val="clear" w:color="auto" w:fill="D0CECE" w:themeFill="background2" w:themeFillShade="E6"/>
            <w:vAlign w:val="center"/>
          </w:tcPr>
          <w:p w14:paraId="2BD7672A" w14:textId="77777777" w:rsidR="00D87EC5" w:rsidRPr="00F56BD8" w:rsidRDefault="00D87EC5" w:rsidP="008570A6">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tcBorders>
              <w:bottom w:val="double" w:sz="4" w:space="0" w:color="auto"/>
            </w:tcBorders>
            <w:shd w:val="clear" w:color="auto" w:fill="D0CECE" w:themeFill="background2" w:themeFillShade="E6"/>
            <w:vAlign w:val="center"/>
          </w:tcPr>
          <w:p w14:paraId="019D8A08" w14:textId="77777777" w:rsidR="00D87EC5" w:rsidRPr="00F56BD8" w:rsidRDefault="00D87EC5" w:rsidP="008570A6">
            <w:pPr>
              <w:ind w:firstLine="76"/>
              <w:jc w:val="center"/>
              <w:rPr>
                <w:rFonts w:ascii="Times New Roman" w:eastAsia="Times New Roman" w:hAnsi="Times New Roman" w:cs="Times New Roman"/>
                <w:b/>
                <w:sz w:val="20"/>
                <w:szCs w:val="20"/>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49" w:type="dxa"/>
            <w:tcBorders>
              <w:bottom w:val="double" w:sz="4" w:space="0" w:color="auto"/>
            </w:tcBorders>
            <w:shd w:val="clear" w:color="auto" w:fill="D0CECE" w:themeFill="background2" w:themeFillShade="E6"/>
            <w:vAlign w:val="center"/>
          </w:tcPr>
          <w:p w14:paraId="13C50B3B" w14:textId="1FDAE1F5" w:rsidR="00D87EC5" w:rsidRPr="00F56BD8" w:rsidRDefault="00D87EC5" w:rsidP="008570A6">
            <w:pPr>
              <w:ind w:firstLine="76"/>
              <w:jc w:val="center"/>
              <w:rPr>
                <w:rFonts w:ascii="Times New Roman" w:eastAsia="Times New Roman" w:hAnsi="Times New Roman" w:cs="Times New Roman"/>
                <w:b/>
                <w:sz w:val="24"/>
                <w:szCs w:val="24"/>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276" w:type="dxa"/>
            <w:tcBorders>
              <w:bottom w:val="double" w:sz="4" w:space="0" w:color="auto"/>
            </w:tcBorders>
            <w:shd w:val="clear" w:color="auto" w:fill="D0CECE" w:themeFill="background2" w:themeFillShade="E6"/>
            <w:vAlign w:val="center"/>
          </w:tcPr>
          <w:p w14:paraId="094CA45D" w14:textId="77777777" w:rsidR="00D87EC5" w:rsidRPr="00F56BD8" w:rsidRDefault="00D87EC5"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5C4A3F2A" w14:textId="77777777" w:rsidR="00D87EC5" w:rsidRPr="00F56BD8" w:rsidRDefault="00D87EC5" w:rsidP="008570A6">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5" w:type="dxa"/>
            <w:tcBorders>
              <w:bottom w:val="double" w:sz="4" w:space="0" w:color="auto"/>
            </w:tcBorders>
            <w:shd w:val="clear" w:color="auto" w:fill="D0CECE" w:themeFill="background2" w:themeFillShade="E6"/>
            <w:vAlign w:val="center"/>
          </w:tcPr>
          <w:p w14:paraId="2766195F" w14:textId="77777777" w:rsidR="00D87EC5" w:rsidRPr="00F56BD8" w:rsidRDefault="00D87EC5"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12E80AE9" w14:textId="06E5C73F" w:rsidR="00D87EC5" w:rsidRPr="00F56BD8" w:rsidRDefault="00D87EC5" w:rsidP="008570A6">
            <w:pPr>
              <w:jc w:val="center"/>
              <w:rPr>
                <w:rFonts w:ascii="Times New Roman" w:eastAsia="Times New Roman" w:hAnsi="Times New Roman" w:cs="Times New Roman"/>
                <w:b/>
                <w:sz w:val="24"/>
                <w:szCs w:val="24"/>
              </w:rPr>
            </w:pPr>
            <w:r w:rsidRPr="00F56BD8">
              <w:rPr>
                <w:rFonts w:ascii="Times New Roman" w:eastAsia="Times New Roman" w:hAnsi="Times New Roman" w:cs="Times New Roman"/>
                <w:b/>
                <w:sz w:val="20"/>
                <w:szCs w:val="20"/>
                <w:lang w:val="sr-Cyrl-RS"/>
              </w:rPr>
              <w:t>вредност</w:t>
            </w:r>
            <w:r w:rsidR="008570A6">
              <w:rPr>
                <w:rFonts w:ascii="Times New Roman" w:eastAsia="Times New Roman" w:hAnsi="Times New Roman" w:cs="Times New Roman"/>
                <w:b/>
                <w:sz w:val="20"/>
                <w:szCs w:val="20"/>
                <w:lang w:val="sr-Cyrl-RS"/>
              </w:rPr>
              <w:t xml:space="preserve"> у </w:t>
            </w:r>
            <w:r w:rsidRPr="00F56BD8">
              <w:rPr>
                <w:rFonts w:ascii="Times New Roman" w:eastAsia="Times New Roman" w:hAnsi="Times New Roman" w:cs="Times New Roman"/>
                <w:b/>
                <w:sz w:val="20"/>
                <w:szCs w:val="20"/>
              </w:rPr>
              <w:t>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D87EC5" w:rsidRPr="00F56BD8" w14:paraId="0B2D831D" w14:textId="77777777" w:rsidTr="002B1465">
        <w:trPr>
          <w:trHeight w:val="957"/>
        </w:trPr>
        <w:tc>
          <w:tcPr>
            <w:tcW w:w="3954" w:type="dxa"/>
            <w:tcBorders>
              <w:top w:val="double" w:sz="4" w:space="0" w:color="auto"/>
            </w:tcBorders>
            <w:vAlign w:val="center"/>
          </w:tcPr>
          <w:p w14:paraId="2B2CEDE2" w14:textId="77777777" w:rsidR="00D87EC5" w:rsidRPr="00F56BD8" w:rsidRDefault="00D87EC5" w:rsidP="002B1465">
            <w:pPr>
              <w:ind w:right="-108"/>
              <w:rPr>
                <w:rFonts w:ascii="Times New Roman" w:eastAsia="Times New Roman" w:hAnsi="Times New Roman" w:cs="Times New Roman"/>
                <w:color w:val="000000"/>
                <w:spacing w:val="-4"/>
                <w:sz w:val="20"/>
                <w:szCs w:val="20"/>
                <w:lang w:val="sr-Cyrl-CS"/>
              </w:rPr>
            </w:pPr>
            <w:proofErr w:type="spellStart"/>
            <w:r w:rsidRPr="00F56BD8">
              <w:rPr>
                <w:rFonts w:ascii="Times New Roman" w:eastAsia="Times New Roman" w:hAnsi="Times New Roman" w:cs="Times New Roman"/>
                <w:color w:val="000000"/>
                <w:sz w:val="20"/>
                <w:szCs w:val="20"/>
              </w:rPr>
              <w:t>Назив</w:t>
            </w:r>
            <w:proofErr w:type="spellEnd"/>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b/>
                <w:color w:val="000000"/>
                <w:spacing w:val="-4"/>
                <w:sz w:val="20"/>
                <w:szCs w:val="20"/>
                <w:lang w:val="sr-Cyrl-CS"/>
              </w:rPr>
              <w:t>Укупан број посетилаца на свим културним догађајима који су одржани</w:t>
            </w:r>
            <w:r w:rsidRPr="00F56BD8">
              <w:rPr>
                <w:rFonts w:ascii="Times New Roman" w:eastAsia="Times New Roman" w:hAnsi="Times New Roman" w:cs="Times New Roman"/>
                <w:color w:val="000000"/>
                <w:spacing w:val="-4"/>
                <w:sz w:val="20"/>
                <w:szCs w:val="20"/>
              </w:rPr>
              <w:t xml:space="preserve">     </w:t>
            </w:r>
          </w:p>
          <w:p w14:paraId="75AEBC8F" w14:textId="77777777" w:rsidR="00D87EC5" w:rsidRPr="00F56BD8" w:rsidRDefault="00D87EC5" w:rsidP="002B1465">
            <w:pPr>
              <w:ind w:right="-108"/>
              <w:rPr>
                <w:rFonts w:ascii="Times New Roman" w:eastAsia="Times New Roman" w:hAnsi="Times New Roman" w:cs="Times New Roman"/>
                <w:i/>
                <w:color w:val="000000"/>
                <w:spacing w:val="-4"/>
                <w:sz w:val="20"/>
                <w:szCs w:val="20"/>
                <w:lang w:val="sr-Cyrl-CS"/>
              </w:rPr>
            </w:pPr>
            <w:r w:rsidRPr="00F56BD8">
              <w:rPr>
                <w:rFonts w:ascii="Times New Roman" w:eastAsia="Times New Roman" w:hAnsi="Times New Roman" w:cs="Times New Roman"/>
                <w:i/>
                <w:color w:val="000000"/>
                <w:spacing w:val="-4"/>
                <w:sz w:val="20"/>
                <w:szCs w:val="20"/>
                <w:lang w:val="sr-Cyrl-CS"/>
              </w:rPr>
              <w:t>Коментар:</w:t>
            </w:r>
          </w:p>
          <w:p w14:paraId="4B84A266" w14:textId="77777777" w:rsidR="00D87EC5" w:rsidRPr="00F56BD8" w:rsidRDefault="00D87EC5" w:rsidP="002B1465">
            <w:pPr>
              <w:rPr>
                <w:rFonts w:ascii="Times New Roman" w:eastAsia="Times New Roman" w:hAnsi="Times New Roman" w:cs="Times New Roman"/>
                <w:i/>
                <w:color w:val="000000"/>
                <w:sz w:val="20"/>
                <w:szCs w:val="20"/>
                <w:lang w:val="sr-Cyrl-CS"/>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
          <w:p w14:paraId="3A5704FD" w14:textId="77777777" w:rsidR="00D87EC5" w:rsidRPr="00F56BD8" w:rsidRDefault="00D87EC5" w:rsidP="002B1465">
            <w:pPr>
              <w:rPr>
                <w:rFonts w:ascii="Times New Roman" w:eastAsia="Times New Roman" w:hAnsi="Times New Roman" w:cs="Times New Roman"/>
                <w:i/>
                <w:color w:val="000000"/>
                <w:sz w:val="20"/>
                <w:szCs w:val="20"/>
                <w:lang w:val="sr-Cyrl-RS"/>
              </w:rPr>
            </w:pPr>
            <w:r w:rsidRPr="00F56BD8">
              <w:rPr>
                <w:rFonts w:ascii="Times New Roman" w:eastAsia="Times New Roman" w:hAnsi="Times New Roman" w:cs="Times New Roman"/>
                <w:color w:val="000000"/>
                <w:sz w:val="20"/>
                <w:szCs w:val="20"/>
                <w:lang w:val="sr-Cyrl-RS"/>
              </w:rPr>
              <w:t>Извештај о раду Градске управе и јстанова</w:t>
            </w:r>
          </w:p>
          <w:p w14:paraId="376720E6" w14:textId="77777777" w:rsidR="00D87EC5" w:rsidRPr="00F56BD8" w:rsidRDefault="00D87EC5" w:rsidP="002B1465">
            <w:pPr>
              <w:ind w:right="-108"/>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0A65D9DF" w14:textId="77777777" w:rsidR="00D87EC5" w:rsidRPr="00F56BD8" w:rsidRDefault="00D87EC5" w:rsidP="002B1465">
            <w:pPr>
              <w:ind w:right="-108"/>
              <w:rPr>
                <w:rFonts w:ascii="Times New Roman" w:eastAsia="Times New Roman" w:hAnsi="Times New Roman" w:cs="Times New Roman"/>
                <w:color w:val="000000"/>
                <w:sz w:val="24"/>
                <w:szCs w:val="24"/>
                <w:lang w:val="sr-Latn-RS"/>
              </w:rPr>
            </w:pPr>
            <w:r w:rsidRPr="00F56BD8">
              <w:rPr>
                <w:rFonts w:ascii="Times New Roman" w:eastAsia="Times New Roman" w:hAnsi="Times New Roman" w:cs="Times New Roman"/>
                <w:color w:val="000000"/>
                <w:sz w:val="20"/>
                <w:szCs w:val="20"/>
                <w:lang w:val="sr-Cyrl-CS"/>
              </w:rPr>
              <w:t>До оступања од планираних параметара је дошло због поштовања епидемиолошких мера</w:t>
            </w:r>
            <w:r w:rsidRPr="00F56BD8">
              <w:rPr>
                <w:rFonts w:ascii="Times New Roman" w:eastAsia="Times New Roman" w:hAnsi="Times New Roman" w:cs="Times New Roman"/>
                <w:color w:val="000000"/>
                <w:sz w:val="20"/>
                <w:szCs w:val="20"/>
                <w:lang w:val="sr-Latn-RS"/>
              </w:rPr>
              <w:t xml:space="preserve">, </w:t>
            </w:r>
            <w:r w:rsidRPr="00F56BD8">
              <w:rPr>
                <w:rFonts w:ascii="Times New Roman" w:eastAsia="Times New Roman" w:hAnsi="Times New Roman" w:cs="Times New Roman"/>
                <w:color w:val="000000"/>
                <w:sz w:val="20"/>
                <w:szCs w:val="20"/>
                <w:lang w:val="sr-Cyrl-RS"/>
              </w:rPr>
              <w:t xml:space="preserve">због актуелне ситуације са вирусом </w:t>
            </w:r>
            <w:r w:rsidRPr="00F56BD8">
              <w:rPr>
                <w:rFonts w:ascii="Times New Roman" w:eastAsia="Times New Roman" w:hAnsi="Times New Roman" w:cs="Times New Roman"/>
                <w:color w:val="000000"/>
                <w:sz w:val="20"/>
                <w:szCs w:val="20"/>
                <w:lang w:val="sr-Latn-RS"/>
              </w:rPr>
              <w:t>Covid 19</w:t>
            </w:r>
          </w:p>
        </w:tc>
        <w:tc>
          <w:tcPr>
            <w:tcW w:w="1135" w:type="dxa"/>
            <w:tcBorders>
              <w:top w:val="double" w:sz="4" w:space="0" w:color="auto"/>
            </w:tcBorders>
            <w:vAlign w:val="center"/>
          </w:tcPr>
          <w:p w14:paraId="0063E9FA" w14:textId="77777777" w:rsidR="00D87EC5" w:rsidRPr="00F56BD8" w:rsidRDefault="00D87EC5" w:rsidP="002B1465">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lang w:val="sr-Cyrl-RS"/>
              </w:rPr>
              <w:t>број</w:t>
            </w:r>
          </w:p>
        </w:tc>
        <w:tc>
          <w:tcPr>
            <w:tcW w:w="850" w:type="dxa"/>
            <w:tcBorders>
              <w:top w:val="double" w:sz="4" w:space="0" w:color="auto"/>
            </w:tcBorders>
            <w:vAlign w:val="center"/>
          </w:tcPr>
          <w:p w14:paraId="1413C482" w14:textId="77777777" w:rsidR="00D87EC5" w:rsidRPr="00F56BD8" w:rsidRDefault="00D87EC5" w:rsidP="002B1465">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2019.</w:t>
            </w:r>
          </w:p>
        </w:tc>
        <w:tc>
          <w:tcPr>
            <w:tcW w:w="1149" w:type="dxa"/>
            <w:tcBorders>
              <w:top w:val="double" w:sz="4" w:space="0" w:color="auto"/>
            </w:tcBorders>
            <w:vAlign w:val="center"/>
          </w:tcPr>
          <w:p w14:paraId="55667AE8" w14:textId="77777777" w:rsidR="00D87EC5" w:rsidRPr="00F56BD8" w:rsidRDefault="00D87EC5" w:rsidP="002B1465">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lang w:val="sr-Cyrl-RS"/>
              </w:rPr>
              <w:t>24.000</w:t>
            </w:r>
          </w:p>
        </w:tc>
        <w:tc>
          <w:tcPr>
            <w:tcW w:w="1276" w:type="dxa"/>
            <w:tcBorders>
              <w:top w:val="double" w:sz="4" w:space="0" w:color="auto"/>
            </w:tcBorders>
            <w:vAlign w:val="center"/>
          </w:tcPr>
          <w:p w14:paraId="5785E9A8" w14:textId="77777777" w:rsidR="00D87EC5" w:rsidRPr="00F56BD8" w:rsidRDefault="00D87EC5" w:rsidP="002B1465">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lang w:val="sr-Cyrl-RS"/>
              </w:rPr>
              <w:t>24.500</w:t>
            </w:r>
          </w:p>
        </w:tc>
        <w:tc>
          <w:tcPr>
            <w:tcW w:w="1275" w:type="dxa"/>
            <w:tcBorders>
              <w:top w:val="double" w:sz="4" w:space="0" w:color="auto"/>
            </w:tcBorders>
            <w:vAlign w:val="center"/>
          </w:tcPr>
          <w:p w14:paraId="4761BA1B" w14:textId="77777777" w:rsidR="00D87EC5" w:rsidRPr="00F56BD8" w:rsidRDefault="00D87EC5" w:rsidP="002B1465">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lang w:val="sr-Cyrl-RS"/>
              </w:rPr>
              <w:t>12.000</w:t>
            </w:r>
          </w:p>
        </w:tc>
      </w:tr>
    </w:tbl>
    <w:p w14:paraId="4ED4A79E" w14:textId="77777777" w:rsidR="001F09C9" w:rsidRPr="00F56BD8" w:rsidRDefault="001F09C9" w:rsidP="00515211">
      <w:pPr>
        <w:spacing w:after="0" w:line="240" w:lineRule="auto"/>
        <w:jc w:val="both"/>
        <w:rPr>
          <w:rFonts w:ascii="Times New Roman" w:hAnsi="Times New Roman" w:cs="Times New Roman"/>
          <w:b/>
          <w:sz w:val="24"/>
          <w:szCs w:val="24"/>
          <w:u w:val="single"/>
        </w:rPr>
      </w:pPr>
    </w:p>
    <w:p w14:paraId="3DE49038" w14:textId="509489D4" w:rsidR="002B1465" w:rsidRPr="002B1465" w:rsidRDefault="002B1465" w:rsidP="002B1465">
      <w:pPr>
        <w:spacing w:after="0"/>
        <w:jc w:val="both"/>
        <w:rPr>
          <w:rFonts w:ascii="Times New Roman" w:eastAsia="Times New Roman" w:hAnsi="Times New Roman" w:cs="Times New Roman"/>
          <w:b/>
          <w:i/>
          <w:iCs/>
          <w:color w:val="000000"/>
        </w:rPr>
      </w:pPr>
      <w:proofErr w:type="spellStart"/>
      <w:r w:rsidRPr="002B1465">
        <w:rPr>
          <w:rFonts w:ascii="Times New Roman" w:eastAsia="Times New Roman" w:hAnsi="Times New Roman" w:cs="Times New Roman"/>
          <w:b/>
          <w:i/>
          <w:iCs/>
          <w:color w:val="000000"/>
          <w:sz w:val="24"/>
          <w:szCs w:val="24"/>
        </w:rPr>
        <w:t>Циљ</w:t>
      </w:r>
      <w:proofErr w:type="spellEnd"/>
      <w:r w:rsidRPr="002B1465">
        <w:rPr>
          <w:rFonts w:ascii="Times New Roman" w:eastAsia="Times New Roman" w:hAnsi="Times New Roman" w:cs="Times New Roman"/>
          <w:b/>
          <w:i/>
          <w:iCs/>
          <w:color w:val="000000"/>
          <w:sz w:val="24"/>
          <w:szCs w:val="24"/>
        </w:rPr>
        <w:t xml:space="preserve"> </w:t>
      </w:r>
      <w:r w:rsidRPr="002B1465">
        <w:rPr>
          <w:rFonts w:ascii="Times New Roman" w:eastAsia="Times New Roman" w:hAnsi="Times New Roman" w:cs="Times New Roman"/>
          <w:b/>
          <w:i/>
          <w:iCs/>
          <w:color w:val="000000"/>
          <w:sz w:val="24"/>
          <w:szCs w:val="24"/>
          <w:lang w:val="sr-Cyrl-RS"/>
        </w:rPr>
        <w:t>2</w:t>
      </w:r>
      <w:r w:rsidRPr="002B1465">
        <w:rPr>
          <w:rFonts w:ascii="Times New Roman" w:eastAsia="Times New Roman" w:hAnsi="Times New Roman" w:cs="Times New Roman"/>
          <w:b/>
          <w:i/>
          <w:iCs/>
          <w:color w:val="000000"/>
          <w:sz w:val="24"/>
          <w:szCs w:val="24"/>
        </w:rPr>
        <w:t xml:space="preserve">: </w:t>
      </w:r>
      <w:proofErr w:type="spellStart"/>
      <w:r w:rsidRPr="002B1465">
        <w:rPr>
          <w:rFonts w:ascii="Times New Roman" w:eastAsia="Times New Roman" w:hAnsi="Times New Roman" w:cs="Times New Roman"/>
          <w:b/>
          <w:i/>
          <w:iCs/>
          <w:color w:val="000000"/>
        </w:rPr>
        <w:t>Подстицање</w:t>
      </w:r>
      <w:proofErr w:type="spellEnd"/>
      <w:r w:rsidRPr="002B1465">
        <w:rPr>
          <w:rFonts w:ascii="Times New Roman" w:eastAsia="Times New Roman" w:hAnsi="Times New Roman" w:cs="Times New Roman"/>
          <w:b/>
          <w:i/>
          <w:iCs/>
          <w:color w:val="000000"/>
        </w:rPr>
        <w:t xml:space="preserve"> </w:t>
      </w:r>
      <w:proofErr w:type="spellStart"/>
      <w:r w:rsidRPr="002B1465">
        <w:rPr>
          <w:rFonts w:ascii="Times New Roman" w:eastAsia="Times New Roman" w:hAnsi="Times New Roman" w:cs="Times New Roman"/>
          <w:b/>
          <w:i/>
          <w:iCs/>
          <w:color w:val="000000"/>
        </w:rPr>
        <w:t>развоја</w:t>
      </w:r>
      <w:proofErr w:type="spellEnd"/>
      <w:r w:rsidRPr="002B1465">
        <w:rPr>
          <w:rFonts w:ascii="Times New Roman" w:eastAsia="Times New Roman" w:hAnsi="Times New Roman" w:cs="Times New Roman"/>
          <w:b/>
          <w:i/>
          <w:iCs/>
          <w:color w:val="000000"/>
        </w:rPr>
        <w:t xml:space="preserve"> </w:t>
      </w:r>
      <w:proofErr w:type="spellStart"/>
      <w:r w:rsidRPr="002B1465">
        <w:rPr>
          <w:rFonts w:ascii="Times New Roman" w:eastAsia="Times New Roman" w:hAnsi="Times New Roman" w:cs="Times New Roman"/>
          <w:b/>
          <w:i/>
          <w:iCs/>
          <w:color w:val="000000"/>
        </w:rPr>
        <w:t>културе</w:t>
      </w:r>
      <w:proofErr w:type="spellEnd"/>
      <w:r w:rsidRPr="002B1465">
        <w:rPr>
          <w:rFonts w:ascii="Times New Roman" w:eastAsia="Times New Roman" w:hAnsi="Times New Roman" w:cs="Times New Roman"/>
          <w:b/>
          <w:i/>
          <w:iCs/>
          <w:color w:val="000000"/>
        </w:rPr>
        <w:t xml:space="preserve"> </w:t>
      </w:r>
      <w:proofErr w:type="spellStart"/>
      <w:r w:rsidRPr="002B1465">
        <w:rPr>
          <w:rFonts w:ascii="Times New Roman" w:eastAsia="Times New Roman" w:hAnsi="Times New Roman" w:cs="Times New Roman"/>
          <w:b/>
          <w:i/>
          <w:iCs/>
          <w:color w:val="000000"/>
        </w:rPr>
        <w:t>кроз</w:t>
      </w:r>
      <w:proofErr w:type="spellEnd"/>
      <w:r w:rsidRPr="002B1465">
        <w:rPr>
          <w:rFonts w:ascii="Times New Roman" w:eastAsia="Times New Roman" w:hAnsi="Times New Roman" w:cs="Times New Roman"/>
          <w:b/>
          <w:i/>
          <w:iCs/>
          <w:color w:val="000000"/>
        </w:rPr>
        <w:t xml:space="preserve"> </w:t>
      </w:r>
      <w:proofErr w:type="spellStart"/>
      <w:r w:rsidRPr="002B1465">
        <w:rPr>
          <w:rFonts w:ascii="Times New Roman" w:eastAsia="Times New Roman" w:hAnsi="Times New Roman" w:cs="Times New Roman"/>
          <w:b/>
          <w:i/>
          <w:iCs/>
          <w:color w:val="000000"/>
        </w:rPr>
        <w:t>јачање</w:t>
      </w:r>
      <w:proofErr w:type="spellEnd"/>
      <w:r w:rsidRPr="002B1465">
        <w:rPr>
          <w:rFonts w:ascii="Times New Roman" w:eastAsia="Times New Roman" w:hAnsi="Times New Roman" w:cs="Times New Roman"/>
          <w:b/>
          <w:i/>
          <w:iCs/>
          <w:color w:val="000000"/>
        </w:rPr>
        <w:t xml:space="preserve"> </w:t>
      </w:r>
      <w:proofErr w:type="spellStart"/>
      <w:r w:rsidRPr="002B1465">
        <w:rPr>
          <w:rFonts w:ascii="Times New Roman" w:eastAsia="Times New Roman" w:hAnsi="Times New Roman" w:cs="Times New Roman"/>
          <w:b/>
          <w:i/>
          <w:iCs/>
          <w:color w:val="000000"/>
        </w:rPr>
        <w:t>капацитета</w:t>
      </w:r>
      <w:proofErr w:type="spellEnd"/>
      <w:r w:rsidRPr="002B1465">
        <w:rPr>
          <w:rFonts w:ascii="Times New Roman" w:eastAsia="Times New Roman" w:hAnsi="Times New Roman" w:cs="Times New Roman"/>
          <w:b/>
          <w:i/>
          <w:iCs/>
          <w:color w:val="000000"/>
        </w:rPr>
        <w:t xml:space="preserve"> </w:t>
      </w:r>
      <w:proofErr w:type="spellStart"/>
      <w:r w:rsidRPr="002B1465">
        <w:rPr>
          <w:rFonts w:ascii="Times New Roman" w:eastAsia="Times New Roman" w:hAnsi="Times New Roman" w:cs="Times New Roman"/>
          <w:b/>
          <w:i/>
          <w:iCs/>
          <w:color w:val="000000"/>
        </w:rPr>
        <w:t>културне</w:t>
      </w:r>
      <w:proofErr w:type="spellEnd"/>
      <w:r w:rsidRPr="002B1465">
        <w:rPr>
          <w:rFonts w:ascii="Times New Roman" w:eastAsia="Times New Roman" w:hAnsi="Times New Roman" w:cs="Times New Roman"/>
          <w:b/>
          <w:i/>
          <w:iCs/>
          <w:color w:val="000000"/>
        </w:rPr>
        <w:t xml:space="preserve"> </w:t>
      </w:r>
      <w:proofErr w:type="spellStart"/>
      <w:r w:rsidRPr="002B1465">
        <w:rPr>
          <w:rFonts w:ascii="Times New Roman" w:eastAsia="Times New Roman" w:hAnsi="Times New Roman" w:cs="Times New Roman"/>
          <w:b/>
          <w:i/>
          <w:iCs/>
          <w:color w:val="000000"/>
        </w:rPr>
        <w:t>инфраструктуре</w:t>
      </w:r>
      <w:proofErr w:type="spellEnd"/>
      <w:r w:rsidRPr="002B1465">
        <w:rPr>
          <w:rFonts w:ascii="Times New Roman" w:eastAsia="Times New Roman" w:hAnsi="Times New Roman" w:cs="Times New Roman"/>
          <w:b/>
          <w:i/>
          <w:iCs/>
          <w:color w:val="000000"/>
        </w:rPr>
        <w:t xml:space="preserve"> </w:t>
      </w:r>
    </w:p>
    <w:tbl>
      <w:tblPr>
        <w:tblStyle w:val="TableGrid"/>
        <w:tblW w:w="9635" w:type="dxa"/>
        <w:tblInd w:w="108" w:type="dxa"/>
        <w:tblLayout w:type="fixed"/>
        <w:tblLook w:val="04A0" w:firstRow="1" w:lastRow="0" w:firstColumn="1" w:lastColumn="0" w:noHBand="0" w:noVBand="1"/>
      </w:tblPr>
      <w:tblGrid>
        <w:gridCol w:w="3969"/>
        <w:gridCol w:w="1134"/>
        <w:gridCol w:w="851"/>
        <w:gridCol w:w="1134"/>
        <w:gridCol w:w="1276"/>
        <w:gridCol w:w="1271"/>
      </w:tblGrid>
      <w:tr w:rsidR="002B1465" w:rsidRPr="00F56BD8" w14:paraId="7E4478ED" w14:textId="77777777" w:rsidTr="002B1465">
        <w:tc>
          <w:tcPr>
            <w:tcW w:w="3969" w:type="dxa"/>
            <w:shd w:val="clear" w:color="auto" w:fill="D0CECE" w:themeFill="background2" w:themeFillShade="E6"/>
            <w:vAlign w:val="center"/>
          </w:tcPr>
          <w:p w14:paraId="047D808D" w14:textId="77777777" w:rsidR="002B1465" w:rsidRPr="00F56BD8" w:rsidRDefault="002B1465" w:rsidP="002B1465">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5DB94A48" w14:textId="77777777" w:rsidR="002B1465" w:rsidRPr="00F56BD8" w:rsidRDefault="002B1465" w:rsidP="002B1465">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28639AAD" w14:textId="77777777" w:rsidR="002B1465" w:rsidRPr="00F56BD8" w:rsidRDefault="002B1465" w:rsidP="002B1465">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34" w:type="dxa"/>
            <w:shd w:val="clear" w:color="auto" w:fill="D0CECE" w:themeFill="background2" w:themeFillShade="E6"/>
            <w:vAlign w:val="center"/>
          </w:tcPr>
          <w:p w14:paraId="1031B59E" w14:textId="77777777" w:rsidR="002B1465" w:rsidRPr="00F56BD8" w:rsidRDefault="002B1465" w:rsidP="002B1465">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276" w:type="dxa"/>
            <w:shd w:val="clear" w:color="auto" w:fill="D0CECE" w:themeFill="background2" w:themeFillShade="E6"/>
            <w:vAlign w:val="center"/>
          </w:tcPr>
          <w:p w14:paraId="5E112EE9" w14:textId="77777777" w:rsidR="002B1465" w:rsidRPr="00F56BD8" w:rsidRDefault="002B1465" w:rsidP="002B1465">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5441898B" w14:textId="77777777" w:rsidR="002B1465" w:rsidRPr="00F56BD8" w:rsidRDefault="002B1465" w:rsidP="002B1465">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1" w:type="dxa"/>
            <w:shd w:val="clear" w:color="auto" w:fill="D0CECE" w:themeFill="background2" w:themeFillShade="E6"/>
            <w:vAlign w:val="center"/>
          </w:tcPr>
          <w:p w14:paraId="71467EB9" w14:textId="77777777" w:rsidR="002B1465" w:rsidRPr="00F56BD8" w:rsidRDefault="002B1465" w:rsidP="002B1465">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38786842" w14:textId="77777777" w:rsidR="002B1465" w:rsidRPr="00F56BD8" w:rsidRDefault="002B1465" w:rsidP="002B1465">
            <w:pPr>
              <w:jc w:val="center"/>
              <w:rPr>
                <w:rFonts w:ascii="Times New Roman" w:eastAsia="Times New Roman" w:hAnsi="Times New Roman" w:cs="Times New Roman"/>
                <w:sz w:val="20"/>
                <w:szCs w:val="20"/>
                <w:highlight w:val="lightGray"/>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2B1465" w:rsidRPr="00F56BD8" w14:paraId="6A61DF4D" w14:textId="77777777" w:rsidTr="00A84E0D">
        <w:trPr>
          <w:trHeight w:val="2094"/>
        </w:trPr>
        <w:tc>
          <w:tcPr>
            <w:tcW w:w="3969" w:type="dxa"/>
            <w:vAlign w:val="center"/>
          </w:tcPr>
          <w:p w14:paraId="23E00AD8" w14:textId="77777777" w:rsidR="002B1465" w:rsidRPr="00F56BD8" w:rsidRDefault="002B1465" w:rsidP="002B1465">
            <w:pPr>
              <w:rPr>
                <w:rFonts w:ascii="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color w:val="000000"/>
              </w:rPr>
              <w:t xml:space="preserve"> </w:t>
            </w:r>
            <w:proofErr w:type="spellStart"/>
            <w:r w:rsidRPr="00A84E0D">
              <w:rPr>
                <w:rFonts w:ascii="Times New Roman" w:hAnsi="Times New Roman" w:cs="Times New Roman"/>
                <w:b/>
                <w:bCs/>
                <w:color w:val="000000"/>
                <w:sz w:val="20"/>
                <w:szCs w:val="20"/>
              </w:rPr>
              <w:t>Број</w:t>
            </w:r>
            <w:proofErr w:type="spellEnd"/>
            <w:r w:rsidRPr="00A84E0D">
              <w:rPr>
                <w:rFonts w:ascii="Times New Roman" w:hAnsi="Times New Roman" w:cs="Times New Roman"/>
                <w:b/>
                <w:bCs/>
                <w:color w:val="000000"/>
                <w:sz w:val="20"/>
                <w:szCs w:val="20"/>
              </w:rPr>
              <w:t xml:space="preserve"> </w:t>
            </w:r>
            <w:proofErr w:type="spellStart"/>
            <w:r w:rsidRPr="00A84E0D">
              <w:rPr>
                <w:rFonts w:ascii="Times New Roman" w:hAnsi="Times New Roman" w:cs="Times New Roman"/>
                <w:b/>
                <w:bCs/>
                <w:color w:val="000000"/>
                <w:sz w:val="20"/>
                <w:szCs w:val="20"/>
              </w:rPr>
              <w:t>објеката</w:t>
            </w:r>
            <w:proofErr w:type="spellEnd"/>
            <w:r w:rsidRPr="00A84E0D">
              <w:rPr>
                <w:rFonts w:ascii="Times New Roman" w:hAnsi="Times New Roman" w:cs="Times New Roman"/>
                <w:b/>
                <w:bCs/>
                <w:color w:val="000000"/>
                <w:sz w:val="20"/>
                <w:szCs w:val="20"/>
              </w:rPr>
              <w:t xml:space="preserve"> </w:t>
            </w:r>
            <w:proofErr w:type="spellStart"/>
            <w:r w:rsidRPr="00A84E0D">
              <w:rPr>
                <w:rFonts w:ascii="Times New Roman" w:hAnsi="Times New Roman" w:cs="Times New Roman"/>
                <w:b/>
                <w:bCs/>
                <w:color w:val="000000"/>
                <w:sz w:val="20"/>
                <w:szCs w:val="20"/>
              </w:rPr>
              <w:t>културне</w:t>
            </w:r>
            <w:proofErr w:type="spellEnd"/>
            <w:r w:rsidRPr="00A84E0D">
              <w:rPr>
                <w:rFonts w:ascii="Times New Roman" w:hAnsi="Times New Roman" w:cs="Times New Roman"/>
                <w:b/>
                <w:bCs/>
                <w:color w:val="000000"/>
                <w:sz w:val="20"/>
                <w:szCs w:val="20"/>
              </w:rPr>
              <w:t xml:space="preserve"> </w:t>
            </w:r>
            <w:proofErr w:type="spellStart"/>
            <w:r w:rsidRPr="00A84E0D">
              <w:rPr>
                <w:rFonts w:ascii="Times New Roman" w:hAnsi="Times New Roman" w:cs="Times New Roman"/>
                <w:b/>
                <w:bCs/>
                <w:color w:val="000000"/>
                <w:sz w:val="20"/>
                <w:szCs w:val="20"/>
              </w:rPr>
              <w:t>инфраструктуре</w:t>
            </w:r>
            <w:proofErr w:type="spellEnd"/>
            <w:r w:rsidRPr="00A84E0D">
              <w:rPr>
                <w:rFonts w:ascii="Times New Roman" w:hAnsi="Times New Roman" w:cs="Times New Roman"/>
                <w:b/>
                <w:bCs/>
                <w:color w:val="000000"/>
                <w:sz w:val="20"/>
                <w:szCs w:val="20"/>
              </w:rPr>
              <w:t xml:space="preserve"> </w:t>
            </w:r>
            <w:proofErr w:type="spellStart"/>
            <w:r w:rsidRPr="00A84E0D">
              <w:rPr>
                <w:rFonts w:ascii="Times New Roman" w:hAnsi="Times New Roman" w:cs="Times New Roman"/>
                <w:b/>
                <w:bCs/>
                <w:color w:val="000000"/>
                <w:sz w:val="20"/>
                <w:szCs w:val="20"/>
              </w:rPr>
              <w:t>на</w:t>
            </w:r>
            <w:proofErr w:type="spellEnd"/>
            <w:r w:rsidRPr="00A84E0D">
              <w:rPr>
                <w:rFonts w:ascii="Times New Roman" w:hAnsi="Times New Roman" w:cs="Times New Roman"/>
                <w:b/>
                <w:bCs/>
                <w:color w:val="000000"/>
                <w:sz w:val="20"/>
                <w:szCs w:val="20"/>
              </w:rPr>
              <w:t xml:space="preserve"> </w:t>
            </w:r>
            <w:proofErr w:type="spellStart"/>
            <w:r w:rsidRPr="00A84E0D">
              <w:rPr>
                <w:rFonts w:ascii="Times New Roman" w:hAnsi="Times New Roman" w:cs="Times New Roman"/>
                <w:b/>
                <w:bCs/>
                <w:color w:val="000000"/>
                <w:sz w:val="20"/>
                <w:szCs w:val="20"/>
              </w:rPr>
              <w:t>територији</w:t>
            </w:r>
            <w:proofErr w:type="spellEnd"/>
            <w:r w:rsidRPr="00A84E0D">
              <w:rPr>
                <w:rFonts w:ascii="Times New Roman" w:hAnsi="Times New Roman" w:cs="Times New Roman"/>
                <w:b/>
                <w:bCs/>
                <w:color w:val="000000"/>
                <w:sz w:val="20"/>
                <w:szCs w:val="20"/>
              </w:rPr>
              <w:t xml:space="preserve"> </w:t>
            </w:r>
            <w:proofErr w:type="spellStart"/>
            <w:r w:rsidRPr="00A84E0D">
              <w:rPr>
                <w:rFonts w:ascii="Times New Roman" w:hAnsi="Times New Roman" w:cs="Times New Roman"/>
                <w:b/>
                <w:bCs/>
                <w:color w:val="000000"/>
                <w:sz w:val="20"/>
                <w:szCs w:val="20"/>
              </w:rPr>
              <w:t>града</w:t>
            </w:r>
            <w:proofErr w:type="spellEnd"/>
            <w:r w:rsidRPr="00A84E0D">
              <w:rPr>
                <w:rFonts w:ascii="Times New Roman" w:hAnsi="Times New Roman" w:cs="Times New Roman"/>
                <w:b/>
                <w:bCs/>
                <w:color w:val="000000"/>
                <w:sz w:val="20"/>
                <w:szCs w:val="20"/>
              </w:rPr>
              <w:t xml:space="preserve"> </w:t>
            </w:r>
            <w:proofErr w:type="spellStart"/>
            <w:r w:rsidRPr="00A84E0D">
              <w:rPr>
                <w:rFonts w:ascii="Times New Roman" w:hAnsi="Times New Roman" w:cs="Times New Roman"/>
                <w:b/>
                <w:bCs/>
                <w:color w:val="000000"/>
                <w:sz w:val="20"/>
                <w:szCs w:val="20"/>
              </w:rPr>
              <w:t>које</w:t>
            </w:r>
            <w:proofErr w:type="spellEnd"/>
            <w:r w:rsidRPr="00A84E0D">
              <w:rPr>
                <w:rFonts w:ascii="Times New Roman" w:hAnsi="Times New Roman" w:cs="Times New Roman"/>
                <w:b/>
                <w:bCs/>
                <w:color w:val="000000"/>
                <w:sz w:val="20"/>
                <w:szCs w:val="20"/>
              </w:rPr>
              <w:t xml:space="preserve"> </w:t>
            </w:r>
            <w:proofErr w:type="spellStart"/>
            <w:r w:rsidRPr="00A84E0D">
              <w:rPr>
                <w:rFonts w:ascii="Times New Roman" w:hAnsi="Times New Roman" w:cs="Times New Roman"/>
                <w:b/>
                <w:bCs/>
                <w:color w:val="000000"/>
                <w:sz w:val="20"/>
                <w:szCs w:val="20"/>
              </w:rPr>
              <w:t>су</w:t>
            </w:r>
            <w:proofErr w:type="spellEnd"/>
            <w:r w:rsidRPr="00A84E0D">
              <w:rPr>
                <w:rFonts w:ascii="Times New Roman" w:hAnsi="Times New Roman" w:cs="Times New Roman"/>
                <w:b/>
                <w:bCs/>
                <w:color w:val="000000"/>
                <w:sz w:val="20"/>
                <w:szCs w:val="20"/>
              </w:rPr>
              <w:t xml:space="preserve"> у </w:t>
            </w:r>
            <w:proofErr w:type="spellStart"/>
            <w:r w:rsidRPr="00A84E0D">
              <w:rPr>
                <w:rFonts w:ascii="Times New Roman" w:hAnsi="Times New Roman" w:cs="Times New Roman"/>
                <w:b/>
                <w:bCs/>
                <w:color w:val="000000"/>
                <w:sz w:val="20"/>
                <w:szCs w:val="20"/>
              </w:rPr>
              <w:t>функцији</w:t>
            </w:r>
            <w:proofErr w:type="spellEnd"/>
            <w:r w:rsidRPr="00F56BD8">
              <w:rPr>
                <w:rFonts w:ascii="Times New Roman" w:hAnsi="Times New Roman" w:cs="Times New Roman"/>
                <w:color w:val="000000"/>
                <w:sz w:val="20"/>
                <w:szCs w:val="20"/>
              </w:rPr>
              <w:t xml:space="preserve"> </w:t>
            </w:r>
          </w:p>
          <w:p w14:paraId="650CC5ED" w14:textId="77777777" w:rsidR="002B1465" w:rsidRPr="00F56BD8" w:rsidRDefault="002B1465" w:rsidP="002B1465">
            <w:pPr>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color w:val="000000"/>
                <w:sz w:val="20"/>
                <w:szCs w:val="20"/>
              </w:rPr>
              <w:t>Извештај</w:t>
            </w:r>
            <w:proofErr w:type="spellEnd"/>
            <w:r w:rsidRPr="00F56BD8">
              <w:rPr>
                <w:rFonts w:ascii="Times New Roman" w:eastAsia="Times New Roman" w:hAnsi="Times New Roman" w:cs="Times New Roman"/>
                <w:color w:val="000000"/>
                <w:sz w:val="20"/>
                <w:szCs w:val="20"/>
              </w:rPr>
              <w:t xml:space="preserve"> ГУ </w:t>
            </w:r>
            <w:proofErr w:type="spellStart"/>
            <w:r w:rsidRPr="00F56BD8">
              <w:rPr>
                <w:rFonts w:ascii="Times New Roman" w:eastAsia="Times New Roman" w:hAnsi="Times New Roman" w:cs="Times New Roman"/>
                <w:color w:val="000000"/>
                <w:sz w:val="20"/>
                <w:szCs w:val="20"/>
              </w:rPr>
              <w:t>за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опште</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заједничке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послове</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имовину</w:t>
            </w:r>
            <w:proofErr w:type="spellEnd"/>
          </w:p>
          <w:p w14:paraId="6B38C5A3" w14:textId="52B1474B" w:rsidR="002B1465" w:rsidRPr="00A84E0D" w:rsidRDefault="002B1465" w:rsidP="00A84E0D">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r w:rsidRPr="00F56BD8">
              <w:rPr>
                <w:rFonts w:ascii="Times New Roman" w:hAnsi="Times New Roman" w:cs="Times New Roman"/>
              </w:rPr>
              <w:t xml:space="preserve"> </w:t>
            </w:r>
            <w:proofErr w:type="spellStart"/>
            <w:r w:rsidRPr="00F56BD8">
              <w:rPr>
                <w:rFonts w:ascii="Times New Roman" w:eastAsia="Times New Roman" w:hAnsi="Times New Roman" w:cs="Times New Roman"/>
                <w:iCs/>
                <w:color w:val="000000"/>
                <w:sz w:val="20"/>
                <w:szCs w:val="20"/>
              </w:rPr>
              <w:t>Реконструкције</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Домова</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културе</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одвијају</w:t>
            </w:r>
            <w:proofErr w:type="spellEnd"/>
            <w:r w:rsidRPr="00F56BD8">
              <w:rPr>
                <w:rFonts w:ascii="Times New Roman" w:eastAsia="Times New Roman" w:hAnsi="Times New Roman" w:cs="Times New Roman"/>
                <w:iCs/>
                <w:color w:val="000000"/>
                <w:sz w:val="20"/>
                <w:szCs w:val="20"/>
              </w:rPr>
              <w:t xml:space="preserve"> се </w:t>
            </w:r>
            <w:proofErr w:type="spellStart"/>
            <w:r w:rsidRPr="00F56BD8">
              <w:rPr>
                <w:rFonts w:ascii="Times New Roman" w:eastAsia="Times New Roman" w:hAnsi="Times New Roman" w:cs="Times New Roman"/>
                <w:iCs/>
                <w:color w:val="000000"/>
                <w:sz w:val="20"/>
                <w:szCs w:val="20"/>
              </w:rPr>
              <w:t>континуирано</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тако</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да</w:t>
            </w:r>
            <w:proofErr w:type="spellEnd"/>
            <w:r w:rsidRPr="00F56BD8">
              <w:rPr>
                <w:rFonts w:ascii="Times New Roman" w:eastAsia="Times New Roman" w:hAnsi="Times New Roman" w:cs="Times New Roman"/>
                <w:iCs/>
                <w:color w:val="000000"/>
                <w:sz w:val="20"/>
                <w:szCs w:val="20"/>
              </w:rPr>
              <w:t xml:space="preserve"> у </w:t>
            </w:r>
            <w:proofErr w:type="spellStart"/>
            <w:r w:rsidRPr="00F56BD8">
              <w:rPr>
                <w:rFonts w:ascii="Times New Roman" w:eastAsia="Times New Roman" w:hAnsi="Times New Roman" w:cs="Times New Roman"/>
                <w:iCs/>
                <w:color w:val="000000"/>
                <w:sz w:val="20"/>
                <w:szCs w:val="20"/>
              </w:rPr>
              <w:t>извештајном</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период</w:t>
            </w:r>
            <w:proofErr w:type="spellEnd"/>
            <w:r w:rsidRPr="00F56BD8">
              <w:rPr>
                <w:rFonts w:ascii="Times New Roman" w:eastAsia="Times New Roman" w:hAnsi="Times New Roman" w:cs="Times New Roman"/>
                <w:iCs/>
                <w:color w:val="000000"/>
                <w:sz w:val="20"/>
                <w:szCs w:val="20"/>
                <w:lang w:val="sr-Cyrl-RS"/>
              </w:rPr>
              <w:t>у</w:t>
            </w:r>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није</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остварен</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циљ</w:t>
            </w:r>
            <w:proofErr w:type="spellEnd"/>
            <w:r w:rsidRPr="00F56BD8">
              <w:rPr>
                <w:rFonts w:ascii="Times New Roman" w:eastAsia="Times New Roman" w:hAnsi="Times New Roman" w:cs="Times New Roman"/>
                <w:iCs/>
                <w:color w:val="000000"/>
                <w:sz w:val="20"/>
                <w:szCs w:val="20"/>
              </w:rPr>
              <w:t xml:space="preserve"> у </w:t>
            </w:r>
            <w:proofErr w:type="spellStart"/>
            <w:r w:rsidRPr="00F56BD8">
              <w:rPr>
                <w:rFonts w:ascii="Times New Roman" w:eastAsia="Times New Roman" w:hAnsi="Times New Roman" w:cs="Times New Roman"/>
                <w:iCs/>
                <w:color w:val="000000"/>
                <w:sz w:val="20"/>
                <w:szCs w:val="20"/>
              </w:rPr>
              <w:t>потпуности</w:t>
            </w:r>
            <w:proofErr w:type="spellEnd"/>
            <w:r w:rsidRPr="00F56BD8">
              <w:rPr>
                <w:rFonts w:ascii="Times New Roman" w:eastAsia="Times New Roman" w:hAnsi="Times New Roman" w:cs="Times New Roman"/>
                <w:i/>
                <w:color w:val="000000"/>
                <w:sz w:val="20"/>
                <w:szCs w:val="20"/>
              </w:rPr>
              <w:t>.</w:t>
            </w:r>
          </w:p>
        </w:tc>
        <w:tc>
          <w:tcPr>
            <w:tcW w:w="1134" w:type="dxa"/>
            <w:vAlign w:val="center"/>
          </w:tcPr>
          <w:p w14:paraId="7C02FFFD" w14:textId="77777777" w:rsidR="002B1465" w:rsidRPr="00F56BD8" w:rsidRDefault="002B1465" w:rsidP="00307B31">
            <w:pPr>
              <w:jc w:val="both"/>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0"/>
                <w:szCs w:val="20"/>
              </w:rPr>
              <w:t>Проценат</w:t>
            </w:r>
            <w:proofErr w:type="spellEnd"/>
          </w:p>
        </w:tc>
        <w:tc>
          <w:tcPr>
            <w:tcW w:w="851" w:type="dxa"/>
            <w:vAlign w:val="center"/>
          </w:tcPr>
          <w:p w14:paraId="1A237DD4" w14:textId="77777777" w:rsidR="002B1465" w:rsidRPr="00F56BD8" w:rsidRDefault="002B1465" w:rsidP="002B1465">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2019</w:t>
            </w:r>
          </w:p>
        </w:tc>
        <w:tc>
          <w:tcPr>
            <w:tcW w:w="1134" w:type="dxa"/>
            <w:vAlign w:val="center"/>
          </w:tcPr>
          <w:p w14:paraId="5E9EFDAA" w14:textId="77777777" w:rsidR="002B1465" w:rsidRPr="00F56BD8" w:rsidRDefault="002B1465" w:rsidP="002B1465">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26</w:t>
            </w:r>
          </w:p>
        </w:tc>
        <w:tc>
          <w:tcPr>
            <w:tcW w:w="1276" w:type="dxa"/>
            <w:vAlign w:val="center"/>
          </w:tcPr>
          <w:p w14:paraId="14763FD2" w14:textId="77777777" w:rsidR="002B1465" w:rsidRPr="00F56BD8" w:rsidRDefault="002B1465" w:rsidP="002B1465">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27</w:t>
            </w:r>
          </w:p>
        </w:tc>
        <w:tc>
          <w:tcPr>
            <w:tcW w:w="1271" w:type="dxa"/>
            <w:vAlign w:val="center"/>
          </w:tcPr>
          <w:p w14:paraId="177B25B2" w14:textId="77777777" w:rsidR="002B1465" w:rsidRPr="00F56BD8" w:rsidRDefault="002B1465" w:rsidP="002B1465">
            <w:pPr>
              <w:jc w:val="cente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24</w:t>
            </w:r>
          </w:p>
        </w:tc>
      </w:tr>
    </w:tbl>
    <w:p w14:paraId="191309D1" w14:textId="77777777" w:rsidR="002B1465" w:rsidRDefault="002B1465" w:rsidP="00515211">
      <w:pPr>
        <w:spacing w:after="0" w:line="240" w:lineRule="auto"/>
        <w:jc w:val="both"/>
        <w:rPr>
          <w:rFonts w:ascii="Times New Roman" w:hAnsi="Times New Roman" w:cs="Times New Roman"/>
          <w:b/>
          <w:sz w:val="24"/>
          <w:szCs w:val="24"/>
          <w:u w:val="single"/>
        </w:rPr>
      </w:pPr>
    </w:p>
    <w:p w14:paraId="23F9B91D" w14:textId="77777777" w:rsidR="002B1465" w:rsidRDefault="002B1465" w:rsidP="002B1465">
      <w:pPr>
        <w:spacing w:after="0" w:line="240" w:lineRule="auto"/>
        <w:jc w:val="both"/>
        <w:rPr>
          <w:rFonts w:ascii="Times New Roman" w:hAnsi="Times New Roman" w:cs="Times New Roman"/>
          <w:b/>
          <w:sz w:val="24"/>
          <w:szCs w:val="24"/>
          <w:u w:val="single"/>
          <w:lang w:val="sr-Cyrl-CS"/>
        </w:rPr>
      </w:pPr>
    </w:p>
    <w:p w14:paraId="4BEBACCF" w14:textId="11ADF60E" w:rsidR="002B1465" w:rsidRPr="002B1465" w:rsidRDefault="002B1465" w:rsidP="002B1465">
      <w:pPr>
        <w:spacing w:after="0" w:line="240" w:lineRule="auto"/>
        <w:jc w:val="both"/>
        <w:rPr>
          <w:rFonts w:ascii="Times New Roman" w:hAnsi="Times New Roman" w:cs="Times New Roman"/>
          <w:b/>
          <w:sz w:val="24"/>
          <w:szCs w:val="24"/>
          <w:u w:val="single"/>
          <w:lang w:val="sr-Cyrl-CS"/>
        </w:rPr>
      </w:pPr>
      <w:r w:rsidRPr="002B1465">
        <w:rPr>
          <w:rFonts w:ascii="Times New Roman" w:hAnsi="Times New Roman" w:cs="Times New Roman"/>
          <w:b/>
          <w:sz w:val="24"/>
          <w:szCs w:val="24"/>
          <w:u w:val="single"/>
          <w:lang w:val="sr-Cyrl-CS"/>
        </w:rPr>
        <w:t>Програмска активност: 1201-0001 -  Функционисање локалних установа културе</w:t>
      </w:r>
    </w:p>
    <w:p w14:paraId="2C37911C" w14:textId="77777777" w:rsidR="00D87EC5" w:rsidRPr="00F56BD8" w:rsidRDefault="00D87EC5" w:rsidP="00515211">
      <w:pPr>
        <w:spacing w:after="0" w:line="240" w:lineRule="auto"/>
        <w:jc w:val="both"/>
        <w:rPr>
          <w:rFonts w:ascii="Times New Roman" w:hAnsi="Times New Roman" w:cs="Times New Roman"/>
          <w:b/>
          <w:sz w:val="24"/>
          <w:szCs w:val="24"/>
          <w:u w:val="single"/>
          <w:lang w:val="sr-Cyrl-CS"/>
        </w:rPr>
      </w:pPr>
    </w:p>
    <w:p w14:paraId="6AC6B483" w14:textId="77777777" w:rsidR="00D87EC5" w:rsidRPr="00F56BD8" w:rsidRDefault="00D87EC5" w:rsidP="00515211">
      <w:pPr>
        <w:spacing w:after="0" w:line="240" w:lineRule="auto"/>
        <w:jc w:val="both"/>
        <w:rPr>
          <w:rFonts w:ascii="Times New Roman" w:hAnsi="Times New Roman" w:cs="Times New Roman"/>
          <w:b/>
          <w:sz w:val="24"/>
          <w:szCs w:val="24"/>
          <w:lang w:val="sr-Cyrl-RS"/>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r w:rsidRPr="00F56BD8">
        <w:rPr>
          <w:rFonts w:ascii="Times New Roman" w:hAnsi="Times New Roman" w:cs="Times New Roman"/>
          <w:sz w:val="24"/>
          <w:szCs w:val="24"/>
          <w:lang w:val="sr-Cyrl-CS"/>
        </w:rPr>
        <w:t>Васиљ Шево,</w:t>
      </w:r>
      <w:r w:rsidRPr="00F56BD8">
        <w:rPr>
          <w:rFonts w:ascii="Times New Roman" w:hAnsi="Times New Roman" w:cs="Times New Roman"/>
          <w:sz w:val="24"/>
          <w:szCs w:val="24"/>
        </w:rPr>
        <w:t xml:space="preserve"> </w:t>
      </w:r>
      <w:r w:rsidRPr="00F56BD8">
        <w:rPr>
          <w:rFonts w:ascii="Times New Roman" w:hAnsi="Times New Roman" w:cs="Times New Roman"/>
          <w:sz w:val="24"/>
          <w:szCs w:val="24"/>
          <w:lang w:val="sr-Cyrl-RS"/>
        </w:rPr>
        <w:t xml:space="preserve">в.д. </w:t>
      </w:r>
      <w:proofErr w:type="spellStart"/>
      <w:r w:rsidRPr="00F56BD8">
        <w:rPr>
          <w:rFonts w:ascii="Times New Roman" w:hAnsi="Times New Roman" w:cs="Times New Roman"/>
          <w:sz w:val="24"/>
          <w:szCs w:val="24"/>
        </w:rPr>
        <w:t>начелник</w:t>
      </w:r>
      <w:proofErr w:type="spellEnd"/>
      <w:r w:rsidRPr="00F56BD8">
        <w:rPr>
          <w:rFonts w:ascii="Times New Roman" w:hAnsi="Times New Roman" w:cs="Times New Roman"/>
          <w:sz w:val="24"/>
          <w:szCs w:val="24"/>
          <w:lang w:val="sr-Cyrl-RS"/>
        </w:rPr>
        <w:t>а</w:t>
      </w:r>
    </w:p>
    <w:p w14:paraId="64080185" w14:textId="77777777" w:rsidR="00D87EC5" w:rsidRPr="00F56BD8" w:rsidRDefault="00D87EC5" w:rsidP="00515211">
      <w:pPr>
        <w:spacing w:after="0" w:line="240" w:lineRule="auto"/>
        <w:jc w:val="both"/>
        <w:rPr>
          <w:rFonts w:ascii="Times New Roman" w:hAnsi="Times New Roman" w:cs="Times New Roman"/>
          <w:b/>
          <w:sz w:val="24"/>
          <w:szCs w:val="24"/>
          <w:lang w:val="sr-Cyrl-CS"/>
        </w:rPr>
      </w:pPr>
    </w:p>
    <w:p w14:paraId="222F35F1" w14:textId="77777777" w:rsidR="00D87EC5" w:rsidRPr="00F56BD8" w:rsidRDefault="00D87EC5" w:rsidP="00515211">
      <w:pPr>
        <w:spacing w:after="0" w:line="240" w:lineRule="auto"/>
        <w:jc w:val="both"/>
        <w:rPr>
          <w:rFonts w:ascii="Times New Roman" w:hAnsi="Times New Roman" w:cs="Times New Roman"/>
          <w:b/>
          <w:sz w:val="24"/>
          <w:szCs w:val="24"/>
          <w:lang w:val="sr-Cyrl-CS"/>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w:t>
      </w:r>
    </w:p>
    <w:p w14:paraId="0835243D" w14:textId="77777777" w:rsidR="00D87EC5" w:rsidRPr="00F56BD8" w:rsidRDefault="00D87EC5" w:rsidP="00515211">
      <w:pPr>
        <w:spacing w:after="0" w:line="240" w:lineRule="auto"/>
        <w:jc w:val="both"/>
        <w:rPr>
          <w:rFonts w:ascii="Times New Roman" w:eastAsia="Times New Roman" w:hAnsi="Times New Roman" w:cs="Times New Roman"/>
          <w:color w:val="000000"/>
          <w:sz w:val="24"/>
          <w:szCs w:val="24"/>
          <w:lang w:val="sr-Cyrl-CS"/>
        </w:rPr>
      </w:pPr>
      <w:proofErr w:type="spellStart"/>
      <w:r w:rsidRPr="00F56BD8">
        <w:rPr>
          <w:rFonts w:ascii="Times New Roman" w:hAnsi="Times New Roman" w:cs="Times New Roman"/>
          <w:sz w:val="24"/>
          <w:szCs w:val="24"/>
        </w:rPr>
        <w:t>Програмска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активност</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обухвата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послове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везане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развој</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несметано</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функционисањ</w:t>
      </w:r>
      <w:proofErr w:type="spellEnd"/>
      <w:r w:rsidRPr="00F56BD8">
        <w:rPr>
          <w:rFonts w:ascii="Times New Roman" w:hAnsi="Times New Roman" w:cs="Times New Roman"/>
          <w:sz w:val="24"/>
          <w:szCs w:val="24"/>
          <w:lang w:val="sr-Cyrl-CS"/>
        </w:rPr>
        <w:t>е</w:t>
      </w:r>
      <w:r w:rsidRPr="00F56BD8">
        <w:rPr>
          <w:rFonts w:ascii="Times New Roman" w:hAnsi="Times New Roman" w:cs="Times New Roman"/>
          <w:sz w:val="24"/>
          <w:szCs w:val="24"/>
        </w:rPr>
        <w:t xml:space="preserve"> </w:t>
      </w:r>
      <w:r w:rsidRPr="00F56BD8">
        <w:rPr>
          <w:rFonts w:ascii="Times New Roman" w:hAnsi="Times New Roman" w:cs="Times New Roman"/>
          <w:sz w:val="24"/>
          <w:szCs w:val="24"/>
          <w:lang w:val="sr-Cyrl-CS"/>
        </w:rPr>
        <w:t>установа културе, како би се задовољио јавни интерес у области културе. Кроз програмску активност пружа се подршка установама културе на територији града Сремска Митровица у спровођењу културних манифестација, позоришних представа, обогаћивању библиотечког фонда, истраживање, прикупљање, заштита и излагање важних предмета/објеката културне баштине.</w:t>
      </w:r>
    </w:p>
    <w:p w14:paraId="79BBE8C9" w14:textId="77777777" w:rsidR="00D87EC5" w:rsidRPr="00F56BD8" w:rsidRDefault="00D87EC5" w:rsidP="00515211">
      <w:pPr>
        <w:spacing w:after="0" w:line="240" w:lineRule="auto"/>
        <w:jc w:val="both"/>
        <w:rPr>
          <w:rFonts w:ascii="Times New Roman" w:eastAsia="Times New Roman" w:hAnsi="Times New Roman" w:cs="Times New Roman"/>
          <w:color w:val="000000"/>
          <w:sz w:val="24"/>
          <w:szCs w:val="24"/>
          <w:lang w:val="sr-Cyrl-CS"/>
        </w:rPr>
      </w:pPr>
    </w:p>
    <w:p w14:paraId="38DE62CD" w14:textId="2D2D9FF1" w:rsidR="00D87EC5" w:rsidRPr="00F56BD8" w:rsidRDefault="00D87EC5" w:rsidP="00515211">
      <w:pPr>
        <w:spacing w:after="0" w:line="240" w:lineRule="auto"/>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програмске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активности</w:t>
      </w:r>
      <w:proofErr w:type="spellEnd"/>
      <w:r w:rsidRPr="00F56BD8">
        <w:rPr>
          <w:rFonts w:ascii="Times New Roman" w:eastAsia="Times New Roman" w:hAnsi="Times New Roman" w:cs="Times New Roman"/>
          <w:b/>
          <w:color w:val="000000"/>
          <w:sz w:val="24"/>
          <w:szCs w:val="24"/>
        </w:rPr>
        <w:t xml:space="preserve">  </w:t>
      </w:r>
      <w:r w:rsidR="006D487A" w:rsidRPr="00F56BD8">
        <w:rPr>
          <w:rFonts w:ascii="Times New Roman" w:eastAsia="Times New Roman" w:hAnsi="Times New Roman" w:cs="Times New Roman"/>
          <w:b/>
          <w:color w:val="000000"/>
          <w:sz w:val="24"/>
          <w:szCs w:val="24"/>
          <w:lang w:val="sr-Cyrl-RS" w:eastAsia="sr-Latn-RS"/>
        </w:rPr>
        <w:t xml:space="preserve">у </w:t>
      </w:r>
      <w:r w:rsidR="006D487A" w:rsidRPr="00F56BD8">
        <w:rPr>
          <w:rFonts w:ascii="Times New Roman" w:eastAsia="Times New Roman" w:hAnsi="Times New Roman" w:cs="Times New Roman"/>
          <w:b/>
          <w:color w:val="000000"/>
          <w:sz w:val="24"/>
          <w:szCs w:val="24"/>
        </w:rPr>
        <w:t xml:space="preserve">2020. </w:t>
      </w:r>
      <w:proofErr w:type="spellStart"/>
      <w:r w:rsidR="006D487A"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rPr>
        <w:t>:</w:t>
      </w:r>
    </w:p>
    <w:p w14:paraId="64F54614" w14:textId="3E3F5A56" w:rsidR="00D87EC5" w:rsidRPr="002B1465" w:rsidRDefault="00D87EC5" w:rsidP="00515211">
      <w:pPr>
        <w:spacing w:after="0" w:line="240" w:lineRule="auto"/>
        <w:jc w:val="both"/>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4"/>
          <w:szCs w:val="24"/>
          <w:lang w:val="sr-Cyrl-CS"/>
        </w:rPr>
        <w:t>Функционисање и реализовање планираних активности установа културе који су</w:t>
      </w:r>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обухваћени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овом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програмском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активношћу</w:t>
      </w:r>
      <w:proofErr w:type="spellEnd"/>
      <w:r w:rsidRPr="00F56BD8">
        <w:rPr>
          <w:rFonts w:ascii="Times New Roman" w:eastAsia="Times New Roman" w:hAnsi="Times New Roman" w:cs="Times New Roman"/>
          <w:color w:val="000000"/>
          <w:sz w:val="24"/>
          <w:szCs w:val="24"/>
          <w:lang w:val="sr-Cyrl-CS"/>
        </w:rPr>
        <w:t>,</w:t>
      </w:r>
      <w:r w:rsidRPr="00F56BD8">
        <w:rPr>
          <w:rFonts w:ascii="Times New Roman" w:eastAsia="Times New Roman" w:hAnsi="Times New Roman" w:cs="Times New Roman"/>
          <w:color w:val="000000"/>
          <w:sz w:val="24"/>
          <w:szCs w:val="24"/>
        </w:rPr>
        <w:t xml:space="preserve"> </w:t>
      </w:r>
      <w:r w:rsidRPr="00F56BD8">
        <w:rPr>
          <w:rFonts w:ascii="Times New Roman" w:eastAsia="Times New Roman" w:hAnsi="Times New Roman" w:cs="Times New Roman"/>
          <w:color w:val="000000"/>
          <w:sz w:val="24"/>
          <w:szCs w:val="24"/>
          <w:lang w:val="sr-Cyrl-RS"/>
        </w:rPr>
        <w:t>током 2020. године</w:t>
      </w:r>
      <w:r w:rsidRPr="00F56BD8">
        <w:rPr>
          <w:rFonts w:ascii="Times New Roman" w:eastAsia="Times New Roman" w:hAnsi="Times New Roman" w:cs="Times New Roman"/>
          <w:color w:val="000000"/>
          <w:sz w:val="24"/>
          <w:szCs w:val="24"/>
          <w:lang w:val="sr-Cyrl-CS"/>
        </w:rPr>
        <w:t>,</w:t>
      </w:r>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одвијали</w:t>
      </w:r>
      <w:proofErr w:type="spellEnd"/>
      <w:r w:rsidRPr="00F56BD8">
        <w:rPr>
          <w:rFonts w:ascii="Times New Roman" w:eastAsia="Times New Roman" w:hAnsi="Times New Roman" w:cs="Times New Roman"/>
          <w:color w:val="000000"/>
          <w:sz w:val="24"/>
          <w:szCs w:val="24"/>
          <w:lang w:val="sr-Cyrl-CS"/>
        </w:rPr>
        <w:t xml:space="preserve"> су се</w:t>
      </w:r>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планираном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динамиком</w:t>
      </w:r>
      <w:proofErr w:type="spellEnd"/>
      <w:r w:rsidRPr="00F56BD8">
        <w:rPr>
          <w:rFonts w:ascii="Times New Roman" w:eastAsia="Times New Roman" w:hAnsi="Times New Roman" w:cs="Times New Roman"/>
          <w:color w:val="000000"/>
          <w:sz w:val="24"/>
          <w:szCs w:val="24"/>
        </w:rPr>
        <w:t xml:space="preserve">, </w:t>
      </w:r>
      <w:r w:rsidRPr="00F56BD8">
        <w:rPr>
          <w:rFonts w:ascii="Times New Roman" w:eastAsia="Times New Roman" w:hAnsi="Times New Roman" w:cs="Times New Roman"/>
          <w:color w:val="000000"/>
          <w:sz w:val="24"/>
          <w:szCs w:val="24"/>
          <w:lang w:val="sr-Cyrl-RS"/>
        </w:rPr>
        <w:t xml:space="preserve">а у складу са епидемиолошким мерама због акуелне ситуације са вирусом </w:t>
      </w:r>
      <w:r w:rsidRPr="00F56BD8">
        <w:rPr>
          <w:rFonts w:ascii="Times New Roman" w:hAnsi="Times New Roman" w:cs="Times New Roman"/>
          <w:sz w:val="24"/>
          <w:szCs w:val="24"/>
          <w:lang w:val="sr-Cyrl-RS"/>
        </w:rPr>
        <w:t>Covid 19.</w:t>
      </w:r>
    </w:p>
    <w:p w14:paraId="308E4BC0" w14:textId="77777777" w:rsidR="00D87EC5" w:rsidRPr="00F56BD8" w:rsidRDefault="00D87EC5" w:rsidP="00515211">
      <w:pPr>
        <w:spacing w:after="0" w:line="240" w:lineRule="auto"/>
        <w:jc w:val="both"/>
        <w:rPr>
          <w:rFonts w:ascii="Times New Roman" w:eastAsia="Times New Roman" w:hAnsi="Times New Roman" w:cs="Times New Roman"/>
          <w:color w:val="000000"/>
          <w:sz w:val="24"/>
          <w:szCs w:val="24"/>
          <w:lang w:val="sr-Cyrl-CS"/>
        </w:rPr>
      </w:pPr>
      <w:r w:rsidRPr="00F56BD8">
        <w:rPr>
          <w:rFonts w:ascii="Times New Roman" w:eastAsia="Times New Roman" w:hAnsi="Times New Roman" w:cs="Times New Roman"/>
          <w:color w:val="000000"/>
          <w:sz w:val="24"/>
          <w:szCs w:val="24"/>
        </w:rPr>
        <w:t xml:space="preserve">У </w:t>
      </w:r>
      <w:proofErr w:type="spellStart"/>
      <w:r w:rsidRPr="00F56BD8">
        <w:rPr>
          <w:rFonts w:ascii="Times New Roman" w:eastAsia="Times New Roman" w:hAnsi="Times New Roman" w:cs="Times New Roman"/>
          <w:color w:val="000000"/>
          <w:sz w:val="24"/>
          <w:szCs w:val="24"/>
        </w:rPr>
        <w:t>извештајном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периоду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највећи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део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средстава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утрошен</w:t>
      </w:r>
      <w:proofErr w:type="spellEnd"/>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исплату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расхода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запослене</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оквиру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групе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конта</w:t>
      </w:r>
      <w:proofErr w:type="spellEnd"/>
      <w:r w:rsidRPr="00F56BD8">
        <w:rPr>
          <w:rFonts w:ascii="Times New Roman" w:eastAsia="Times New Roman" w:hAnsi="Times New Roman" w:cs="Times New Roman"/>
          <w:color w:val="000000"/>
          <w:sz w:val="24"/>
          <w:szCs w:val="24"/>
        </w:rPr>
        <w:t xml:space="preserve"> 41, </w:t>
      </w:r>
      <w:r w:rsidRPr="00F56BD8">
        <w:rPr>
          <w:rFonts w:ascii="Times New Roman" w:eastAsia="Times New Roman" w:hAnsi="Times New Roman" w:cs="Times New Roman"/>
          <w:color w:val="000000"/>
          <w:sz w:val="24"/>
          <w:szCs w:val="24"/>
          <w:lang w:val="sr-Cyrl-CS"/>
        </w:rPr>
        <w:t>затим расхода у оквиру групе конта 42 кроз које се финансирају редовне активности установа културе усмерене ка задовољењу културних потреба јавности  и манифестације од значаја за град, као и</w:t>
      </w:r>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сталн</w:t>
      </w:r>
      <w:proofErr w:type="spellEnd"/>
      <w:r w:rsidRPr="00F56BD8">
        <w:rPr>
          <w:rFonts w:ascii="Times New Roman" w:eastAsia="Times New Roman" w:hAnsi="Times New Roman" w:cs="Times New Roman"/>
          <w:color w:val="000000"/>
          <w:sz w:val="24"/>
          <w:szCs w:val="24"/>
          <w:lang w:val="sr-Cyrl-CS"/>
        </w:rPr>
        <w:t>и</w:t>
      </w:r>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трошков</w:t>
      </w:r>
      <w:proofErr w:type="spellEnd"/>
      <w:r w:rsidRPr="00F56BD8">
        <w:rPr>
          <w:rFonts w:ascii="Times New Roman" w:eastAsia="Times New Roman" w:hAnsi="Times New Roman" w:cs="Times New Roman"/>
          <w:color w:val="000000"/>
          <w:sz w:val="24"/>
          <w:szCs w:val="24"/>
          <w:lang w:val="sr-Cyrl-CS"/>
        </w:rPr>
        <w:t>и</w:t>
      </w:r>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чиме</w:t>
      </w:r>
      <w:proofErr w:type="spellEnd"/>
      <w:r w:rsidRPr="00F56BD8">
        <w:rPr>
          <w:rFonts w:ascii="Times New Roman" w:eastAsia="Times New Roman" w:hAnsi="Times New Roman" w:cs="Times New Roman"/>
          <w:color w:val="000000"/>
          <w:sz w:val="24"/>
          <w:szCs w:val="24"/>
        </w:rPr>
        <w:t xml:space="preserve"> се </w:t>
      </w:r>
      <w:proofErr w:type="spellStart"/>
      <w:r w:rsidRPr="00F56BD8">
        <w:rPr>
          <w:rFonts w:ascii="Times New Roman" w:eastAsia="Times New Roman" w:hAnsi="Times New Roman" w:cs="Times New Roman"/>
          <w:color w:val="000000"/>
          <w:sz w:val="24"/>
          <w:szCs w:val="24"/>
        </w:rPr>
        <w:t>обезбеђује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несметано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функционисање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локалн</w:t>
      </w:r>
      <w:proofErr w:type="spellEnd"/>
      <w:r w:rsidRPr="00F56BD8">
        <w:rPr>
          <w:rFonts w:ascii="Times New Roman" w:eastAsia="Times New Roman" w:hAnsi="Times New Roman" w:cs="Times New Roman"/>
          <w:color w:val="000000"/>
          <w:sz w:val="24"/>
          <w:szCs w:val="24"/>
          <w:lang w:val="sr-Cyrl-CS"/>
        </w:rPr>
        <w:t>их установа културе.</w:t>
      </w:r>
    </w:p>
    <w:p w14:paraId="1C3E23B4" w14:textId="77777777" w:rsidR="00D87EC5" w:rsidRPr="00F56BD8" w:rsidRDefault="00D87EC5" w:rsidP="00515211">
      <w:pPr>
        <w:spacing w:after="0" w:line="240" w:lineRule="auto"/>
        <w:jc w:val="both"/>
        <w:rPr>
          <w:rFonts w:ascii="Times New Roman" w:eastAsia="Times New Roman" w:hAnsi="Times New Roman" w:cs="Times New Roman"/>
          <w:color w:val="000000"/>
          <w:sz w:val="24"/>
          <w:szCs w:val="24"/>
          <w:lang w:val="sr-Cyrl-CS"/>
        </w:rPr>
      </w:pPr>
    </w:p>
    <w:p w14:paraId="16EC619F" w14:textId="304E1537" w:rsidR="00D87EC5" w:rsidRPr="002B1465" w:rsidRDefault="00D87EC5" w:rsidP="00515211">
      <w:pPr>
        <w:spacing w:after="0" w:line="240" w:lineRule="auto"/>
        <w:jc w:val="both"/>
        <w:rPr>
          <w:rFonts w:ascii="Times New Roman" w:eastAsia="Times New Roman" w:hAnsi="Times New Roman" w:cs="Times New Roman"/>
          <w:b/>
          <w:i/>
          <w:color w:val="000000"/>
          <w:sz w:val="24"/>
          <w:szCs w:val="24"/>
          <w:lang w:val="sr-Cyrl-CS"/>
        </w:rPr>
      </w:pPr>
      <w:proofErr w:type="spellStart"/>
      <w:r w:rsidRPr="002B1465">
        <w:rPr>
          <w:rFonts w:ascii="Times New Roman" w:eastAsia="Times New Roman" w:hAnsi="Times New Roman" w:cs="Times New Roman"/>
          <w:b/>
          <w:i/>
          <w:color w:val="000000"/>
          <w:sz w:val="24"/>
          <w:szCs w:val="24"/>
        </w:rPr>
        <w:lastRenderedPageBreak/>
        <w:t>Циљ</w:t>
      </w:r>
      <w:proofErr w:type="spellEnd"/>
      <w:r w:rsidRPr="002B1465">
        <w:rPr>
          <w:rFonts w:ascii="Times New Roman" w:eastAsia="Times New Roman" w:hAnsi="Times New Roman" w:cs="Times New Roman"/>
          <w:b/>
          <w:i/>
          <w:color w:val="000000"/>
          <w:sz w:val="24"/>
          <w:szCs w:val="24"/>
        </w:rPr>
        <w:t xml:space="preserve"> 1: </w:t>
      </w:r>
      <w:r w:rsidRPr="002B1465">
        <w:rPr>
          <w:rFonts w:ascii="Times New Roman" w:eastAsia="Times New Roman" w:hAnsi="Times New Roman" w:cs="Times New Roman"/>
          <w:b/>
          <w:i/>
          <w:color w:val="000000"/>
          <w:sz w:val="24"/>
          <w:szCs w:val="24"/>
          <w:lang w:val="sr-Cyrl-CS"/>
        </w:rPr>
        <w:t>Обезбеђење редовног функционисања установа културе</w:t>
      </w:r>
    </w:p>
    <w:tbl>
      <w:tblPr>
        <w:tblStyle w:val="TableGrid"/>
        <w:tblW w:w="9630" w:type="dxa"/>
        <w:tblInd w:w="108" w:type="dxa"/>
        <w:tblLook w:val="04A0" w:firstRow="1" w:lastRow="0" w:firstColumn="1" w:lastColumn="0" w:noHBand="0" w:noVBand="1"/>
      </w:tblPr>
      <w:tblGrid>
        <w:gridCol w:w="3540"/>
        <w:gridCol w:w="1135"/>
        <w:gridCol w:w="1175"/>
        <w:gridCol w:w="1260"/>
        <w:gridCol w:w="1262"/>
        <w:gridCol w:w="1258"/>
      </w:tblGrid>
      <w:tr w:rsidR="00D87EC5" w:rsidRPr="00F56BD8" w14:paraId="14655BB5" w14:textId="77777777" w:rsidTr="00A84E0D">
        <w:trPr>
          <w:trHeight w:val="569"/>
        </w:trPr>
        <w:tc>
          <w:tcPr>
            <w:tcW w:w="3540" w:type="dxa"/>
            <w:tcBorders>
              <w:bottom w:val="double" w:sz="4" w:space="0" w:color="auto"/>
            </w:tcBorders>
            <w:shd w:val="clear" w:color="auto" w:fill="D0CECE" w:themeFill="background2" w:themeFillShade="E6"/>
            <w:vAlign w:val="center"/>
          </w:tcPr>
          <w:p w14:paraId="0569D134" w14:textId="77777777" w:rsidR="00D87EC5" w:rsidRPr="00F56BD8" w:rsidRDefault="00D87EC5" w:rsidP="002B1465">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5" w:type="dxa"/>
            <w:tcBorders>
              <w:bottom w:val="double" w:sz="4" w:space="0" w:color="auto"/>
            </w:tcBorders>
            <w:shd w:val="clear" w:color="auto" w:fill="D0CECE" w:themeFill="background2" w:themeFillShade="E6"/>
            <w:vAlign w:val="center"/>
          </w:tcPr>
          <w:p w14:paraId="478B7375" w14:textId="77777777" w:rsidR="00D87EC5" w:rsidRPr="00F56BD8" w:rsidRDefault="00D87EC5" w:rsidP="002B1465">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1175" w:type="dxa"/>
            <w:tcBorders>
              <w:bottom w:val="double" w:sz="4" w:space="0" w:color="auto"/>
            </w:tcBorders>
            <w:shd w:val="clear" w:color="auto" w:fill="D0CECE" w:themeFill="background2" w:themeFillShade="E6"/>
            <w:vAlign w:val="center"/>
          </w:tcPr>
          <w:p w14:paraId="4BD938DA" w14:textId="77777777" w:rsidR="00D87EC5" w:rsidRPr="00F56BD8" w:rsidRDefault="00D87EC5" w:rsidP="002B1465">
            <w:pPr>
              <w:ind w:firstLine="76"/>
              <w:jc w:val="center"/>
              <w:rPr>
                <w:rFonts w:ascii="Times New Roman" w:eastAsia="Times New Roman" w:hAnsi="Times New Roman" w:cs="Times New Roman"/>
                <w:b/>
                <w:sz w:val="20"/>
                <w:szCs w:val="20"/>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260" w:type="dxa"/>
            <w:tcBorders>
              <w:bottom w:val="double" w:sz="4" w:space="0" w:color="auto"/>
            </w:tcBorders>
            <w:shd w:val="clear" w:color="auto" w:fill="D0CECE" w:themeFill="background2" w:themeFillShade="E6"/>
            <w:vAlign w:val="center"/>
          </w:tcPr>
          <w:p w14:paraId="6766EBDE" w14:textId="1F79760D" w:rsidR="00D87EC5" w:rsidRPr="00F56BD8" w:rsidRDefault="00D87EC5" w:rsidP="002B1465">
            <w:pPr>
              <w:ind w:firstLine="76"/>
              <w:jc w:val="center"/>
              <w:rPr>
                <w:rFonts w:ascii="Times New Roman" w:eastAsia="Times New Roman" w:hAnsi="Times New Roman" w:cs="Times New Roman"/>
                <w:b/>
                <w:sz w:val="24"/>
                <w:szCs w:val="24"/>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262" w:type="dxa"/>
            <w:tcBorders>
              <w:bottom w:val="double" w:sz="4" w:space="0" w:color="auto"/>
            </w:tcBorders>
            <w:shd w:val="clear" w:color="auto" w:fill="D0CECE" w:themeFill="background2" w:themeFillShade="E6"/>
            <w:vAlign w:val="center"/>
          </w:tcPr>
          <w:p w14:paraId="72739A55" w14:textId="77777777" w:rsidR="00D87EC5" w:rsidRPr="00F56BD8" w:rsidRDefault="00D87EC5" w:rsidP="002B1465">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57F4A44A" w14:textId="77777777" w:rsidR="00D87EC5" w:rsidRPr="00F56BD8" w:rsidRDefault="00D87EC5" w:rsidP="002B1465">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2020.</w:t>
            </w:r>
          </w:p>
        </w:tc>
        <w:tc>
          <w:tcPr>
            <w:tcW w:w="1258" w:type="dxa"/>
            <w:tcBorders>
              <w:bottom w:val="double" w:sz="4" w:space="0" w:color="auto"/>
            </w:tcBorders>
            <w:shd w:val="clear" w:color="auto" w:fill="D0CECE" w:themeFill="background2" w:themeFillShade="E6"/>
            <w:vAlign w:val="center"/>
          </w:tcPr>
          <w:p w14:paraId="5F4F9CFF" w14:textId="77777777" w:rsidR="00D87EC5" w:rsidRPr="00F56BD8" w:rsidRDefault="00D87EC5" w:rsidP="002B1465">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0C46D4FB" w14:textId="4DCB8A03" w:rsidR="00D87EC5" w:rsidRPr="00F56BD8" w:rsidRDefault="00D87EC5" w:rsidP="002B1465">
            <w:pPr>
              <w:jc w:val="center"/>
              <w:rPr>
                <w:rFonts w:ascii="Times New Roman" w:eastAsia="Times New Roman" w:hAnsi="Times New Roman" w:cs="Times New Roman"/>
                <w:b/>
                <w:sz w:val="24"/>
                <w:szCs w:val="24"/>
              </w:rPr>
            </w:pPr>
            <w:r w:rsidRPr="00F56BD8">
              <w:rPr>
                <w:rFonts w:ascii="Times New Roman" w:eastAsia="Times New Roman" w:hAnsi="Times New Roman" w:cs="Times New Roman"/>
                <w:b/>
                <w:sz w:val="20"/>
                <w:szCs w:val="20"/>
                <w:lang w:val="sr-Cyrl-RS"/>
              </w:rPr>
              <w:t xml:space="preserve">вредност </w:t>
            </w:r>
            <w:r w:rsidR="008570A6">
              <w:rPr>
                <w:rFonts w:ascii="Times New Roman" w:eastAsia="Times New Roman" w:hAnsi="Times New Roman" w:cs="Times New Roman"/>
                <w:b/>
                <w:sz w:val="20"/>
                <w:szCs w:val="20"/>
                <w:lang w:val="sr-Cyrl-RS"/>
              </w:rPr>
              <w:t xml:space="preserve">у </w:t>
            </w:r>
            <w:r w:rsidRPr="00F56BD8">
              <w:rPr>
                <w:rFonts w:ascii="Times New Roman" w:eastAsia="Times New Roman" w:hAnsi="Times New Roman" w:cs="Times New Roman"/>
                <w:b/>
                <w:sz w:val="20"/>
                <w:szCs w:val="20"/>
              </w:rPr>
              <w:t>2020.</w:t>
            </w:r>
          </w:p>
        </w:tc>
      </w:tr>
      <w:tr w:rsidR="00D87EC5" w:rsidRPr="00F56BD8" w14:paraId="3D9BE95A" w14:textId="77777777" w:rsidTr="009130FB">
        <w:trPr>
          <w:trHeight w:val="2449"/>
        </w:trPr>
        <w:tc>
          <w:tcPr>
            <w:tcW w:w="3540" w:type="dxa"/>
            <w:tcBorders>
              <w:top w:val="double" w:sz="4" w:space="0" w:color="auto"/>
            </w:tcBorders>
            <w:vAlign w:val="center"/>
          </w:tcPr>
          <w:p w14:paraId="0F7BDCEA" w14:textId="77777777" w:rsidR="00D87EC5" w:rsidRPr="00F56BD8" w:rsidRDefault="00D87EC5" w:rsidP="002B1465">
            <w:pPr>
              <w:ind w:right="-108"/>
              <w:rPr>
                <w:rFonts w:ascii="Times New Roman" w:eastAsia="Times New Roman" w:hAnsi="Times New Roman" w:cs="Times New Roman"/>
                <w:color w:val="000000"/>
                <w:spacing w:val="-4"/>
                <w:sz w:val="20"/>
                <w:szCs w:val="20"/>
                <w:lang w:val="sr-Cyrl-CS"/>
              </w:rPr>
            </w:pPr>
            <w:proofErr w:type="spellStart"/>
            <w:r w:rsidRPr="00F56BD8">
              <w:rPr>
                <w:rFonts w:ascii="Times New Roman" w:eastAsia="Times New Roman" w:hAnsi="Times New Roman" w:cs="Times New Roman"/>
                <w:color w:val="000000"/>
                <w:sz w:val="20"/>
                <w:szCs w:val="20"/>
              </w:rPr>
              <w:t>Назив</w:t>
            </w:r>
            <w:proofErr w:type="spellEnd"/>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b/>
                <w:color w:val="000000"/>
                <w:spacing w:val="-4"/>
                <w:sz w:val="20"/>
                <w:szCs w:val="20"/>
                <w:lang w:val="sr-Cyrl-CS"/>
              </w:rPr>
              <w:t>Број запослених у установама културе у односу на укупан број запослених у ЈЛС</w:t>
            </w:r>
            <w:r w:rsidRPr="00F56BD8">
              <w:rPr>
                <w:rFonts w:ascii="Times New Roman" w:eastAsia="Times New Roman" w:hAnsi="Times New Roman" w:cs="Times New Roman"/>
                <w:color w:val="000000"/>
                <w:spacing w:val="-4"/>
                <w:sz w:val="20"/>
                <w:szCs w:val="20"/>
              </w:rPr>
              <w:t xml:space="preserve">     </w:t>
            </w:r>
          </w:p>
          <w:p w14:paraId="1DD6AC4A" w14:textId="77777777" w:rsidR="00D87EC5" w:rsidRPr="00F56BD8" w:rsidRDefault="00D87EC5" w:rsidP="002B1465">
            <w:pPr>
              <w:ind w:right="-108"/>
              <w:rPr>
                <w:rFonts w:ascii="Times New Roman" w:eastAsia="Times New Roman" w:hAnsi="Times New Roman" w:cs="Times New Roman"/>
                <w:i/>
                <w:color w:val="000000"/>
                <w:spacing w:val="-4"/>
                <w:sz w:val="20"/>
                <w:szCs w:val="20"/>
                <w:lang w:val="sr-Cyrl-CS"/>
              </w:rPr>
            </w:pPr>
            <w:r w:rsidRPr="00F56BD8">
              <w:rPr>
                <w:rFonts w:ascii="Times New Roman" w:eastAsia="Times New Roman" w:hAnsi="Times New Roman" w:cs="Times New Roman"/>
                <w:i/>
                <w:color w:val="000000"/>
                <w:spacing w:val="-4"/>
                <w:sz w:val="20"/>
                <w:szCs w:val="20"/>
                <w:lang w:val="sr-Cyrl-CS"/>
              </w:rPr>
              <w:t>Коментар:</w:t>
            </w:r>
          </w:p>
          <w:p w14:paraId="4F9C5DF6" w14:textId="77777777" w:rsidR="00D87EC5" w:rsidRPr="00F56BD8" w:rsidRDefault="00D87EC5" w:rsidP="002B1465">
            <w:pPr>
              <w:rPr>
                <w:rFonts w:ascii="Times New Roman" w:eastAsia="Times New Roman" w:hAnsi="Times New Roman" w:cs="Times New Roman"/>
                <w:i/>
                <w:color w:val="000000"/>
                <w:sz w:val="20"/>
                <w:szCs w:val="20"/>
                <w:lang w:val="sr-Cyrl-CS"/>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
          <w:p w14:paraId="3CCD805B" w14:textId="77777777" w:rsidR="00D87EC5" w:rsidRPr="00F56BD8" w:rsidRDefault="00D87EC5" w:rsidP="002B1465">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color w:val="000000"/>
                <w:sz w:val="20"/>
                <w:szCs w:val="20"/>
              </w:rPr>
              <w:t>Извештај</w:t>
            </w:r>
            <w:proofErr w:type="spellEnd"/>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color w:val="000000"/>
                <w:sz w:val="20"/>
                <w:szCs w:val="20"/>
                <w:lang w:val="sr-Cyrl-CS"/>
              </w:rPr>
              <w:t>кадровске службе</w:t>
            </w:r>
            <w:r w:rsidRPr="00F56BD8">
              <w:rPr>
                <w:rFonts w:ascii="Times New Roman" w:eastAsia="Times New Roman" w:hAnsi="Times New Roman" w:cs="Times New Roman"/>
                <w:color w:val="000000"/>
                <w:sz w:val="20"/>
                <w:szCs w:val="20"/>
              </w:rPr>
              <w:t>.</w:t>
            </w:r>
          </w:p>
          <w:p w14:paraId="32C202AB" w14:textId="77777777" w:rsidR="00D87EC5" w:rsidRPr="00F56BD8" w:rsidRDefault="00D87EC5" w:rsidP="002B1465">
            <w:pPr>
              <w:ind w:right="-108"/>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57ED2B44" w14:textId="77777777" w:rsidR="00D87EC5" w:rsidRPr="00F56BD8" w:rsidRDefault="00D87EC5" w:rsidP="002B1465">
            <w:pPr>
              <w:ind w:right="-108"/>
              <w:rPr>
                <w:rFonts w:ascii="Times New Roman" w:eastAsia="Times New Roman" w:hAnsi="Times New Roman" w:cs="Times New Roman"/>
                <w:color w:val="000000"/>
                <w:sz w:val="24"/>
                <w:szCs w:val="24"/>
                <w:lang w:val="sr-Cyrl-CS"/>
              </w:rPr>
            </w:pPr>
            <w:r w:rsidRPr="00F56BD8">
              <w:rPr>
                <w:rFonts w:ascii="Times New Roman" w:eastAsia="Times New Roman" w:hAnsi="Times New Roman" w:cs="Times New Roman"/>
                <w:color w:val="000000"/>
                <w:sz w:val="20"/>
                <w:szCs w:val="20"/>
                <w:lang w:val="sr-Cyrl-CS"/>
              </w:rPr>
              <w:t>Параметар је мерљив на годишњем нивоу. Нема одступања од задатих параметара..</w:t>
            </w:r>
          </w:p>
        </w:tc>
        <w:tc>
          <w:tcPr>
            <w:tcW w:w="1135" w:type="dxa"/>
            <w:tcBorders>
              <w:top w:val="double" w:sz="4" w:space="0" w:color="auto"/>
            </w:tcBorders>
            <w:vAlign w:val="center"/>
          </w:tcPr>
          <w:p w14:paraId="40A1C50B" w14:textId="77777777" w:rsidR="00D87EC5" w:rsidRPr="00F56BD8" w:rsidRDefault="00D87EC5" w:rsidP="002B1465">
            <w:pPr>
              <w:jc w:val="center"/>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0"/>
                <w:szCs w:val="20"/>
              </w:rPr>
              <w:t>проценат</w:t>
            </w:r>
            <w:proofErr w:type="spellEnd"/>
          </w:p>
        </w:tc>
        <w:tc>
          <w:tcPr>
            <w:tcW w:w="1175" w:type="dxa"/>
            <w:tcBorders>
              <w:top w:val="double" w:sz="4" w:space="0" w:color="auto"/>
            </w:tcBorders>
            <w:vAlign w:val="center"/>
          </w:tcPr>
          <w:p w14:paraId="1910FBB5" w14:textId="77777777" w:rsidR="00D87EC5" w:rsidRPr="00F56BD8" w:rsidRDefault="00D87EC5" w:rsidP="002B1465">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2019.</w:t>
            </w:r>
          </w:p>
        </w:tc>
        <w:tc>
          <w:tcPr>
            <w:tcW w:w="1260" w:type="dxa"/>
            <w:tcBorders>
              <w:top w:val="double" w:sz="4" w:space="0" w:color="auto"/>
            </w:tcBorders>
            <w:vAlign w:val="center"/>
          </w:tcPr>
          <w:p w14:paraId="3B9517E2" w14:textId="77777777" w:rsidR="00D87EC5" w:rsidRPr="00F56BD8" w:rsidRDefault="00D87EC5" w:rsidP="002B1465">
            <w:pPr>
              <w:jc w:val="center"/>
              <w:rPr>
                <w:rFonts w:ascii="Times New Roman" w:eastAsia="Times New Roman" w:hAnsi="Times New Roman" w:cs="Times New Roman"/>
                <w:color w:val="000000"/>
                <w:sz w:val="24"/>
                <w:szCs w:val="24"/>
                <w:lang w:val="sr-Cyrl-CS"/>
              </w:rPr>
            </w:pPr>
            <w:r w:rsidRPr="00F56BD8">
              <w:rPr>
                <w:rFonts w:ascii="Times New Roman" w:eastAsia="Times New Roman" w:hAnsi="Times New Roman" w:cs="Times New Roman"/>
                <w:color w:val="000000"/>
                <w:sz w:val="20"/>
                <w:szCs w:val="20"/>
                <w:lang w:val="sr-Latn-RS"/>
              </w:rPr>
              <w:t>9</w:t>
            </w:r>
            <w:r w:rsidRPr="00F56BD8">
              <w:rPr>
                <w:rFonts w:ascii="Times New Roman" w:eastAsia="Times New Roman" w:hAnsi="Times New Roman" w:cs="Times New Roman"/>
                <w:color w:val="000000"/>
                <w:sz w:val="20"/>
                <w:szCs w:val="20"/>
                <w:lang w:val="sr-Cyrl-CS"/>
              </w:rPr>
              <w:t>%</w:t>
            </w:r>
          </w:p>
        </w:tc>
        <w:tc>
          <w:tcPr>
            <w:tcW w:w="1262" w:type="dxa"/>
            <w:tcBorders>
              <w:top w:val="double" w:sz="4" w:space="0" w:color="auto"/>
            </w:tcBorders>
            <w:vAlign w:val="center"/>
          </w:tcPr>
          <w:p w14:paraId="61C21DBB" w14:textId="77777777" w:rsidR="00D87EC5" w:rsidRPr="00F56BD8" w:rsidRDefault="00D87EC5" w:rsidP="002B1465">
            <w:pPr>
              <w:jc w:val="center"/>
              <w:rPr>
                <w:rFonts w:ascii="Times New Roman" w:eastAsia="Times New Roman" w:hAnsi="Times New Roman" w:cs="Times New Roman"/>
                <w:color w:val="000000"/>
                <w:sz w:val="24"/>
                <w:szCs w:val="24"/>
                <w:lang w:val="sr-Cyrl-CS"/>
              </w:rPr>
            </w:pPr>
            <w:r w:rsidRPr="00F56BD8">
              <w:rPr>
                <w:rFonts w:ascii="Times New Roman" w:eastAsia="Times New Roman" w:hAnsi="Times New Roman" w:cs="Times New Roman"/>
                <w:color w:val="000000"/>
                <w:sz w:val="20"/>
                <w:szCs w:val="20"/>
                <w:lang w:val="sr-Latn-RS"/>
              </w:rPr>
              <w:t>9</w:t>
            </w:r>
            <w:r w:rsidRPr="00F56BD8">
              <w:rPr>
                <w:rFonts w:ascii="Times New Roman" w:eastAsia="Times New Roman" w:hAnsi="Times New Roman" w:cs="Times New Roman"/>
                <w:color w:val="000000"/>
                <w:sz w:val="20"/>
                <w:szCs w:val="20"/>
                <w:lang w:val="sr-Cyrl-CS"/>
              </w:rPr>
              <w:t>%</w:t>
            </w:r>
          </w:p>
        </w:tc>
        <w:tc>
          <w:tcPr>
            <w:tcW w:w="1258" w:type="dxa"/>
            <w:tcBorders>
              <w:top w:val="double" w:sz="4" w:space="0" w:color="auto"/>
            </w:tcBorders>
            <w:vAlign w:val="center"/>
          </w:tcPr>
          <w:p w14:paraId="6EFB6699" w14:textId="77777777" w:rsidR="00D87EC5" w:rsidRPr="00F56BD8" w:rsidRDefault="00D87EC5" w:rsidP="002B1465">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9</w:t>
            </w:r>
            <w:r w:rsidRPr="00F56BD8">
              <w:rPr>
                <w:rFonts w:ascii="Times New Roman" w:eastAsia="Times New Roman" w:hAnsi="Times New Roman" w:cs="Times New Roman"/>
                <w:color w:val="000000"/>
                <w:sz w:val="20"/>
                <w:szCs w:val="20"/>
                <w:lang w:val="sr-Cyrl-CS"/>
              </w:rPr>
              <w:t>%</w:t>
            </w:r>
          </w:p>
        </w:tc>
      </w:tr>
    </w:tbl>
    <w:p w14:paraId="2153FF95" w14:textId="77777777" w:rsidR="00D87EC5" w:rsidRPr="00F56BD8" w:rsidRDefault="00D87EC5" w:rsidP="00515211">
      <w:pPr>
        <w:spacing w:after="0" w:line="240" w:lineRule="auto"/>
        <w:jc w:val="both"/>
        <w:rPr>
          <w:rFonts w:ascii="Times New Roman" w:hAnsi="Times New Roman" w:cs="Times New Roman"/>
          <w:b/>
          <w:sz w:val="24"/>
          <w:szCs w:val="24"/>
          <w:u w:val="single"/>
          <w:lang w:val="sr-Cyrl-CS"/>
        </w:rPr>
      </w:pPr>
    </w:p>
    <w:p w14:paraId="7A03D341" w14:textId="77777777" w:rsidR="00A84E0D" w:rsidRDefault="00A84E0D" w:rsidP="002B1465">
      <w:pPr>
        <w:spacing w:after="0" w:line="240" w:lineRule="auto"/>
        <w:jc w:val="both"/>
        <w:rPr>
          <w:rFonts w:ascii="Times New Roman" w:hAnsi="Times New Roman" w:cs="Times New Roman"/>
          <w:b/>
          <w:sz w:val="24"/>
          <w:szCs w:val="24"/>
          <w:u w:val="single"/>
          <w:lang w:val="sr-Cyrl-CS"/>
        </w:rPr>
      </w:pPr>
    </w:p>
    <w:p w14:paraId="732AA258" w14:textId="59931119" w:rsidR="002B1465" w:rsidRPr="002B1465" w:rsidRDefault="002B1465" w:rsidP="002B1465">
      <w:pPr>
        <w:spacing w:after="0" w:line="240" w:lineRule="auto"/>
        <w:jc w:val="both"/>
        <w:rPr>
          <w:rFonts w:ascii="Times New Roman" w:hAnsi="Times New Roman" w:cs="Times New Roman"/>
          <w:b/>
          <w:sz w:val="24"/>
          <w:szCs w:val="24"/>
          <w:u w:val="single"/>
          <w:lang w:val="sr-Cyrl-CS"/>
        </w:rPr>
      </w:pPr>
      <w:r w:rsidRPr="002B1465">
        <w:rPr>
          <w:rFonts w:ascii="Times New Roman" w:hAnsi="Times New Roman" w:cs="Times New Roman"/>
          <w:b/>
          <w:sz w:val="24"/>
          <w:szCs w:val="24"/>
          <w:u w:val="single"/>
          <w:lang w:val="sr-Cyrl-CS"/>
        </w:rPr>
        <w:t xml:space="preserve">Програмска активност: 1201-0002 - Јачање културне продукције и уметничког стваралаштва </w:t>
      </w:r>
    </w:p>
    <w:p w14:paraId="6D5106D1" w14:textId="77777777" w:rsidR="00D87EC5" w:rsidRPr="00F56BD8" w:rsidRDefault="00D87EC5" w:rsidP="00515211">
      <w:pPr>
        <w:spacing w:after="0" w:line="240" w:lineRule="auto"/>
        <w:jc w:val="both"/>
        <w:rPr>
          <w:rFonts w:ascii="Times New Roman" w:hAnsi="Times New Roman" w:cs="Times New Roman"/>
          <w:b/>
          <w:sz w:val="24"/>
          <w:szCs w:val="24"/>
          <w:u w:val="single"/>
          <w:lang w:val="sr-Cyrl-CS"/>
        </w:rPr>
      </w:pPr>
    </w:p>
    <w:p w14:paraId="587F5FFC" w14:textId="77777777" w:rsidR="00D87EC5" w:rsidRPr="00F56BD8" w:rsidRDefault="00D87EC5" w:rsidP="00515211">
      <w:pPr>
        <w:spacing w:after="0" w:line="240" w:lineRule="auto"/>
        <w:jc w:val="both"/>
        <w:rPr>
          <w:rFonts w:ascii="Times New Roman" w:hAnsi="Times New Roman" w:cs="Times New Roman"/>
          <w:sz w:val="24"/>
          <w:szCs w:val="24"/>
          <w:lang w:val="sr-Cyrl-RS"/>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r w:rsidRPr="00F56BD8">
        <w:rPr>
          <w:rFonts w:ascii="Times New Roman" w:hAnsi="Times New Roman" w:cs="Times New Roman"/>
          <w:sz w:val="24"/>
          <w:szCs w:val="24"/>
          <w:lang w:val="sr-Cyrl-CS"/>
        </w:rPr>
        <w:t>Васиљ Шево</w:t>
      </w:r>
      <w:r w:rsidRPr="00F56BD8">
        <w:rPr>
          <w:rFonts w:ascii="Times New Roman" w:hAnsi="Times New Roman" w:cs="Times New Roman"/>
          <w:sz w:val="24"/>
          <w:szCs w:val="24"/>
        </w:rPr>
        <w:t>,</w:t>
      </w:r>
      <w:r w:rsidRPr="00F56BD8">
        <w:rPr>
          <w:rFonts w:ascii="Times New Roman" w:hAnsi="Times New Roman" w:cs="Times New Roman"/>
          <w:sz w:val="24"/>
          <w:szCs w:val="24"/>
          <w:lang w:val="sr-Cyrl-RS"/>
        </w:rPr>
        <w:t xml:space="preserve"> в.д.</w:t>
      </w:r>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начелник</w:t>
      </w:r>
      <w:proofErr w:type="spellEnd"/>
      <w:r w:rsidRPr="00F56BD8">
        <w:rPr>
          <w:rFonts w:ascii="Times New Roman" w:hAnsi="Times New Roman" w:cs="Times New Roman"/>
          <w:sz w:val="24"/>
          <w:szCs w:val="24"/>
          <w:lang w:val="sr-Cyrl-RS"/>
        </w:rPr>
        <w:t>а</w:t>
      </w:r>
    </w:p>
    <w:p w14:paraId="29921B4B" w14:textId="77777777" w:rsidR="00D87EC5" w:rsidRPr="00F56BD8" w:rsidRDefault="00D87EC5" w:rsidP="00515211">
      <w:pPr>
        <w:spacing w:after="0" w:line="240" w:lineRule="auto"/>
        <w:jc w:val="both"/>
        <w:rPr>
          <w:rFonts w:ascii="Times New Roman" w:hAnsi="Times New Roman" w:cs="Times New Roman"/>
          <w:b/>
          <w:sz w:val="24"/>
          <w:szCs w:val="24"/>
          <w:lang w:val="sr-Cyrl-CS"/>
        </w:rPr>
      </w:pPr>
    </w:p>
    <w:p w14:paraId="652DD06E" w14:textId="77777777" w:rsidR="00D87EC5" w:rsidRPr="00F56BD8" w:rsidRDefault="00D87EC5" w:rsidP="00515211">
      <w:pPr>
        <w:spacing w:after="0" w:line="240" w:lineRule="auto"/>
        <w:jc w:val="both"/>
        <w:rPr>
          <w:rFonts w:ascii="Times New Roman" w:hAnsi="Times New Roman" w:cs="Times New Roman"/>
          <w:b/>
          <w:sz w:val="24"/>
          <w:szCs w:val="24"/>
          <w:lang w:val="sr-Cyrl-CS"/>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w:t>
      </w:r>
    </w:p>
    <w:p w14:paraId="29A1F10A" w14:textId="77777777" w:rsidR="00D87EC5" w:rsidRPr="00F56BD8" w:rsidRDefault="00D87EC5" w:rsidP="00515211">
      <w:pPr>
        <w:spacing w:after="0" w:line="240" w:lineRule="auto"/>
        <w:jc w:val="both"/>
        <w:rPr>
          <w:rFonts w:ascii="Times New Roman" w:eastAsia="Times New Roman" w:hAnsi="Times New Roman" w:cs="Times New Roman"/>
          <w:color w:val="000000"/>
          <w:sz w:val="24"/>
          <w:szCs w:val="24"/>
          <w:lang w:val="sr-Cyrl-CS"/>
        </w:rPr>
      </w:pPr>
      <w:proofErr w:type="spellStart"/>
      <w:r w:rsidRPr="00F56BD8">
        <w:rPr>
          <w:rFonts w:ascii="Times New Roman" w:hAnsi="Times New Roman" w:cs="Times New Roman"/>
          <w:sz w:val="24"/>
          <w:szCs w:val="24"/>
        </w:rPr>
        <w:t>Програмска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активност</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обухвата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послове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везане</w:t>
      </w:r>
      <w:proofErr w:type="spellEnd"/>
      <w:r w:rsidRPr="00F56BD8">
        <w:rPr>
          <w:rFonts w:ascii="Times New Roman" w:hAnsi="Times New Roman" w:cs="Times New Roman"/>
          <w:sz w:val="24"/>
          <w:szCs w:val="24"/>
        </w:rPr>
        <w:t xml:space="preserve"> за </w:t>
      </w:r>
      <w:r w:rsidRPr="00F56BD8">
        <w:rPr>
          <w:rFonts w:ascii="Times New Roman" w:hAnsi="Times New Roman" w:cs="Times New Roman"/>
          <w:sz w:val="24"/>
          <w:szCs w:val="24"/>
          <w:lang w:val="sr-Cyrl-CS"/>
        </w:rPr>
        <w:t xml:space="preserve">очување, унапређење и представљање локалног културног наслеђа, добра и баштине. Програмска активност усресређена је на подршку локалним установама културе и удружењима грађана у реализацији њихових културних програма и пројеката, као и помоћ и верским заједницама.                                                              </w:t>
      </w:r>
    </w:p>
    <w:p w14:paraId="44A8E7BF" w14:textId="77777777" w:rsidR="00D87EC5" w:rsidRPr="00F56BD8" w:rsidRDefault="00D87EC5" w:rsidP="00515211">
      <w:pPr>
        <w:spacing w:after="0" w:line="240" w:lineRule="auto"/>
        <w:jc w:val="both"/>
        <w:rPr>
          <w:rFonts w:ascii="Times New Roman" w:eastAsia="Times New Roman" w:hAnsi="Times New Roman" w:cs="Times New Roman"/>
          <w:color w:val="000000"/>
          <w:sz w:val="24"/>
          <w:szCs w:val="24"/>
          <w:lang w:val="sr-Cyrl-CS"/>
        </w:rPr>
      </w:pPr>
    </w:p>
    <w:p w14:paraId="1ECF5F6F" w14:textId="05B0C370" w:rsidR="00D87EC5" w:rsidRPr="00F56BD8" w:rsidRDefault="00D87EC5" w:rsidP="00515211">
      <w:pPr>
        <w:spacing w:after="0" w:line="240" w:lineRule="auto"/>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програмске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активности</w:t>
      </w:r>
      <w:proofErr w:type="spellEnd"/>
      <w:r w:rsidRPr="00F56BD8">
        <w:rPr>
          <w:rFonts w:ascii="Times New Roman" w:eastAsia="Times New Roman" w:hAnsi="Times New Roman" w:cs="Times New Roman"/>
          <w:b/>
          <w:color w:val="000000"/>
          <w:sz w:val="24"/>
          <w:szCs w:val="24"/>
        </w:rPr>
        <w:t xml:space="preserve"> </w:t>
      </w:r>
      <w:r w:rsidR="006D487A" w:rsidRPr="00F56BD8">
        <w:rPr>
          <w:rFonts w:ascii="Times New Roman" w:eastAsia="Times New Roman" w:hAnsi="Times New Roman" w:cs="Times New Roman"/>
          <w:b/>
          <w:color w:val="000000"/>
          <w:sz w:val="24"/>
          <w:szCs w:val="24"/>
          <w:lang w:val="sr-Cyrl-RS" w:eastAsia="sr-Latn-RS"/>
        </w:rPr>
        <w:t xml:space="preserve">у </w:t>
      </w:r>
      <w:r w:rsidR="006D487A" w:rsidRPr="00F56BD8">
        <w:rPr>
          <w:rFonts w:ascii="Times New Roman" w:eastAsia="Times New Roman" w:hAnsi="Times New Roman" w:cs="Times New Roman"/>
          <w:b/>
          <w:color w:val="000000"/>
          <w:sz w:val="24"/>
          <w:szCs w:val="24"/>
        </w:rPr>
        <w:t xml:space="preserve">2020. </w:t>
      </w:r>
      <w:proofErr w:type="spellStart"/>
      <w:r w:rsidR="006D487A"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rPr>
        <w:t>:</w:t>
      </w:r>
    </w:p>
    <w:p w14:paraId="24DEE0AD" w14:textId="77777777" w:rsidR="002B1465" w:rsidRDefault="00D87EC5" w:rsidP="00515211">
      <w:pPr>
        <w:spacing w:after="0" w:line="240" w:lineRule="auto"/>
        <w:jc w:val="both"/>
        <w:rPr>
          <w:rFonts w:ascii="Times New Roman" w:eastAsia="Times New Roman" w:hAnsi="Times New Roman" w:cs="Times New Roman"/>
          <w:color w:val="000000"/>
          <w:sz w:val="24"/>
          <w:szCs w:val="24"/>
          <w:lang w:val="sr-Cyrl-CS"/>
        </w:rPr>
      </w:pPr>
      <w:r w:rsidRPr="00F56BD8">
        <w:rPr>
          <w:rFonts w:ascii="Times New Roman" w:eastAsia="Times New Roman" w:hAnsi="Times New Roman" w:cs="Times New Roman"/>
          <w:color w:val="000000"/>
          <w:sz w:val="24"/>
          <w:szCs w:val="24"/>
          <w:lang w:val="sr-Cyrl-CS"/>
        </w:rPr>
        <w:t>Функционисање и реализовање планираних активности који су</w:t>
      </w:r>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обухваћени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овом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програмском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активношћу</w:t>
      </w:r>
      <w:proofErr w:type="spellEnd"/>
      <w:r w:rsidRPr="00F56BD8">
        <w:rPr>
          <w:rFonts w:ascii="Times New Roman" w:eastAsia="Times New Roman" w:hAnsi="Times New Roman" w:cs="Times New Roman"/>
          <w:color w:val="000000"/>
          <w:sz w:val="24"/>
          <w:szCs w:val="24"/>
        </w:rPr>
        <w:t xml:space="preserve"> </w:t>
      </w:r>
      <w:r w:rsidRPr="00F56BD8">
        <w:rPr>
          <w:rFonts w:ascii="Times New Roman" w:eastAsia="Times New Roman" w:hAnsi="Times New Roman" w:cs="Times New Roman"/>
          <w:color w:val="000000"/>
          <w:sz w:val="24"/>
          <w:szCs w:val="24"/>
          <w:lang w:val="sr-Cyrl-RS"/>
        </w:rPr>
        <w:t>током 2020. године</w:t>
      </w:r>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одвијали</w:t>
      </w:r>
      <w:proofErr w:type="spellEnd"/>
      <w:r w:rsidRPr="00F56BD8">
        <w:rPr>
          <w:rFonts w:ascii="Times New Roman" w:eastAsia="Times New Roman" w:hAnsi="Times New Roman" w:cs="Times New Roman"/>
          <w:color w:val="000000"/>
          <w:sz w:val="24"/>
          <w:szCs w:val="24"/>
          <w:lang w:val="sr-Cyrl-CS"/>
        </w:rPr>
        <w:t xml:space="preserve"> су се</w:t>
      </w:r>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складу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планираном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динамиком</w:t>
      </w:r>
      <w:proofErr w:type="spellEnd"/>
      <w:r w:rsidRPr="00F56BD8">
        <w:rPr>
          <w:rFonts w:ascii="Times New Roman" w:eastAsia="Times New Roman" w:hAnsi="Times New Roman" w:cs="Times New Roman"/>
          <w:color w:val="000000"/>
          <w:sz w:val="24"/>
          <w:szCs w:val="24"/>
        </w:rPr>
        <w:t>.</w:t>
      </w:r>
    </w:p>
    <w:p w14:paraId="774173C1" w14:textId="155E0379" w:rsidR="00D87EC5" w:rsidRPr="002B1465" w:rsidRDefault="002B1465" w:rsidP="00515211">
      <w:pPr>
        <w:spacing w:after="0" w:line="240" w:lineRule="auto"/>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У</w:t>
      </w:r>
      <w:r w:rsidR="00D87EC5" w:rsidRPr="00F56BD8">
        <w:rPr>
          <w:rFonts w:ascii="Times New Roman" w:eastAsia="Times New Roman" w:hAnsi="Times New Roman" w:cs="Times New Roman"/>
          <w:color w:val="000000"/>
          <w:sz w:val="24"/>
          <w:szCs w:val="24"/>
        </w:rPr>
        <w:t xml:space="preserve"> </w:t>
      </w:r>
      <w:proofErr w:type="spellStart"/>
      <w:r w:rsidR="00D87EC5" w:rsidRPr="00F56BD8">
        <w:rPr>
          <w:rFonts w:ascii="Times New Roman" w:eastAsia="Times New Roman" w:hAnsi="Times New Roman" w:cs="Times New Roman"/>
          <w:color w:val="000000"/>
          <w:sz w:val="24"/>
          <w:szCs w:val="24"/>
        </w:rPr>
        <w:t>извештајном</w:t>
      </w:r>
      <w:proofErr w:type="spellEnd"/>
      <w:r w:rsidR="00D87EC5" w:rsidRPr="00F56BD8">
        <w:rPr>
          <w:rFonts w:ascii="Times New Roman" w:eastAsia="Times New Roman" w:hAnsi="Times New Roman" w:cs="Times New Roman"/>
          <w:color w:val="000000"/>
          <w:sz w:val="24"/>
          <w:szCs w:val="24"/>
        </w:rPr>
        <w:t xml:space="preserve"> </w:t>
      </w:r>
      <w:proofErr w:type="spellStart"/>
      <w:r w:rsidR="00D87EC5" w:rsidRPr="00F56BD8">
        <w:rPr>
          <w:rFonts w:ascii="Times New Roman" w:eastAsia="Times New Roman" w:hAnsi="Times New Roman" w:cs="Times New Roman"/>
          <w:color w:val="000000"/>
          <w:sz w:val="24"/>
          <w:szCs w:val="24"/>
        </w:rPr>
        <w:t>периоду</w:t>
      </w:r>
      <w:proofErr w:type="spellEnd"/>
      <w:r w:rsidR="00D87EC5" w:rsidRPr="00F56BD8">
        <w:rPr>
          <w:rFonts w:ascii="Times New Roman" w:eastAsia="Times New Roman" w:hAnsi="Times New Roman" w:cs="Times New Roman"/>
          <w:color w:val="000000"/>
          <w:sz w:val="24"/>
          <w:szCs w:val="24"/>
        </w:rPr>
        <w:t xml:space="preserve"> </w:t>
      </w:r>
      <w:proofErr w:type="spellStart"/>
      <w:r w:rsidR="00D87EC5" w:rsidRPr="00F56BD8">
        <w:rPr>
          <w:rFonts w:ascii="Times New Roman" w:eastAsia="Times New Roman" w:hAnsi="Times New Roman" w:cs="Times New Roman"/>
          <w:color w:val="000000"/>
          <w:sz w:val="24"/>
          <w:szCs w:val="24"/>
        </w:rPr>
        <w:t>највећи</w:t>
      </w:r>
      <w:proofErr w:type="spellEnd"/>
      <w:r w:rsidR="00D87EC5" w:rsidRPr="00F56BD8">
        <w:rPr>
          <w:rFonts w:ascii="Times New Roman" w:eastAsia="Times New Roman" w:hAnsi="Times New Roman" w:cs="Times New Roman"/>
          <w:color w:val="000000"/>
          <w:sz w:val="24"/>
          <w:szCs w:val="24"/>
        </w:rPr>
        <w:t xml:space="preserve"> </w:t>
      </w:r>
      <w:proofErr w:type="spellStart"/>
      <w:r w:rsidR="00D87EC5" w:rsidRPr="00F56BD8">
        <w:rPr>
          <w:rFonts w:ascii="Times New Roman" w:eastAsia="Times New Roman" w:hAnsi="Times New Roman" w:cs="Times New Roman"/>
          <w:color w:val="000000"/>
          <w:sz w:val="24"/>
          <w:szCs w:val="24"/>
        </w:rPr>
        <w:t>део</w:t>
      </w:r>
      <w:proofErr w:type="spellEnd"/>
      <w:r w:rsidR="00D87EC5" w:rsidRPr="00F56BD8">
        <w:rPr>
          <w:rFonts w:ascii="Times New Roman" w:eastAsia="Times New Roman" w:hAnsi="Times New Roman" w:cs="Times New Roman"/>
          <w:color w:val="000000"/>
          <w:sz w:val="24"/>
          <w:szCs w:val="24"/>
        </w:rPr>
        <w:t xml:space="preserve"> </w:t>
      </w:r>
      <w:proofErr w:type="spellStart"/>
      <w:r w:rsidR="00D87EC5" w:rsidRPr="00F56BD8">
        <w:rPr>
          <w:rFonts w:ascii="Times New Roman" w:eastAsia="Times New Roman" w:hAnsi="Times New Roman" w:cs="Times New Roman"/>
          <w:color w:val="000000"/>
          <w:sz w:val="24"/>
          <w:szCs w:val="24"/>
        </w:rPr>
        <w:t>средстава</w:t>
      </w:r>
      <w:proofErr w:type="spellEnd"/>
      <w:r w:rsidR="00D87EC5" w:rsidRPr="00F56BD8">
        <w:rPr>
          <w:rFonts w:ascii="Times New Roman" w:eastAsia="Times New Roman" w:hAnsi="Times New Roman" w:cs="Times New Roman"/>
          <w:color w:val="000000"/>
          <w:sz w:val="24"/>
          <w:szCs w:val="24"/>
        </w:rPr>
        <w:t xml:space="preserve"> </w:t>
      </w:r>
      <w:proofErr w:type="spellStart"/>
      <w:r w:rsidR="00D87EC5" w:rsidRPr="00F56BD8">
        <w:rPr>
          <w:rFonts w:ascii="Times New Roman" w:eastAsia="Times New Roman" w:hAnsi="Times New Roman" w:cs="Times New Roman"/>
          <w:color w:val="000000"/>
          <w:sz w:val="24"/>
          <w:szCs w:val="24"/>
        </w:rPr>
        <w:t>утрошен</w:t>
      </w:r>
      <w:proofErr w:type="spellEnd"/>
      <w:r w:rsidR="00D87EC5" w:rsidRPr="00F56BD8">
        <w:rPr>
          <w:rFonts w:ascii="Times New Roman" w:eastAsia="Times New Roman" w:hAnsi="Times New Roman" w:cs="Times New Roman"/>
          <w:color w:val="000000"/>
          <w:sz w:val="24"/>
          <w:szCs w:val="24"/>
        </w:rPr>
        <w:t xml:space="preserve"> је </w:t>
      </w:r>
      <w:proofErr w:type="spellStart"/>
      <w:r w:rsidR="00D87EC5" w:rsidRPr="00F56BD8">
        <w:rPr>
          <w:rFonts w:ascii="Times New Roman" w:eastAsia="Times New Roman" w:hAnsi="Times New Roman" w:cs="Times New Roman"/>
          <w:color w:val="000000"/>
          <w:sz w:val="24"/>
          <w:szCs w:val="24"/>
        </w:rPr>
        <w:t>за</w:t>
      </w:r>
      <w:proofErr w:type="spellEnd"/>
      <w:r w:rsidR="00D87EC5" w:rsidRPr="00F56BD8">
        <w:rPr>
          <w:rFonts w:ascii="Times New Roman" w:eastAsia="Times New Roman" w:hAnsi="Times New Roman" w:cs="Times New Roman"/>
          <w:color w:val="000000"/>
          <w:sz w:val="24"/>
          <w:szCs w:val="24"/>
        </w:rPr>
        <w:t xml:space="preserve"> </w:t>
      </w:r>
      <w:proofErr w:type="spellStart"/>
      <w:r w:rsidR="00D87EC5" w:rsidRPr="00F56BD8">
        <w:rPr>
          <w:rFonts w:ascii="Times New Roman" w:eastAsia="Times New Roman" w:hAnsi="Times New Roman" w:cs="Times New Roman"/>
          <w:color w:val="000000"/>
          <w:sz w:val="24"/>
          <w:szCs w:val="24"/>
        </w:rPr>
        <w:t>исплату</w:t>
      </w:r>
      <w:proofErr w:type="spellEnd"/>
      <w:r w:rsidR="00D87EC5" w:rsidRPr="00F56BD8">
        <w:rPr>
          <w:rFonts w:ascii="Times New Roman" w:eastAsia="Times New Roman" w:hAnsi="Times New Roman" w:cs="Times New Roman"/>
          <w:color w:val="000000"/>
          <w:sz w:val="24"/>
          <w:szCs w:val="24"/>
        </w:rPr>
        <w:t xml:space="preserve"> </w:t>
      </w:r>
      <w:proofErr w:type="spellStart"/>
      <w:r w:rsidR="00D87EC5" w:rsidRPr="00F56BD8">
        <w:rPr>
          <w:rFonts w:ascii="Times New Roman" w:eastAsia="Times New Roman" w:hAnsi="Times New Roman" w:cs="Times New Roman"/>
          <w:color w:val="000000"/>
          <w:sz w:val="24"/>
          <w:szCs w:val="24"/>
        </w:rPr>
        <w:t>расхода</w:t>
      </w:r>
      <w:proofErr w:type="spellEnd"/>
      <w:r w:rsidR="00D87EC5" w:rsidRPr="00F56BD8">
        <w:rPr>
          <w:rFonts w:ascii="Times New Roman" w:eastAsia="Times New Roman" w:hAnsi="Times New Roman" w:cs="Times New Roman"/>
          <w:color w:val="000000"/>
          <w:sz w:val="24"/>
          <w:szCs w:val="24"/>
        </w:rPr>
        <w:t xml:space="preserve"> </w:t>
      </w:r>
      <w:proofErr w:type="spellStart"/>
      <w:r w:rsidR="00D87EC5" w:rsidRPr="00F56BD8">
        <w:rPr>
          <w:rFonts w:ascii="Times New Roman" w:eastAsia="Times New Roman" w:hAnsi="Times New Roman" w:cs="Times New Roman"/>
          <w:color w:val="000000"/>
          <w:sz w:val="24"/>
          <w:szCs w:val="24"/>
        </w:rPr>
        <w:t>за</w:t>
      </w:r>
      <w:proofErr w:type="spellEnd"/>
      <w:r w:rsidR="00D87EC5" w:rsidRPr="00F56BD8">
        <w:rPr>
          <w:rFonts w:ascii="Times New Roman" w:eastAsia="Times New Roman" w:hAnsi="Times New Roman" w:cs="Times New Roman"/>
          <w:color w:val="000000"/>
          <w:sz w:val="24"/>
          <w:szCs w:val="24"/>
        </w:rPr>
        <w:t xml:space="preserve"> </w:t>
      </w:r>
      <w:proofErr w:type="spellStart"/>
      <w:r w:rsidR="00D87EC5" w:rsidRPr="00F56BD8">
        <w:rPr>
          <w:rFonts w:ascii="Times New Roman" w:eastAsia="Times New Roman" w:hAnsi="Times New Roman" w:cs="Times New Roman"/>
          <w:color w:val="000000"/>
          <w:sz w:val="24"/>
          <w:szCs w:val="24"/>
        </w:rPr>
        <w:t>запослене</w:t>
      </w:r>
      <w:proofErr w:type="spellEnd"/>
      <w:r w:rsidR="00D87EC5" w:rsidRPr="00F56BD8">
        <w:rPr>
          <w:rFonts w:ascii="Times New Roman" w:eastAsia="Times New Roman" w:hAnsi="Times New Roman" w:cs="Times New Roman"/>
          <w:color w:val="000000"/>
          <w:sz w:val="24"/>
          <w:szCs w:val="24"/>
        </w:rPr>
        <w:t xml:space="preserve"> у </w:t>
      </w:r>
      <w:proofErr w:type="spellStart"/>
      <w:r w:rsidR="00D87EC5" w:rsidRPr="00F56BD8">
        <w:rPr>
          <w:rFonts w:ascii="Times New Roman" w:eastAsia="Times New Roman" w:hAnsi="Times New Roman" w:cs="Times New Roman"/>
          <w:color w:val="000000"/>
          <w:sz w:val="24"/>
          <w:szCs w:val="24"/>
        </w:rPr>
        <w:t>оквиру</w:t>
      </w:r>
      <w:proofErr w:type="spellEnd"/>
      <w:r w:rsidR="00D87EC5" w:rsidRPr="00F56BD8">
        <w:rPr>
          <w:rFonts w:ascii="Times New Roman" w:eastAsia="Times New Roman" w:hAnsi="Times New Roman" w:cs="Times New Roman"/>
          <w:color w:val="000000"/>
          <w:sz w:val="24"/>
          <w:szCs w:val="24"/>
        </w:rPr>
        <w:t xml:space="preserve"> </w:t>
      </w:r>
      <w:proofErr w:type="spellStart"/>
      <w:r w:rsidR="00D87EC5" w:rsidRPr="00F56BD8">
        <w:rPr>
          <w:rFonts w:ascii="Times New Roman" w:eastAsia="Times New Roman" w:hAnsi="Times New Roman" w:cs="Times New Roman"/>
          <w:color w:val="000000"/>
          <w:sz w:val="24"/>
          <w:szCs w:val="24"/>
        </w:rPr>
        <w:t>групе</w:t>
      </w:r>
      <w:proofErr w:type="spellEnd"/>
      <w:r w:rsidR="00D87EC5" w:rsidRPr="00F56BD8">
        <w:rPr>
          <w:rFonts w:ascii="Times New Roman" w:eastAsia="Times New Roman" w:hAnsi="Times New Roman" w:cs="Times New Roman"/>
          <w:color w:val="000000"/>
          <w:sz w:val="24"/>
          <w:szCs w:val="24"/>
        </w:rPr>
        <w:t xml:space="preserve"> </w:t>
      </w:r>
      <w:proofErr w:type="spellStart"/>
      <w:r w:rsidR="00D87EC5" w:rsidRPr="00F56BD8">
        <w:rPr>
          <w:rFonts w:ascii="Times New Roman" w:eastAsia="Times New Roman" w:hAnsi="Times New Roman" w:cs="Times New Roman"/>
          <w:color w:val="000000"/>
          <w:sz w:val="24"/>
          <w:szCs w:val="24"/>
        </w:rPr>
        <w:t>конта</w:t>
      </w:r>
      <w:proofErr w:type="spellEnd"/>
      <w:r w:rsidR="00D87EC5" w:rsidRPr="00F56BD8">
        <w:rPr>
          <w:rFonts w:ascii="Times New Roman" w:eastAsia="Times New Roman" w:hAnsi="Times New Roman" w:cs="Times New Roman"/>
          <w:color w:val="000000"/>
          <w:sz w:val="24"/>
          <w:szCs w:val="24"/>
        </w:rPr>
        <w:t xml:space="preserve"> 41 </w:t>
      </w:r>
      <w:r w:rsidR="00D87EC5" w:rsidRPr="00F56BD8">
        <w:rPr>
          <w:rFonts w:ascii="Times New Roman" w:eastAsia="Times New Roman" w:hAnsi="Times New Roman" w:cs="Times New Roman"/>
          <w:color w:val="000000"/>
          <w:sz w:val="24"/>
          <w:szCs w:val="24"/>
          <w:lang w:val="sr-Cyrl-CS"/>
        </w:rPr>
        <w:t xml:space="preserve">и расхода у оквиру групе конта 48 – дотације и то првенствено </w:t>
      </w:r>
      <w:r w:rsidR="00D87EC5" w:rsidRPr="00F56BD8">
        <w:rPr>
          <w:rFonts w:ascii="Times New Roman" w:eastAsia="Times New Roman" w:hAnsi="Times New Roman" w:cs="Times New Roman"/>
          <w:sz w:val="24"/>
          <w:szCs w:val="24"/>
          <w:lang w:val="sr-Cyrl-CS"/>
        </w:rPr>
        <w:t>верским заједницама</w:t>
      </w:r>
      <w:r w:rsidR="00D87EC5" w:rsidRPr="00F56BD8">
        <w:rPr>
          <w:rFonts w:ascii="Times New Roman" w:eastAsia="Times New Roman" w:hAnsi="Times New Roman" w:cs="Times New Roman"/>
          <w:sz w:val="24"/>
          <w:szCs w:val="24"/>
        </w:rPr>
        <w:t xml:space="preserve"> </w:t>
      </w:r>
      <w:r w:rsidR="00D87EC5" w:rsidRPr="00F56BD8">
        <w:rPr>
          <w:rFonts w:ascii="Times New Roman" w:eastAsia="Times New Roman" w:hAnsi="Times New Roman" w:cs="Times New Roman"/>
          <w:sz w:val="24"/>
          <w:szCs w:val="24"/>
          <w:lang w:val="sr-Cyrl-CS"/>
        </w:rPr>
        <w:t xml:space="preserve">у износу од </w:t>
      </w:r>
      <w:r w:rsidR="00D87EC5" w:rsidRPr="00F56BD8">
        <w:rPr>
          <w:rFonts w:ascii="Times New Roman" w:eastAsia="Times New Roman" w:hAnsi="Times New Roman" w:cs="Times New Roman"/>
          <w:sz w:val="24"/>
          <w:szCs w:val="24"/>
          <w:lang w:val="sr-Cyrl-RS"/>
        </w:rPr>
        <w:t>13.500</w:t>
      </w:r>
      <w:r w:rsidR="00D87EC5" w:rsidRPr="00F56BD8">
        <w:rPr>
          <w:rFonts w:ascii="Times New Roman" w:eastAsia="Times New Roman" w:hAnsi="Times New Roman" w:cs="Times New Roman"/>
          <w:sz w:val="24"/>
          <w:szCs w:val="24"/>
          <w:lang w:val="sr-Cyrl-CS"/>
        </w:rPr>
        <w:t>.000,00 динара</w:t>
      </w:r>
      <w:r w:rsidR="00D87EC5" w:rsidRPr="00F56BD8">
        <w:rPr>
          <w:rFonts w:ascii="Times New Roman" w:eastAsia="Times New Roman" w:hAnsi="Times New Roman" w:cs="Times New Roman"/>
          <w:sz w:val="24"/>
          <w:szCs w:val="24"/>
        </w:rPr>
        <w:t xml:space="preserve">. </w:t>
      </w:r>
      <w:r w:rsidR="00D87EC5" w:rsidRPr="00F56BD8">
        <w:rPr>
          <w:rFonts w:ascii="Times New Roman" w:eastAsia="Times New Roman" w:hAnsi="Times New Roman" w:cs="Times New Roman"/>
          <w:sz w:val="24"/>
          <w:szCs w:val="24"/>
          <w:lang w:val="sr-Cyrl-CS"/>
        </w:rPr>
        <w:t>Комисија за д</w:t>
      </w:r>
      <w:r w:rsidR="00D87EC5" w:rsidRPr="00F56BD8">
        <w:rPr>
          <w:rFonts w:ascii="Times New Roman" w:eastAsia="Times New Roman" w:hAnsi="Times New Roman" w:cs="Times New Roman"/>
          <w:color w:val="000000"/>
          <w:sz w:val="24"/>
          <w:szCs w:val="24"/>
          <w:lang w:val="sr-Cyrl-CS"/>
        </w:rPr>
        <w:t xml:space="preserve">оделу средстава удружењима грађана из области културе донела је решење о додели средстава за </w:t>
      </w:r>
      <w:r w:rsidR="00D87EC5" w:rsidRPr="00F56BD8">
        <w:rPr>
          <w:rFonts w:ascii="Times New Roman" w:eastAsia="Times New Roman" w:hAnsi="Times New Roman" w:cs="Times New Roman"/>
          <w:color w:val="000000"/>
          <w:sz w:val="24"/>
          <w:szCs w:val="24"/>
          <w:lang w:val="sr-Cyrl-RS"/>
        </w:rPr>
        <w:t>19</w:t>
      </w:r>
      <w:r w:rsidR="00D87EC5" w:rsidRPr="00F56BD8">
        <w:rPr>
          <w:rFonts w:ascii="Times New Roman" w:eastAsia="Times New Roman" w:hAnsi="Times New Roman" w:cs="Times New Roman"/>
          <w:color w:val="000000"/>
          <w:sz w:val="24"/>
          <w:szCs w:val="24"/>
          <w:lang w:val="sr-Cyrl-CS"/>
        </w:rPr>
        <w:t xml:space="preserve"> удружења грађана у износу од </w:t>
      </w:r>
      <w:r w:rsidR="00D87EC5" w:rsidRPr="00F56BD8">
        <w:rPr>
          <w:rFonts w:ascii="Times New Roman" w:eastAsia="Times New Roman" w:hAnsi="Times New Roman" w:cs="Times New Roman"/>
          <w:color w:val="000000"/>
          <w:sz w:val="24"/>
          <w:szCs w:val="24"/>
          <w:lang w:val="sr-Cyrl-RS"/>
        </w:rPr>
        <w:t>1.860.000,00</w:t>
      </w:r>
      <w:r w:rsidR="00D87EC5" w:rsidRPr="00F56BD8">
        <w:rPr>
          <w:rFonts w:ascii="Times New Roman" w:eastAsia="Times New Roman" w:hAnsi="Times New Roman" w:cs="Times New Roman"/>
          <w:color w:val="000000"/>
          <w:sz w:val="24"/>
          <w:szCs w:val="24"/>
          <w:lang w:val="sr-Cyrl-CS"/>
        </w:rPr>
        <w:t xml:space="preserve"> динара. </w:t>
      </w:r>
    </w:p>
    <w:p w14:paraId="3477C7E5" w14:textId="7FDA5171" w:rsidR="00D87EC5" w:rsidRDefault="00D87EC5" w:rsidP="00515211">
      <w:pPr>
        <w:spacing w:after="0" w:line="240" w:lineRule="auto"/>
        <w:jc w:val="both"/>
        <w:rPr>
          <w:rFonts w:ascii="Times New Roman" w:eastAsia="Times New Roman" w:hAnsi="Times New Roman" w:cs="Times New Roman"/>
          <w:color w:val="000000"/>
          <w:sz w:val="24"/>
          <w:szCs w:val="24"/>
          <w:lang w:val="sr-Cyrl-CS"/>
        </w:rPr>
      </w:pPr>
    </w:p>
    <w:p w14:paraId="723C7B1F" w14:textId="225707FE" w:rsidR="00D87EC5" w:rsidRPr="00A84E0D" w:rsidRDefault="00D87EC5" w:rsidP="00515211">
      <w:pPr>
        <w:spacing w:after="0" w:line="240" w:lineRule="auto"/>
        <w:jc w:val="both"/>
        <w:rPr>
          <w:rFonts w:ascii="Times New Roman" w:eastAsia="Times New Roman" w:hAnsi="Times New Roman" w:cs="Times New Roman"/>
          <w:b/>
          <w:i/>
          <w:color w:val="000000"/>
          <w:sz w:val="24"/>
          <w:szCs w:val="24"/>
        </w:rPr>
      </w:pPr>
      <w:proofErr w:type="spellStart"/>
      <w:r w:rsidRPr="002B1465">
        <w:rPr>
          <w:rFonts w:ascii="Times New Roman" w:eastAsia="Times New Roman" w:hAnsi="Times New Roman" w:cs="Times New Roman"/>
          <w:b/>
          <w:i/>
          <w:color w:val="000000"/>
          <w:sz w:val="24"/>
          <w:szCs w:val="24"/>
        </w:rPr>
        <w:t>Циљ</w:t>
      </w:r>
      <w:proofErr w:type="spellEnd"/>
      <w:r w:rsidRPr="002B1465">
        <w:rPr>
          <w:rFonts w:ascii="Times New Roman" w:eastAsia="Times New Roman" w:hAnsi="Times New Roman" w:cs="Times New Roman"/>
          <w:b/>
          <w:i/>
          <w:color w:val="000000"/>
          <w:sz w:val="24"/>
          <w:szCs w:val="24"/>
        </w:rPr>
        <w:t xml:space="preserve"> 1: </w:t>
      </w:r>
      <w:r w:rsidRPr="002B1465">
        <w:rPr>
          <w:rFonts w:ascii="Times New Roman" w:eastAsia="Times New Roman" w:hAnsi="Times New Roman" w:cs="Times New Roman"/>
          <w:b/>
          <w:i/>
          <w:color w:val="000000"/>
          <w:sz w:val="24"/>
          <w:szCs w:val="24"/>
          <w:lang w:val="sr-Cyrl-CS"/>
        </w:rPr>
        <w:t>Унапређење разноврсности културне понуде</w:t>
      </w:r>
    </w:p>
    <w:tbl>
      <w:tblPr>
        <w:tblStyle w:val="TableGrid"/>
        <w:tblW w:w="9732" w:type="dxa"/>
        <w:tblInd w:w="108" w:type="dxa"/>
        <w:tblLook w:val="04A0" w:firstRow="1" w:lastRow="0" w:firstColumn="1" w:lastColumn="0" w:noHBand="0" w:noVBand="1"/>
      </w:tblPr>
      <w:tblGrid>
        <w:gridCol w:w="3510"/>
        <w:gridCol w:w="1290"/>
        <w:gridCol w:w="1098"/>
        <w:gridCol w:w="1324"/>
        <w:gridCol w:w="1259"/>
        <w:gridCol w:w="1251"/>
      </w:tblGrid>
      <w:tr w:rsidR="00D87EC5" w:rsidRPr="00F56BD8" w14:paraId="0296BC23" w14:textId="77777777" w:rsidTr="00A84E0D">
        <w:trPr>
          <w:trHeight w:val="597"/>
        </w:trPr>
        <w:tc>
          <w:tcPr>
            <w:tcW w:w="3510" w:type="dxa"/>
            <w:tcBorders>
              <w:bottom w:val="single" w:sz="4" w:space="0" w:color="auto"/>
            </w:tcBorders>
            <w:shd w:val="clear" w:color="auto" w:fill="D0CECE" w:themeFill="background2" w:themeFillShade="E6"/>
            <w:vAlign w:val="center"/>
          </w:tcPr>
          <w:p w14:paraId="154C59C9" w14:textId="77777777" w:rsidR="00D87EC5" w:rsidRPr="00F56BD8" w:rsidRDefault="00D87EC5" w:rsidP="002B1465">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290" w:type="dxa"/>
            <w:tcBorders>
              <w:bottom w:val="single" w:sz="4" w:space="0" w:color="auto"/>
            </w:tcBorders>
            <w:shd w:val="clear" w:color="auto" w:fill="D0CECE" w:themeFill="background2" w:themeFillShade="E6"/>
            <w:vAlign w:val="center"/>
          </w:tcPr>
          <w:p w14:paraId="2D1D41DF" w14:textId="77777777" w:rsidR="00D87EC5" w:rsidRPr="00F56BD8" w:rsidRDefault="00D87EC5" w:rsidP="002B1465">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1098" w:type="dxa"/>
            <w:tcBorders>
              <w:bottom w:val="single" w:sz="4" w:space="0" w:color="auto"/>
            </w:tcBorders>
            <w:shd w:val="clear" w:color="auto" w:fill="D0CECE" w:themeFill="background2" w:themeFillShade="E6"/>
            <w:vAlign w:val="center"/>
          </w:tcPr>
          <w:p w14:paraId="5674D749" w14:textId="77777777" w:rsidR="00D87EC5" w:rsidRPr="00F56BD8" w:rsidRDefault="00D87EC5" w:rsidP="002B1465">
            <w:pPr>
              <w:jc w:val="center"/>
              <w:rPr>
                <w:rFonts w:ascii="Times New Roman" w:eastAsia="Times New Roman" w:hAnsi="Times New Roman" w:cs="Times New Roman"/>
                <w:b/>
                <w:sz w:val="20"/>
                <w:szCs w:val="20"/>
                <w:lang w:val="sr-Cyrl-CS"/>
              </w:rPr>
            </w:pPr>
            <w:r w:rsidRPr="00F56BD8">
              <w:rPr>
                <w:rFonts w:ascii="Times New Roman" w:eastAsia="Times New Roman" w:hAnsi="Times New Roman" w:cs="Times New Roman"/>
                <w:b/>
                <w:sz w:val="20"/>
                <w:szCs w:val="20"/>
                <w:lang w:val="sr-Cyrl-CS"/>
              </w:rPr>
              <w:t>Базна година</w:t>
            </w:r>
          </w:p>
        </w:tc>
        <w:tc>
          <w:tcPr>
            <w:tcW w:w="1324" w:type="dxa"/>
            <w:tcBorders>
              <w:bottom w:val="single" w:sz="4" w:space="0" w:color="auto"/>
            </w:tcBorders>
            <w:shd w:val="clear" w:color="auto" w:fill="D0CECE" w:themeFill="background2" w:themeFillShade="E6"/>
            <w:vAlign w:val="center"/>
          </w:tcPr>
          <w:p w14:paraId="5B73EC1A" w14:textId="7516BABA" w:rsidR="00D87EC5" w:rsidRPr="00F56BD8" w:rsidRDefault="00D87EC5" w:rsidP="002B1465">
            <w:pPr>
              <w:jc w:val="center"/>
              <w:rPr>
                <w:rFonts w:ascii="Times New Roman" w:eastAsia="Times New Roman" w:hAnsi="Times New Roman" w:cs="Times New Roman"/>
                <w:b/>
                <w:sz w:val="24"/>
                <w:szCs w:val="24"/>
                <w:lang w:val="sr-Cyrl-CS"/>
              </w:rPr>
            </w:pPr>
            <w:proofErr w:type="spellStart"/>
            <w:r w:rsidRPr="00F56BD8">
              <w:rPr>
                <w:rFonts w:ascii="Times New Roman" w:eastAsia="Times New Roman" w:hAnsi="Times New Roman" w:cs="Times New Roman"/>
                <w:b/>
                <w:sz w:val="20"/>
                <w:szCs w:val="20"/>
              </w:rPr>
              <w:t>Базна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259" w:type="dxa"/>
            <w:tcBorders>
              <w:bottom w:val="single" w:sz="4" w:space="0" w:color="auto"/>
            </w:tcBorders>
            <w:shd w:val="clear" w:color="auto" w:fill="D0CECE" w:themeFill="background2" w:themeFillShade="E6"/>
            <w:vAlign w:val="center"/>
          </w:tcPr>
          <w:p w14:paraId="09358075" w14:textId="77777777" w:rsidR="00D87EC5" w:rsidRPr="00F56BD8" w:rsidRDefault="00D87EC5" w:rsidP="002B1465">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648DC844" w14:textId="77777777" w:rsidR="00D87EC5" w:rsidRPr="00F56BD8" w:rsidRDefault="00D87EC5" w:rsidP="002B1465">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51" w:type="dxa"/>
            <w:tcBorders>
              <w:bottom w:val="single" w:sz="4" w:space="0" w:color="auto"/>
            </w:tcBorders>
            <w:shd w:val="clear" w:color="auto" w:fill="D0CECE" w:themeFill="background2" w:themeFillShade="E6"/>
            <w:vAlign w:val="center"/>
          </w:tcPr>
          <w:p w14:paraId="2E48C8A6" w14:textId="77777777" w:rsidR="00D87EC5" w:rsidRPr="00F56BD8" w:rsidRDefault="00D87EC5" w:rsidP="002B1465">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39464A04" w14:textId="77777777" w:rsidR="00D87EC5" w:rsidRPr="00F56BD8" w:rsidRDefault="00D87EC5" w:rsidP="002B1465">
            <w:pPr>
              <w:jc w:val="center"/>
              <w:rPr>
                <w:rFonts w:ascii="Times New Roman" w:eastAsia="Times New Roman" w:hAnsi="Times New Roman" w:cs="Times New Roman"/>
                <w:b/>
                <w:sz w:val="20"/>
                <w:szCs w:val="20"/>
                <w:lang w:val="sr-Cyrl-RS"/>
              </w:rPr>
            </w:pPr>
            <w:r w:rsidRPr="00F56BD8">
              <w:rPr>
                <w:rFonts w:ascii="Times New Roman" w:eastAsia="Times New Roman" w:hAnsi="Times New Roman" w:cs="Times New Roman"/>
                <w:b/>
                <w:sz w:val="20"/>
                <w:szCs w:val="20"/>
                <w:lang w:val="sr-Cyrl-RS"/>
              </w:rPr>
              <w:t>в</w:t>
            </w:r>
            <w:r w:rsidRPr="00F56BD8">
              <w:rPr>
                <w:rFonts w:ascii="Times New Roman" w:eastAsia="Times New Roman" w:hAnsi="Times New Roman" w:cs="Times New Roman"/>
                <w:b/>
                <w:sz w:val="20"/>
                <w:szCs w:val="20"/>
              </w:rPr>
              <w:t>р</w:t>
            </w:r>
            <w:r w:rsidRPr="00F56BD8">
              <w:rPr>
                <w:rFonts w:ascii="Times New Roman" w:eastAsia="Times New Roman" w:hAnsi="Times New Roman" w:cs="Times New Roman"/>
                <w:b/>
                <w:sz w:val="20"/>
                <w:szCs w:val="20"/>
                <w:lang w:val="sr-Cyrl-RS"/>
              </w:rPr>
              <w:t>едност у</w:t>
            </w:r>
          </w:p>
          <w:p w14:paraId="589260C1" w14:textId="77777777" w:rsidR="00D87EC5" w:rsidRPr="00F56BD8" w:rsidRDefault="00D87EC5" w:rsidP="002B1465">
            <w:pPr>
              <w:jc w:val="center"/>
              <w:rPr>
                <w:rFonts w:ascii="Times New Roman" w:eastAsia="Times New Roman" w:hAnsi="Times New Roman" w:cs="Times New Roman"/>
                <w:b/>
                <w:sz w:val="24"/>
                <w:szCs w:val="24"/>
              </w:rPr>
            </w:pPr>
            <w:r w:rsidRPr="00F56BD8">
              <w:rPr>
                <w:rFonts w:ascii="Times New Roman" w:eastAsia="Times New Roman" w:hAnsi="Times New Roman" w:cs="Times New Roman"/>
                <w:b/>
                <w:sz w:val="20"/>
                <w:szCs w:val="20"/>
              </w:rPr>
              <w:t>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D87EC5" w:rsidRPr="00F56BD8" w14:paraId="37FF4120" w14:textId="77777777" w:rsidTr="00A84E0D">
        <w:trPr>
          <w:trHeight w:val="1679"/>
        </w:trPr>
        <w:tc>
          <w:tcPr>
            <w:tcW w:w="3510" w:type="dxa"/>
            <w:tcBorders>
              <w:top w:val="single" w:sz="4" w:space="0" w:color="auto"/>
            </w:tcBorders>
            <w:vAlign w:val="center"/>
          </w:tcPr>
          <w:p w14:paraId="6BBC2D08" w14:textId="77777777" w:rsidR="00D87EC5" w:rsidRPr="00F56BD8" w:rsidRDefault="00D87EC5" w:rsidP="002B1465">
            <w:pPr>
              <w:ind w:right="-108"/>
              <w:rPr>
                <w:rFonts w:ascii="Times New Roman" w:eastAsia="Times New Roman" w:hAnsi="Times New Roman" w:cs="Times New Roman"/>
                <w:color w:val="000000"/>
                <w:spacing w:val="-4"/>
                <w:sz w:val="20"/>
                <w:szCs w:val="20"/>
                <w:lang w:val="sr-Cyrl-CS"/>
              </w:rPr>
            </w:pPr>
            <w:proofErr w:type="spellStart"/>
            <w:r w:rsidRPr="00F56BD8">
              <w:rPr>
                <w:rFonts w:ascii="Times New Roman" w:eastAsia="Times New Roman" w:hAnsi="Times New Roman" w:cs="Times New Roman"/>
                <w:color w:val="000000"/>
                <w:sz w:val="20"/>
                <w:szCs w:val="20"/>
              </w:rPr>
              <w:t>Назив</w:t>
            </w:r>
            <w:proofErr w:type="spellEnd"/>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b/>
                <w:color w:val="000000"/>
                <w:spacing w:val="-4"/>
                <w:sz w:val="20"/>
                <w:szCs w:val="20"/>
                <w:lang w:val="sr-Cyrl-CS"/>
              </w:rPr>
              <w:t xml:space="preserve">Број програма и пројеката удружења грађана подржаних од стране града                                                                                                                                                                                                 </w:t>
            </w:r>
          </w:p>
          <w:p w14:paraId="2D186D18" w14:textId="77777777" w:rsidR="00D87EC5" w:rsidRPr="00F56BD8" w:rsidRDefault="00D87EC5" w:rsidP="002B1465">
            <w:pPr>
              <w:ind w:right="-108"/>
              <w:rPr>
                <w:rFonts w:ascii="Times New Roman" w:eastAsia="Times New Roman" w:hAnsi="Times New Roman" w:cs="Times New Roman"/>
                <w:i/>
                <w:color w:val="000000"/>
                <w:spacing w:val="-4"/>
                <w:sz w:val="20"/>
                <w:szCs w:val="20"/>
                <w:lang w:val="sr-Cyrl-CS"/>
              </w:rPr>
            </w:pPr>
            <w:r w:rsidRPr="00F56BD8">
              <w:rPr>
                <w:rFonts w:ascii="Times New Roman" w:eastAsia="Times New Roman" w:hAnsi="Times New Roman" w:cs="Times New Roman"/>
                <w:i/>
                <w:color w:val="000000"/>
                <w:spacing w:val="-4"/>
                <w:sz w:val="20"/>
                <w:szCs w:val="20"/>
                <w:lang w:val="sr-Cyrl-CS"/>
              </w:rPr>
              <w:t>Коментар:</w:t>
            </w:r>
          </w:p>
          <w:p w14:paraId="1D1DEC64" w14:textId="77777777" w:rsidR="00D87EC5" w:rsidRPr="00F56BD8" w:rsidRDefault="00D87EC5" w:rsidP="002B1465">
            <w:pPr>
              <w:rPr>
                <w:rFonts w:ascii="Times New Roman" w:eastAsia="Times New Roman" w:hAnsi="Times New Roman" w:cs="Times New Roman"/>
                <w:i/>
                <w:color w:val="000000"/>
                <w:sz w:val="20"/>
                <w:szCs w:val="20"/>
                <w:lang w:val="sr-Cyrl-CS"/>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r w:rsidRPr="00F56BD8">
              <w:rPr>
                <w:rFonts w:ascii="Times New Roman" w:eastAsia="Times New Roman" w:hAnsi="Times New Roman" w:cs="Times New Roman"/>
                <w:color w:val="000000"/>
                <w:sz w:val="20"/>
                <w:szCs w:val="20"/>
                <w:lang w:val="sr-Cyrl-CS"/>
              </w:rPr>
              <w:t>Број закључених уговора.</w:t>
            </w:r>
          </w:p>
          <w:p w14:paraId="2002746C" w14:textId="77777777" w:rsidR="00D87EC5" w:rsidRPr="00F56BD8" w:rsidRDefault="00D87EC5" w:rsidP="002B1465">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r w:rsidRPr="00F56BD8">
              <w:rPr>
                <w:rFonts w:ascii="Times New Roman" w:eastAsia="Times New Roman" w:hAnsi="Times New Roman" w:cs="Times New Roman"/>
                <w:i/>
                <w:color w:val="000000"/>
                <w:sz w:val="20"/>
                <w:szCs w:val="20"/>
                <w:lang w:val="sr-Cyrl-CS"/>
              </w:rPr>
              <w:t xml:space="preserve"> </w:t>
            </w:r>
            <w:r w:rsidRPr="00F56BD8">
              <w:rPr>
                <w:rFonts w:ascii="Times New Roman" w:eastAsia="Times New Roman" w:hAnsi="Times New Roman" w:cs="Times New Roman"/>
                <w:color w:val="000000"/>
                <w:sz w:val="20"/>
                <w:szCs w:val="20"/>
                <w:lang w:val="sr-Cyrl-RS"/>
              </w:rPr>
              <w:t>Нема одступања од задатих параметара</w:t>
            </w:r>
            <w:r w:rsidRPr="00F56BD8">
              <w:rPr>
                <w:rFonts w:ascii="Times New Roman" w:eastAsia="Times New Roman" w:hAnsi="Times New Roman" w:cs="Times New Roman"/>
                <w:color w:val="000000"/>
                <w:sz w:val="20"/>
                <w:szCs w:val="20"/>
                <w:lang w:val="sr-Cyrl-CS"/>
              </w:rPr>
              <w:t>.</w:t>
            </w:r>
          </w:p>
        </w:tc>
        <w:tc>
          <w:tcPr>
            <w:tcW w:w="1290" w:type="dxa"/>
            <w:tcBorders>
              <w:top w:val="single" w:sz="4" w:space="0" w:color="auto"/>
            </w:tcBorders>
            <w:vAlign w:val="center"/>
          </w:tcPr>
          <w:p w14:paraId="193920A3" w14:textId="77777777" w:rsidR="00D87EC5" w:rsidRPr="00F56BD8" w:rsidRDefault="00D87EC5" w:rsidP="002B1465">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број</w:t>
            </w:r>
          </w:p>
        </w:tc>
        <w:tc>
          <w:tcPr>
            <w:tcW w:w="1098" w:type="dxa"/>
            <w:tcBorders>
              <w:top w:val="single" w:sz="4" w:space="0" w:color="auto"/>
            </w:tcBorders>
            <w:vAlign w:val="center"/>
          </w:tcPr>
          <w:p w14:paraId="3FA5D90B" w14:textId="77777777" w:rsidR="00D87EC5" w:rsidRPr="00F56BD8" w:rsidRDefault="00D87EC5" w:rsidP="002B1465">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2019.</w:t>
            </w:r>
          </w:p>
        </w:tc>
        <w:tc>
          <w:tcPr>
            <w:tcW w:w="1324" w:type="dxa"/>
            <w:tcBorders>
              <w:top w:val="single" w:sz="4" w:space="0" w:color="auto"/>
            </w:tcBorders>
            <w:vAlign w:val="center"/>
          </w:tcPr>
          <w:p w14:paraId="58844DF1" w14:textId="77777777" w:rsidR="00D87EC5" w:rsidRPr="00F56BD8" w:rsidRDefault="00D87EC5" w:rsidP="002B1465">
            <w:pPr>
              <w:jc w:val="center"/>
              <w:rPr>
                <w:rFonts w:ascii="Times New Roman" w:eastAsia="Times New Roman" w:hAnsi="Times New Roman" w:cs="Times New Roman"/>
                <w:color w:val="000000"/>
                <w:sz w:val="20"/>
                <w:szCs w:val="20"/>
                <w:lang w:val="sr-Latn-RS"/>
              </w:rPr>
            </w:pPr>
            <w:r w:rsidRPr="00F56BD8">
              <w:rPr>
                <w:rFonts w:ascii="Times New Roman" w:eastAsia="Times New Roman" w:hAnsi="Times New Roman" w:cs="Times New Roman"/>
                <w:color w:val="000000"/>
                <w:sz w:val="20"/>
                <w:szCs w:val="20"/>
                <w:lang w:val="sr-Latn-RS"/>
              </w:rPr>
              <w:t>90</w:t>
            </w:r>
          </w:p>
        </w:tc>
        <w:tc>
          <w:tcPr>
            <w:tcW w:w="1259" w:type="dxa"/>
            <w:tcBorders>
              <w:top w:val="single" w:sz="4" w:space="0" w:color="auto"/>
            </w:tcBorders>
            <w:vAlign w:val="center"/>
          </w:tcPr>
          <w:p w14:paraId="66AEF34F" w14:textId="77777777" w:rsidR="00D87EC5" w:rsidRPr="00F56BD8" w:rsidRDefault="00D87EC5" w:rsidP="002B1465">
            <w:pPr>
              <w:jc w:val="center"/>
              <w:rPr>
                <w:rFonts w:ascii="Times New Roman" w:eastAsia="Times New Roman" w:hAnsi="Times New Roman" w:cs="Times New Roman"/>
                <w:sz w:val="20"/>
                <w:szCs w:val="20"/>
                <w:lang w:val="sr-Latn-RS"/>
              </w:rPr>
            </w:pPr>
            <w:r w:rsidRPr="00F56BD8">
              <w:rPr>
                <w:rFonts w:ascii="Times New Roman" w:eastAsia="Times New Roman" w:hAnsi="Times New Roman" w:cs="Times New Roman"/>
                <w:sz w:val="20"/>
                <w:szCs w:val="20"/>
                <w:lang w:val="sr-Latn-RS"/>
              </w:rPr>
              <w:t>45</w:t>
            </w:r>
          </w:p>
        </w:tc>
        <w:tc>
          <w:tcPr>
            <w:tcW w:w="1251" w:type="dxa"/>
            <w:tcBorders>
              <w:top w:val="single" w:sz="4" w:space="0" w:color="auto"/>
            </w:tcBorders>
            <w:vAlign w:val="center"/>
          </w:tcPr>
          <w:p w14:paraId="60B918F4" w14:textId="77777777" w:rsidR="00D87EC5" w:rsidRPr="00F56BD8" w:rsidRDefault="00D87EC5" w:rsidP="002B1465">
            <w:pPr>
              <w:jc w:val="center"/>
              <w:rPr>
                <w:rFonts w:ascii="Times New Roman" w:eastAsia="Times New Roman" w:hAnsi="Times New Roman" w:cs="Times New Roman"/>
                <w:sz w:val="20"/>
                <w:szCs w:val="20"/>
                <w:lang w:val="sr-Cyrl-RS"/>
              </w:rPr>
            </w:pPr>
            <w:r w:rsidRPr="00F56BD8">
              <w:rPr>
                <w:rFonts w:ascii="Times New Roman" w:eastAsia="Times New Roman" w:hAnsi="Times New Roman" w:cs="Times New Roman"/>
                <w:sz w:val="20"/>
                <w:szCs w:val="20"/>
                <w:lang w:val="sr-Cyrl-RS"/>
              </w:rPr>
              <w:t>40</w:t>
            </w:r>
          </w:p>
        </w:tc>
      </w:tr>
    </w:tbl>
    <w:p w14:paraId="56724576" w14:textId="77777777" w:rsidR="00D87EC5" w:rsidRPr="00F56BD8" w:rsidRDefault="00D87EC5" w:rsidP="00515211">
      <w:pPr>
        <w:spacing w:after="0"/>
        <w:jc w:val="both"/>
        <w:rPr>
          <w:rFonts w:ascii="Times New Roman" w:eastAsia="Times New Roman" w:hAnsi="Times New Roman" w:cs="Times New Roman"/>
          <w:color w:val="000000"/>
          <w:sz w:val="24"/>
          <w:szCs w:val="24"/>
          <w:lang w:val="sr-Cyrl-CS"/>
        </w:rPr>
      </w:pPr>
    </w:p>
    <w:p w14:paraId="78DF9BBA" w14:textId="65745210" w:rsidR="00D87EC5" w:rsidRDefault="00D87EC5" w:rsidP="00515211">
      <w:pPr>
        <w:spacing w:after="0"/>
        <w:jc w:val="both"/>
        <w:rPr>
          <w:rFonts w:ascii="Times New Roman" w:eastAsia="Times New Roman" w:hAnsi="Times New Roman" w:cs="Times New Roman"/>
          <w:color w:val="000000"/>
          <w:sz w:val="24"/>
          <w:szCs w:val="24"/>
          <w:lang w:val="sr-Cyrl-CS"/>
        </w:rPr>
      </w:pPr>
    </w:p>
    <w:p w14:paraId="6F4BDF43" w14:textId="5C7DB416" w:rsidR="002B1465" w:rsidRDefault="002B1465" w:rsidP="002B1465">
      <w:pPr>
        <w:spacing w:after="0"/>
        <w:jc w:val="both"/>
        <w:rPr>
          <w:rFonts w:ascii="Times New Roman" w:hAnsi="Times New Roman" w:cs="Times New Roman"/>
          <w:b/>
          <w:sz w:val="24"/>
          <w:szCs w:val="24"/>
          <w:u w:val="single"/>
        </w:rPr>
      </w:pPr>
      <w:proofErr w:type="spellStart"/>
      <w:r w:rsidRPr="00F56BD8">
        <w:rPr>
          <w:rFonts w:ascii="Times New Roman" w:hAnsi="Times New Roman" w:cs="Times New Roman"/>
          <w:b/>
          <w:sz w:val="24"/>
          <w:szCs w:val="24"/>
          <w:u w:val="single"/>
        </w:rPr>
        <w:lastRenderedPageBreak/>
        <w:t>Програмска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активност</w:t>
      </w:r>
      <w:proofErr w:type="spellEnd"/>
      <w:r w:rsidRPr="00F56BD8">
        <w:rPr>
          <w:rFonts w:ascii="Times New Roman" w:hAnsi="Times New Roman" w:cs="Times New Roman"/>
          <w:b/>
          <w:sz w:val="24"/>
          <w:szCs w:val="24"/>
          <w:u w:val="single"/>
        </w:rPr>
        <w:t>: 1201-0003</w:t>
      </w:r>
      <w:r w:rsidR="00040300">
        <w:rPr>
          <w:rFonts w:ascii="Times New Roman" w:hAnsi="Times New Roman" w:cs="Times New Roman"/>
          <w:b/>
          <w:sz w:val="24"/>
          <w:szCs w:val="24"/>
          <w:u w:val="single"/>
          <w:lang w:val="sr-Cyrl-RS"/>
        </w:rPr>
        <w:t xml:space="preserve"> </w:t>
      </w:r>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Унапређење</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система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очувања</w:t>
      </w:r>
      <w:proofErr w:type="spellEnd"/>
      <w:r w:rsidRPr="00F56BD8">
        <w:rPr>
          <w:rFonts w:ascii="Times New Roman" w:hAnsi="Times New Roman" w:cs="Times New Roman"/>
          <w:b/>
          <w:sz w:val="24"/>
          <w:szCs w:val="24"/>
          <w:u w:val="single"/>
        </w:rPr>
        <w:t xml:space="preserve"> и </w:t>
      </w:r>
      <w:proofErr w:type="spellStart"/>
      <w:r w:rsidRPr="00F56BD8">
        <w:rPr>
          <w:rFonts w:ascii="Times New Roman" w:hAnsi="Times New Roman" w:cs="Times New Roman"/>
          <w:b/>
          <w:sz w:val="24"/>
          <w:szCs w:val="24"/>
          <w:u w:val="single"/>
        </w:rPr>
        <w:t>представљања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културно-историјског</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наслеђа</w:t>
      </w:r>
      <w:proofErr w:type="spellEnd"/>
    </w:p>
    <w:p w14:paraId="5D72913F" w14:textId="77777777" w:rsidR="00040300" w:rsidRPr="00F56BD8" w:rsidRDefault="00040300" w:rsidP="002B1465">
      <w:pPr>
        <w:spacing w:after="0"/>
        <w:jc w:val="both"/>
        <w:rPr>
          <w:rFonts w:ascii="Times New Roman" w:hAnsi="Times New Roman" w:cs="Times New Roman"/>
          <w:b/>
          <w:sz w:val="24"/>
          <w:szCs w:val="24"/>
          <w:u w:val="single"/>
        </w:rPr>
      </w:pPr>
    </w:p>
    <w:p w14:paraId="4CC0F783" w14:textId="0F3B1540" w:rsidR="002B1465" w:rsidRDefault="002B1465" w:rsidP="002B1465">
      <w:pPr>
        <w:spacing w:after="0"/>
        <w:jc w:val="both"/>
        <w:rPr>
          <w:rFonts w:ascii="Times New Roman" w:hAnsi="Times New Roman" w:cs="Times New Roman"/>
          <w:bCs/>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040300">
        <w:rPr>
          <w:rFonts w:ascii="Times New Roman" w:hAnsi="Times New Roman" w:cs="Times New Roman"/>
          <w:bCs/>
          <w:sz w:val="24"/>
          <w:szCs w:val="24"/>
        </w:rPr>
        <w:t>Мирослав</w:t>
      </w:r>
      <w:proofErr w:type="spellEnd"/>
      <w:r w:rsidRPr="00040300">
        <w:rPr>
          <w:rFonts w:ascii="Times New Roman" w:hAnsi="Times New Roman" w:cs="Times New Roman"/>
          <w:bCs/>
          <w:sz w:val="24"/>
          <w:szCs w:val="24"/>
        </w:rPr>
        <w:t xml:space="preserve"> </w:t>
      </w:r>
      <w:proofErr w:type="spellStart"/>
      <w:r w:rsidRPr="00040300">
        <w:rPr>
          <w:rFonts w:ascii="Times New Roman" w:hAnsi="Times New Roman" w:cs="Times New Roman"/>
          <w:bCs/>
          <w:sz w:val="24"/>
          <w:szCs w:val="24"/>
        </w:rPr>
        <w:t>Јокић</w:t>
      </w:r>
      <w:proofErr w:type="spellEnd"/>
      <w:r w:rsidRPr="00040300">
        <w:rPr>
          <w:rFonts w:ascii="Times New Roman" w:hAnsi="Times New Roman" w:cs="Times New Roman"/>
          <w:bCs/>
          <w:sz w:val="24"/>
          <w:szCs w:val="24"/>
        </w:rPr>
        <w:t xml:space="preserve">, </w:t>
      </w:r>
      <w:proofErr w:type="spellStart"/>
      <w:r w:rsidRPr="00040300">
        <w:rPr>
          <w:rFonts w:ascii="Times New Roman" w:hAnsi="Times New Roman" w:cs="Times New Roman"/>
          <w:bCs/>
          <w:sz w:val="24"/>
          <w:szCs w:val="24"/>
        </w:rPr>
        <w:t>начелник</w:t>
      </w:r>
      <w:proofErr w:type="spellEnd"/>
    </w:p>
    <w:p w14:paraId="68AAF949" w14:textId="77777777" w:rsidR="00040300" w:rsidRPr="00F56BD8" w:rsidRDefault="00040300" w:rsidP="002B1465">
      <w:pPr>
        <w:spacing w:after="0"/>
        <w:jc w:val="both"/>
        <w:rPr>
          <w:rFonts w:ascii="Times New Roman" w:hAnsi="Times New Roman" w:cs="Times New Roman"/>
          <w:b/>
          <w:sz w:val="24"/>
          <w:szCs w:val="24"/>
        </w:rPr>
      </w:pPr>
    </w:p>
    <w:p w14:paraId="21E44544" w14:textId="77777777" w:rsidR="002B1465" w:rsidRPr="00F56BD8" w:rsidRDefault="002B1465" w:rsidP="002B1465">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w:t>
      </w:r>
    </w:p>
    <w:p w14:paraId="4D421207" w14:textId="022A58D7" w:rsidR="002B1465" w:rsidRDefault="002B1465" w:rsidP="002B1465">
      <w:pPr>
        <w:spacing w:after="0"/>
        <w:jc w:val="both"/>
        <w:rPr>
          <w:rFonts w:ascii="Times New Roman" w:hAnsi="Times New Roman" w:cs="Times New Roman"/>
          <w:sz w:val="24"/>
          <w:szCs w:val="24"/>
        </w:rPr>
      </w:pPr>
      <w:proofErr w:type="spellStart"/>
      <w:r w:rsidRPr="00F56BD8">
        <w:rPr>
          <w:rFonts w:ascii="Times New Roman" w:hAnsi="Times New Roman" w:cs="Times New Roman"/>
          <w:sz w:val="24"/>
          <w:szCs w:val="24"/>
        </w:rPr>
        <w:t>Улагање</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установе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културе</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надлежности</w:t>
      </w:r>
      <w:proofErr w:type="spellEnd"/>
      <w:r w:rsidRPr="00F56BD8">
        <w:rPr>
          <w:rFonts w:ascii="Times New Roman" w:hAnsi="Times New Roman" w:cs="Times New Roman"/>
          <w:sz w:val="24"/>
          <w:szCs w:val="24"/>
        </w:rPr>
        <w:t xml:space="preserve"> ЈЛС  и </w:t>
      </w:r>
      <w:proofErr w:type="spellStart"/>
      <w:r w:rsidRPr="00F56BD8">
        <w:rPr>
          <w:rFonts w:ascii="Times New Roman" w:hAnsi="Times New Roman" w:cs="Times New Roman"/>
          <w:sz w:val="24"/>
          <w:szCs w:val="24"/>
        </w:rPr>
        <w:t>унапрепређење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доступности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побољшање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квалитета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културних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садржаја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све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грађане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територији</w:t>
      </w:r>
      <w:proofErr w:type="spellEnd"/>
      <w:r w:rsidRPr="00F56BD8">
        <w:rPr>
          <w:rFonts w:ascii="Times New Roman" w:hAnsi="Times New Roman" w:cs="Times New Roman"/>
          <w:sz w:val="24"/>
          <w:szCs w:val="24"/>
        </w:rPr>
        <w:t xml:space="preserve"> ЈЛС</w:t>
      </w:r>
    </w:p>
    <w:p w14:paraId="1C1113A5" w14:textId="77777777" w:rsidR="00315ABF" w:rsidRDefault="00315ABF" w:rsidP="002B1465">
      <w:pPr>
        <w:spacing w:after="0"/>
        <w:jc w:val="both"/>
        <w:rPr>
          <w:rFonts w:ascii="Times New Roman" w:eastAsia="Times New Roman" w:hAnsi="Times New Roman" w:cs="Times New Roman"/>
          <w:b/>
          <w:color w:val="000000"/>
          <w:sz w:val="24"/>
          <w:szCs w:val="24"/>
        </w:rPr>
      </w:pPr>
    </w:p>
    <w:p w14:paraId="7ABA6597" w14:textId="507E65B8" w:rsidR="002B1465" w:rsidRPr="00F56BD8" w:rsidRDefault="002B1465" w:rsidP="002B1465">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програмске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активности</w:t>
      </w:r>
      <w:proofErr w:type="spellEnd"/>
      <w:r w:rsidRPr="00F56BD8">
        <w:rPr>
          <w:rFonts w:ascii="Times New Roman" w:eastAsia="Times New Roman" w:hAnsi="Times New Roman" w:cs="Times New Roman"/>
          <w:b/>
          <w:color w:val="000000"/>
          <w:sz w:val="24"/>
          <w:szCs w:val="24"/>
        </w:rPr>
        <w:t xml:space="preserve"> у 2020. </w:t>
      </w:r>
      <w:r w:rsidRPr="00F56BD8">
        <w:rPr>
          <w:rFonts w:ascii="Times New Roman" w:eastAsia="Times New Roman" w:hAnsi="Times New Roman" w:cs="Times New Roman"/>
          <w:b/>
          <w:color w:val="000000"/>
          <w:sz w:val="24"/>
          <w:szCs w:val="24"/>
          <w:lang w:val="sr-Cyrl-RS"/>
        </w:rPr>
        <w:t>години</w:t>
      </w:r>
      <w:r w:rsidRPr="00F56BD8">
        <w:rPr>
          <w:rFonts w:ascii="Times New Roman" w:eastAsia="Times New Roman" w:hAnsi="Times New Roman" w:cs="Times New Roman"/>
          <w:b/>
          <w:color w:val="000000"/>
          <w:sz w:val="24"/>
          <w:szCs w:val="24"/>
        </w:rPr>
        <w:t>:</w:t>
      </w:r>
    </w:p>
    <w:p w14:paraId="5BD843E5" w14:textId="77777777" w:rsidR="002B1465" w:rsidRPr="00F56BD8" w:rsidRDefault="002B1465" w:rsidP="002B1465">
      <w:pPr>
        <w:spacing w:after="0"/>
        <w:jc w:val="both"/>
        <w:rPr>
          <w:rFonts w:ascii="Times New Roman" w:eastAsia="Times New Roman" w:hAnsi="Times New Roman" w:cs="Times New Roman"/>
          <w:bCs/>
          <w:color w:val="000000"/>
          <w:sz w:val="24"/>
          <w:szCs w:val="24"/>
        </w:rPr>
      </w:pPr>
      <w:r w:rsidRPr="00F56BD8">
        <w:rPr>
          <w:rFonts w:ascii="Times New Roman" w:hAnsi="Times New Roman" w:cs="Times New Roman"/>
        </w:rPr>
        <w:t xml:space="preserve"> </w:t>
      </w:r>
      <w:proofErr w:type="spellStart"/>
      <w:r w:rsidRPr="00F56BD8">
        <w:rPr>
          <w:rFonts w:ascii="Times New Roman" w:eastAsia="Times New Roman" w:hAnsi="Times New Roman" w:cs="Times New Roman"/>
          <w:bCs/>
          <w:color w:val="000000"/>
          <w:sz w:val="24"/>
          <w:szCs w:val="24"/>
        </w:rPr>
        <w:t>Програмска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активност</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обухвата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послове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везане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реконструкцију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Домова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културе</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сеоским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месним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заједницама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територији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града</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то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Босут</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Дивош</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Мартинци</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извештајном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периоду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завршени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радови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одржавању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Дома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културе</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Мартинцима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док</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Босут</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Дивош</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тек</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предстоји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избор</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најповољнијег</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понуђача</w:t>
      </w:r>
      <w:proofErr w:type="spellEnd"/>
    </w:p>
    <w:p w14:paraId="65241D81" w14:textId="77777777" w:rsidR="00315ABF" w:rsidRDefault="00315ABF" w:rsidP="002B1465">
      <w:pPr>
        <w:spacing w:after="0"/>
        <w:jc w:val="both"/>
        <w:rPr>
          <w:rFonts w:ascii="Times New Roman" w:eastAsia="Times New Roman" w:hAnsi="Times New Roman" w:cs="Times New Roman"/>
          <w:b/>
          <w:i/>
          <w:iCs/>
          <w:color w:val="000000"/>
          <w:sz w:val="24"/>
          <w:szCs w:val="24"/>
        </w:rPr>
      </w:pPr>
    </w:p>
    <w:p w14:paraId="417CA00F" w14:textId="515FD967" w:rsidR="002B1465" w:rsidRPr="00040300" w:rsidRDefault="002B1465" w:rsidP="002B1465">
      <w:pPr>
        <w:spacing w:after="0"/>
        <w:jc w:val="both"/>
        <w:rPr>
          <w:rFonts w:ascii="Times New Roman" w:eastAsia="Times New Roman" w:hAnsi="Times New Roman" w:cs="Times New Roman"/>
          <w:b/>
          <w:i/>
          <w:iCs/>
          <w:color w:val="000000"/>
        </w:rPr>
      </w:pPr>
      <w:proofErr w:type="spellStart"/>
      <w:r w:rsidRPr="00040300">
        <w:rPr>
          <w:rFonts w:ascii="Times New Roman" w:eastAsia="Times New Roman" w:hAnsi="Times New Roman" w:cs="Times New Roman"/>
          <w:b/>
          <w:i/>
          <w:iCs/>
          <w:color w:val="000000"/>
          <w:sz w:val="24"/>
          <w:szCs w:val="24"/>
        </w:rPr>
        <w:t>Циљ</w:t>
      </w:r>
      <w:proofErr w:type="spellEnd"/>
      <w:r w:rsidRPr="00040300">
        <w:rPr>
          <w:rFonts w:ascii="Times New Roman" w:eastAsia="Times New Roman" w:hAnsi="Times New Roman" w:cs="Times New Roman"/>
          <w:b/>
          <w:i/>
          <w:iCs/>
          <w:color w:val="000000"/>
          <w:sz w:val="24"/>
          <w:szCs w:val="24"/>
        </w:rPr>
        <w:t xml:space="preserve"> 1: </w:t>
      </w:r>
      <w:proofErr w:type="spellStart"/>
      <w:r w:rsidRPr="00040300">
        <w:rPr>
          <w:rFonts w:ascii="Times New Roman" w:eastAsia="Times New Roman" w:hAnsi="Times New Roman" w:cs="Times New Roman"/>
          <w:b/>
          <w:i/>
          <w:iCs/>
          <w:color w:val="000000"/>
        </w:rPr>
        <w:t>Унапређење</w:t>
      </w:r>
      <w:proofErr w:type="spellEnd"/>
      <w:r w:rsidRPr="00040300">
        <w:rPr>
          <w:rFonts w:ascii="Times New Roman" w:eastAsia="Times New Roman" w:hAnsi="Times New Roman" w:cs="Times New Roman"/>
          <w:b/>
          <w:i/>
          <w:iCs/>
          <w:color w:val="000000"/>
        </w:rPr>
        <w:t xml:space="preserve"> </w:t>
      </w:r>
      <w:proofErr w:type="spellStart"/>
      <w:r w:rsidRPr="00040300">
        <w:rPr>
          <w:rFonts w:ascii="Times New Roman" w:eastAsia="Times New Roman" w:hAnsi="Times New Roman" w:cs="Times New Roman"/>
          <w:b/>
          <w:i/>
          <w:iCs/>
          <w:color w:val="000000"/>
        </w:rPr>
        <w:t>презентације</w:t>
      </w:r>
      <w:proofErr w:type="spellEnd"/>
      <w:r w:rsidRPr="00040300">
        <w:rPr>
          <w:rFonts w:ascii="Times New Roman" w:eastAsia="Times New Roman" w:hAnsi="Times New Roman" w:cs="Times New Roman"/>
          <w:b/>
          <w:i/>
          <w:iCs/>
          <w:color w:val="000000"/>
        </w:rPr>
        <w:t xml:space="preserve"> </w:t>
      </w:r>
      <w:proofErr w:type="spellStart"/>
      <w:r w:rsidRPr="00040300">
        <w:rPr>
          <w:rFonts w:ascii="Times New Roman" w:eastAsia="Times New Roman" w:hAnsi="Times New Roman" w:cs="Times New Roman"/>
          <w:b/>
          <w:i/>
          <w:iCs/>
          <w:color w:val="000000"/>
        </w:rPr>
        <w:t>културног</w:t>
      </w:r>
      <w:proofErr w:type="spellEnd"/>
      <w:r w:rsidRPr="00040300">
        <w:rPr>
          <w:rFonts w:ascii="Times New Roman" w:eastAsia="Times New Roman" w:hAnsi="Times New Roman" w:cs="Times New Roman"/>
          <w:b/>
          <w:i/>
          <w:iCs/>
          <w:color w:val="000000"/>
        </w:rPr>
        <w:t xml:space="preserve"> </w:t>
      </w:r>
      <w:proofErr w:type="spellStart"/>
      <w:r w:rsidRPr="00040300">
        <w:rPr>
          <w:rFonts w:ascii="Times New Roman" w:eastAsia="Times New Roman" w:hAnsi="Times New Roman" w:cs="Times New Roman"/>
          <w:b/>
          <w:i/>
          <w:iCs/>
          <w:color w:val="000000"/>
        </w:rPr>
        <w:t>наслеђа</w:t>
      </w:r>
      <w:proofErr w:type="spellEnd"/>
    </w:p>
    <w:tbl>
      <w:tblPr>
        <w:tblStyle w:val="TableGrid"/>
        <w:tblW w:w="9781" w:type="dxa"/>
        <w:tblInd w:w="108" w:type="dxa"/>
        <w:tblLayout w:type="fixed"/>
        <w:tblLook w:val="04A0" w:firstRow="1" w:lastRow="0" w:firstColumn="1" w:lastColumn="0" w:noHBand="0" w:noVBand="1"/>
      </w:tblPr>
      <w:tblGrid>
        <w:gridCol w:w="4111"/>
        <w:gridCol w:w="1276"/>
        <w:gridCol w:w="29"/>
        <w:gridCol w:w="838"/>
        <w:gridCol w:w="1117"/>
        <w:gridCol w:w="1163"/>
        <w:gridCol w:w="12"/>
        <w:gridCol w:w="1235"/>
      </w:tblGrid>
      <w:tr w:rsidR="002B1465" w:rsidRPr="00F56BD8" w14:paraId="64FC5FD7" w14:textId="77777777" w:rsidTr="00315ABF">
        <w:tc>
          <w:tcPr>
            <w:tcW w:w="4111" w:type="dxa"/>
            <w:shd w:val="clear" w:color="auto" w:fill="D0CECE" w:themeFill="background2" w:themeFillShade="E6"/>
            <w:vAlign w:val="center"/>
          </w:tcPr>
          <w:p w14:paraId="65152B5A" w14:textId="77777777" w:rsidR="002B1465" w:rsidRPr="00F56BD8" w:rsidRDefault="002B1465" w:rsidP="00040300">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276" w:type="dxa"/>
            <w:shd w:val="clear" w:color="auto" w:fill="D0CECE" w:themeFill="background2" w:themeFillShade="E6"/>
            <w:vAlign w:val="center"/>
          </w:tcPr>
          <w:p w14:paraId="782CF59B" w14:textId="77777777" w:rsidR="002B1465" w:rsidRPr="00F56BD8" w:rsidRDefault="002B1465" w:rsidP="00040300">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67" w:type="dxa"/>
            <w:gridSpan w:val="2"/>
            <w:shd w:val="clear" w:color="auto" w:fill="D0CECE" w:themeFill="background2" w:themeFillShade="E6"/>
            <w:vAlign w:val="center"/>
          </w:tcPr>
          <w:p w14:paraId="6FD73A4F" w14:textId="77777777" w:rsidR="002B1465" w:rsidRPr="00F56BD8" w:rsidRDefault="002B1465" w:rsidP="00040300">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17" w:type="dxa"/>
            <w:shd w:val="clear" w:color="auto" w:fill="D0CECE" w:themeFill="background2" w:themeFillShade="E6"/>
            <w:vAlign w:val="center"/>
          </w:tcPr>
          <w:p w14:paraId="2EE4E468" w14:textId="77777777" w:rsidR="002B1465" w:rsidRPr="00F56BD8" w:rsidRDefault="002B1465" w:rsidP="00040300">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75" w:type="dxa"/>
            <w:gridSpan w:val="2"/>
            <w:shd w:val="clear" w:color="auto" w:fill="D0CECE" w:themeFill="background2" w:themeFillShade="E6"/>
            <w:vAlign w:val="center"/>
          </w:tcPr>
          <w:p w14:paraId="1E1B3F6D" w14:textId="77777777" w:rsidR="002B1465" w:rsidRPr="00F56BD8" w:rsidRDefault="002B1465" w:rsidP="00040300">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165D03AE" w14:textId="77777777" w:rsidR="002B1465" w:rsidRPr="00F56BD8" w:rsidRDefault="002B1465" w:rsidP="00040300">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35" w:type="dxa"/>
            <w:shd w:val="clear" w:color="auto" w:fill="D0CECE" w:themeFill="background2" w:themeFillShade="E6"/>
            <w:vAlign w:val="center"/>
          </w:tcPr>
          <w:p w14:paraId="0962DDD7" w14:textId="77777777" w:rsidR="002B1465" w:rsidRPr="00F56BD8" w:rsidRDefault="002B1465" w:rsidP="00040300">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30E53A5A" w14:textId="77777777" w:rsidR="002B1465" w:rsidRPr="00F56BD8" w:rsidRDefault="002B1465" w:rsidP="00040300">
            <w:pPr>
              <w:jc w:val="center"/>
              <w:rPr>
                <w:rFonts w:ascii="Times New Roman" w:eastAsia="Times New Roman" w:hAnsi="Times New Roman" w:cs="Times New Roman"/>
                <w:sz w:val="20"/>
                <w:szCs w:val="20"/>
                <w:highlight w:val="lightGray"/>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2B1465" w:rsidRPr="00F56BD8" w14:paraId="1C77E151" w14:textId="77777777" w:rsidTr="00A84E0D">
        <w:trPr>
          <w:trHeight w:val="2316"/>
        </w:trPr>
        <w:tc>
          <w:tcPr>
            <w:tcW w:w="4111" w:type="dxa"/>
            <w:vAlign w:val="center"/>
          </w:tcPr>
          <w:p w14:paraId="40F5B072" w14:textId="77777777" w:rsidR="002B1465" w:rsidRPr="00F56BD8" w:rsidRDefault="002B1465" w:rsidP="00040300">
            <w:pPr>
              <w:rPr>
                <w:rFonts w:ascii="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color w:val="000000"/>
              </w:rPr>
              <w:t xml:space="preserve"> </w:t>
            </w:r>
            <w:proofErr w:type="spellStart"/>
            <w:r w:rsidRPr="00040300">
              <w:rPr>
                <w:rFonts w:ascii="Times New Roman" w:hAnsi="Times New Roman" w:cs="Times New Roman"/>
                <w:b/>
                <w:bCs/>
                <w:color w:val="000000"/>
                <w:sz w:val="20"/>
                <w:szCs w:val="20"/>
              </w:rPr>
              <w:t>Проценат</w:t>
            </w:r>
            <w:proofErr w:type="spellEnd"/>
            <w:r w:rsidRPr="00040300">
              <w:rPr>
                <w:rFonts w:ascii="Times New Roman" w:hAnsi="Times New Roman" w:cs="Times New Roman"/>
                <w:b/>
                <w:bCs/>
                <w:color w:val="000000"/>
                <w:sz w:val="20"/>
                <w:szCs w:val="20"/>
              </w:rPr>
              <w:t xml:space="preserve"> </w:t>
            </w:r>
            <w:proofErr w:type="spellStart"/>
            <w:r w:rsidRPr="00040300">
              <w:rPr>
                <w:rFonts w:ascii="Times New Roman" w:hAnsi="Times New Roman" w:cs="Times New Roman"/>
                <w:b/>
                <w:bCs/>
                <w:color w:val="000000"/>
                <w:sz w:val="20"/>
                <w:szCs w:val="20"/>
              </w:rPr>
              <w:t>установа</w:t>
            </w:r>
            <w:proofErr w:type="spellEnd"/>
            <w:r w:rsidRPr="00040300">
              <w:rPr>
                <w:rFonts w:ascii="Times New Roman" w:hAnsi="Times New Roman" w:cs="Times New Roman"/>
                <w:b/>
                <w:bCs/>
                <w:color w:val="000000"/>
                <w:sz w:val="20"/>
                <w:szCs w:val="20"/>
              </w:rPr>
              <w:t xml:space="preserve">  </w:t>
            </w:r>
            <w:proofErr w:type="spellStart"/>
            <w:r w:rsidRPr="00040300">
              <w:rPr>
                <w:rFonts w:ascii="Times New Roman" w:hAnsi="Times New Roman" w:cs="Times New Roman"/>
                <w:b/>
                <w:bCs/>
                <w:color w:val="000000"/>
                <w:sz w:val="20"/>
                <w:szCs w:val="20"/>
              </w:rPr>
              <w:t>културе</w:t>
            </w:r>
            <w:proofErr w:type="spellEnd"/>
            <w:r w:rsidRPr="00040300">
              <w:rPr>
                <w:rFonts w:ascii="Times New Roman" w:hAnsi="Times New Roman" w:cs="Times New Roman"/>
                <w:b/>
                <w:bCs/>
                <w:color w:val="000000"/>
                <w:sz w:val="20"/>
                <w:szCs w:val="20"/>
              </w:rPr>
              <w:t xml:space="preserve"> </w:t>
            </w:r>
            <w:proofErr w:type="spellStart"/>
            <w:r w:rsidRPr="00040300">
              <w:rPr>
                <w:rFonts w:ascii="Times New Roman" w:hAnsi="Times New Roman" w:cs="Times New Roman"/>
                <w:b/>
                <w:bCs/>
                <w:color w:val="000000"/>
                <w:sz w:val="20"/>
                <w:szCs w:val="20"/>
              </w:rPr>
              <w:t>код</w:t>
            </w:r>
            <w:proofErr w:type="spellEnd"/>
            <w:r w:rsidRPr="00040300">
              <w:rPr>
                <w:rFonts w:ascii="Times New Roman" w:hAnsi="Times New Roman" w:cs="Times New Roman"/>
                <w:b/>
                <w:bCs/>
                <w:color w:val="000000"/>
                <w:sz w:val="20"/>
                <w:szCs w:val="20"/>
              </w:rPr>
              <w:t xml:space="preserve"> </w:t>
            </w:r>
            <w:proofErr w:type="spellStart"/>
            <w:r w:rsidRPr="00040300">
              <w:rPr>
                <w:rFonts w:ascii="Times New Roman" w:hAnsi="Times New Roman" w:cs="Times New Roman"/>
                <w:b/>
                <w:bCs/>
                <w:color w:val="000000"/>
                <w:sz w:val="20"/>
                <w:szCs w:val="20"/>
              </w:rPr>
              <w:t>којих</w:t>
            </w:r>
            <w:proofErr w:type="spellEnd"/>
            <w:r w:rsidRPr="00040300">
              <w:rPr>
                <w:rFonts w:ascii="Times New Roman" w:hAnsi="Times New Roman" w:cs="Times New Roman"/>
                <w:b/>
                <w:bCs/>
                <w:color w:val="000000"/>
                <w:sz w:val="20"/>
                <w:szCs w:val="20"/>
              </w:rPr>
              <w:t xml:space="preserve"> </w:t>
            </w:r>
            <w:proofErr w:type="spellStart"/>
            <w:r w:rsidRPr="00040300">
              <w:rPr>
                <w:rFonts w:ascii="Times New Roman" w:hAnsi="Times New Roman" w:cs="Times New Roman"/>
                <w:b/>
                <w:bCs/>
                <w:color w:val="000000"/>
                <w:sz w:val="20"/>
                <w:szCs w:val="20"/>
              </w:rPr>
              <w:t>су</w:t>
            </w:r>
            <w:proofErr w:type="spellEnd"/>
            <w:r w:rsidRPr="00040300">
              <w:rPr>
                <w:rFonts w:ascii="Times New Roman" w:hAnsi="Times New Roman" w:cs="Times New Roman"/>
                <w:b/>
                <w:bCs/>
                <w:color w:val="000000"/>
                <w:sz w:val="20"/>
                <w:szCs w:val="20"/>
              </w:rPr>
              <w:t xml:space="preserve"> </w:t>
            </w:r>
            <w:proofErr w:type="spellStart"/>
            <w:r w:rsidRPr="00040300">
              <w:rPr>
                <w:rFonts w:ascii="Times New Roman" w:hAnsi="Times New Roman" w:cs="Times New Roman"/>
                <w:b/>
                <w:bCs/>
                <w:color w:val="000000"/>
                <w:sz w:val="20"/>
                <w:szCs w:val="20"/>
              </w:rPr>
              <w:t>на</w:t>
            </w:r>
            <w:proofErr w:type="spellEnd"/>
            <w:r w:rsidRPr="00040300">
              <w:rPr>
                <w:rFonts w:ascii="Times New Roman" w:hAnsi="Times New Roman" w:cs="Times New Roman"/>
                <w:b/>
                <w:bCs/>
                <w:color w:val="000000"/>
                <w:sz w:val="20"/>
                <w:szCs w:val="20"/>
              </w:rPr>
              <w:t xml:space="preserve"> </w:t>
            </w:r>
            <w:proofErr w:type="spellStart"/>
            <w:r w:rsidRPr="00040300">
              <w:rPr>
                <w:rFonts w:ascii="Times New Roman" w:hAnsi="Times New Roman" w:cs="Times New Roman"/>
                <w:b/>
                <w:bCs/>
                <w:color w:val="000000"/>
                <w:sz w:val="20"/>
                <w:szCs w:val="20"/>
              </w:rPr>
              <w:t>годишњем</w:t>
            </w:r>
            <w:proofErr w:type="spellEnd"/>
            <w:r w:rsidRPr="00040300">
              <w:rPr>
                <w:rFonts w:ascii="Times New Roman" w:hAnsi="Times New Roman" w:cs="Times New Roman"/>
                <w:b/>
                <w:bCs/>
                <w:color w:val="000000"/>
                <w:sz w:val="20"/>
                <w:szCs w:val="20"/>
              </w:rPr>
              <w:t xml:space="preserve"> </w:t>
            </w:r>
            <w:proofErr w:type="spellStart"/>
            <w:r w:rsidRPr="00040300">
              <w:rPr>
                <w:rFonts w:ascii="Times New Roman" w:hAnsi="Times New Roman" w:cs="Times New Roman"/>
                <w:b/>
                <w:bCs/>
                <w:color w:val="000000"/>
                <w:sz w:val="20"/>
                <w:szCs w:val="20"/>
              </w:rPr>
              <w:t>нивоу</w:t>
            </w:r>
            <w:proofErr w:type="spellEnd"/>
            <w:r w:rsidRPr="00040300">
              <w:rPr>
                <w:rFonts w:ascii="Times New Roman" w:hAnsi="Times New Roman" w:cs="Times New Roman"/>
                <w:b/>
                <w:bCs/>
                <w:color w:val="000000"/>
                <w:sz w:val="20"/>
                <w:szCs w:val="20"/>
              </w:rPr>
              <w:t xml:space="preserve"> </w:t>
            </w:r>
            <w:proofErr w:type="spellStart"/>
            <w:r w:rsidRPr="00040300">
              <w:rPr>
                <w:rFonts w:ascii="Times New Roman" w:hAnsi="Times New Roman" w:cs="Times New Roman"/>
                <w:b/>
                <w:bCs/>
                <w:color w:val="000000"/>
                <w:sz w:val="20"/>
                <w:szCs w:val="20"/>
              </w:rPr>
              <w:t>извршена</w:t>
            </w:r>
            <w:proofErr w:type="spellEnd"/>
            <w:r w:rsidRPr="00040300">
              <w:rPr>
                <w:rFonts w:ascii="Times New Roman" w:hAnsi="Times New Roman" w:cs="Times New Roman"/>
                <w:b/>
                <w:bCs/>
                <w:color w:val="000000"/>
                <w:sz w:val="20"/>
                <w:szCs w:val="20"/>
              </w:rPr>
              <w:t xml:space="preserve"> </w:t>
            </w:r>
            <w:proofErr w:type="spellStart"/>
            <w:r w:rsidRPr="00040300">
              <w:rPr>
                <w:rFonts w:ascii="Times New Roman" w:hAnsi="Times New Roman" w:cs="Times New Roman"/>
                <w:b/>
                <w:bCs/>
                <w:color w:val="000000"/>
                <w:sz w:val="20"/>
                <w:szCs w:val="20"/>
              </w:rPr>
              <w:t>улагања</w:t>
            </w:r>
            <w:proofErr w:type="spellEnd"/>
            <w:r w:rsidRPr="00040300">
              <w:rPr>
                <w:rFonts w:ascii="Times New Roman" w:hAnsi="Times New Roman" w:cs="Times New Roman"/>
                <w:b/>
                <w:bCs/>
                <w:color w:val="000000"/>
                <w:sz w:val="20"/>
                <w:szCs w:val="20"/>
              </w:rPr>
              <w:t xml:space="preserve"> у </w:t>
            </w:r>
            <w:proofErr w:type="spellStart"/>
            <w:r w:rsidRPr="00040300">
              <w:rPr>
                <w:rFonts w:ascii="Times New Roman" w:hAnsi="Times New Roman" w:cs="Times New Roman"/>
                <w:b/>
                <w:bCs/>
                <w:color w:val="000000"/>
                <w:sz w:val="20"/>
                <w:szCs w:val="20"/>
              </w:rPr>
              <w:t>односу</w:t>
            </w:r>
            <w:proofErr w:type="spellEnd"/>
            <w:r w:rsidRPr="00040300">
              <w:rPr>
                <w:rFonts w:ascii="Times New Roman" w:hAnsi="Times New Roman" w:cs="Times New Roman"/>
                <w:b/>
                <w:bCs/>
                <w:color w:val="000000"/>
                <w:sz w:val="20"/>
                <w:szCs w:val="20"/>
              </w:rPr>
              <w:t xml:space="preserve"> </w:t>
            </w:r>
            <w:proofErr w:type="spellStart"/>
            <w:r w:rsidRPr="00040300">
              <w:rPr>
                <w:rFonts w:ascii="Times New Roman" w:hAnsi="Times New Roman" w:cs="Times New Roman"/>
                <w:b/>
                <w:bCs/>
                <w:color w:val="000000"/>
                <w:sz w:val="20"/>
                <w:szCs w:val="20"/>
              </w:rPr>
              <w:t>на</w:t>
            </w:r>
            <w:proofErr w:type="spellEnd"/>
            <w:r w:rsidRPr="00040300">
              <w:rPr>
                <w:rFonts w:ascii="Times New Roman" w:hAnsi="Times New Roman" w:cs="Times New Roman"/>
                <w:b/>
                <w:bCs/>
                <w:color w:val="000000"/>
                <w:sz w:val="20"/>
                <w:szCs w:val="20"/>
              </w:rPr>
              <w:t xml:space="preserve"> </w:t>
            </w:r>
            <w:proofErr w:type="spellStart"/>
            <w:r w:rsidRPr="00040300">
              <w:rPr>
                <w:rFonts w:ascii="Times New Roman" w:hAnsi="Times New Roman" w:cs="Times New Roman"/>
                <w:b/>
                <w:bCs/>
                <w:color w:val="000000"/>
                <w:sz w:val="20"/>
                <w:szCs w:val="20"/>
              </w:rPr>
              <w:t>укупан</w:t>
            </w:r>
            <w:proofErr w:type="spellEnd"/>
            <w:r w:rsidRPr="00040300">
              <w:rPr>
                <w:rFonts w:ascii="Times New Roman" w:hAnsi="Times New Roman" w:cs="Times New Roman"/>
                <w:b/>
                <w:bCs/>
                <w:color w:val="000000"/>
                <w:sz w:val="20"/>
                <w:szCs w:val="20"/>
              </w:rPr>
              <w:t xml:space="preserve"> </w:t>
            </w:r>
            <w:proofErr w:type="spellStart"/>
            <w:r w:rsidRPr="00040300">
              <w:rPr>
                <w:rFonts w:ascii="Times New Roman" w:hAnsi="Times New Roman" w:cs="Times New Roman"/>
                <w:b/>
                <w:bCs/>
                <w:color w:val="000000"/>
                <w:sz w:val="20"/>
                <w:szCs w:val="20"/>
              </w:rPr>
              <w:t>број</w:t>
            </w:r>
            <w:proofErr w:type="spellEnd"/>
            <w:r w:rsidRPr="00040300">
              <w:rPr>
                <w:rFonts w:ascii="Times New Roman" w:hAnsi="Times New Roman" w:cs="Times New Roman"/>
                <w:b/>
                <w:bCs/>
                <w:color w:val="000000"/>
                <w:sz w:val="20"/>
                <w:szCs w:val="20"/>
              </w:rPr>
              <w:t xml:space="preserve"> </w:t>
            </w:r>
            <w:proofErr w:type="spellStart"/>
            <w:r w:rsidRPr="00040300">
              <w:rPr>
                <w:rFonts w:ascii="Times New Roman" w:hAnsi="Times New Roman" w:cs="Times New Roman"/>
                <w:b/>
                <w:bCs/>
                <w:color w:val="000000"/>
                <w:sz w:val="20"/>
                <w:szCs w:val="20"/>
              </w:rPr>
              <w:t>установа</w:t>
            </w:r>
            <w:proofErr w:type="spellEnd"/>
            <w:r w:rsidRPr="00040300">
              <w:rPr>
                <w:rFonts w:ascii="Times New Roman" w:hAnsi="Times New Roman" w:cs="Times New Roman"/>
                <w:b/>
                <w:bCs/>
                <w:color w:val="000000"/>
                <w:sz w:val="20"/>
                <w:szCs w:val="20"/>
              </w:rPr>
              <w:t xml:space="preserve">  </w:t>
            </w:r>
            <w:proofErr w:type="spellStart"/>
            <w:r w:rsidRPr="00040300">
              <w:rPr>
                <w:rFonts w:ascii="Times New Roman" w:hAnsi="Times New Roman" w:cs="Times New Roman"/>
                <w:b/>
                <w:bCs/>
                <w:color w:val="000000"/>
                <w:sz w:val="20"/>
                <w:szCs w:val="20"/>
              </w:rPr>
              <w:t>културе</w:t>
            </w:r>
            <w:proofErr w:type="spellEnd"/>
            <w:r w:rsidRPr="00040300">
              <w:rPr>
                <w:rFonts w:ascii="Times New Roman" w:hAnsi="Times New Roman" w:cs="Times New Roman"/>
                <w:b/>
                <w:bCs/>
                <w:color w:val="000000"/>
                <w:sz w:val="20"/>
                <w:szCs w:val="20"/>
              </w:rPr>
              <w:t xml:space="preserve"> у </w:t>
            </w:r>
            <w:proofErr w:type="spellStart"/>
            <w:r w:rsidRPr="00040300">
              <w:rPr>
                <w:rFonts w:ascii="Times New Roman" w:hAnsi="Times New Roman" w:cs="Times New Roman"/>
                <w:b/>
                <w:bCs/>
                <w:color w:val="000000"/>
                <w:sz w:val="20"/>
                <w:szCs w:val="20"/>
              </w:rPr>
              <w:t>надлежности</w:t>
            </w:r>
            <w:proofErr w:type="spellEnd"/>
            <w:r w:rsidRPr="00040300">
              <w:rPr>
                <w:rFonts w:ascii="Times New Roman" w:hAnsi="Times New Roman" w:cs="Times New Roman"/>
                <w:b/>
                <w:bCs/>
                <w:color w:val="000000"/>
                <w:sz w:val="20"/>
                <w:szCs w:val="20"/>
              </w:rPr>
              <w:t xml:space="preserve"> ЈЛС</w:t>
            </w:r>
          </w:p>
          <w:p w14:paraId="2C7ECA20" w14:textId="77777777" w:rsidR="002B1465" w:rsidRPr="00F56BD8" w:rsidRDefault="002B1465" w:rsidP="00040300">
            <w:pPr>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color w:val="000000"/>
                <w:sz w:val="20"/>
                <w:szCs w:val="20"/>
              </w:rPr>
              <w:t>Извештај</w:t>
            </w:r>
            <w:proofErr w:type="spellEnd"/>
            <w:r w:rsidRPr="00F56BD8">
              <w:rPr>
                <w:rFonts w:ascii="Times New Roman" w:eastAsia="Times New Roman" w:hAnsi="Times New Roman" w:cs="Times New Roman"/>
                <w:color w:val="000000"/>
                <w:sz w:val="20"/>
                <w:szCs w:val="20"/>
              </w:rPr>
              <w:t xml:space="preserve"> ГУ </w:t>
            </w:r>
            <w:proofErr w:type="spellStart"/>
            <w:r w:rsidRPr="00F56BD8">
              <w:rPr>
                <w:rFonts w:ascii="Times New Roman" w:eastAsia="Times New Roman" w:hAnsi="Times New Roman" w:cs="Times New Roman"/>
                <w:color w:val="000000"/>
                <w:sz w:val="20"/>
                <w:szCs w:val="20"/>
              </w:rPr>
              <w:t>за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опште</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заједничке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послове</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имовину</w:t>
            </w:r>
            <w:proofErr w:type="spellEnd"/>
          </w:p>
          <w:p w14:paraId="4D332EBE" w14:textId="2E836BBB" w:rsidR="002B1465" w:rsidRPr="00A84E0D" w:rsidRDefault="002B1465" w:rsidP="00A84E0D">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r w:rsidRPr="00F56BD8">
              <w:rPr>
                <w:rFonts w:ascii="Times New Roman" w:hAnsi="Times New Roman" w:cs="Times New Roman"/>
              </w:rPr>
              <w:t xml:space="preserve"> </w:t>
            </w:r>
            <w:proofErr w:type="spellStart"/>
            <w:r w:rsidRPr="00F56BD8">
              <w:rPr>
                <w:rFonts w:ascii="Times New Roman" w:eastAsia="Times New Roman" w:hAnsi="Times New Roman" w:cs="Times New Roman"/>
                <w:iCs/>
                <w:color w:val="000000"/>
                <w:sz w:val="20"/>
                <w:szCs w:val="20"/>
              </w:rPr>
              <w:t>Реконструкције</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Домова</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културе</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одвијају</w:t>
            </w:r>
            <w:proofErr w:type="spellEnd"/>
            <w:r w:rsidRPr="00F56BD8">
              <w:rPr>
                <w:rFonts w:ascii="Times New Roman" w:eastAsia="Times New Roman" w:hAnsi="Times New Roman" w:cs="Times New Roman"/>
                <w:iCs/>
                <w:color w:val="000000"/>
                <w:sz w:val="20"/>
                <w:szCs w:val="20"/>
              </w:rPr>
              <w:t xml:space="preserve"> се </w:t>
            </w:r>
            <w:proofErr w:type="spellStart"/>
            <w:r w:rsidRPr="00F56BD8">
              <w:rPr>
                <w:rFonts w:ascii="Times New Roman" w:eastAsia="Times New Roman" w:hAnsi="Times New Roman" w:cs="Times New Roman"/>
                <w:iCs/>
                <w:color w:val="000000"/>
                <w:sz w:val="20"/>
                <w:szCs w:val="20"/>
              </w:rPr>
              <w:t>континуирано</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тако</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да</w:t>
            </w:r>
            <w:proofErr w:type="spellEnd"/>
            <w:r w:rsidRPr="00F56BD8">
              <w:rPr>
                <w:rFonts w:ascii="Times New Roman" w:eastAsia="Times New Roman" w:hAnsi="Times New Roman" w:cs="Times New Roman"/>
                <w:iCs/>
                <w:color w:val="000000"/>
                <w:sz w:val="20"/>
                <w:szCs w:val="20"/>
              </w:rPr>
              <w:t xml:space="preserve"> у </w:t>
            </w:r>
            <w:proofErr w:type="spellStart"/>
            <w:r w:rsidRPr="00F56BD8">
              <w:rPr>
                <w:rFonts w:ascii="Times New Roman" w:eastAsia="Times New Roman" w:hAnsi="Times New Roman" w:cs="Times New Roman"/>
                <w:iCs/>
                <w:color w:val="000000"/>
                <w:sz w:val="20"/>
                <w:szCs w:val="20"/>
              </w:rPr>
              <w:t>извештајном</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период</w:t>
            </w:r>
            <w:proofErr w:type="spellEnd"/>
            <w:r w:rsidRPr="00F56BD8">
              <w:rPr>
                <w:rFonts w:ascii="Times New Roman" w:eastAsia="Times New Roman" w:hAnsi="Times New Roman" w:cs="Times New Roman"/>
                <w:iCs/>
                <w:color w:val="000000"/>
                <w:sz w:val="20"/>
                <w:szCs w:val="20"/>
                <w:lang w:val="sr-Cyrl-RS"/>
              </w:rPr>
              <w:t>у</w:t>
            </w:r>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није</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остварен</w:t>
            </w:r>
            <w:proofErr w:type="spellEnd"/>
            <w:r w:rsidRPr="00F56BD8">
              <w:rPr>
                <w:rFonts w:ascii="Times New Roman" w:eastAsia="Times New Roman" w:hAnsi="Times New Roman" w:cs="Times New Roman"/>
                <w:iCs/>
                <w:color w:val="000000"/>
                <w:sz w:val="20"/>
                <w:szCs w:val="20"/>
              </w:rPr>
              <w:t xml:space="preserve"> </w:t>
            </w:r>
            <w:proofErr w:type="spellStart"/>
            <w:r w:rsidRPr="00F56BD8">
              <w:rPr>
                <w:rFonts w:ascii="Times New Roman" w:eastAsia="Times New Roman" w:hAnsi="Times New Roman" w:cs="Times New Roman"/>
                <w:iCs/>
                <w:color w:val="000000"/>
                <w:sz w:val="20"/>
                <w:szCs w:val="20"/>
              </w:rPr>
              <w:t>циљ</w:t>
            </w:r>
            <w:proofErr w:type="spellEnd"/>
            <w:r w:rsidRPr="00F56BD8">
              <w:rPr>
                <w:rFonts w:ascii="Times New Roman" w:eastAsia="Times New Roman" w:hAnsi="Times New Roman" w:cs="Times New Roman"/>
                <w:iCs/>
                <w:color w:val="000000"/>
                <w:sz w:val="20"/>
                <w:szCs w:val="20"/>
              </w:rPr>
              <w:t xml:space="preserve"> у </w:t>
            </w:r>
            <w:proofErr w:type="spellStart"/>
            <w:r w:rsidRPr="00F56BD8">
              <w:rPr>
                <w:rFonts w:ascii="Times New Roman" w:eastAsia="Times New Roman" w:hAnsi="Times New Roman" w:cs="Times New Roman"/>
                <w:iCs/>
                <w:color w:val="000000"/>
                <w:sz w:val="20"/>
                <w:szCs w:val="20"/>
              </w:rPr>
              <w:t>потпуности</w:t>
            </w:r>
            <w:proofErr w:type="spellEnd"/>
            <w:r w:rsidRPr="00F56BD8">
              <w:rPr>
                <w:rFonts w:ascii="Times New Roman" w:eastAsia="Times New Roman" w:hAnsi="Times New Roman" w:cs="Times New Roman"/>
                <w:i/>
                <w:color w:val="000000"/>
                <w:sz w:val="20"/>
                <w:szCs w:val="20"/>
              </w:rPr>
              <w:t>.</w:t>
            </w:r>
          </w:p>
        </w:tc>
        <w:tc>
          <w:tcPr>
            <w:tcW w:w="1305" w:type="dxa"/>
            <w:gridSpan w:val="2"/>
            <w:vAlign w:val="center"/>
          </w:tcPr>
          <w:p w14:paraId="3F9506B1" w14:textId="77777777" w:rsidR="002B1465" w:rsidRPr="00F56BD8" w:rsidRDefault="002B1465" w:rsidP="00040300">
            <w:pPr>
              <w:jc w:val="center"/>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0"/>
                <w:szCs w:val="20"/>
              </w:rPr>
              <w:t>проценат</w:t>
            </w:r>
            <w:proofErr w:type="spellEnd"/>
          </w:p>
        </w:tc>
        <w:tc>
          <w:tcPr>
            <w:tcW w:w="838" w:type="dxa"/>
            <w:vAlign w:val="center"/>
          </w:tcPr>
          <w:p w14:paraId="532E7BB5" w14:textId="77777777" w:rsidR="002B1465" w:rsidRPr="00F56BD8" w:rsidRDefault="002B1465" w:rsidP="00040300">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2019</w:t>
            </w:r>
          </w:p>
        </w:tc>
        <w:tc>
          <w:tcPr>
            <w:tcW w:w="1117" w:type="dxa"/>
            <w:vAlign w:val="center"/>
          </w:tcPr>
          <w:p w14:paraId="394CAC91" w14:textId="77777777" w:rsidR="002B1465" w:rsidRPr="00F56BD8" w:rsidRDefault="002B1465" w:rsidP="00040300">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w:t>
            </w:r>
          </w:p>
        </w:tc>
        <w:tc>
          <w:tcPr>
            <w:tcW w:w="1163" w:type="dxa"/>
            <w:vAlign w:val="center"/>
          </w:tcPr>
          <w:p w14:paraId="4D84FA09" w14:textId="77777777" w:rsidR="002B1465" w:rsidRPr="00F56BD8" w:rsidRDefault="002B1465" w:rsidP="00040300">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30</w:t>
            </w:r>
          </w:p>
        </w:tc>
        <w:tc>
          <w:tcPr>
            <w:tcW w:w="1247" w:type="dxa"/>
            <w:gridSpan w:val="2"/>
            <w:vAlign w:val="center"/>
          </w:tcPr>
          <w:p w14:paraId="0179106D" w14:textId="77777777" w:rsidR="002B1465" w:rsidRPr="00F56BD8" w:rsidRDefault="002B1465" w:rsidP="00040300">
            <w:pPr>
              <w:jc w:val="cente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15</w:t>
            </w:r>
          </w:p>
        </w:tc>
      </w:tr>
    </w:tbl>
    <w:p w14:paraId="3A7D2D9E" w14:textId="77777777" w:rsidR="002B1465" w:rsidRPr="00F56BD8" w:rsidRDefault="002B1465" w:rsidP="00515211">
      <w:pPr>
        <w:spacing w:after="0"/>
        <w:jc w:val="both"/>
        <w:rPr>
          <w:rFonts w:ascii="Times New Roman" w:eastAsia="Times New Roman" w:hAnsi="Times New Roman" w:cs="Times New Roman"/>
          <w:color w:val="000000"/>
          <w:sz w:val="24"/>
          <w:szCs w:val="24"/>
          <w:lang w:val="sr-Cyrl-CS"/>
        </w:rPr>
      </w:pPr>
    </w:p>
    <w:p w14:paraId="659B1D28" w14:textId="77777777" w:rsidR="00040300" w:rsidRDefault="00040300" w:rsidP="00040300">
      <w:pPr>
        <w:spacing w:after="0" w:line="240" w:lineRule="auto"/>
        <w:jc w:val="both"/>
        <w:rPr>
          <w:rFonts w:ascii="Times New Roman" w:hAnsi="Times New Roman" w:cs="Times New Roman"/>
          <w:b/>
          <w:sz w:val="24"/>
          <w:szCs w:val="24"/>
          <w:u w:val="single"/>
          <w:lang w:val="sr-Cyrl-CS"/>
        </w:rPr>
      </w:pPr>
    </w:p>
    <w:p w14:paraId="7D15B7F8" w14:textId="6773EEC0" w:rsidR="00040300" w:rsidRPr="00040300" w:rsidRDefault="00040300" w:rsidP="00040300">
      <w:pPr>
        <w:spacing w:after="0" w:line="240" w:lineRule="auto"/>
        <w:jc w:val="both"/>
        <w:rPr>
          <w:rFonts w:ascii="Times New Roman" w:hAnsi="Times New Roman" w:cs="Times New Roman"/>
          <w:b/>
          <w:sz w:val="24"/>
          <w:szCs w:val="24"/>
          <w:u w:val="single"/>
          <w:lang w:val="sr-Cyrl-CS"/>
        </w:rPr>
      </w:pPr>
      <w:r w:rsidRPr="00040300">
        <w:rPr>
          <w:rFonts w:ascii="Times New Roman" w:hAnsi="Times New Roman" w:cs="Times New Roman"/>
          <w:b/>
          <w:sz w:val="24"/>
          <w:szCs w:val="24"/>
          <w:u w:val="single"/>
          <w:lang w:val="sr-Cyrl-CS"/>
        </w:rPr>
        <w:t>Програмска активност: 1201-0004 -  Остваривање и унапређивање јавног интереса у области јавног информисања</w:t>
      </w:r>
    </w:p>
    <w:p w14:paraId="67DEF97B" w14:textId="77777777" w:rsidR="00D87EC5" w:rsidRPr="00F56BD8" w:rsidRDefault="00D87EC5" w:rsidP="00515211">
      <w:pPr>
        <w:spacing w:after="0" w:line="240" w:lineRule="auto"/>
        <w:jc w:val="both"/>
        <w:rPr>
          <w:rFonts w:ascii="Times New Roman" w:hAnsi="Times New Roman" w:cs="Times New Roman"/>
          <w:b/>
          <w:sz w:val="24"/>
          <w:szCs w:val="24"/>
          <w:u w:val="single"/>
          <w:lang w:val="sr-Cyrl-CS"/>
        </w:rPr>
      </w:pPr>
    </w:p>
    <w:p w14:paraId="7015BF51" w14:textId="77777777" w:rsidR="00D87EC5" w:rsidRPr="00F56BD8" w:rsidRDefault="00D87EC5" w:rsidP="00515211">
      <w:pPr>
        <w:spacing w:after="0" w:line="240" w:lineRule="auto"/>
        <w:jc w:val="both"/>
        <w:rPr>
          <w:rFonts w:ascii="Times New Roman" w:hAnsi="Times New Roman" w:cs="Times New Roman"/>
          <w:b/>
          <w:sz w:val="24"/>
          <w:szCs w:val="24"/>
          <w:lang w:val="sr-Cyrl-RS"/>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r w:rsidRPr="00F56BD8">
        <w:rPr>
          <w:rFonts w:ascii="Times New Roman" w:hAnsi="Times New Roman" w:cs="Times New Roman"/>
          <w:sz w:val="24"/>
          <w:szCs w:val="24"/>
          <w:lang w:val="sr-Cyrl-CS"/>
        </w:rPr>
        <w:t>Васиљ Шево</w:t>
      </w:r>
      <w:r w:rsidRPr="00F56BD8">
        <w:rPr>
          <w:rFonts w:ascii="Times New Roman" w:hAnsi="Times New Roman" w:cs="Times New Roman"/>
          <w:sz w:val="24"/>
          <w:szCs w:val="24"/>
        </w:rPr>
        <w:t xml:space="preserve">, </w:t>
      </w:r>
      <w:r w:rsidRPr="00F56BD8">
        <w:rPr>
          <w:rFonts w:ascii="Times New Roman" w:hAnsi="Times New Roman" w:cs="Times New Roman"/>
          <w:sz w:val="24"/>
          <w:szCs w:val="24"/>
          <w:lang w:val="sr-Cyrl-RS"/>
        </w:rPr>
        <w:t xml:space="preserve">в.д. </w:t>
      </w:r>
      <w:proofErr w:type="spellStart"/>
      <w:r w:rsidRPr="00F56BD8">
        <w:rPr>
          <w:rFonts w:ascii="Times New Roman" w:hAnsi="Times New Roman" w:cs="Times New Roman"/>
          <w:sz w:val="24"/>
          <w:szCs w:val="24"/>
        </w:rPr>
        <w:t>начелник</w:t>
      </w:r>
      <w:proofErr w:type="spellEnd"/>
      <w:r w:rsidRPr="00F56BD8">
        <w:rPr>
          <w:rFonts w:ascii="Times New Roman" w:hAnsi="Times New Roman" w:cs="Times New Roman"/>
          <w:sz w:val="24"/>
          <w:szCs w:val="24"/>
          <w:lang w:val="sr-Cyrl-RS"/>
        </w:rPr>
        <w:t>а</w:t>
      </w:r>
    </w:p>
    <w:p w14:paraId="0D598C40" w14:textId="77777777" w:rsidR="00D87EC5" w:rsidRPr="00F56BD8" w:rsidRDefault="00D87EC5" w:rsidP="00515211">
      <w:pPr>
        <w:spacing w:after="0" w:line="240" w:lineRule="auto"/>
        <w:jc w:val="both"/>
        <w:rPr>
          <w:rFonts w:ascii="Times New Roman" w:hAnsi="Times New Roman" w:cs="Times New Roman"/>
          <w:b/>
          <w:sz w:val="24"/>
          <w:szCs w:val="24"/>
          <w:lang w:val="sr-Cyrl-CS"/>
        </w:rPr>
      </w:pPr>
    </w:p>
    <w:p w14:paraId="3F66369C" w14:textId="77777777" w:rsidR="00D87EC5" w:rsidRPr="00F56BD8" w:rsidRDefault="00D87EC5" w:rsidP="00515211">
      <w:pPr>
        <w:spacing w:after="0" w:line="240" w:lineRule="auto"/>
        <w:jc w:val="both"/>
        <w:rPr>
          <w:rFonts w:ascii="Times New Roman" w:hAnsi="Times New Roman" w:cs="Times New Roman"/>
          <w:b/>
          <w:sz w:val="24"/>
          <w:szCs w:val="24"/>
          <w:lang w:val="sr-Cyrl-CS"/>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w:t>
      </w:r>
    </w:p>
    <w:p w14:paraId="4F49E3D3" w14:textId="77777777" w:rsidR="00D87EC5" w:rsidRPr="00F56BD8" w:rsidRDefault="00D87EC5" w:rsidP="00515211">
      <w:pPr>
        <w:spacing w:after="0" w:line="240" w:lineRule="auto"/>
        <w:jc w:val="both"/>
        <w:rPr>
          <w:rFonts w:ascii="Times New Roman" w:eastAsia="Times New Roman" w:hAnsi="Times New Roman" w:cs="Times New Roman"/>
          <w:color w:val="000000"/>
          <w:sz w:val="24"/>
          <w:szCs w:val="24"/>
          <w:lang w:val="sr-Cyrl-CS"/>
        </w:rPr>
      </w:pPr>
      <w:proofErr w:type="spellStart"/>
      <w:r w:rsidRPr="00F56BD8">
        <w:rPr>
          <w:rFonts w:ascii="Times New Roman" w:hAnsi="Times New Roman" w:cs="Times New Roman"/>
          <w:sz w:val="24"/>
          <w:szCs w:val="24"/>
        </w:rPr>
        <w:t>Програмска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активност</w:t>
      </w:r>
      <w:proofErr w:type="spellEnd"/>
      <w:r w:rsidRPr="00F56BD8">
        <w:rPr>
          <w:rFonts w:ascii="Times New Roman" w:hAnsi="Times New Roman" w:cs="Times New Roman"/>
          <w:sz w:val="24"/>
          <w:szCs w:val="24"/>
        </w:rPr>
        <w:t xml:space="preserve"> </w:t>
      </w:r>
      <w:r w:rsidRPr="00F56BD8">
        <w:rPr>
          <w:rFonts w:ascii="Times New Roman" w:hAnsi="Times New Roman" w:cs="Times New Roman"/>
          <w:sz w:val="24"/>
          <w:szCs w:val="24"/>
          <w:lang w:val="sr-Cyrl-CS"/>
        </w:rPr>
        <w:t>усмерена је на унапређење информисања јавности о актуелним дешавањима од значаја за живот свих грађана Сремске Митровице, а посебно кроз подршку производњи медијских садржаја у циљу заштите и развоја људских права и демократије, унапређивања правне и социјалне државе, слободног развоја личности и заштите деце и младих, развоја културног и уметничког стваралаштва, развоја образовања, укључујући и медијску писменост као део образовног система, развоја науке, развоја спорта и физичке културе и заштите животне средине и здравља људи.</w:t>
      </w:r>
    </w:p>
    <w:p w14:paraId="60B5F7BB" w14:textId="77777777" w:rsidR="00D87EC5" w:rsidRPr="00F56BD8" w:rsidRDefault="00D87EC5" w:rsidP="00515211">
      <w:pPr>
        <w:spacing w:after="0" w:line="240" w:lineRule="auto"/>
        <w:jc w:val="both"/>
        <w:rPr>
          <w:rFonts w:ascii="Times New Roman" w:eastAsia="Times New Roman" w:hAnsi="Times New Roman" w:cs="Times New Roman"/>
          <w:color w:val="000000"/>
          <w:sz w:val="24"/>
          <w:szCs w:val="24"/>
          <w:lang w:val="sr-Cyrl-CS"/>
        </w:rPr>
      </w:pPr>
    </w:p>
    <w:p w14:paraId="3FEDB838" w14:textId="076C662C" w:rsidR="00D87EC5" w:rsidRPr="00F56BD8" w:rsidRDefault="00D87EC5" w:rsidP="00515211">
      <w:pPr>
        <w:spacing w:after="0" w:line="240" w:lineRule="auto"/>
        <w:jc w:val="both"/>
        <w:rPr>
          <w:rFonts w:ascii="Times New Roman" w:eastAsia="Times New Roman" w:hAnsi="Times New Roman" w:cs="Times New Roman"/>
          <w:b/>
          <w:color w:val="000000"/>
          <w:sz w:val="24"/>
          <w:szCs w:val="24"/>
          <w:lang w:val="sr-Cyrl-RS"/>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програмске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активности</w:t>
      </w:r>
      <w:proofErr w:type="spellEnd"/>
      <w:r w:rsidRPr="00F56BD8">
        <w:rPr>
          <w:rFonts w:ascii="Times New Roman" w:eastAsia="Times New Roman" w:hAnsi="Times New Roman" w:cs="Times New Roman"/>
          <w:b/>
          <w:color w:val="000000"/>
          <w:sz w:val="24"/>
          <w:szCs w:val="24"/>
        </w:rPr>
        <w:t xml:space="preserve"> </w:t>
      </w:r>
      <w:r w:rsidR="006D487A" w:rsidRPr="00F56BD8">
        <w:rPr>
          <w:rFonts w:ascii="Times New Roman" w:eastAsia="Times New Roman" w:hAnsi="Times New Roman" w:cs="Times New Roman"/>
          <w:b/>
          <w:color w:val="000000"/>
          <w:sz w:val="24"/>
          <w:szCs w:val="24"/>
          <w:lang w:val="sr-Cyrl-RS" w:eastAsia="sr-Latn-RS"/>
        </w:rPr>
        <w:t xml:space="preserve">у </w:t>
      </w:r>
      <w:r w:rsidR="006D487A" w:rsidRPr="00F56BD8">
        <w:rPr>
          <w:rFonts w:ascii="Times New Roman" w:eastAsia="Times New Roman" w:hAnsi="Times New Roman" w:cs="Times New Roman"/>
          <w:b/>
          <w:color w:val="000000"/>
          <w:sz w:val="24"/>
          <w:szCs w:val="24"/>
        </w:rPr>
        <w:t xml:space="preserve">2020. </w:t>
      </w:r>
      <w:r w:rsidR="006D487A" w:rsidRPr="00F56BD8">
        <w:rPr>
          <w:rFonts w:ascii="Times New Roman" w:eastAsia="Times New Roman" w:hAnsi="Times New Roman" w:cs="Times New Roman"/>
          <w:b/>
          <w:color w:val="000000"/>
          <w:sz w:val="24"/>
          <w:szCs w:val="24"/>
          <w:lang w:val="sr-Cyrl-RS"/>
        </w:rPr>
        <w:t>г</w:t>
      </w:r>
      <w:proofErr w:type="spellStart"/>
      <w:r w:rsidR="006D487A" w:rsidRPr="00F56BD8">
        <w:rPr>
          <w:rFonts w:ascii="Times New Roman" w:eastAsia="Times New Roman" w:hAnsi="Times New Roman" w:cs="Times New Roman"/>
          <w:b/>
          <w:color w:val="000000"/>
          <w:sz w:val="24"/>
          <w:szCs w:val="24"/>
        </w:rPr>
        <w:t>одини</w:t>
      </w:r>
      <w:proofErr w:type="spellEnd"/>
      <w:r w:rsidR="006D487A" w:rsidRPr="00F56BD8">
        <w:rPr>
          <w:rFonts w:ascii="Times New Roman" w:eastAsia="Times New Roman" w:hAnsi="Times New Roman" w:cs="Times New Roman"/>
          <w:b/>
          <w:color w:val="000000"/>
          <w:sz w:val="24"/>
          <w:szCs w:val="24"/>
        </w:rPr>
        <w:t>:</w:t>
      </w:r>
    </w:p>
    <w:p w14:paraId="1479CF5E" w14:textId="0ABA6678" w:rsidR="00D87EC5" w:rsidRPr="00F56BD8" w:rsidRDefault="00D87EC5" w:rsidP="00515211">
      <w:pPr>
        <w:spacing w:after="0" w:line="240" w:lineRule="auto"/>
        <w:jc w:val="both"/>
        <w:rPr>
          <w:rFonts w:ascii="Times New Roman" w:eastAsia="Times New Roman" w:hAnsi="Times New Roman" w:cs="Times New Roman"/>
          <w:color w:val="000000"/>
          <w:sz w:val="24"/>
          <w:szCs w:val="24"/>
          <w:lang w:val="sr-Cyrl-CS"/>
        </w:rPr>
      </w:pPr>
      <w:r w:rsidRPr="00F56BD8">
        <w:rPr>
          <w:rFonts w:ascii="Times New Roman" w:eastAsia="Times New Roman" w:hAnsi="Times New Roman" w:cs="Times New Roman"/>
          <w:color w:val="000000"/>
          <w:sz w:val="24"/>
          <w:szCs w:val="24"/>
          <w:lang w:val="sr-Cyrl-CS"/>
        </w:rPr>
        <w:t>Функционисање и реализовање планираних активности који су</w:t>
      </w:r>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обухваћени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овом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програмском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активношћу</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протеклом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периоду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одвијали</w:t>
      </w:r>
      <w:proofErr w:type="spellEnd"/>
      <w:r w:rsidRPr="00F56BD8">
        <w:rPr>
          <w:rFonts w:ascii="Times New Roman" w:eastAsia="Times New Roman" w:hAnsi="Times New Roman" w:cs="Times New Roman"/>
          <w:color w:val="000000"/>
          <w:sz w:val="24"/>
          <w:szCs w:val="24"/>
          <w:lang w:val="sr-Cyrl-CS"/>
        </w:rPr>
        <w:t xml:space="preserve"> су се</w:t>
      </w:r>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складу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планираном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динамиком</w:t>
      </w:r>
      <w:proofErr w:type="spellEnd"/>
      <w:r w:rsidRPr="00F56BD8">
        <w:rPr>
          <w:rFonts w:ascii="Times New Roman" w:eastAsia="Times New Roman" w:hAnsi="Times New Roman" w:cs="Times New Roman"/>
          <w:color w:val="000000"/>
          <w:sz w:val="24"/>
          <w:szCs w:val="24"/>
        </w:rPr>
        <w:t>.</w:t>
      </w:r>
    </w:p>
    <w:p w14:paraId="171569AC" w14:textId="2BF9C264" w:rsidR="001F09C9" w:rsidRPr="00040300" w:rsidRDefault="00D87EC5" w:rsidP="00515211">
      <w:pPr>
        <w:spacing w:after="0" w:line="240" w:lineRule="auto"/>
        <w:jc w:val="both"/>
        <w:rPr>
          <w:rFonts w:ascii="Times New Roman" w:eastAsia="Times New Roman" w:hAnsi="Times New Roman" w:cs="Times New Roman"/>
          <w:color w:val="000000"/>
          <w:sz w:val="24"/>
          <w:szCs w:val="24"/>
          <w:lang w:val="sr-Cyrl-CS"/>
        </w:rPr>
      </w:pPr>
      <w:r w:rsidRPr="00F56BD8">
        <w:rPr>
          <w:rFonts w:ascii="Times New Roman" w:eastAsia="Times New Roman" w:hAnsi="Times New Roman" w:cs="Times New Roman"/>
          <w:color w:val="000000"/>
          <w:sz w:val="24"/>
          <w:szCs w:val="24"/>
          <w:lang w:val="sr-Cyrl-CS"/>
        </w:rPr>
        <w:lastRenderedPageBreak/>
        <w:t>Спроведеним конкурсом за суфинансирање пројеката из области јавног информисања додељена су средства у износу од 36.</w:t>
      </w:r>
      <w:r w:rsidRPr="00F56BD8">
        <w:rPr>
          <w:rFonts w:ascii="Times New Roman" w:eastAsia="Times New Roman" w:hAnsi="Times New Roman" w:cs="Times New Roman"/>
          <w:color w:val="000000"/>
          <w:sz w:val="24"/>
          <w:szCs w:val="24"/>
          <w:lang w:val="sr-Latn-RS"/>
        </w:rPr>
        <w:t>00</w:t>
      </w:r>
      <w:r w:rsidRPr="00F56BD8">
        <w:rPr>
          <w:rFonts w:ascii="Times New Roman" w:eastAsia="Times New Roman" w:hAnsi="Times New Roman" w:cs="Times New Roman"/>
          <w:color w:val="000000"/>
          <w:sz w:val="24"/>
          <w:szCs w:val="24"/>
          <w:lang w:val="sr-Cyrl-CS"/>
        </w:rPr>
        <w:t xml:space="preserve">0.000,00 динара за </w:t>
      </w:r>
      <w:r w:rsidRPr="00F56BD8">
        <w:rPr>
          <w:rFonts w:ascii="Times New Roman" w:eastAsia="Times New Roman" w:hAnsi="Times New Roman" w:cs="Times New Roman"/>
          <w:color w:val="000000"/>
          <w:sz w:val="24"/>
          <w:szCs w:val="24"/>
          <w:lang w:val="sr-Cyrl-RS"/>
        </w:rPr>
        <w:t>35</w:t>
      </w:r>
      <w:r w:rsidRPr="00F56BD8">
        <w:rPr>
          <w:rFonts w:ascii="Times New Roman" w:eastAsia="Times New Roman" w:hAnsi="Times New Roman" w:cs="Times New Roman"/>
          <w:color w:val="000000"/>
          <w:sz w:val="24"/>
          <w:szCs w:val="24"/>
          <w:lang w:val="sr-Cyrl-CS"/>
        </w:rPr>
        <w:t xml:space="preserve"> пројекта. Од укупног износа додељених средстава, током 2020. године је исплаћено </w:t>
      </w:r>
      <w:r w:rsidRPr="00F56BD8">
        <w:rPr>
          <w:rFonts w:ascii="Times New Roman" w:eastAsia="Times New Roman" w:hAnsi="Times New Roman" w:cs="Times New Roman"/>
          <w:color w:val="000000"/>
          <w:sz w:val="24"/>
          <w:szCs w:val="24"/>
          <w:lang w:val="sr-Cyrl-RS"/>
        </w:rPr>
        <w:t>23.385</w:t>
      </w:r>
      <w:r w:rsidRPr="00F56BD8">
        <w:rPr>
          <w:rFonts w:ascii="Times New Roman" w:eastAsia="Times New Roman" w:hAnsi="Times New Roman" w:cs="Times New Roman"/>
          <w:color w:val="000000"/>
          <w:sz w:val="24"/>
          <w:szCs w:val="24"/>
          <w:lang w:val="sr-Cyrl-CS"/>
        </w:rPr>
        <w:t>.000,00 динара за 25 пројеката. Остала средства су утрошена на објављивање тендера и информативних огласа, припрему материјала за штампу билтена, за остале услуге штампања и услуге одржавања сајта града.</w:t>
      </w:r>
    </w:p>
    <w:p w14:paraId="752DE140" w14:textId="77777777" w:rsidR="001F09C9" w:rsidRPr="00F56BD8" w:rsidRDefault="001F09C9" w:rsidP="00515211">
      <w:pPr>
        <w:spacing w:after="0" w:line="240" w:lineRule="auto"/>
        <w:jc w:val="both"/>
        <w:rPr>
          <w:rFonts w:ascii="Times New Roman" w:eastAsia="Times New Roman" w:hAnsi="Times New Roman" w:cs="Times New Roman"/>
          <w:b/>
          <w:iCs/>
          <w:color w:val="000000"/>
          <w:sz w:val="24"/>
          <w:szCs w:val="24"/>
        </w:rPr>
      </w:pPr>
    </w:p>
    <w:p w14:paraId="278E5C8B" w14:textId="7FA77F92" w:rsidR="00D87EC5" w:rsidRPr="00040300" w:rsidRDefault="00D87EC5" w:rsidP="00515211">
      <w:pPr>
        <w:spacing w:after="0" w:line="240" w:lineRule="auto"/>
        <w:jc w:val="both"/>
        <w:rPr>
          <w:rFonts w:ascii="Times New Roman" w:eastAsia="Times New Roman" w:hAnsi="Times New Roman" w:cs="Times New Roman"/>
          <w:b/>
          <w:i/>
          <w:color w:val="000000"/>
          <w:sz w:val="24"/>
          <w:szCs w:val="24"/>
          <w:lang w:val="sr-Cyrl-CS"/>
        </w:rPr>
      </w:pPr>
      <w:proofErr w:type="spellStart"/>
      <w:r w:rsidRPr="00040300">
        <w:rPr>
          <w:rFonts w:ascii="Times New Roman" w:eastAsia="Times New Roman" w:hAnsi="Times New Roman" w:cs="Times New Roman"/>
          <w:b/>
          <w:i/>
          <w:color w:val="000000"/>
          <w:sz w:val="24"/>
          <w:szCs w:val="24"/>
        </w:rPr>
        <w:t>Циљ</w:t>
      </w:r>
      <w:proofErr w:type="spellEnd"/>
      <w:r w:rsidRPr="00040300">
        <w:rPr>
          <w:rFonts w:ascii="Times New Roman" w:eastAsia="Times New Roman" w:hAnsi="Times New Roman" w:cs="Times New Roman"/>
          <w:b/>
          <w:i/>
          <w:color w:val="000000"/>
          <w:sz w:val="24"/>
          <w:szCs w:val="24"/>
        </w:rPr>
        <w:t xml:space="preserve"> 1: </w:t>
      </w:r>
      <w:r w:rsidRPr="00040300">
        <w:rPr>
          <w:rFonts w:ascii="Times New Roman" w:eastAsia="Times New Roman" w:hAnsi="Times New Roman" w:cs="Times New Roman"/>
          <w:b/>
          <w:i/>
          <w:color w:val="000000"/>
          <w:sz w:val="24"/>
          <w:szCs w:val="24"/>
          <w:lang w:val="sr-Cyrl-CS"/>
        </w:rPr>
        <w:t>Повећана понуда квалитетних медијских садржаја из области друштвеног живота локалне заједнице</w:t>
      </w:r>
    </w:p>
    <w:tbl>
      <w:tblPr>
        <w:tblStyle w:val="TableGrid"/>
        <w:tblW w:w="9630" w:type="dxa"/>
        <w:tblInd w:w="108" w:type="dxa"/>
        <w:tblLook w:val="04A0" w:firstRow="1" w:lastRow="0" w:firstColumn="1" w:lastColumn="0" w:noHBand="0" w:noVBand="1"/>
      </w:tblPr>
      <w:tblGrid>
        <w:gridCol w:w="3408"/>
        <w:gridCol w:w="1290"/>
        <w:gridCol w:w="1098"/>
        <w:gridCol w:w="1324"/>
        <w:gridCol w:w="1259"/>
        <w:gridCol w:w="1251"/>
      </w:tblGrid>
      <w:tr w:rsidR="00D87EC5" w:rsidRPr="00F56BD8" w14:paraId="5561DC0F" w14:textId="77777777" w:rsidTr="00A84E0D">
        <w:trPr>
          <w:trHeight w:val="610"/>
        </w:trPr>
        <w:tc>
          <w:tcPr>
            <w:tcW w:w="3408" w:type="dxa"/>
            <w:tcBorders>
              <w:bottom w:val="single" w:sz="4" w:space="0" w:color="auto"/>
            </w:tcBorders>
            <w:shd w:val="clear" w:color="auto" w:fill="D0CECE" w:themeFill="background2" w:themeFillShade="E6"/>
            <w:vAlign w:val="center"/>
          </w:tcPr>
          <w:p w14:paraId="1B810249" w14:textId="77777777" w:rsidR="00D87EC5" w:rsidRPr="00F56BD8" w:rsidRDefault="00D87EC5" w:rsidP="00040300">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290" w:type="dxa"/>
            <w:tcBorders>
              <w:bottom w:val="single" w:sz="4" w:space="0" w:color="auto"/>
            </w:tcBorders>
            <w:shd w:val="clear" w:color="auto" w:fill="D0CECE" w:themeFill="background2" w:themeFillShade="E6"/>
            <w:vAlign w:val="center"/>
          </w:tcPr>
          <w:p w14:paraId="3F41706E" w14:textId="77777777" w:rsidR="00D87EC5" w:rsidRPr="00F56BD8" w:rsidRDefault="00D87EC5" w:rsidP="00040300">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1098" w:type="dxa"/>
            <w:tcBorders>
              <w:bottom w:val="single" w:sz="4" w:space="0" w:color="auto"/>
            </w:tcBorders>
            <w:shd w:val="clear" w:color="auto" w:fill="D0CECE" w:themeFill="background2" w:themeFillShade="E6"/>
            <w:vAlign w:val="center"/>
          </w:tcPr>
          <w:p w14:paraId="4C82F17E" w14:textId="77777777" w:rsidR="00D87EC5" w:rsidRPr="00F56BD8" w:rsidRDefault="00D87EC5" w:rsidP="00040300">
            <w:pPr>
              <w:jc w:val="center"/>
              <w:rPr>
                <w:rFonts w:ascii="Times New Roman" w:eastAsia="Times New Roman" w:hAnsi="Times New Roman" w:cs="Times New Roman"/>
                <w:b/>
                <w:sz w:val="20"/>
                <w:szCs w:val="20"/>
                <w:lang w:val="sr-Cyrl-CS"/>
              </w:rPr>
            </w:pPr>
            <w:r w:rsidRPr="00F56BD8">
              <w:rPr>
                <w:rFonts w:ascii="Times New Roman" w:eastAsia="Times New Roman" w:hAnsi="Times New Roman" w:cs="Times New Roman"/>
                <w:b/>
                <w:sz w:val="20"/>
                <w:szCs w:val="20"/>
                <w:lang w:val="sr-Cyrl-CS"/>
              </w:rPr>
              <w:t>Базна година</w:t>
            </w:r>
          </w:p>
        </w:tc>
        <w:tc>
          <w:tcPr>
            <w:tcW w:w="1324" w:type="dxa"/>
            <w:tcBorders>
              <w:bottom w:val="single" w:sz="4" w:space="0" w:color="auto"/>
            </w:tcBorders>
            <w:shd w:val="clear" w:color="auto" w:fill="D0CECE" w:themeFill="background2" w:themeFillShade="E6"/>
            <w:vAlign w:val="center"/>
          </w:tcPr>
          <w:p w14:paraId="56775E31" w14:textId="77777777" w:rsidR="00D87EC5" w:rsidRPr="00F56BD8" w:rsidRDefault="00D87EC5" w:rsidP="00040300">
            <w:pPr>
              <w:jc w:val="center"/>
              <w:rPr>
                <w:rFonts w:ascii="Times New Roman" w:eastAsia="Times New Roman" w:hAnsi="Times New Roman" w:cs="Times New Roman"/>
                <w:b/>
                <w:sz w:val="24"/>
                <w:szCs w:val="24"/>
                <w:lang w:val="sr-Cyrl-CS"/>
              </w:rPr>
            </w:pPr>
            <w:proofErr w:type="spellStart"/>
            <w:r w:rsidRPr="00F56BD8">
              <w:rPr>
                <w:rFonts w:ascii="Times New Roman" w:eastAsia="Times New Roman" w:hAnsi="Times New Roman" w:cs="Times New Roman"/>
                <w:b/>
                <w:sz w:val="20"/>
                <w:szCs w:val="20"/>
              </w:rPr>
              <w:t>Базна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259" w:type="dxa"/>
            <w:tcBorders>
              <w:bottom w:val="single" w:sz="4" w:space="0" w:color="auto"/>
            </w:tcBorders>
            <w:shd w:val="clear" w:color="auto" w:fill="D0CECE" w:themeFill="background2" w:themeFillShade="E6"/>
            <w:vAlign w:val="center"/>
          </w:tcPr>
          <w:p w14:paraId="3C655B76" w14:textId="77777777" w:rsidR="00D87EC5" w:rsidRPr="00F56BD8" w:rsidRDefault="00D87EC5" w:rsidP="00040300">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177299A8" w14:textId="77777777" w:rsidR="00D87EC5" w:rsidRPr="00F56BD8" w:rsidRDefault="00D87EC5" w:rsidP="00040300">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51" w:type="dxa"/>
            <w:tcBorders>
              <w:bottom w:val="single" w:sz="4" w:space="0" w:color="auto"/>
            </w:tcBorders>
            <w:shd w:val="clear" w:color="auto" w:fill="D0CECE" w:themeFill="background2" w:themeFillShade="E6"/>
            <w:vAlign w:val="center"/>
          </w:tcPr>
          <w:p w14:paraId="227D8911" w14:textId="77777777" w:rsidR="00D87EC5" w:rsidRPr="00F56BD8" w:rsidRDefault="00D87EC5" w:rsidP="00040300">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45000C25" w14:textId="77777777" w:rsidR="00D87EC5" w:rsidRPr="00F56BD8" w:rsidRDefault="00D87EC5" w:rsidP="00040300">
            <w:pPr>
              <w:jc w:val="center"/>
              <w:rPr>
                <w:rFonts w:ascii="Times New Roman" w:eastAsia="Times New Roman" w:hAnsi="Times New Roman" w:cs="Times New Roman"/>
                <w:b/>
                <w:sz w:val="20"/>
                <w:szCs w:val="20"/>
                <w:lang w:val="sr-Cyrl-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RS"/>
              </w:rPr>
              <w:t>еност</w:t>
            </w:r>
          </w:p>
          <w:p w14:paraId="2DDEBF69" w14:textId="77777777" w:rsidR="00D87EC5" w:rsidRPr="00F56BD8" w:rsidRDefault="00D87EC5" w:rsidP="00040300">
            <w:pPr>
              <w:jc w:val="center"/>
              <w:rPr>
                <w:rFonts w:ascii="Times New Roman" w:eastAsia="Times New Roman" w:hAnsi="Times New Roman" w:cs="Times New Roman"/>
                <w:b/>
                <w:sz w:val="24"/>
                <w:szCs w:val="24"/>
              </w:rPr>
            </w:pPr>
            <w:r w:rsidRPr="00F56BD8">
              <w:rPr>
                <w:rFonts w:ascii="Times New Roman" w:eastAsia="Times New Roman" w:hAnsi="Times New Roman" w:cs="Times New Roman"/>
                <w:b/>
                <w:sz w:val="20"/>
                <w:szCs w:val="20"/>
              </w:rPr>
              <w:t>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D87EC5" w:rsidRPr="00F56BD8" w14:paraId="7DB1A74E" w14:textId="77777777" w:rsidTr="00A84E0D">
        <w:trPr>
          <w:trHeight w:val="2091"/>
        </w:trPr>
        <w:tc>
          <w:tcPr>
            <w:tcW w:w="3408" w:type="dxa"/>
            <w:tcBorders>
              <w:top w:val="single" w:sz="4" w:space="0" w:color="auto"/>
            </w:tcBorders>
            <w:vAlign w:val="center"/>
          </w:tcPr>
          <w:p w14:paraId="26441F24" w14:textId="77777777" w:rsidR="00D87EC5" w:rsidRPr="00F56BD8" w:rsidRDefault="00D87EC5" w:rsidP="00515211">
            <w:pPr>
              <w:ind w:right="-108"/>
              <w:jc w:val="both"/>
              <w:rPr>
                <w:rFonts w:ascii="Times New Roman" w:eastAsia="Times New Roman" w:hAnsi="Times New Roman" w:cs="Times New Roman"/>
                <w:color w:val="000000"/>
                <w:spacing w:val="-4"/>
                <w:sz w:val="20"/>
                <w:szCs w:val="20"/>
                <w:lang w:val="sr-Cyrl-CS"/>
              </w:rPr>
            </w:pPr>
            <w:proofErr w:type="spellStart"/>
            <w:r w:rsidRPr="00F56BD8">
              <w:rPr>
                <w:rFonts w:ascii="Times New Roman" w:eastAsia="Times New Roman" w:hAnsi="Times New Roman" w:cs="Times New Roman"/>
                <w:color w:val="000000"/>
                <w:sz w:val="20"/>
                <w:szCs w:val="20"/>
              </w:rPr>
              <w:t>Назив</w:t>
            </w:r>
            <w:proofErr w:type="spellEnd"/>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b/>
                <w:color w:val="000000"/>
                <w:spacing w:val="-4"/>
                <w:sz w:val="20"/>
                <w:szCs w:val="20"/>
                <w:lang w:val="sr-Cyrl-CS"/>
              </w:rPr>
              <w:t xml:space="preserve">Број програмских садржаја подржаних на конкурсима јавног информисања.                                                                                                                                                                                                 </w:t>
            </w:r>
          </w:p>
          <w:p w14:paraId="1E6B6CF1" w14:textId="77777777" w:rsidR="00D87EC5" w:rsidRPr="00F56BD8" w:rsidRDefault="00D87EC5" w:rsidP="00515211">
            <w:pPr>
              <w:ind w:right="-108"/>
              <w:jc w:val="both"/>
              <w:rPr>
                <w:rFonts w:ascii="Times New Roman" w:eastAsia="Times New Roman" w:hAnsi="Times New Roman" w:cs="Times New Roman"/>
                <w:i/>
                <w:color w:val="000000"/>
                <w:spacing w:val="-4"/>
                <w:sz w:val="20"/>
                <w:szCs w:val="20"/>
                <w:lang w:val="sr-Cyrl-CS"/>
              </w:rPr>
            </w:pPr>
            <w:r w:rsidRPr="00F56BD8">
              <w:rPr>
                <w:rFonts w:ascii="Times New Roman" w:eastAsia="Times New Roman" w:hAnsi="Times New Roman" w:cs="Times New Roman"/>
                <w:i/>
                <w:color w:val="000000"/>
                <w:spacing w:val="-4"/>
                <w:sz w:val="20"/>
                <w:szCs w:val="20"/>
                <w:lang w:val="sr-Cyrl-CS"/>
              </w:rPr>
              <w:t>Коментар:</w:t>
            </w:r>
          </w:p>
          <w:p w14:paraId="1A3F0A42" w14:textId="77777777" w:rsidR="00D87EC5" w:rsidRPr="00F56BD8" w:rsidRDefault="00D87EC5" w:rsidP="00515211">
            <w:pPr>
              <w:jc w:val="both"/>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r w:rsidRPr="00F56BD8">
              <w:rPr>
                <w:rFonts w:ascii="Times New Roman" w:eastAsia="Times New Roman" w:hAnsi="Times New Roman" w:cs="Times New Roman"/>
                <w:color w:val="000000"/>
                <w:sz w:val="20"/>
                <w:szCs w:val="20"/>
              </w:rPr>
              <w:t xml:space="preserve">                                                            </w:t>
            </w:r>
          </w:p>
          <w:p w14:paraId="7F793BFF" w14:textId="77777777" w:rsidR="00D87EC5" w:rsidRPr="00F56BD8" w:rsidRDefault="00D87EC5" w:rsidP="00515211">
            <w:pPr>
              <w:jc w:val="both"/>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Број закључених уговора.</w:t>
            </w:r>
          </w:p>
          <w:p w14:paraId="68FFA46A" w14:textId="77777777" w:rsidR="00D87EC5" w:rsidRPr="00F56BD8" w:rsidRDefault="00D87EC5" w:rsidP="00515211">
            <w:pPr>
              <w:jc w:val="both"/>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r w:rsidRPr="00F56BD8">
              <w:rPr>
                <w:rFonts w:ascii="Times New Roman" w:eastAsia="Times New Roman" w:hAnsi="Times New Roman" w:cs="Times New Roman"/>
                <w:i/>
                <w:color w:val="000000"/>
                <w:sz w:val="20"/>
                <w:szCs w:val="20"/>
                <w:lang w:val="sr-Cyrl-CS"/>
              </w:rPr>
              <w:t xml:space="preserve"> </w:t>
            </w:r>
            <w:r w:rsidRPr="00F56BD8">
              <w:rPr>
                <w:rFonts w:ascii="Times New Roman" w:eastAsia="Times New Roman" w:hAnsi="Times New Roman" w:cs="Times New Roman"/>
                <w:color w:val="000000"/>
                <w:sz w:val="20"/>
                <w:szCs w:val="20"/>
                <w:lang w:val="sr-Cyrl-RS"/>
              </w:rPr>
              <w:t>Нема одступања од задатих парамертара</w:t>
            </w:r>
            <w:r w:rsidRPr="00F56BD8">
              <w:rPr>
                <w:rFonts w:ascii="Times New Roman" w:eastAsia="Times New Roman" w:hAnsi="Times New Roman" w:cs="Times New Roman"/>
                <w:color w:val="000000"/>
                <w:sz w:val="20"/>
                <w:szCs w:val="20"/>
              </w:rPr>
              <w:t>.</w:t>
            </w:r>
          </w:p>
        </w:tc>
        <w:tc>
          <w:tcPr>
            <w:tcW w:w="1290" w:type="dxa"/>
            <w:tcBorders>
              <w:top w:val="single" w:sz="4" w:space="0" w:color="auto"/>
            </w:tcBorders>
            <w:vAlign w:val="center"/>
          </w:tcPr>
          <w:p w14:paraId="32535D3C" w14:textId="2301C507" w:rsidR="00D87EC5" w:rsidRPr="00F56BD8" w:rsidRDefault="00D87EC5" w:rsidP="00040300">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број</w:t>
            </w:r>
          </w:p>
        </w:tc>
        <w:tc>
          <w:tcPr>
            <w:tcW w:w="1098" w:type="dxa"/>
            <w:tcBorders>
              <w:top w:val="single" w:sz="4" w:space="0" w:color="auto"/>
            </w:tcBorders>
            <w:vAlign w:val="center"/>
          </w:tcPr>
          <w:p w14:paraId="432CA1C3" w14:textId="77777777" w:rsidR="00D87EC5" w:rsidRPr="00F56BD8" w:rsidRDefault="00D87EC5" w:rsidP="00040300">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2019.</w:t>
            </w:r>
          </w:p>
        </w:tc>
        <w:tc>
          <w:tcPr>
            <w:tcW w:w="1324" w:type="dxa"/>
            <w:tcBorders>
              <w:top w:val="single" w:sz="4" w:space="0" w:color="auto"/>
            </w:tcBorders>
            <w:vAlign w:val="center"/>
          </w:tcPr>
          <w:p w14:paraId="22467CF3" w14:textId="77777777" w:rsidR="00D87EC5" w:rsidRPr="00F56BD8" w:rsidRDefault="00D87EC5" w:rsidP="00040300">
            <w:pPr>
              <w:jc w:val="center"/>
              <w:rPr>
                <w:rFonts w:ascii="Times New Roman" w:eastAsia="Times New Roman" w:hAnsi="Times New Roman" w:cs="Times New Roman"/>
                <w:color w:val="000000"/>
                <w:sz w:val="20"/>
                <w:szCs w:val="20"/>
                <w:lang w:val="sr-Latn-RS"/>
              </w:rPr>
            </w:pPr>
            <w:r w:rsidRPr="00F56BD8">
              <w:rPr>
                <w:rFonts w:ascii="Times New Roman" w:eastAsia="Times New Roman" w:hAnsi="Times New Roman" w:cs="Times New Roman"/>
                <w:color w:val="000000"/>
                <w:sz w:val="20"/>
                <w:szCs w:val="20"/>
                <w:lang w:val="sr-Latn-RS"/>
              </w:rPr>
              <w:t>21</w:t>
            </w:r>
          </w:p>
        </w:tc>
        <w:tc>
          <w:tcPr>
            <w:tcW w:w="1259" w:type="dxa"/>
            <w:tcBorders>
              <w:top w:val="single" w:sz="4" w:space="0" w:color="auto"/>
            </w:tcBorders>
            <w:vAlign w:val="center"/>
          </w:tcPr>
          <w:p w14:paraId="05343838" w14:textId="77777777" w:rsidR="00D87EC5" w:rsidRPr="00F56BD8" w:rsidRDefault="00D87EC5" w:rsidP="00040300">
            <w:pPr>
              <w:jc w:val="center"/>
              <w:rPr>
                <w:rFonts w:ascii="Times New Roman" w:eastAsia="Times New Roman" w:hAnsi="Times New Roman" w:cs="Times New Roman"/>
                <w:color w:val="000000"/>
                <w:sz w:val="20"/>
                <w:szCs w:val="20"/>
                <w:lang w:val="sr-Latn-RS"/>
              </w:rPr>
            </w:pPr>
            <w:r w:rsidRPr="00F56BD8">
              <w:rPr>
                <w:rFonts w:ascii="Times New Roman" w:eastAsia="Times New Roman" w:hAnsi="Times New Roman" w:cs="Times New Roman"/>
                <w:color w:val="000000"/>
                <w:sz w:val="20"/>
                <w:szCs w:val="20"/>
                <w:lang w:val="sr-Latn-RS"/>
              </w:rPr>
              <w:t>26</w:t>
            </w:r>
          </w:p>
        </w:tc>
        <w:tc>
          <w:tcPr>
            <w:tcW w:w="1251" w:type="dxa"/>
            <w:tcBorders>
              <w:top w:val="single" w:sz="4" w:space="0" w:color="auto"/>
            </w:tcBorders>
            <w:vAlign w:val="center"/>
          </w:tcPr>
          <w:p w14:paraId="3F5D69D3" w14:textId="77777777" w:rsidR="00D87EC5" w:rsidRPr="00F56BD8" w:rsidRDefault="00D87EC5" w:rsidP="00040300">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25</w:t>
            </w:r>
          </w:p>
        </w:tc>
      </w:tr>
    </w:tbl>
    <w:p w14:paraId="5BF4D69A" w14:textId="77777777" w:rsidR="00315ABF" w:rsidRDefault="00315ABF" w:rsidP="00515211">
      <w:pPr>
        <w:spacing w:after="0" w:line="240" w:lineRule="auto"/>
        <w:jc w:val="both"/>
        <w:rPr>
          <w:rFonts w:ascii="Times New Roman" w:hAnsi="Times New Roman" w:cs="Times New Roman"/>
          <w:b/>
          <w:sz w:val="24"/>
          <w:szCs w:val="24"/>
          <w:u w:val="single"/>
          <w:lang w:val="sr-Cyrl-CS"/>
        </w:rPr>
      </w:pPr>
    </w:p>
    <w:p w14:paraId="6E9CAD4A" w14:textId="77777777" w:rsidR="00315ABF" w:rsidRDefault="00315ABF" w:rsidP="00515211">
      <w:pPr>
        <w:spacing w:after="0" w:line="240" w:lineRule="auto"/>
        <w:jc w:val="both"/>
        <w:rPr>
          <w:rFonts w:ascii="Times New Roman" w:hAnsi="Times New Roman" w:cs="Times New Roman"/>
          <w:b/>
          <w:sz w:val="24"/>
          <w:szCs w:val="24"/>
          <w:u w:val="single"/>
          <w:lang w:val="sr-Cyrl-CS"/>
        </w:rPr>
      </w:pPr>
    </w:p>
    <w:p w14:paraId="460833CB" w14:textId="5AD9BFB7" w:rsidR="00D87EC5" w:rsidRPr="00F56BD8" w:rsidRDefault="00040300" w:rsidP="00515211">
      <w:pPr>
        <w:spacing w:after="0" w:line="240" w:lineRule="auto"/>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ПРОЈЕКАТ</w:t>
      </w:r>
      <w:r w:rsidR="00D87EC5" w:rsidRPr="00F56BD8">
        <w:rPr>
          <w:rFonts w:ascii="Times New Roman" w:hAnsi="Times New Roman" w:cs="Times New Roman"/>
          <w:b/>
          <w:sz w:val="24"/>
          <w:szCs w:val="24"/>
          <w:u w:val="single"/>
        </w:rPr>
        <w:t xml:space="preserve">: </w:t>
      </w:r>
      <w:r w:rsidR="00D87EC5" w:rsidRPr="00F56BD8">
        <w:rPr>
          <w:rFonts w:ascii="Times New Roman" w:hAnsi="Times New Roman" w:cs="Times New Roman"/>
          <w:b/>
          <w:sz w:val="24"/>
          <w:szCs w:val="24"/>
          <w:u w:val="single"/>
          <w:lang w:val="sr-Cyrl-CS"/>
        </w:rPr>
        <w:t>1201-П1 – „Срем Фолк Фест“</w:t>
      </w:r>
    </w:p>
    <w:p w14:paraId="43B7D7AD" w14:textId="77777777" w:rsidR="00D87EC5" w:rsidRPr="00F56BD8" w:rsidRDefault="00D87EC5" w:rsidP="00515211">
      <w:pPr>
        <w:spacing w:after="0" w:line="240" w:lineRule="auto"/>
        <w:jc w:val="both"/>
        <w:rPr>
          <w:rFonts w:ascii="Times New Roman" w:hAnsi="Times New Roman" w:cs="Times New Roman"/>
          <w:b/>
          <w:sz w:val="24"/>
          <w:szCs w:val="24"/>
          <w:u w:val="single"/>
          <w:lang w:val="sr-Cyrl-CS"/>
        </w:rPr>
      </w:pPr>
    </w:p>
    <w:p w14:paraId="21DE7342" w14:textId="17E12CC9" w:rsidR="00040300" w:rsidRPr="00040300" w:rsidRDefault="00040300" w:rsidP="00040300">
      <w:pPr>
        <w:spacing w:after="0" w:line="240" w:lineRule="auto"/>
        <w:jc w:val="both"/>
        <w:rPr>
          <w:rFonts w:ascii="Times New Roman" w:hAnsi="Times New Roman" w:cs="Times New Roman"/>
          <w:sz w:val="24"/>
          <w:szCs w:val="24"/>
        </w:rPr>
      </w:pPr>
      <w:r w:rsidRPr="00040300">
        <w:rPr>
          <w:rFonts w:ascii="Times New Roman" w:hAnsi="Times New Roman" w:cs="Times New Roman"/>
          <w:b/>
          <w:sz w:val="24"/>
          <w:szCs w:val="24"/>
          <w:lang w:val="sr-Cyrl-CS"/>
        </w:rPr>
        <w:t xml:space="preserve">Одговорно лице: </w:t>
      </w:r>
      <w:r w:rsidRPr="00EA17BC">
        <w:rPr>
          <w:rFonts w:ascii="Times New Roman" w:hAnsi="Times New Roman" w:cs="Times New Roman"/>
          <w:sz w:val="24"/>
          <w:szCs w:val="24"/>
          <w:lang w:val="sr-Cyrl-CS"/>
        </w:rPr>
        <w:t>Васиљ Шево, в.д. начелника Градске управе за културу и спорт</w:t>
      </w:r>
    </w:p>
    <w:p w14:paraId="6DF871C8" w14:textId="1DD94E05" w:rsidR="00040300" w:rsidRPr="00040300" w:rsidRDefault="00040300" w:rsidP="00040300">
      <w:pPr>
        <w:spacing w:after="0" w:line="240" w:lineRule="auto"/>
        <w:jc w:val="both"/>
        <w:rPr>
          <w:rFonts w:ascii="Times New Roman" w:hAnsi="Times New Roman" w:cs="Times New Roman"/>
          <w:sz w:val="24"/>
          <w:szCs w:val="24"/>
          <w:lang w:val="sr-Cyrl-CS"/>
        </w:rPr>
      </w:pPr>
      <w:r w:rsidRPr="00040300">
        <w:rPr>
          <w:rFonts w:ascii="Times New Roman" w:hAnsi="Times New Roman" w:cs="Times New Roman"/>
          <w:sz w:val="24"/>
          <w:szCs w:val="24"/>
          <w:lang w:val="sr-Cyrl-RS"/>
        </w:rPr>
        <w:t xml:space="preserve">  </w:t>
      </w:r>
      <w:r w:rsidRPr="00040300">
        <w:rPr>
          <w:rFonts w:ascii="Times New Roman" w:hAnsi="Times New Roman" w:cs="Times New Roman"/>
          <w:sz w:val="24"/>
          <w:szCs w:val="24"/>
          <w:lang w:val="sr-Cyrl-RS"/>
        </w:rPr>
        <w:tab/>
      </w:r>
      <w:r w:rsidRPr="00040300">
        <w:rPr>
          <w:rFonts w:ascii="Times New Roman" w:hAnsi="Times New Roman" w:cs="Times New Roman"/>
          <w:sz w:val="24"/>
          <w:szCs w:val="24"/>
          <w:lang w:val="sr-Cyrl-RS"/>
        </w:rPr>
        <w:tab/>
        <w:t xml:space="preserve">      </w:t>
      </w:r>
      <w:r w:rsidRPr="00040300">
        <w:rPr>
          <w:rFonts w:ascii="Times New Roman" w:hAnsi="Times New Roman" w:cs="Times New Roman"/>
          <w:sz w:val="24"/>
          <w:szCs w:val="24"/>
          <w:lang w:val="sr-Cyrl-CS"/>
        </w:rPr>
        <w:t xml:space="preserve"> </w:t>
      </w:r>
      <w:r w:rsidRPr="00EA17BC">
        <w:rPr>
          <w:rFonts w:ascii="Times New Roman" w:hAnsi="Times New Roman" w:cs="Times New Roman"/>
          <w:sz w:val="24"/>
          <w:szCs w:val="24"/>
          <w:lang w:val="sr-Cyrl-CS"/>
        </w:rPr>
        <w:t xml:space="preserve"> </w:t>
      </w:r>
      <w:r w:rsidRPr="00040300">
        <w:rPr>
          <w:rFonts w:ascii="Times New Roman" w:hAnsi="Times New Roman" w:cs="Times New Roman"/>
          <w:sz w:val="24"/>
          <w:szCs w:val="24"/>
          <w:lang w:val="sr-Cyrl-CS"/>
        </w:rPr>
        <w:t>Золтан Хегедиш, в.д. директора Центра за културу „Сирмијумарт“</w:t>
      </w:r>
    </w:p>
    <w:p w14:paraId="05CE2478" w14:textId="77777777" w:rsidR="00D87EC5" w:rsidRPr="00F56BD8" w:rsidRDefault="00D87EC5" w:rsidP="00515211">
      <w:pPr>
        <w:spacing w:after="0" w:line="240" w:lineRule="auto"/>
        <w:jc w:val="both"/>
        <w:rPr>
          <w:rFonts w:ascii="Times New Roman" w:hAnsi="Times New Roman" w:cs="Times New Roman"/>
          <w:b/>
          <w:sz w:val="24"/>
          <w:szCs w:val="24"/>
          <w:lang w:val="sr-Cyrl-CS"/>
        </w:rPr>
      </w:pPr>
    </w:p>
    <w:p w14:paraId="5059C89D" w14:textId="77777777" w:rsidR="00D87EC5" w:rsidRPr="00F56BD8" w:rsidRDefault="00D87EC5" w:rsidP="00515211">
      <w:pPr>
        <w:spacing w:after="0" w:line="240" w:lineRule="auto"/>
        <w:jc w:val="both"/>
        <w:rPr>
          <w:rFonts w:ascii="Times New Roman" w:hAnsi="Times New Roman" w:cs="Times New Roman"/>
          <w:b/>
          <w:sz w:val="24"/>
          <w:szCs w:val="24"/>
          <w:lang w:val="sr-Cyrl-CS"/>
        </w:rPr>
      </w:pPr>
      <w:r w:rsidRPr="00F56BD8">
        <w:rPr>
          <w:rFonts w:ascii="Times New Roman" w:hAnsi="Times New Roman" w:cs="Times New Roman"/>
          <w:b/>
          <w:sz w:val="24"/>
          <w:szCs w:val="24"/>
          <w:lang w:val="sr-Cyrl-CS"/>
        </w:rPr>
        <w:t xml:space="preserve">Време трајања: </w:t>
      </w:r>
      <w:r w:rsidRPr="00EA17BC">
        <w:rPr>
          <w:rFonts w:ascii="Times New Roman" w:hAnsi="Times New Roman" w:cs="Times New Roman"/>
          <w:bCs/>
          <w:sz w:val="24"/>
          <w:szCs w:val="24"/>
          <w:lang w:val="sr-Cyrl-CS"/>
        </w:rPr>
        <w:t>није одржан</w:t>
      </w:r>
    </w:p>
    <w:p w14:paraId="1F7211A5" w14:textId="77777777" w:rsidR="00D87EC5" w:rsidRPr="00F56BD8" w:rsidRDefault="00D87EC5" w:rsidP="00515211">
      <w:pPr>
        <w:spacing w:after="0" w:line="240" w:lineRule="auto"/>
        <w:jc w:val="both"/>
        <w:rPr>
          <w:rFonts w:ascii="Times New Roman" w:hAnsi="Times New Roman" w:cs="Times New Roman"/>
          <w:b/>
          <w:sz w:val="24"/>
          <w:szCs w:val="24"/>
          <w:lang w:val="sr-Cyrl-CS"/>
        </w:rPr>
      </w:pPr>
    </w:p>
    <w:p w14:paraId="761B9BEA" w14:textId="77777777" w:rsidR="00D87EC5" w:rsidRPr="00F56BD8" w:rsidRDefault="00D87EC5" w:rsidP="00515211">
      <w:pPr>
        <w:spacing w:after="0" w:line="240" w:lineRule="auto"/>
        <w:jc w:val="both"/>
        <w:rPr>
          <w:rFonts w:ascii="Times New Roman" w:hAnsi="Times New Roman" w:cs="Times New Roman"/>
          <w:b/>
          <w:sz w:val="24"/>
          <w:szCs w:val="24"/>
          <w:lang w:val="sr-Cyrl-CS"/>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r w:rsidRPr="00F56BD8">
        <w:rPr>
          <w:rFonts w:ascii="Times New Roman" w:hAnsi="Times New Roman" w:cs="Times New Roman"/>
          <w:b/>
          <w:sz w:val="24"/>
          <w:szCs w:val="24"/>
          <w:lang w:val="sr-Cyrl-CS"/>
        </w:rPr>
        <w:t>пројекта</w:t>
      </w:r>
      <w:r w:rsidRPr="00F56BD8">
        <w:rPr>
          <w:rFonts w:ascii="Times New Roman" w:hAnsi="Times New Roman" w:cs="Times New Roman"/>
          <w:b/>
          <w:sz w:val="24"/>
          <w:szCs w:val="24"/>
        </w:rPr>
        <w:t>:</w:t>
      </w:r>
    </w:p>
    <w:p w14:paraId="1C3949F5" w14:textId="77777777" w:rsidR="00D87EC5" w:rsidRPr="00F56BD8" w:rsidRDefault="00D87EC5" w:rsidP="00515211">
      <w:pPr>
        <w:spacing w:after="0" w:line="240" w:lineRule="auto"/>
        <w:jc w:val="both"/>
        <w:rPr>
          <w:rFonts w:ascii="Times New Roman" w:hAnsi="Times New Roman" w:cs="Times New Roman"/>
          <w:bCs/>
          <w:sz w:val="24"/>
          <w:szCs w:val="24"/>
          <w:lang w:val="sr-Latn-CS"/>
        </w:rPr>
      </w:pPr>
      <w:r w:rsidRPr="00F56BD8">
        <w:rPr>
          <w:rFonts w:ascii="Times New Roman" w:hAnsi="Times New Roman" w:cs="Times New Roman"/>
          <w:bCs/>
          <w:sz w:val="24"/>
          <w:szCs w:val="24"/>
          <w:lang w:val="sr-Latn-CS"/>
        </w:rPr>
        <w:t>Међународни фестивал фолклора "Srem Folk Fest" је у оквиру програмског буџета „Сирмиумарта” издвојен као посебан пројекат, с обзиром да се ради о градској манифестацији од изузетног културног и туристичког значаја. Реализација Фестивала усклађена је са акционим планом Стратегије одрживог развоја Сремске Митровице 2010-2020, у сектору друштвеног развоја. Специфични циљ „Oчување културног идентитета, историјског наслеђа и промовисање мултикултуралности” подразумева програме „Очување и наставак културних манифестација, стварање локалних културних брендова, и промоција и очување богатог кулурно-историјског наслеђа”, а кључна активност за остварење тих циљева и реализацију датих програма је управо унапређење традиционалних фестивала.</w:t>
      </w:r>
    </w:p>
    <w:p w14:paraId="5CD70FD9" w14:textId="77777777" w:rsidR="00D87EC5" w:rsidRPr="00F56BD8" w:rsidRDefault="00D87EC5" w:rsidP="00515211">
      <w:pPr>
        <w:spacing w:after="0" w:line="240" w:lineRule="auto"/>
        <w:jc w:val="both"/>
        <w:rPr>
          <w:rFonts w:ascii="Times New Roman" w:hAnsi="Times New Roman" w:cs="Times New Roman"/>
          <w:sz w:val="24"/>
          <w:szCs w:val="24"/>
          <w:lang w:val="sr-Cyrl-CS"/>
        </w:rPr>
      </w:pPr>
    </w:p>
    <w:p w14:paraId="4187DB7D" w14:textId="45AF5E64" w:rsidR="00D87EC5" w:rsidRPr="00F56BD8" w:rsidRDefault="00D87EC5" w:rsidP="00515211">
      <w:pPr>
        <w:spacing w:after="0" w:line="240" w:lineRule="auto"/>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r w:rsidRPr="00F56BD8">
        <w:rPr>
          <w:rFonts w:ascii="Times New Roman" w:eastAsia="Times New Roman" w:hAnsi="Times New Roman" w:cs="Times New Roman"/>
          <w:b/>
          <w:color w:val="000000"/>
          <w:sz w:val="24"/>
          <w:szCs w:val="24"/>
          <w:lang w:val="sr-Cyrl-CS"/>
        </w:rPr>
        <w:t>пројекта</w:t>
      </w:r>
      <w:r w:rsidR="006D487A" w:rsidRPr="00F56BD8">
        <w:rPr>
          <w:rFonts w:ascii="Times New Roman" w:eastAsia="Times New Roman" w:hAnsi="Times New Roman" w:cs="Times New Roman"/>
          <w:b/>
          <w:color w:val="000000"/>
          <w:sz w:val="24"/>
          <w:szCs w:val="24"/>
          <w:lang w:val="sr-Cyrl-RS" w:eastAsia="sr-Latn-RS"/>
        </w:rPr>
        <w:t xml:space="preserve"> у </w:t>
      </w:r>
      <w:r w:rsidR="006D487A" w:rsidRPr="00F56BD8">
        <w:rPr>
          <w:rFonts w:ascii="Times New Roman" w:eastAsia="Times New Roman" w:hAnsi="Times New Roman" w:cs="Times New Roman"/>
          <w:b/>
          <w:color w:val="000000"/>
          <w:sz w:val="24"/>
          <w:szCs w:val="24"/>
        </w:rPr>
        <w:t xml:space="preserve">2020. </w:t>
      </w:r>
      <w:proofErr w:type="spellStart"/>
      <w:r w:rsidR="006D487A"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rPr>
        <w:t>:</w:t>
      </w:r>
    </w:p>
    <w:p w14:paraId="13FC1438" w14:textId="77777777" w:rsidR="00D87EC5" w:rsidRPr="00F56BD8" w:rsidRDefault="00D87EC5" w:rsidP="00515211">
      <w:pPr>
        <w:spacing w:after="0" w:line="240" w:lineRule="auto"/>
        <w:jc w:val="both"/>
        <w:rPr>
          <w:rFonts w:ascii="Times New Roman" w:eastAsia="Times New Roman" w:hAnsi="Times New Roman" w:cs="Times New Roman"/>
          <w:color w:val="000000"/>
          <w:sz w:val="24"/>
          <w:szCs w:val="24"/>
          <w:lang w:val="sr-Cyrl-CS"/>
        </w:rPr>
      </w:pPr>
      <w:r w:rsidRPr="00F56BD8">
        <w:rPr>
          <w:rFonts w:ascii="Times New Roman" w:eastAsia="Times New Roman" w:hAnsi="Times New Roman" w:cs="Times New Roman"/>
          <w:color w:val="000000"/>
          <w:sz w:val="24"/>
          <w:szCs w:val="24"/>
          <w:lang w:val="sr-Cyrl-CS"/>
        </w:rPr>
        <w:t>Због актуелне ситуације са вирусом Covid 19 и поштовања епидемиолошких мера фесивал фолклора „Срем фолк фест“ није одржан током 2020. године.</w:t>
      </w:r>
    </w:p>
    <w:p w14:paraId="4A73BE86" w14:textId="77777777" w:rsidR="00D87EC5" w:rsidRPr="00F56BD8" w:rsidRDefault="00D87EC5" w:rsidP="00515211">
      <w:pPr>
        <w:spacing w:after="0" w:line="240" w:lineRule="auto"/>
        <w:jc w:val="both"/>
        <w:rPr>
          <w:rFonts w:ascii="Times New Roman" w:eastAsia="Times New Roman" w:hAnsi="Times New Roman" w:cs="Times New Roman"/>
          <w:b/>
          <w:i/>
          <w:color w:val="000000"/>
          <w:sz w:val="24"/>
          <w:szCs w:val="24"/>
          <w:lang w:val="sr-Cyrl-CS"/>
        </w:rPr>
      </w:pPr>
      <w:r w:rsidRPr="00F56BD8">
        <w:rPr>
          <w:rFonts w:ascii="Times New Roman" w:eastAsia="Times New Roman" w:hAnsi="Times New Roman" w:cs="Times New Roman"/>
          <w:color w:val="000000"/>
          <w:sz w:val="24"/>
          <w:szCs w:val="24"/>
          <w:lang w:val="sr-Cyrl-CS"/>
        </w:rPr>
        <w:t>Са конта  Донације осталим непрофитним институцијама (481991)  плаћена је годишња чланарина Националној секцији  „CIOFF“ Србије у износу од 30.000,00 динара.</w:t>
      </w:r>
    </w:p>
    <w:p w14:paraId="10F53531" w14:textId="77777777" w:rsidR="001F09C9" w:rsidRPr="00F56BD8" w:rsidRDefault="001F09C9" w:rsidP="00515211">
      <w:pPr>
        <w:spacing w:after="0" w:line="240" w:lineRule="auto"/>
        <w:jc w:val="both"/>
        <w:rPr>
          <w:rFonts w:ascii="Times New Roman" w:eastAsia="Times New Roman" w:hAnsi="Times New Roman" w:cs="Times New Roman"/>
          <w:b/>
          <w:iCs/>
          <w:color w:val="000000"/>
          <w:sz w:val="24"/>
          <w:szCs w:val="24"/>
        </w:rPr>
      </w:pPr>
    </w:p>
    <w:p w14:paraId="59E4A0ED" w14:textId="77777777" w:rsidR="00315ABF" w:rsidRDefault="00315ABF" w:rsidP="00515211">
      <w:pPr>
        <w:spacing w:after="0" w:line="240" w:lineRule="auto"/>
        <w:jc w:val="both"/>
        <w:rPr>
          <w:rFonts w:ascii="Times New Roman" w:eastAsia="Times New Roman" w:hAnsi="Times New Roman" w:cs="Times New Roman"/>
          <w:b/>
          <w:i/>
          <w:color w:val="000000"/>
          <w:sz w:val="24"/>
          <w:szCs w:val="24"/>
        </w:rPr>
      </w:pPr>
    </w:p>
    <w:p w14:paraId="6A6E381F" w14:textId="77777777" w:rsidR="00315ABF" w:rsidRDefault="00315ABF" w:rsidP="00515211">
      <w:pPr>
        <w:spacing w:after="0" w:line="240" w:lineRule="auto"/>
        <w:jc w:val="both"/>
        <w:rPr>
          <w:rFonts w:ascii="Times New Roman" w:eastAsia="Times New Roman" w:hAnsi="Times New Roman" w:cs="Times New Roman"/>
          <w:b/>
          <w:i/>
          <w:color w:val="000000"/>
          <w:sz w:val="24"/>
          <w:szCs w:val="24"/>
        </w:rPr>
      </w:pPr>
    </w:p>
    <w:p w14:paraId="44AB89A3" w14:textId="77777777" w:rsidR="00315ABF" w:rsidRDefault="00315ABF" w:rsidP="00515211">
      <w:pPr>
        <w:spacing w:after="0" w:line="240" w:lineRule="auto"/>
        <w:jc w:val="both"/>
        <w:rPr>
          <w:rFonts w:ascii="Times New Roman" w:eastAsia="Times New Roman" w:hAnsi="Times New Roman" w:cs="Times New Roman"/>
          <w:b/>
          <w:i/>
          <w:color w:val="000000"/>
          <w:sz w:val="24"/>
          <w:szCs w:val="24"/>
        </w:rPr>
      </w:pPr>
    </w:p>
    <w:p w14:paraId="4810CE93" w14:textId="77777777" w:rsidR="00315ABF" w:rsidRDefault="00315ABF" w:rsidP="00515211">
      <w:pPr>
        <w:spacing w:after="0" w:line="240" w:lineRule="auto"/>
        <w:jc w:val="both"/>
        <w:rPr>
          <w:rFonts w:ascii="Times New Roman" w:eastAsia="Times New Roman" w:hAnsi="Times New Roman" w:cs="Times New Roman"/>
          <w:b/>
          <w:i/>
          <w:color w:val="000000"/>
          <w:sz w:val="24"/>
          <w:szCs w:val="24"/>
        </w:rPr>
      </w:pPr>
    </w:p>
    <w:p w14:paraId="52DCFDCA" w14:textId="77777777" w:rsidR="00315ABF" w:rsidRDefault="00315ABF" w:rsidP="00515211">
      <w:pPr>
        <w:spacing w:after="0" w:line="240" w:lineRule="auto"/>
        <w:jc w:val="both"/>
        <w:rPr>
          <w:rFonts w:ascii="Times New Roman" w:eastAsia="Times New Roman" w:hAnsi="Times New Roman" w:cs="Times New Roman"/>
          <w:b/>
          <w:i/>
          <w:color w:val="000000"/>
          <w:sz w:val="24"/>
          <w:szCs w:val="24"/>
        </w:rPr>
      </w:pPr>
    </w:p>
    <w:p w14:paraId="232880E6" w14:textId="2DB67DB9" w:rsidR="00315ABF" w:rsidRPr="00EA17BC" w:rsidRDefault="00D87EC5" w:rsidP="00515211">
      <w:pPr>
        <w:spacing w:after="0" w:line="240" w:lineRule="auto"/>
        <w:jc w:val="both"/>
        <w:rPr>
          <w:rFonts w:ascii="Times New Roman" w:eastAsia="Times New Roman" w:hAnsi="Times New Roman" w:cs="Times New Roman"/>
          <w:b/>
          <w:i/>
          <w:color w:val="000000"/>
          <w:sz w:val="24"/>
          <w:szCs w:val="24"/>
          <w:lang w:val="sr-Cyrl-CS"/>
        </w:rPr>
      </w:pPr>
      <w:proofErr w:type="spellStart"/>
      <w:r w:rsidRPr="00EA17BC">
        <w:rPr>
          <w:rFonts w:ascii="Times New Roman" w:eastAsia="Times New Roman" w:hAnsi="Times New Roman" w:cs="Times New Roman"/>
          <w:b/>
          <w:i/>
          <w:color w:val="000000"/>
          <w:sz w:val="24"/>
          <w:szCs w:val="24"/>
        </w:rPr>
        <w:lastRenderedPageBreak/>
        <w:t>Циљ</w:t>
      </w:r>
      <w:proofErr w:type="spellEnd"/>
      <w:r w:rsidRPr="00EA17BC">
        <w:rPr>
          <w:rFonts w:ascii="Times New Roman" w:eastAsia="Times New Roman" w:hAnsi="Times New Roman" w:cs="Times New Roman"/>
          <w:b/>
          <w:i/>
          <w:color w:val="000000"/>
          <w:sz w:val="24"/>
          <w:szCs w:val="24"/>
        </w:rPr>
        <w:t xml:space="preserve"> 1: </w:t>
      </w:r>
      <w:r w:rsidRPr="00EA17BC">
        <w:rPr>
          <w:rFonts w:ascii="Times New Roman" w:eastAsia="Times New Roman" w:hAnsi="Times New Roman" w:cs="Times New Roman"/>
          <w:b/>
          <w:i/>
          <w:color w:val="000000"/>
          <w:sz w:val="24"/>
          <w:szCs w:val="24"/>
          <w:lang w:val="sr-Cyrl-CS"/>
        </w:rPr>
        <w:t>Чување и развијање аутентичног народног стваралаштва, неговање културно-уметничког аматеризма, представљање националне културе света, упознавање учесника са националном културом наше земље, неговање и промовисање културе и традиције свих народа света кроз песму и игру, музику и ношње, као и успостављање сарадње на међународном нивоу</w:t>
      </w:r>
    </w:p>
    <w:tbl>
      <w:tblPr>
        <w:tblStyle w:val="TableGrid"/>
        <w:tblW w:w="9665" w:type="dxa"/>
        <w:tblInd w:w="108" w:type="dxa"/>
        <w:tblLook w:val="04A0" w:firstRow="1" w:lastRow="0" w:firstColumn="1" w:lastColumn="0" w:noHBand="0" w:noVBand="1"/>
      </w:tblPr>
      <w:tblGrid>
        <w:gridCol w:w="3467"/>
        <w:gridCol w:w="1250"/>
        <w:gridCol w:w="1043"/>
        <w:gridCol w:w="1333"/>
        <w:gridCol w:w="1266"/>
        <w:gridCol w:w="1306"/>
      </w:tblGrid>
      <w:tr w:rsidR="00D87EC5" w:rsidRPr="00F56BD8" w14:paraId="4296E40F" w14:textId="77777777" w:rsidTr="00A84E0D">
        <w:trPr>
          <w:trHeight w:val="457"/>
        </w:trPr>
        <w:tc>
          <w:tcPr>
            <w:tcW w:w="3467" w:type="dxa"/>
            <w:tcBorders>
              <w:bottom w:val="single" w:sz="4" w:space="0" w:color="auto"/>
            </w:tcBorders>
            <w:shd w:val="clear" w:color="auto" w:fill="D0CECE" w:themeFill="background2" w:themeFillShade="E6"/>
            <w:vAlign w:val="center"/>
          </w:tcPr>
          <w:p w14:paraId="666C9646" w14:textId="77777777" w:rsidR="00D87EC5" w:rsidRPr="00F56BD8" w:rsidRDefault="00D87EC5" w:rsidP="00EA17BC">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250" w:type="dxa"/>
            <w:tcBorders>
              <w:bottom w:val="single" w:sz="4" w:space="0" w:color="auto"/>
            </w:tcBorders>
            <w:shd w:val="clear" w:color="auto" w:fill="D0CECE" w:themeFill="background2" w:themeFillShade="E6"/>
            <w:vAlign w:val="center"/>
          </w:tcPr>
          <w:p w14:paraId="6ECDF171" w14:textId="77777777" w:rsidR="00D87EC5" w:rsidRPr="00F56BD8" w:rsidRDefault="00D87EC5" w:rsidP="00EA17BC">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1043" w:type="dxa"/>
            <w:tcBorders>
              <w:bottom w:val="single" w:sz="4" w:space="0" w:color="auto"/>
            </w:tcBorders>
            <w:shd w:val="clear" w:color="auto" w:fill="D0CECE" w:themeFill="background2" w:themeFillShade="E6"/>
            <w:vAlign w:val="center"/>
          </w:tcPr>
          <w:p w14:paraId="6DB46493" w14:textId="77777777" w:rsidR="00D87EC5" w:rsidRPr="00F56BD8" w:rsidRDefault="00D87EC5" w:rsidP="00EA17BC">
            <w:pPr>
              <w:jc w:val="center"/>
              <w:rPr>
                <w:rFonts w:ascii="Times New Roman" w:eastAsia="Times New Roman" w:hAnsi="Times New Roman" w:cs="Times New Roman"/>
                <w:b/>
                <w:sz w:val="20"/>
                <w:szCs w:val="20"/>
                <w:lang w:val="sr-Cyrl-CS"/>
              </w:rPr>
            </w:pPr>
            <w:r w:rsidRPr="00F56BD8">
              <w:rPr>
                <w:rFonts w:ascii="Times New Roman" w:eastAsia="Times New Roman" w:hAnsi="Times New Roman" w:cs="Times New Roman"/>
                <w:b/>
                <w:sz w:val="20"/>
                <w:szCs w:val="20"/>
                <w:lang w:val="sr-Cyrl-CS"/>
              </w:rPr>
              <w:t>Базна година</w:t>
            </w:r>
          </w:p>
        </w:tc>
        <w:tc>
          <w:tcPr>
            <w:tcW w:w="1333" w:type="dxa"/>
            <w:tcBorders>
              <w:bottom w:val="single" w:sz="4" w:space="0" w:color="auto"/>
            </w:tcBorders>
            <w:shd w:val="clear" w:color="auto" w:fill="D0CECE" w:themeFill="background2" w:themeFillShade="E6"/>
            <w:vAlign w:val="center"/>
          </w:tcPr>
          <w:p w14:paraId="3C83443A" w14:textId="0256B84E" w:rsidR="00D87EC5" w:rsidRPr="00F56BD8" w:rsidRDefault="00D87EC5" w:rsidP="00EA17BC">
            <w:pPr>
              <w:jc w:val="center"/>
              <w:rPr>
                <w:rFonts w:ascii="Times New Roman" w:eastAsia="Times New Roman" w:hAnsi="Times New Roman" w:cs="Times New Roman"/>
                <w:b/>
                <w:sz w:val="24"/>
                <w:szCs w:val="24"/>
                <w:lang w:val="sr-Cyrl-CS"/>
              </w:rPr>
            </w:pPr>
            <w:proofErr w:type="spellStart"/>
            <w:r w:rsidRPr="00F56BD8">
              <w:rPr>
                <w:rFonts w:ascii="Times New Roman" w:eastAsia="Times New Roman" w:hAnsi="Times New Roman" w:cs="Times New Roman"/>
                <w:b/>
                <w:sz w:val="20"/>
                <w:szCs w:val="20"/>
              </w:rPr>
              <w:t>Базна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266" w:type="dxa"/>
            <w:tcBorders>
              <w:bottom w:val="single" w:sz="4" w:space="0" w:color="auto"/>
            </w:tcBorders>
            <w:shd w:val="clear" w:color="auto" w:fill="D0CECE" w:themeFill="background2" w:themeFillShade="E6"/>
            <w:vAlign w:val="center"/>
          </w:tcPr>
          <w:p w14:paraId="12DD4368" w14:textId="77777777" w:rsidR="00D87EC5" w:rsidRPr="00F56BD8" w:rsidRDefault="00D87EC5" w:rsidP="00EA17BC">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4D6FBA8E" w14:textId="77777777" w:rsidR="00D87EC5" w:rsidRPr="00F56BD8" w:rsidRDefault="00D87EC5" w:rsidP="00EA17BC">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306" w:type="dxa"/>
            <w:tcBorders>
              <w:bottom w:val="single" w:sz="4" w:space="0" w:color="auto"/>
            </w:tcBorders>
            <w:shd w:val="clear" w:color="auto" w:fill="D0CECE" w:themeFill="background2" w:themeFillShade="E6"/>
            <w:vAlign w:val="center"/>
          </w:tcPr>
          <w:p w14:paraId="5254C841" w14:textId="77777777" w:rsidR="00D87EC5" w:rsidRPr="00F56BD8" w:rsidRDefault="00D87EC5" w:rsidP="00EA17BC">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19934A52" w14:textId="51315BE8" w:rsidR="00D87EC5" w:rsidRPr="00F56BD8" w:rsidRDefault="00D87EC5" w:rsidP="00EA17BC">
            <w:pPr>
              <w:jc w:val="center"/>
              <w:rPr>
                <w:rFonts w:ascii="Times New Roman" w:eastAsia="Times New Roman" w:hAnsi="Times New Roman" w:cs="Times New Roman"/>
                <w:b/>
                <w:sz w:val="24"/>
                <w:szCs w:val="24"/>
              </w:rPr>
            </w:pPr>
            <w:r w:rsidRPr="00F56BD8">
              <w:rPr>
                <w:rFonts w:ascii="Times New Roman" w:eastAsia="Times New Roman" w:hAnsi="Times New Roman" w:cs="Times New Roman"/>
                <w:b/>
                <w:sz w:val="20"/>
                <w:szCs w:val="20"/>
                <w:lang w:val="sr-Cyrl-RS"/>
              </w:rPr>
              <w:t>вредност</w:t>
            </w:r>
            <w:r w:rsidR="008570A6">
              <w:rPr>
                <w:rFonts w:ascii="Times New Roman" w:eastAsia="Times New Roman" w:hAnsi="Times New Roman" w:cs="Times New Roman"/>
                <w:b/>
                <w:sz w:val="20"/>
                <w:szCs w:val="20"/>
                <w:lang w:val="sr-Cyrl-RS"/>
              </w:rPr>
              <w:t xml:space="preserve"> 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D87EC5" w:rsidRPr="00F56BD8" w14:paraId="5EF4FA52" w14:textId="77777777" w:rsidTr="00A84E0D">
        <w:trPr>
          <w:trHeight w:val="2449"/>
        </w:trPr>
        <w:tc>
          <w:tcPr>
            <w:tcW w:w="3467" w:type="dxa"/>
            <w:tcBorders>
              <w:top w:val="single" w:sz="4" w:space="0" w:color="auto"/>
            </w:tcBorders>
            <w:vAlign w:val="center"/>
          </w:tcPr>
          <w:p w14:paraId="31B7FD19" w14:textId="77777777" w:rsidR="00D87EC5" w:rsidRPr="00F56BD8" w:rsidRDefault="00D87EC5" w:rsidP="00EA17BC">
            <w:pPr>
              <w:ind w:right="-108"/>
              <w:rPr>
                <w:rFonts w:ascii="Times New Roman" w:eastAsia="Times New Roman" w:hAnsi="Times New Roman" w:cs="Times New Roman"/>
                <w:b/>
                <w:color w:val="000000"/>
                <w:spacing w:val="-4"/>
                <w:sz w:val="20"/>
                <w:szCs w:val="20"/>
                <w:lang w:val="sr-Cyrl-CS"/>
              </w:rPr>
            </w:pPr>
            <w:proofErr w:type="spellStart"/>
            <w:r w:rsidRPr="00F56BD8">
              <w:rPr>
                <w:rFonts w:ascii="Times New Roman" w:eastAsia="Times New Roman" w:hAnsi="Times New Roman" w:cs="Times New Roman"/>
                <w:color w:val="000000"/>
                <w:sz w:val="20"/>
                <w:szCs w:val="20"/>
              </w:rPr>
              <w:t>Назив</w:t>
            </w:r>
            <w:proofErr w:type="spellEnd"/>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b/>
                <w:color w:val="000000"/>
                <w:spacing w:val="-4"/>
                <w:sz w:val="20"/>
                <w:szCs w:val="20"/>
                <w:lang w:val="sr-Cyrl-CS"/>
              </w:rPr>
              <w:t>Број учесника фестивала, домаћих и страних</w:t>
            </w:r>
          </w:p>
          <w:p w14:paraId="7A758643" w14:textId="77777777" w:rsidR="00D87EC5" w:rsidRPr="00F56BD8" w:rsidRDefault="00D87EC5" w:rsidP="00EA17BC">
            <w:pPr>
              <w:ind w:right="-108"/>
              <w:rPr>
                <w:rFonts w:ascii="Times New Roman" w:eastAsia="Times New Roman" w:hAnsi="Times New Roman" w:cs="Times New Roman"/>
                <w:color w:val="000000"/>
                <w:spacing w:val="-4"/>
                <w:sz w:val="20"/>
                <w:szCs w:val="20"/>
                <w:lang w:val="sr-Cyrl-CS"/>
              </w:rPr>
            </w:pPr>
            <w:r w:rsidRPr="00F56BD8">
              <w:rPr>
                <w:rFonts w:ascii="Times New Roman" w:eastAsia="Times New Roman" w:hAnsi="Times New Roman" w:cs="Times New Roman"/>
                <w:i/>
                <w:color w:val="000000"/>
                <w:spacing w:val="-4"/>
                <w:sz w:val="20"/>
                <w:szCs w:val="20"/>
                <w:lang w:val="sr-Cyrl-CS"/>
              </w:rPr>
              <w:t>Коментар:</w:t>
            </w:r>
            <w:r w:rsidRPr="00F56BD8">
              <w:rPr>
                <w:rFonts w:ascii="Times New Roman" w:eastAsia="Times New Roman" w:hAnsi="Times New Roman" w:cs="Times New Roman"/>
                <w:color w:val="000000"/>
                <w:spacing w:val="-4"/>
                <w:sz w:val="20"/>
                <w:szCs w:val="20"/>
                <w:lang w:val="sr-Cyrl-CS"/>
              </w:rPr>
              <w:t>У оквиру овог циља дефинише се број учесника на основу писмене потврде фолклорних ансамбала.Учесници се обавештавају електронским путем, објављивањем позива на вишејезичном сајту.</w:t>
            </w:r>
          </w:p>
          <w:p w14:paraId="09ACC4E9" w14:textId="77777777" w:rsidR="00D87EC5" w:rsidRPr="00F56BD8" w:rsidRDefault="00D87EC5" w:rsidP="00EA17BC">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r w:rsidRPr="00F56BD8">
              <w:rPr>
                <w:rFonts w:ascii="Times New Roman" w:eastAsia="Times New Roman" w:hAnsi="Times New Roman" w:cs="Times New Roman"/>
                <w:color w:val="000000"/>
                <w:sz w:val="20"/>
                <w:szCs w:val="20"/>
                <w:lang w:val="sr-Cyrl-CS"/>
              </w:rPr>
              <w:t xml:space="preserve">Писмене потврде фолклорних група о учешћу на фестивалу. </w:t>
            </w:r>
          </w:p>
          <w:p w14:paraId="440AC8D4" w14:textId="77777777" w:rsidR="00D87EC5" w:rsidRPr="00F56BD8" w:rsidRDefault="00D87EC5" w:rsidP="00EA17BC">
            <w:pPr>
              <w:ind w:right="-108"/>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r w:rsidRPr="00F56BD8">
              <w:rPr>
                <w:rFonts w:ascii="Times New Roman" w:eastAsia="Times New Roman" w:hAnsi="Times New Roman" w:cs="Times New Roman"/>
                <w:i/>
                <w:color w:val="000000"/>
                <w:sz w:val="20"/>
                <w:szCs w:val="20"/>
                <w:lang w:val="sr-Cyrl-CS"/>
              </w:rPr>
              <w:t xml:space="preserve"> </w:t>
            </w:r>
            <w:r w:rsidRPr="00F56BD8">
              <w:rPr>
                <w:rFonts w:ascii="Times New Roman" w:eastAsia="Times New Roman" w:hAnsi="Times New Roman" w:cs="Times New Roman"/>
                <w:color w:val="000000"/>
                <w:sz w:val="20"/>
                <w:szCs w:val="20"/>
                <w:lang w:val="sr-Cyrl-CS"/>
              </w:rPr>
              <w:t>До одступања од задатих параметара је дошло јер фестивал због актулене епидемиолошке ситуација није одржан током 2020. године.</w:t>
            </w:r>
          </w:p>
        </w:tc>
        <w:tc>
          <w:tcPr>
            <w:tcW w:w="1250" w:type="dxa"/>
            <w:tcBorders>
              <w:top w:val="single" w:sz="4" w:space="0" w:color="auto"/>
            </w:tcBorders>
            <w:vAlign w:val="center"/>
          </w:tcPr>
          <w:p w14:paraId="6CC750F8" w14:textId="53E947B9" w:rsidR="00D87EC5" w:rsidRPr="00F56BD8" w:rsidRDefault="00D87EC5"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број</w:t>
            </w:r>
          </w:p>
        </w:tc>
        <w:tc>
          <w:tcPr>
            <w:tcW w:w="1043" w:type="dxa"/>
            <w:tcBorders>
              <w:top w:val="single" w:sz="4" w:space="0" w:color="auto"/>
            </w:tcBorders>
            <w:vAlign w:val="center"/>
          </w:tcPr>
          <w:p w14:paraId="357A1FC6" w14:textId="77777777" w:rsidR="00D87EC5" w:rsidRPr="00F56BD8" w:rsidRDefault="00D87EC5"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2019.</w:t>
            </w:r>
          </w:p>
        </w:tc>
        <w:tc>
          <w:tcPr>
            <w:tcW w:w="1333" w:type="dxa"/>
            <w:tcBorders>
              <w:top w:val="single" w:sz="4" w:space="0" w:color="auto"/>
            </w:tcBorders>
            <w:vAlign w:val="center"/>
          </w:tcPr>
          <w:p w14:paraId="2921B524" w14:textId="77777777" w:rsidR="00D87EC5" w:rsidRPr="00F56BD8" w:rsidRDefault="00D87EC5"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Latn-RS"/>
              </w:rPr>
              <w:t>5</w:t>
            </w:r>
            <w:r w:rsidRPr="00F56BD8">
              <w:rPr>
                <w:rFonts w:ascii="Times New Roman" w:eastAsia="Times New Roman" w:hAnsi="Times New Roman" w:cs="Times New Roman"/>
                <w:color w:val="000000"/>
                <w:sz w:val="20"/>
                <w:szCs w:val="20"/>
                <w:lang w:val="sr-Cyrl-CS"/>
              </w:rPr>
              <w:t>00</w:t>
            </w:r>
          </w:p>
        </w:tc>
        <w:tc>
          <w:tcPr>
            <w:tcW w:w="1266" w:type="dxa"/>
            <w:tcBorders>
              <w:top w:val="single" w:sz="4" w:space="0" w:color="auto"/>
            </w:tcBorders>
            <w:vAlign w:val="center"/>
          </w:tcPr>
          <w:p w14:paraId="0D2EE120" w14:textId="77777777" w:rsidR="00D87EC5" w:rsidRPr="00F56BD8" w:rsidRDefault="00D87EC5"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500</w:t>
            </w:r>
          </w:p>
        </w:tc>
        <w:tc>
          <w:tcPr>
            <w:tcW w:w="1306" w:type="dxa"/>
            <w:tcBorders>
              <w:top w:val="single" w:sz="4" w:space="0" w:color="auto"/>
            </w:tcBorders>
            <w:vAlign w:val="center"/>
          </w:tcPr>
          <w:p w14:paraId="5A7F4132" w14:textId="77777777" w:rsidR="00D87EC5" w:rsidRPr="00F56BD8" w:rsidRDefault="00D87EC5" w:rsidP="00EA17BC">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CS"/>
              </w:rPr>
              <w:t>-</w:t>
            </w:r>
          </w:p>
        </w:tc>
      </w:tr>
    </w:tbl>
    <w:p w14:paraId="77340FDA" w14:textId="77777777" w:rsidR="00D87EC5" w:rsidRPr="00F56BD8" w:rsidRDefault="00D87EC5" w:rsidP="00515211">
      <w:pPr>
        <w:spacing w:after="0" w:line="240" w:lineRule="auto"/>
        <w:jc w:val="both"/>
        <w:rPr>
          <w:rFonts w:ascii="Times New Roman" w:eastAsia="Times New Roman" w:hAnsi="Times New Roman" w:cs="Times New Roman"/>
          <w:color w:val="000000"/>
          <w:sz w:val="24"/>
          <w:szCs w:val="24"/>
          <w:lang w:val="sr-Cyrl-CS"/>
        </w:rPr>
      </w:pPr>
    </w:p>
    <w:p w14:paraId="4CBE2F33" w14:textId="77777777" w:rsidR="00EA17BC" w:rsidRDefault="00EA17BC" w:rsidP="00515211">
      <w:pPr>
        <w:spacing w:after="0" w:line="240" w:lineRule="auto"/>
        <w:jc w:val="both"/>
        <w:rPr>
          <w:rFonts w:ascii="Times New Roman" w:hAnsi="Times New Roman" w:cs="Times New Roman"/>
          <w:b/>
          <w:sz w:val="24"/>
          <w:szCs w:val="24"/>
          <w:u w:val="single"/>
          <w:lang w:val="sr-Cyrl-CS"/>
        </w:rPr>
      </w:pPr>
    </w:p>
    <w:p w14:paraId="379CD0F1" w14:textId="77777777" w:rsidR="00EA17BC" w:rsidRPr="00EA17BC" w:rsidRDefault="00EA17BC" w:rsidP="00EA17BC">
      <w:pPr>
        <w:spacing w:after="0" w:line="240" w:lineRule="auto"/>
        <w:jc w:val="both"/>
        <w:rPr>
          <w:rFonts w:ascii="Times New Roman" w:hAnsi="Times New Roman" w:cs="Times New Roman"/>
          <w:b/>
          <w:sz w:val="24"/>
          <w:szCs w:val="24"/>
          <w:u w:val="single"/>
          <w:lang w:val="sr-Cyrl-CS"/>
        </w:rPr>
      </w:pPr>
      <w:r w:rsidRPr="00EA17BC">
        <w:rPr>
          <w:rFonts w:ascii="Times New Roman" w:hAnsi="Times New Roman" w:cs="Times New Roman"/>
          <w:b/>
          <w:sz w:val="24"/>
          <w:szCs w:val="24"/>
          <w:u w:val="single"/>
          <w:lang w:val="sr-Cyrl-CS"/>
        </w:rPr>
        <w:t>ПРОЈЕКАТ: 1201-П2 – Фестивал беседништва „SIRMIUM LUX VERBI“</w:t>
      </w:r>
    </w:p>
    <w:p w14:paraId="441F76B7" w14:textId="77777777" w:rsidR="00D87EC5" w:rsidRPr="00F56BD8" w:rsidRDefault="00D87EC5" w:rsidP="00515211">
      <w:pPr>
        <w:spacing w:after="0" w:line="240" w:lineRule="auto"/>
        <w:jc w:val="both"/>
        <w:rPr>
          <w:rFonts w:ascii="Times New Roman" w:hAnsi="Times New Roman" w:cs="Times New Roman"/>
          <w:b/>
          <w:sz w:val="24"/>
          <w:szCs w:val="24"/>
          <w:u w:val="single"/>
          <w:lang w:val="sr-Cyrl-CS"/>
        </w:rPr>
      </w:pPr>
    </w:p>
    <w:p w14:paraId="6EDF1F0E" w14:textId="791AE3C2" w:rsidR="00EA17BC" w:rsidRPr="00EA17BC" w:rsidRDefault="00D87EC5" w:rsidP="00515211">
      <w:pPr>
        <w:spacing w:after="0" w:line="240" w:lineRule="auto"/>
        <w:jc w:val="both"/>
        <w:rPr>
          <w:rFonts w:ascii="Times New Roman" w:hAnsi="Times New Roman" w:cs="Times New Roman"/>
          <w:bCs/>
          <w:sz w:val="24"/>
          <w:szCs w:val="24"/>
          <w:lang w:val="sr-Cyrl-RS"/>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r w:rsidR="00EA17BC">
        <w:rPr>
          <w:rFonts w:ascii="Times New Roman" w:hAnsi="Times New Roman" w:cs="Times New Roman"/>
          <w:b/>
          <w:sz w:val="24"/>
          <w:szCs w:val="24"/>
        </w:rPr>
        <w:tab/>
      </w:r>
      <w:r w:rsidR="00EA17BC">
        <w:rPr>
          <w:rFonts w:ascii="Times New Roman" w:hAnsi="Times New Roman" w:cs="Times New Roman"/>
          <w:bCs/>
          <w:sz w:val="24"/>
          <w:szCs w:val="24"/>
          <w:lang w:val="sr-Cyrl-RS"/>
        </w:rPr>
        <w:t>Васиљ Шево, в.д. начелника Градске управе за културу и спорт</w:t>
      </w:r>
    </w:p>
    <w:p w14:paraId="061A1171" w14:textId="29C46839" w:rsidR="00D87EC5" w:rsidRPr="00F56BD8" w:rsidRDefault="00D87EC5" w:rsidP="00EA17BC">
      <w:pPr>
        <w:spacing w:after="0" w:line="240" w:lineRule="auto"/>
        <w:ind w:left="1416" w:firstLine="708"/>
        <w:jc w:val="both"/>
        <w:rPr>
          <w:rFonts w:ascii="Times New Roman" w:hAnsi="Times New Roman" w:cs="Times New Roman"/>
          <w:b/>
          <w:sz w:val="24"/>
          <w:szCs w:val="24"/>
          <w:lang w:val="sr-Cyrl-CS"/>
        </w:rPr>
      </w:pPr>
      <w:r w:rsidRPr="00F56BD8">
        <w:rPr>
          <w:rFonts w:ascii="Times New Roman" w:hAnsi="Times New Roman" w:cs="Times New Roman"/>
          <w:sz w:val="24"/>
          <w:szCs w:val="24"/>
          <w:lang w:val="sr-Cyrl-CS"/>
        </w:rPr>
        <w:t>Мирослава Илијић, в.д. директора Установе за неговање културе „Срем“</w:t>
      </w:r>
    </w:p>
    <w:p w14:paraId="311BD00D" w14:textId="77777777" w:rsidR="00D87EC5" w:rsidRPr="00F56BD8" w:rsidRDefault="00D87EC5" w:rsidP="00515211">
      <w:pPr>
        <w:spacing w:after="0" w:line="240" w:lineRule="auto"/>
        <w:jc w:val="both"/>
        <w:rPr>
          <w:rFonts w:ascii="Times New Roman" w:hAnsi="Times New Roman" w:cs="Times New Roman"/>
          <w:b/>
          <w:sz w:val="24"/>
          <w:szCs w:val="24"/>
          <w:lang w:val="sr-Cyrl-CS"/>
        </w:rPr>
      </w:pPr>
    </w:p>
    <w:p w14:paraId="13095ED0" w14:textId="77777777" w:rsidR="00D87EC5" w:rsidRPr="00F56BD8" w:rsidRDefault="00D87EC5" w:rsidP="00515211">
      <w:pPr>
        <w:spacing w:after="0" w:line="240" w:lineRule="auto"/>
        <w:jc w:val="both"/>
        <w:rPr>
          <w:rFonts w:ascii="Times New Roman" w:hAnsi="Times New Roman" w:cs="Times New Roman"/>
          <w:b/>
          <w:sz w:val="24"/>
          <w:szCs w:val="24"/>
          <w:lang w:val="sr-Cyrl-CS"/>
        </w:rPr>
      </w:pPr>
      <w:r w:rsidRPr="00F56BD8">
        <w:rPr>
          <w:rFonts w:ascii="Times New Roman" w:hAnsi="Times New Roman" w:cs="Times New Roman"/>
          <w:b/>
          <w:sz w:val="24"/>
          <w:szCs w:val="24"/>
          <w:lang w:val="sr-Cyrl-CS"/>
        </w:rPr>
        <w:t xml:space="preserve">Време трајања: </w:t>
      </w:r>
      <w:r w:rsidRPr="00F56BD8">
        <w:rPr>
          <w:rFonts w:ascii="Times New Roman" w:hAnsi="Times New Roman" w:cs="Times New Roman"/>
          <w:sz w:val="24"/>
          <w:szCs w:val="24"/>
          <w:lang w:val="sr-Cyrl-CS"/>
        </w:rPr>
        <w:t>децембар 2020. године</w:t>
      </w:r>
    </w:p>
    <w:p w14:paraId="69870E1A" w14:textId="77777777" w:rsidR="00D87EC5" w:rsidRPr="00F56BD8" w:rsidRDefault="00D87EC5" w:rsidP="00515211">
      <w:pPr>
        <w:spacing w:after="0" w:line="240" w:lineRule="auto"/>
        <w:jc w:val="both"/>
        <w:rPr>
          <w:rFonts w:ascii="Times New Roman" w:hAnsi="Times New Roman" w:cs="Times New Roman"/>
          <w:b/>
          <w:sz w:val="24"/>
          <w:szCs w:val="24"/>
          <w:lang w:val="sr-Cyrl-CS"/>
        </w:rPr>
      </w:pPr>
    </w:p>
    <w:p w14:paraId="3E4D2786" w14:textId="77777777" w:rsidR="006D487A" w:rsidRPr="00F56BD8" w:rsidRDefault="00D87EC5" w:rsidP="00515211">
      <w:pPr>
        <w:spacing w:after="0" w:line="240" w:lineRule="auto"/>
        <w:jc w:val="both"/>
        <w:rPr>
          <w:rFonts w:ascii="Times New Roman" w:hAnsi="Times New Roman" w:cs="Times New Roman"/>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r w:rsidRPr="00F56BD8">
        <w:rPr>
          <w:rFonts w:ascii="Times New Roman" w:hAnsi="Times New Roman" w:cs="Times New Roman"/>
          <w:b/>
          <w:sz w:val="24"/>
          <w:szCs w:val="24"/>
          <w:lang w:val="sr-Cyrl-CS"/>
        </w:rPr>
        <w:t>пројекта</w:t>
      </w:r>
      <w:r w:rsidRPr="00F56BD8">
        <w:rPr>
          <w:rFonts w:ascii="Times New Roman" w:hAnsi="Times New Roman" w:cs="Times New Roman"/>
          <w:b/>
          <w:sz w:val="24"/>
          <w:szCs w:val="24"/>
        </w:rPr>
        <w:t>:</w:t>
      </w:r>
      <w:r w:rsidRPr="00F56BD8">
        <w:rPr>
          <w:rFonts w:ascii="Times New Roman" w:hAnsi="Times New Roman" w:cs="Times New Roman"/>
        </w:rPr>
        <w:t xml:space="preserve"> </w:t>
      </w:r>
    </w:p>
    <w:p w14:paraId="7D34F2A7" w14:textId="477A6A4F" w:rsidR="00D87EC5" w:rsidRPr="00F56BD8" w:rsidRDefault="00D87EC5" w:rsidP="00515211">
      <w:pPr>
        <w:spacing w:after="0" w:line="240" w:lineRule="auto"/>
        <w:jc w:val="both"/>
        <w:rPr>
          <w:rFonts w:ascii="Times New Roman" w:hAnsi="Times New Roman" w:cs="Times New Roman"/>
          <w:b/>
          <w:sz w:val="24"/>
          <w:szCs w:val="24"/>
          <w:lang w:val="sr-Cyrl-CS"/>
        </w:rPr>
      </w:pPr>
      <w:r w:rsidRPr="00F56BD8">
        <w:rPr>
          <w:rFonts w:ascii="Times New Roman" w:hAnsi="Times New Roman" w:cs="Times New Roman"/>
          <w:sz w:val="24"/>
          <w:szCs w:val="24"/>
          <w:lang w:val="sr-Cyrl-CS"/>
        </w:rPr>
        <w:t>Пројекат „Фестивал беседништва“ представља</w:t>
      </w:r>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традиционалн</w:t>
      </w:r>
      <w:proofErr w:type="spellEnd"/>
      <w:r w:rsidRPr="00F56BD8">
        <w:rPr>
          <w:rFonts w:ascii="Times New Roman" w:hAnsi="Times New Roman" w:cs="Times New Roman"/>
          <w:sz w:val="24"/>
          <w:szCs w:val="24"/>
          <w:lang w:val="sr-Cyrl-CS"/>
        </w:rPr>
        <w:t>у</w:t>
      </w:r>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манифестациј</w:t>
      </w:r>
      <w:proofErr w:type="spellEnd"/>
      <w:r w:rsidRPr="00F56BD8">
        <w:rPr>
          <w:rFonts w:ascii="Times New Roman" w:hAnsi="Times New Roman" w:cs="Times New Roman"/>
          <w:sz w:val="24"/>
          <w:szCs w:val="24"/>
          <w:lang w:val="sr-Cyrl-CS"/>
        </w:rPr>
        <w:t>у у којој</w:t>
      </w:r>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учествују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ученици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основних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школа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средњошколци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студенти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драмски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уметници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говорници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из</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иностранства</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сви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други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надахнути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лепом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речју</w:t>
      </w:r>
      <w:proofErr w:type="spellEnd"/>
      <w:r w:rsidRPr="00F56BD8">
        <w:rPr>
          <w:rFonts w:ascii="Times New Roman" w:hAnsi="Times New Roman" w:cs="Times New Roman"/>
          <w:sz w:val="24"/>
          <w:szCs w:val="24"/>
        </w:rPr>
        <w:t xml:space="preserve">, а </w:t>
      </w:r>
      <w:proofErr w:type="spellStart"/>
      <w:r w:rsidRPr="00F56BD8">
        <w:rPr>
          <w:rFonts w:ascii="Times New Roman" w:hAnsi="Times New Roman" w:cs="Times New Roman"/>
          <w:sz w:val="24"/>
          <w:szCs w:val="24"/>
        </w:rPr>
        <w:t>склони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вештини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говорења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Највећи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значај</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Фестивала</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неговање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историје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традиције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града</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међународне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сарадње</w:t>
      </w:r>
      <w:proofErr w:type="spellEnd"/>
      <w:r w:rsidRPr="00F56BD8">
        <w:rPr>
          <w:rFonts w:ascii="Times New Roman" w:hAnsi="Times New Roman" w:cs="Times New Roman"/>
          <w:sz w:val="24"/>
          <w:szCs w:val="24"/>
        </w:rPr>
        <w:t>.</w:t>
      </w:r>
    </w:p>
    <w:p w14:paraId="734DF07E" w14:textId="77777777" w:rsidR="00D87EC5" w:rsidRPr="00F56BD8" w:rsidRDefault="00D87EC5" w:rsidP="00515211">
      <w:pPr>
        <w:spacing w:after="0" w:line="240" w:lineRule="auto"/>
        <w:jc w:val="both"/>
        <w:rPr>
          <w:rFonts w:ascii="Times New Roman" w:eastAsia="Times New Roman" w:hAnsi="Times New Roman" w:cs="Times New Roman"/>
          <w:b/>
          <w:color w:val="000000"/>
          <w:sz w:val="24"/>
          <w:szCs w:val="24"/>
          <w:lang w:val="sr-Cyrl-CS"/>
        </w:rPr>
      </w:pPr>
    </w:p>
    <w:p w14:paraId="10100D7C" w14:textId="43D1175F" w:rsidR="00D87EC5" w:rsidRPr="00F56BD8" w:rsidRDefault="00D87EC5" w:rsidP="00515211">
      <w:pPr>
        <w:spacing w:after="0" w:line="240" w:lineRule="auto"/>
        <w:jc w:val="both"/>
        <w:rPr>
          <w:rFonts w:ascii="Times New Roman" w:eastAsia="Times New Roman" w:hAnsi="Times New Roman" w:cs="Times New Roman"/>
          <w:b/>
          <w:color w:val="000000"/>
          <w:sz w:val="24"/>
          <w:szCs w:val="24"/>
          <w:lang w:val="sr-Cyrl-CS"/>
        </w:rPr>
      </w:pPr>
      <w:r w:rsidRPr="00F56BD8">
        <w:rPr>
          <w:rFonts w:ascii="Times New Roman" w:eastAsia="Times New Roman" w:hAnsi="Times New Roman" w:cs="Times New Roman"/>
          <w:b/>
          <w:color w:val="000000"/>
          <w:sz w:val="24"/>
          <w:szCs w:val="24"/>
          <w:lang w:val="sr-Cyrl-CS"/>
        </w:rPr>
        <w:t>О</w:t>
      </w:r>
      <w:proofErr w:type="spellStart"/>
      <w:r w:rsidRPr="00F56BD8">
        <w:rPr>
          <w:rFonts w:ascii="Times New Roman" w:eastAsia="Times New Roman" w:hAnsi="Times New Roman" w:cs="Times New Roman"/>
          <w:b/>
          <w:color w:val="000000"/>
          <w:sz w:val="24"/>
          <w:szCs w:val="24"/>
        </w:rPr>
        <w:t>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r w:rsidRPr="00F56BD8">
        <w:rPr>
          <w:rFonts w:ascii="Times New Roman" w:eastAsia="Times New Roman" w:hAnsi="Times New Roman" w:cs="Times New Roman"/>
          <w:b/>
          <w:color w:val="000000"/>
          <w:sz w:val="24"/>
          <w:szCs w:val="24"/>
          <w:lang w:val="sr-Cyrl-CS"/>
        </w:rPr>
        <w:t>пројекта</w:t>
      </w:r>
      <w:r w:rsidRPr="00F56BD8">
        <w:rPr>
          <w:rFonts w:ascii="Times New Roman" w:eastAsia="Times New Roman" w:hAnsi="Times New Roman" w:cs="Times New Roman"/>
          <w:b/>
          <w:color w:val="000000"/>
          <w:sz w:val="24"/>
          <w:szCs w:val="24"/>
        </w:rPr>
        <w:t xml:space="preserve"> </w:t>
      </w:r>
      <w:r w:rsidR="006D487A" w:rsidRPr="00F56BD8">
        <w:rPr>
          <w:rFonts w:ascii="Times New Roman" w:eastAsia="Times New Roman" w:hAnsi="Times New Roman" w:cs="Times New Roman"/>
          <w:b/>
          <w:color w:val="000000"/>
          <w:sz w:val="24"/>
          <w:szCs w:val="24"/>
          <w:lang w:val="sr-Cyrl-RS" w:eastAsia="sr-Latn-RS"/>
        </w:rPr>
        <w:t xml:space="preserve">у </w:t>
      </w:r>
      <w:r w:rsidR="006D487A" w:rsidRPr="00F56BD8">
        <w:rPr>
          <w:rFonts w:ascii="Times New Roman" w:eastAsia="Times New Roman" w:hAnsi="Times New Roman" w:cs="Times New Roman"/>
          <w:b/>
          <w:color w:val="000000"/>
          <w:sz w:val="24"/>
          <w:szCs w:val="24"/>
        </w:rPr>
        <w:t xml:space="preserve">2020. </w:t>
      </w:r>
      <w:proofErr w:type="spellStart"/>
      <w:r w:rsidR="006D487A"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rPr>
        <w:t>:</w:t>
      </w:r>
    </w:p>
    <w:p w14:paraId="52E1FD53" w14:textId="77777777" w:rsidR="00D87EC5" w:rsidRPr="00F56BD8" w:rsidRDefault="00D87EC5" w:rsidP="00515211">
      <w:pPr>
        <w:spacing w:after="0"/>
        <w:jc w:val="both"/>
        <w:rPr>
          <w:rFonts w:ascii="Times New Roman" w:hAnsi="Times New Roman" w:cs="Times New Roman"/>
          <w:sz w:val="24"/>
          <w:szCs w:val="24"/>
          <w:lang w:val="sr-Latn-CS" w:eastAsia="sr-Latn-CS"/>
        </w:rPr>
      </w:pPr>
      <w:r w:rsidRPr="00F56BD8">
        <w:rPr>
          <w:rFonts w:ascii="Times New Roman" w:hAnsi="Times New Roman" w:cs="Times New Roman"/>
          <w:sz w:val="24"/>
          <w:szCs w:val="24"/>
          <w:lang w:val="sr-Cyrl-RS"/>
        </w:rPr>
        <w:t>29. Фестивал беседништва  „Sirmium lux verbi  –  Сирмијум светлост речи“, организовала је Установа за неговање културе „Срем“, под покровитељством Града Сремска Митровица и Покрајинског секретаријата за културу, јавно информисање и односе са верским заједницама АП Војводине. Ораторско надметање које деценијама негује леп говор, 2020. Године је одржано на нешто другачији начин. Због епидемије вирусом Covid 19 овогодишњи Фестивал беседништва  „Sirmium lux verbi  одржан је online 13.12.2020. године у Музеју Срема у Сремској Митровици.</w:t>
      </w:r>
    </w:p>
    <w:p w14:paraId="5C1BB8FA" w14:textId="3AF4F473" w:rsidR="00315ABF" w:rsidRDefault="00315ABF" w:rsidP="00515211">
      <w:pPr>
        <w:spacing w:after="0"/>
        <w:jc w:val="both"/>
        <w:rPr>
          <w:rFonts w:ascii="Times New Roman" w:eastAsia="Times New Roman" w:hAnsi="Times New Roman" w:cs="Times New Roman"/>
          <w:b/>
          <w:i/>
          <w:color w:val="000000"/>
          <w:sz w:val="24"/>
          <w:szCs w:val="24"/>
        </w:rPr>
      </w:pPr>
    </w:p>
    <w:p w14:paraId="6252B951" w14:textId="1A9C3497" w:rsidR="00A84E0D" w:rsidRDefault="00A84E0D" w:rsidP="00515211">
      <w:pPr>
        <w:spacing w:after="0"/>
        <w:jc w:val="both"/>
        <w:rPr>
          <w:rFonts w:ascii="Times New Roman" w:eastAsia="Times New Roman" w:hAnsi="Times New Roman" w:cs="Times New Roman"/>
          <w:b/>
          <w:i/>
          <w:color w:val="000000"/>
          <w:sz w:val="24"/>
          <w:szCs w:val="24"/>
        </w:rPr>
      </w:pPr>
    </w:p>
    <w:p w14:paraId="759A485D" w14:textId="3AD70AE0" w:rsidR="00A84E0D" w:rsidRDefault="00A84E0D" w:rsidP="00515211">
      <w:pPr>
        <w:spacing w:after="0"/>
        <w:jc w:val="both"/>
        <w:rPr>
          <w:rFonts w:ascii="Times New Roman" w:eastAsia="Times New Roman" w:hAnsi="Times New Roman" w:cs="Times New Roman"/>
          <w:b/>
          <w:i/>
          <w:color w:val="000000"/>
          <w:sz w:val="24"/>
          <w:szCs w:val="24"/>
        </w:rPr>
      </w:pPr>
    </w:p>
    <w:p w14:paraId="66C90D36" w14:textId="77777777" w:rsidR="00A84E0D" w:rsidRDefault="00A84E0D" w:rsidP="00515211">
      <w:pPr>
        <w:spacing w:after="0"/>
        <w:jc w:val="both"/>
        <w:rPr>
          <w:rFonts w:ascii="Times New Roman" w:eastAsia="Times New Roman" w:hAnsi="Times New Roman" w:cs="Times New Roman"/>
          <w:b/>
          <w:i/>
          <w:color w:val="000000"/>
          <w:sz w:val="24"/>
          <w:szCs w:val="24"/>
        </w:rPr>
      </w:pPr>
    </w:p>
    <w:p w14:paraId="4A6B234C" w14:textId="4D01E0D9" w:rsidR="00D87EC5" w:rsidRPr="00EA17BC" w:rsidRDefault="00D87EC5" w:rsidP="00515211">
      <w:pPr>
        <w:spacing w:after="0"/>
        <w:jc w:val="both"/>
        <w:rPr>
          <w:rFonts w:ascii="Times New Roman" w:eastAsia="Times New Roman" w:hAnsi="Times New Roman" w:cs="Times New Roman"/>
          <w:b/>
          <w:i/>
          <w:color w:val="000000"/>
          <w:sz w:val="24"/>
          <w:szCs w:val="24"/>
          <w:lang w:val="sr-Cyrl-CS"/>
        </w:rPr>
      </w:pPr>
      <w:proofErr w:type="spellStart"/>
      <w:r w:rsidRPr="00EA17BC">
        <w:rPr>
          <w:rFonts w:ascii="Times New Roman" w:eastAsia="Times New Roman" w:hAnsi="Times New Roman" w:cs="Times New Roman"/>
          <w:b/>
          <w:i/>
          <w:color w:val="000000"/>
          <w:sz w:val="24"/>
          <w:szCs w:val="24"/>
        </w:rPr>
        <w:lastRenderedPageBreak/>
        <w:t>Циљ</w:t>
      </w:r>
      <w:proofErr w:type="spellEnd"/>
      <w:r w:rsidRPr="00EA17BC">
        <w:rPr>
          <w:rFonts w:ascii="Times New Roman" w:eastAsia="Times New Roman" w:hAnsi="Times New Roman" w:cs="Times New Roman"/>
          <w:b/>
          <w:i/>
          <w:color w:val="000000"/>
          <w:sz w:val="24"/>
          <w:szCs w:val="24"/>
        </w:rPr>
        <w:t xml:space="preserve"> 1: </w:t>
      </w:r>
      <w:r w:rsidRPr="00EA17BC">
        <w:rPr>
          <w:rFonts w:ascii="Times New Roman" w:eastAsia="Times New Roman" w:hAnsi="Times New Roman" w:cs="Times New Roman"/>
          <w:b/>
          <w:i/>
          <w:color w:val="000000"/>
          <w:sz w:val="24"/>
          <w:szCs w:val="24"/>
          <w:lang w:val="sr-Cyrl-CS"/>
        </w:rPr>
        <w:t>Повећање броја учесника на фестивалу</w:t>
      </w:r>
    </w:p>
    <w:tbl>
      <w:tblPr>
        <w:tblStyle w:val="TableGrid"/>
        <w:tblW w:w="9601" w:type="dxa"/>
        <w:tblInd w:w="108" w:type="dxa"/>
        <w:tblLook w:val="04A0" w:firstRow="1" w:lastRow="0" w:firstColumn="1" w:lastColumn="0" w:noHBand="0" w:noVBand="1"/>
      </w:tblPr>
      <w:tblGrid>
        <w:gridCol w:w="3467"/>
        <w:gridCol w:w="1250"/>
        <w:gridCol w:w="1043"/>
        <w:gridCol w:w="1269"/>
        <w:gridCol w:w="1266"/>
        <w:gridCol w:w="1306"/>
      </w:tblGrid>
      <w:tr w:rsidR="00D87EC5" w:rsidRPr="00F56BD8" w14:paraId="4F63CA76" w14:textId="77777777" w:rsidTr="00A84E0D">
        <w:trPr>
          <w:trHeight w:val="684"/>
        </w:trPr>
        <w:tc>
          <w:tcPr>
            <w:tcW w:w="3467" w:type="dxa"/>
            <w:tcBorders>
              <w:bottom w:val="single" w:sz="4" w:space="0" w:color="auto"/>
            </w:tcBorders>
            <w:shd w:val="clear" w:color="auto" w:fill="D0CECE" w:themeFill="background2" w:themeFillShade="E6"/>
            <w:vAlign w:val="center"/>
          </w:tcPr>
          <w:p w14:paraId="0B3605AF" w14:textId="77777777" w:rsidR="00D87EC5" w:rsidRPr="00F56BD8" w:rsidRDefault="00D87EC5" w:rsidP="00EA17BC">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250" w:type="dxa"/>
            <w:tcBorders>
              <w:bottom w:val="single" w:sz="4" w:space="0" w:color="auto"/>
            </w:tcBorders>
            <w:shd w:val="clear" w:color="auto" w:fill="D0CECE" w:themeFill="background2" w:themeFillShade="E6"/>
            <w:vAlign w:val="center"/>
          </w:tcPr>
          <w:p w14:paraId="3284D3B5" w14:textId="77777777" w:rsidR="00D87EC5" w:rsidRPr="00F56BD8" w:rsidRDefault="00D87EC5" w:rsidP="00EA17BC">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1043" w:type="dxa"/>
            <w:tcBorders>
              <w:bottom w:val="single" w:sz="4" w:space="0" w:color="auto"/>
            </w:tcBorders>
            <w:shd w:val="clear" w:color="auto" w:fill="D0CECE" w:themeFill="background2" w:themeFillShade="E6"/>
            <w:vAlign w:val="center"/>
          </w:tcPr>
          <w:p w14:paraId="2CBA8505" w14:textId="77777777" w:rsidR="00D87EC5" w:rsidRPr="00F56BD8" w:rsidRDefault="00D87EC5" w:rsidP="00EA17BC">
            <w:pPr>
              <w:jc w:val="center"/>
              <w:rPr>
                <w:rFonts w:ascii="Times New Roman" w:eastAsia="Times New Roman" w:hAnsi="Times New Roman" w:cs="Times New Roman"/>
                <w:b/>
                <w:sz w:val="20"/>
                <w:szCs w:val="20"/>
                <w:lang w:val="sr-Cyrl-CS"/>
              </w:rPr>
            </w:pPr>
            <w:r w:rsidRPr="00F56BD8">
              <w:rPr>
                <w:rFonts w:ascii="Times New Roman" w:eastAsia="Times New Roman" w:hAnsi="Times New Roman" w:cs="Times New Roman"/>
                <w:b/>
                <w:sz w:val="20"/>
                <w:szCs w:val="20"/>
                <w:lang w:val="sr-Cyrl-CS"/>
              </w:rPr>
              <w:t>Базна година</w:t>
            </w:r>
          </w:p>
        </w:tc>
        <w:tc>
          <w:tcPr>
            <w:tcW w:w="1269" w:type="dxa"/>
            <w:tcBorders>
              <w:bottom w:val="single" w:sz="4" w:space="0" w:color="auto"/>
            </w:tcBorders>
            <w:shd w:val="clear" w:color="auto" w:fill="D0CECE" w:themeFill="background2" w:themeFillShade="E6"/>
            <w:vAlign w:val="center"/>
          </w:tcPr>
          <w:p w14:paraId="0A8DE87C" w14:textId="4BCE7ED6" w:rsidR="00D87EC5" w:rsidRPr="00F56BD8" w:rsidRDefault="00D87EC5" w:rsidP="00EA17BC">
            <w:pPr>
              <w:jc w:val="center"/>
              <w:rPr>
                <w:rFonts w:ascii="Times New Roman" w:eastAsia="Times New Roman" w:hAnsi="Times New Roman" w:cs="Times New Roman"/>
                <w:b/>
                <w:sz w:val="24"/>
                <w:szCs w:val="24"/>
                <w:lang w:val="sr-Cyrl-CS"/>
              </w:rPr>
            </w:pPr>
            <w:proofErr w:type="spellStart"/>
            <w:r w:rsidRPr="00F56BD8">
              <w:rPr>
                <w:rFonts w:ascii="Times New Roman" w:eastAsia="Times New Roman" w:hAnsi="Times New Roman" w:cs="Times New Roman"/>
                <w:b/>
                <w:sz w:val="20"/>
                <w:szCs w:val="20"/>
              </w:rPr>
              <w:t>Базна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266" w:type="dxa"/>
            <w:tcBorders>
              <w:bottom w:val="single" w:sz="4" w:space="0" w:color="auto"/>
            </w:tcBorders>
            <w:shd w:val="clear" w:color="auto" w:fill="D0CECE" w:themeFill="background2" w:themeFillShade="E6"/>
            <w:vAlign w:val="center"/>
          </w:tcPr>
          <w:p w14:paraId="011CA475" w14:textId="77777777" w:rsidR="00D87EC5" w:rsidRPr="00F56BD8" w:rsidRDefault="00D87EC5" w:rsidP="00EA17BC">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42DDD3F3" w14:textId="77777777" w:rsidR="00D87EC5" w:rsidRPr="00F56BD8" w:rsidRDefault="00D87EC5" w:rsidP="00EA17BC">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306" w:type="dxa"/>
            <w:tcBorders>
              <w:bottom w:val="single" w:sz="4" w:space="0" w:color="auto"/>
            </w:tcBorders>
            <w:shd w:val="clear" w:color="auto" w:fill="D0CECE" w:themeFill="background2" w:themeFillShade="E6"/>
            <w:vAlign w:val="center"/>
          </w:tcPr>
          <w:p w14:paraId="5318FB00" w14:textId="77777777" w:rsidR="00D87EC5" w:rsidRPr="00F56BD8" w:rsidRDefault="00D87EC5" w:rsidP="00EA17BC">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00621F9F" w14:textId="23901B1D" w:rsidR="00D87EC5" w:rsidRPr="00F56BD8" w:rsidRDefault="00D87EC5" w:rsidP="00EA17BC">
            <w:pPr>
              <w:jc w:val="center"/>
              <w:rPr>
                <w:rFonts w:ascii="Times New Roman" w:eastAsia="Times New Roman" w:hAnsi="Times New Roman" w:cs="Times New Roman"/>
                <w:b/>
                <w:sz w:val="24"/>
                <w:szCs w:val="24"/>
              </w:rPr>
            </w:pPr>
            <w:r w:rsidRPr="00F56BD8">
              <w:rPr>
                <w:rFonts w:ascii="Times New Roman" w:eastAsia="Times New Roman" w:hAnsi="Times New Roman" w:cs="Times New Roman"/>
                <w:b/>
                <w:sz w:val="20"/>
                <w:szCs w:val="20"/>
                <w:lang w:val="sr-Cyrl-RS"/>
              </w:rPr>
              <w:t xml:space="preserve">вредност </w:t>
            </w:r>
            <w:r w:rsidR="008570A6">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D87EC5" w:rsidRPr="00F56BD8" w14:paraId="1A151980" w14:textId="77777777" w:rsidTr="00A84E0D">
        <w:trPr>
          <w:trHeight w:val="2052"/>
        </w:trPr>
        <w:tc>
          <w:tcPr>
            <w:tcW w:w="3467" w:type="dxa"/>
            <w:tcBorders>
              <w:top w:val="single" w:sz="4" w:space="0" w:color="auto"/>
            </w:tcBorders>
            <w:vAlign w:val="center"/>
          </w:tcPr>
          <w:p w14:paraId="425AF772" w14:textId="77777777" w:rsidR="00D87EC5" w:rsidRPr="00F56BD8" w:rsidRDefault="00D87EC5" w:rsidP="00EA17BC">
            <w:pPr>
              <w:ind w:right="-108"/>
              <w:rPr>
                <w:rFonts w:ascii="Times New Roman" w:eastAsia="Times New Roman" w:hAnsi="Times New Roman" w:cs="Times New Roman"/>
                <w:color w:val="000000"/>
                <w:spacing w:val="-4"/>
                <w:sz w:val="20"/>
                <w:szCs w:val="20"/>
                <w:lang w:val="sr-Cyrl-CS"/>
              </w:rPr>
            </w:pPr>
            <w:proofErr w:type="spellStart"/>
            <w:r w:rsidRPr="00F56BD8">
              <w:rPr>
                <w:rFonts w:ascii="Times New Roman" w:eastAsia="Times New Roman" w:hAnsi="Times New Roman" w:cs="Times New Roman"/>
                <w:color w:val="000000"/>
                <w:sz w:val="20"/>
                <w:szCs w:val="20"/>
              </w:rPr>
              <w:t>Назив</w:t>
            </w:r>
            <w:proofErr w:type="spellEnd"/>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b/>
                <w:color w:val="000000"/>
                <w:spacing w:val="-4"/>
                <w:sz w:val="20"/>
                <w:szCs w:val="20"/>
                <w:lang w:val="sr-Cyrl-CS"/>
              </w:rPr>
              <w:t>Број пријава на оглас</w:t>
            </w:r>
          </w:p>
          <w:p w14:paraId="36D3ABD4" w14:textId="77777777" w:rsidR="00D87EC5" w:rsidRPr="00F56BD8" w:rsidRDefault="00D87EC5" w:rsidP="00EA17BC">
            <w:pPr>
              <w:ind w:right="-108"/>
              <w:rPr>
                <w:rFonts w:ascii="Times New Roman" w:eastAsia="Times New Roman" w:hAnsi="Times New Roman" w:cs="Times New Roman"/>
                <w:i/>
                <w:color w:val="000000"/>
                <w:spacing w:val="-4"/>
                <w:sz w:val="20"/>
                <w:szCs w:val="20"/>
                <w:lang w:val="sr-Cyrl-CS"/>
              </w:rPr>
            </w:pPr>
            <w:r w:rsidRPr="00F56BD8">
              <w:rPr>
                <w:rFonts w:ascii="Times New Roman" w:eastAsia="Times New Roman" w:hAnsi="Times New Roman" w:cs="Times New Roman"/>
                <w:i/>
                <w:color w:val="000000"/>
                <w:spacing w:val="-4"/>
                <w:sz w:val="20"/>
                <w:szCs w:val="20"/>
                <w:lang w:val="sr-Cyrl-CS"/>
              </w:rPr>
              <w:t>Коментар:</w:t>
            </w:r>
            <w:r w:rsidRPr="00F56BD8">
              <w:rPr>
                <w:rFonts w:ascii="Times New Roman" w:eastAsia="Times New Roman" w:hAnsi="Times New Roman" w:cs="Times New Roman"/>
                <w:color w:val="000000"/>
                <w:spacing w:val="-4"/>
                <w:sz w:val="20"/>
                <w:szCs w:val="20"/>
                <w:lang w:val="sr-Cyrl-CS"/>
              </w:rPr>
              <w:t>Расписује се оглас за пријаву учесника на фестивал.</w:t>
            </w:r>
          </w:p>
          <w:p w14:paraId="7173AE91" w14:textId="77777777" w:rsidR="00D87EC5" w:rsidRPr="00F56BD8" w:rsidRDefault="00D87EC5" w:rsidP="00EA17BC">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r w:rsidRPr="00F56BD8">
              <w:rPr>
                <w:rFonts w:ascii="Times New Roman" w:eastAsia="Times New Roman" w:hAnsi="Times New Roman" w:cs="Times New Roman"/>
                <w:color w:val="000000"/>
                <w:sz w:val="20"/>
                <w:szCs w:val="20"/>
              </w:rPr>
              <w:t xml:space="preserve">                                                            </w:t>
            </w:r>
          </w:p>
          <w:p w14:paraId="7DFCE69C" w14:textId="77777777" w:rsidR="00D87EC5" w:rsidRPr="00F56BD8" w:rsidRDefault="00D87EC5" w:rsidP="00EA17BC">
            <w:pP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Извештај одбора фестивала</w:t>
            </w:r>
          </w:p>
          <w:p w14:paraId="6A27EB46" w14:textId="77777777" w:rsidR="00D87EC5" w:rsidRPr="00F56BD8" w:rsidRDefault="00D87EC5" w:rsidP="00EA17BC">
            <w:pPr>
              <w:rPr>
                <w:rFonts w:ascii="Times New Roman" w:eastAsia="Times New Roman" w:hAnsi="Times New Roman" w:cs="Times New Roman"/>
                <w:i/>
                <w:color w:val="000000"/>
                <w:sz w:val="20"/>
                <w:szCs w:val="20"/>
                <w:lang w:val="sr-Cyrl-CS"/>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r w:rsidRPr="00F56BD8">
              <w:rPr>
                <w:rFonts w:ascii="Times New Roman" w:eastAsia="Times New Roman" w:hAnsi="Times New Roman" w:cs="Times New Roman"/>
                <w:i/>
                <w:color w:val="000000"/>
                <w:sz w:val="20"/>
                <w:szCs w:val="20"/>
                <w:lang w:val="sr-Cyrl-CS"/>
              </w:rPr>
              <w:t xml:space="preserve"> </w:t>
            </w:r>
          </w:p>
          <w:p w14:paraId="1879DF55" w14:textId="77777777" w:rsidR="00D87EC5" w:rsidRPr="00F56BD8" w:rsidRDefault="00D87EC5" w:rsidP="00EA17BC">
            <w:pPr>
              <w:rPr>
                <w:rFonts w:ascii="Times New Roman" w:eastAsia="Times New Roman" w:hAnsi="Times New Roman" w:cs="Times New Roman"/>
                <w:i/>
                <w:color w:val="000000"/>
                <w:sz w:val="20"/>
                <w:szCs w:val="20"/>
              </w:rPr>
            </w:pPr>
            <w:r w:rsidRPr="00F56BD8">
              <w:rPr>
                <w:rFonts w:ascii="Times New Roman" w:eastAsia="Times New Roman" w:hAnsi="Times New Roman" w:cs="Times New Roman"/>
                <w:color w:val="000000"/>
                <w:sz w:val="20"/>
                <w:szCs w:val="20"/>
                <w:lang w:val="sr-Cyrl-CS"/>
              </w:rPr>
              <w:t>Нема одступања од задатих параметара.</w:t>
            </w:r>
          </w:p>
        </w:tc>
        <w:tc>
          <w:tcPr>
            <w:tcW w:w="1250" w:type="dxa"/>
            <w:tcBorders>
              <w:top w:val="single" w:sz="4" w:space="0" w:color="auto"/>
            </w:tcBorders>
            <w:vAlign w:val="center"/>
          </w:tcPr>
          <w:p w14:paraId="16797FDF" w14:textId="4BE4AD29" w:rsidR="00D87EC5" w:rsidRPr="00F56BD8" w:rsidRDefault="00D87EC5"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број</w:t>
            </w:r>
          </w:p>
        </w:tc>
        <w:tc>
          <w:tcPr>
            <w:tcW w:w="1043" w:type="dxa"/>
            <w:tcBorders>
              <w:top w:val="single" w:sz="4" w:space="0" w:color="auto"/>
            </w:tcBorders>
            <w:vAlign w:val="center"/>
          </w:tcPr>
          <w:p w14:paraId="4E2B4622" w14:textId="77777777" w:rsidR="00D87EC5" w:rsidRPr="00F56BD8" w:rsidRDefault="00D87EC5"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2019.</w:t>
            </w:r>
          </w:p>
        </w:tc>
        <w:tc>
          <w:tcPr>
            <w:tcW w:w="1269" w:type="dxa"/>
            <w:tcBorders>
              <w:top w:val="single" w:sz="4" w:space="0" w:color="auto"/>
            </w:tcBorders>
            <w:vAlign w:val="center"/>
          </w:tcPr>
          <w:p w14:paraId="6D2E6210" w14:textId="77777777" w:rsidR="00D87EC5" w:rsidRPr="00F56BD8" w:rsidRDefault="00D87EC5" w:rsidP="00EA17BC">
            <w:pPr>
              <w:jc w:val="center"/>
              <w:rPr>
                <w:rFonts w:ascii="Times New Roman" w:eastAsia="Times New Roman" w:hAnsi="Times New Roman" w:cs="Times New Roman"/>
                <w:color w:val="000000"/>
                <w:sz w:val="20"/>
                <w:szCs w:val="20"/>
                <w:lang w:val="sr-Latn-RS"/>
              </w:rPr>
            </w:pPr>
            <w:r w:rsidRPr="00F56BD8">
              <w:rPr>
                <w:rFonts w:ascii="Times New Roman" w:eastAsia="Times New Roman" w:hAnsi="Times New Roman" w:cs="Times New Roman"/>
                <w:color w:val="000000"/>
                <w:sz w:val="20"/>
                <w:szCs w:val="20"/>
                <w:lang w:val="sr-Latn-RS"/>
              </w:rPr>
              <w:t>40</w:t>
            </w:r>
          </w:p>
        </w:tc>
        <w:tc>
          <w:tcPr>
            <w:tcW w:w="1266" w:type="dxa"/>
            <w:tcBorders>
              <w:top w:val="single" w:sz="4" w:space="0" w:color="auto"/>
            </w:tcBorders>
            <w:vAlign w:val="center"/>
          </w:tcPr>
          <w:p w14:paraId="2774E63E" w14:textId="77777777" w:rsidR="00D87EC5" w:rsidRPr="00F56BD8" w:rsidRDefault="00D87EC5" w:rsidP="00EA17BC">
            <w:pPr>
              <w:jc w:val="center"/>
              <w:rPr>
                <w:rFonts w:ascii="Times New Roman" w:eastAsia="Times New Roman" w:hAnsi="Times New Roman" w:cs="Times New Roman"/>
                <w:color w:val="000000"/>
                <w:sz w:val="20"/>
                <w:szCs w:val="20"/>
                <w:lang w:val="sr-Latn-RS"/>
              </w:rPr>
            </w:pPr>
            <w:r w:rsidRPr="00F56BD8">
              <w:rPr>
                <w:rFonts w:ascii="Times New Roman" w:eastAsia="Times New Roman" w:hAnsi="Times New Roman" w:cs="Times New Roman"/>
                <w:color w:val="000000"/>
                <w:sz w:val="20"/>
                <w:szCs w:val="20"/>
                <w:lang w:val="sr-Latn-RS"/>
              </w:rPr>
              <w:t>45</w:t>
            </w:r>
          </w:p>
        </w:tc>
        <w:tc>
          <w:tcPr>
            <w:tcW w:w="1306" w:type="dxa"/>
            <w:tcBorders>
              <w:top w:val="single" w:sz="4" w:space="0" w:color="auto"/>
            </w:tcBorders>
            <w:vAlign w:val="center"/>
          </w:tcPr>
          <w:p w14:paraId="4AB197B0" w14:textId="77777777" w:rsidR="00D87EC5" w:rsidRPr="00F56BD8" w:rsidRDefault="00D87EC5"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43</w:t>
            </w:r>
          </w:p>
        </w:tc>
      </w:tr>
    </w:tbl>
    <w:p w14:paraId="6F832491" w14:textId="77777777" w:rsidR="009728FD" w:rsidRPr="00F56BD8" w:rsidRDefault="009728FD" w:rsidP="00515211">
      <w:pPr>
        <w:spacing w:after="0"/>
        <w:jc w:val="both"/>
        <w:rPr>
          <w:rFonts w:ascii="Times New Roman" w:hAnsi="Times New Roman" w:cs="Times New Roman"/>
          <w:b/>
          <w:sz w:val="24"/>
          <w:szCs w:val="24"/>
        </w:rPr>
      </w:pPr>
    </w:p>
    <w:p w14:paraId="2C7215F8" w14:textId="77777777" w:rsidR="001F09C9" w:rsidRPr="00F56BD8" w:rsidRDefault="001F09C9" w:rsidP="00515211">
      <w:pPr>
        <w:spacing w:after="0"/>
        <w:jc w:val="both"/>
        <w:rPr>
          <w:rFonts w:ascii="Times New Roman" w:hAnsi="Times New Roman" w:cs="Times New Roman"/>
          <w:b/>
          <w:sz w:val="24"/>
          <w:szCs w:val="24"/>
          <w:u w:val="single"/>
        </w:rPr>
      </w:pPr>
    </w:p>
    <w:p w14:paraId="22AC0F03" w14:textId="77777777" w:rsidR="00EA17BC" w:rsidRPr="00EA17BC" w:rsidRDefault="00EA17BC" w:rsidP="00EA17BC">
      <w:pPr>
        <w:spacing w:after="0"/>
        <w:jc w:val="both"/>
        <w:rPr>
          <w:rFonts w:ascii="Times New Roman" w:hAnsi="Times New Roman" w:cs="Times New Roman"/>
          <w:b/>
          <w:sz w:val="24"/>
          <w:szCs w:val="24"/>
          <w:u w:val="single"/>
          <w:lang w:val="sr-Cyrl-CS"/>
        </w:rPr>
      </w:pPr>
      <w:r w:rsidRPr="00EA17BC">
        <w:rPr>
          <w:rFonts w:ascii="Times New Roman" w:hAnsi="Times New Roman" w:cs="Times New Roman"/>
          <w:b/>
          <w:sz w:val="24"/>
          <w:szCs w:val="24"/>
          <w:u w:val="single"/>
          <w:lang w:val="sr-Cyrl-CS"/>
        </w:rPr>
        <w:t>ПРОЈЕКАТ: 1201-П4 –Санација зграде Позоришта „Добрица Милутиновић“</w:t>
      </w:r>
    </w:p>
    <w:p w14:paraId="0F6B56D6" w14:textId="77777777" w:rsidR="00EA17BC" w:rsidRDefault="00EA17BC" w:rsidP="00515211">
      <w:pPr>
        <w:spacing w:after="0"/>
        <w:jc w:val="both"/>
        <w:rPr>
          <w:rFonts w:ascii="Times New Roman" w:hAnsi="Times New Roman" w:cs="Times New Roman"/>
          <w:b/>
          <w:sz w:val="24"/>
          <w:szCs w:val="24"/>
        </w:rPr>
      </w:pPr>
    </w:p>
    <w:p w14:paraId="7F5E49ED" w14:textId="3A8B5C93" w:rsidR="009728FD" w:rsidRPr="00F56BD8" w:rsidRDefault="009728FD"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EA17BC">
        <w:rPr>
          <w:rFonts w:ascii="Times New Roman" w:hAnsi="Times New Roman" w:cs="Times New Roman"/>
          <w:bCs/>
          <w:sz w:val="24"/>
          <w:szCs w:val="24"/>
        </w:rPr>
        <w:t>Мирослав</w:t>
      </w:r>
      <w:proofErr w:type="spellEnd"/>
      <w:r w:rsidRPr="00EA17BC">
        <w:rPr>
          <w:rFonts w:ascii="Times New Roman" w:hAnsi="Times New Roman" w:cs="Times New Roman"/>
          <w:bCs/>
          <w:sz w:val="24"/>
          <w:szCs w:val="24"/>
        </w:rPr>
        <w:t xml:space="preserve"> </w:t>
      </w:r>
      <w:proofErr w:type="spellStart"/>
      <w:r w:rsidRPr="00EA17BC">
        <w:rPr>
          <w:rFonts w:ascii="Times New Roman" w:hAnsi="Times New Roman" w:cs="Times New Roman"/>
          <w:bCs/>
          <w:sz w:val="24"/>
          <w:szCs w:val="24"/>
        </w:rPr>
        <w:t>Јокић</w:t>
      </w:r>
      <w:proofErr w:type="spellEnd"/>
      <w:r w:rsidRPr="00EA17BC">
        <w:rPr>
          <w:rFonts w:ascii="Times New Roman" w:hAnsi="Times New Roman" w:cs="Times New Roman"/>
          <w:bCs/>
          <w:sz w:val="24"/>
          <w:szCs w:val="24"/>
        </w:rPr>
        <w:t xml:space="preserve">, </w:t>
      </w:r>
      <w:proofErr w:type="spellStart"/>
      <w:r w:rsidRPr="00EA17BC">
        <w:rPr>
          <w:rFonts w:ascii="Times New Roman" w:hAnsi="Times New Roman" w:cs="Times New Roman"/>
          <w:bCs/>
          <w:sz w:val="24"/>
          <w:szCs w:val="24"/>
        </w:rPr>
        <w:t>начелник</w:t>
      </w:r>
      <w:proofErr w:type="spellEnd"/>
    </w:p>
    <w:p w14:paraId="2391EA8F" w14:textId="77777777" w:rsidR="00EA17BC" w:rsidRDefault="00EA17BC" w:rsidP="00515211">
      <w:pPr>
        <w:spacing w:after="0"/>
        <w:jc w:val="both"/>
        <w:rPr>
          <w:rFonts w:ascii="Times New Roman" w:hAnsi="Times New Roman" w:cs="Times New Roman"/>
          <w:b/>
          <w:sz w:val="24"/>
          <w:szCs w:val="24"/>
        </w:rPr>
      </w:pPr>
    </w:p>
    <w:p w14:paraId="5F46F42B" w14:textId="23EF04A5" w:rsidR="009728FD" w:rsidRPr="00F56BD8" w:rsidRDefault="009728FD"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Време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трајања</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пројекта</w:t>
      </w:r>
      <w:proofErr w:type="spellEnd"/>
      <w:r w:rsidRPr="00F56BD8">
        <w:rPr>
          <w:rFonts w:ascii="Times New Roman" w:hAnsi="Times New Roman" w:cs="Times New Roman"/>
          <w:b/>
          <w:sz w:val="24"/>
          <w:szCs w:val="24"/>
        </w:rPr>
        <w:t xml:space="preserve">: </w:t>
      </w:r>
      <w:r w:rsidRPr="00EA17BC">
        <w:rPr>
          <w:rFonts w:ascii="Times New Roman" w:hAnsi="Times New Roman" w:cs="Times New Roman"/>
          <w:bCs/>
          <w:sz w:val="24"/>
          <w:szCs w:val="24"/>
        </w:rPr>
        <w:t xml:space="preserve">2 </w:t>
      </w:r>
      <w:proofErr w:type="spellStart"/>
      <w:r w:rsidRPr="00EA17BC">
        <w:rPr>
          <w:rFonts w:ascii="Times New Roman" w:hAnsi="Times New Roman" w:cs="Times New Roman"/>
          <w:bCs/>
          <w:sz w:val="24"/>
          <w:szCs w:val="24"/>
        </w:rPr>
        <w:t>године</w:t>
      </w:r>
      <w:proofErr w:type="spellEnd"/>
    </w:p>
    <w:p w14:paraId="4A2DFF8C" w14:textId="77777777" w:rsidR="00EA17BC" w:rsidRDefault="00EA17BC" w:rsidP="00515211">
      <w:pPr>
        <w:spacing w:after="0"/>
        <w:jc w:val="both"/>
        <w:rPr>
          <w:rFonts w:ascii="Times New Roman" w:hAnsi="Times New Roman" w:cs="Times New Roman"/>
          <w:b/>
          <w:sz w:val="24"/>
          <w:szCs w:val="24"/>
        </w:rPr>
      </w:pPr>
    </w:p>
    <w:p w14:paraId="40120531" w14:textId="2FE047C4" w:rsidR="009728FD" w:rsidRPr="00F56BD8" w:rsidRDefault="009728FD"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пројекта</w:t>
      </w:r>
      <w:proofErr w:type="spellEnd"/>
      <w:r w:rsidRPr="00F56BD8">
        <w:rPr>
          <w:rFonts w:ascii="Times New Roman" w:hAnsi="Times New Roman" w:cs="Times New Roman"/>
          <w:b/>
          <w:sz w:val="24"/>
          <w:szCs w:val="24"/>
        </w:rPr>
        <w:t>:</w:t>
      </w:r>
    </w:p>
    <w:p w14:paraId="0E5DEE0A" w14:textId="77777777" w:rsidR="009728FD" w:rsidRPr="00F56BD8" w:rsidRDefault="009728FD" w:rsidP="00515211">
      <w:pPr>
        <w:spacing w:after="0"/>
        <w:jc w:val="both"/>
        <w:rPr>
          <w:rFonts w:ascii="Times New Roman" w:hAnsi="Times New Roman" w:cs="Times New Roman"/>
          <w:sz w:val="24"/>
          <w:szCs w:val="24"/>
        </w:rPr>
      </w:pPr>
      <w:proofErr w:type="spellStart"/>
      <w:r w:rsidRPr="00F56BD8">
        <w:rPr>
          <w:rFonts w:ascii="Times New Roman" w:hAnsi="Times New Roman" w:cs="Times New Roman"/>
          <w:sz w:val="24"/>
          <w:szCs w:val="24"/>
        </w:rPr>
        <w:t>Побољшање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услова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обављање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послова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које</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установа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основана</w:t>
      </w:r>
      <w:proofErr w:type="spellEnd"/>
      <w:r w:rsidRPr="00F56BD8">
        <w:rPr>
          <w:rFonts w:ascii="Times New Roman" w:hAnsi="Times New Roman" w:cs="Times New Roman"/>
          <w:sz w:val="24"/>
          <w:szCs w:val="24"/>
        </w:rPr>
        <w:t>.</w:t>
      </w:r>
    </w:p>
    <w:p w14:paraId="6FA60711" w14:textId="77777777" w:rsidR="00EA17BC" w:rsidRDefault="00EA17BC" w:rsidP="00515211">
      <w:pPr>
        <w:spacing w:after="0"/>
        <w:jc w:val="both"/>
        <w:rPr>
          <w:rFonts w:ascii="Times New Roman" w:eastAsia="Times New Roman" w:hAnsi="Times New Roman" w:cs="Times New Roman"/>
          <w:b/>
          <w:color w:val="000000"/>
          <w:sz w:val="24"/>
          <w:szCs w:val="24"/>
        </w:rPr>
      </w:pPr>
    </w:p>
    <w:p w14:paraId="3C4FF3B5" w14:textId="61B1736D" w:rsidR="009728FD" w:rsidRPr="00F56BD8" w:rsidRDefault="009728FD" w:rsidP="00515211">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пројекта</w:t>
      </w:r>
      <w:proofErr w:type="spellEnd"/>
      <w:r w:rsidRPr="00F56BD8">
        <w:rPr>
          <w:rFonts w:ascii="Times New Roman" w:eastAsia="Times New Roman" w:hAnsi="Times New Roman" w:cs="Times New Roman"/>
          <w:b/>
          <w:color w:val="000000"/>
          <w:sz w:val="24"/>
          <w:szCs w:val="24"/>
        </w:rPr>
        <w:t xml:space="preserve"> у 2020. </w:t>
      </w:r>
      <w:r w:rsidRPr="00F56BD8">
        <w:rPr>
          <w:rFonts w:ascii="Times New Roman" w:eastAsia="Times New Roman" w:hAnsi="Times New Roman" w:cs="Times New Roman"/>
          <w:b/>
          <w:color w:val="000000"/>
          <w:sz w:val="24"/>
          <w:szCs w:val="24"/>
          <w:lang w:val="sr-Cyrl-RS"/>
        </w:rPr>
        <w:t>години</w:t>
      </w:r>
      <w:r w:rsidRPr="00F56BD8">
        <w:rPr>
          <w:rFonts w:ascii="Times New Roman" w:eastAsia="Times New Roman" w:hAnsi="Times New Roman" w:cs="Times New Roman"/>
          <w:b/>
          <w:color w:val="000000"/>
          <w:sz w:val="24"/>
          <w:szCs w:val="24"/>
        </w:rPr>
        <w:t>:</w:t>
      </w:r>
    </w:p>
    <w:p w14:paraId="6245410A" w14:textId="4F6A1BA6" w:rsidR="009728FD" w:rsidRDefault="009728FD" w:rsidP="00515211">
      <w:pPr>
        <w:spacing w:after="0"/>
        <w:jc w:val="both"/>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4"/>
          <w:szCs w:val="24"/>
        </w:rPr>
        <w:t xml:space="preserve">У </w:t>
      </w:r>
      <w:proofErr w:type="spellStart"/>
      <w:r w:rsidRPr="00F56BD8">
        <w:rPr>
          <w:rFonts w:ascii="Times New Roman" w:eastAsia="Times New Roman" w:hAnsi="Times New Roman" w:cs="Times New Roman"/>
          <w:color w:val="000000"/>
          <w:sz w:val="24"/>
          <w:szCs w:val="24"/>
        </w:rPr>
        <w:t>циљу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очувања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унапређења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културно-историјског</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наслеђа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унапређења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уметничке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продукције</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стваралаштва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Града</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плану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управе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20</w:t>
      </w:r>
      <w:r w:rsidRPr="00F56BD8">
        <w:rPr>
          <w:rFonts w:ascii="Times New Roman" w:eastAsia="Times New Roman" w:hAnsi="Times New Roman" w:cs="Times New Roman"/>
          <w:color w:val="000000"/>
          <w:sz w:val="24"/>
          <w:szCs w:val="24"/>
          <w:lang w:val="sr-Cyrl-RS"/>
        </w:rPr>
        <w:t>20</w:t>
      </w:r>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годину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планирана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средства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санацију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зграде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позоришта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Добрица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Милутиновић</w:t>
      </w:r>
      <w:proofErr w:type="spellEnd"/>
      <w:r w:rsidRPr="00F56BD8">
        <w:rPr>
          <w:rFonts w:ascii="Times New Roman" w:eastAsia="Times New Roman" w:hAnsi="Times New Roman" w:cs="Times New Roman"/>
          <w:color w:val="000000"/>
          <w:sz w:val="24"/>
          <w:szCs w:val="24"/>
        </w:rPr>
        <w:t>".</w:t>
      </w:r>
    </w:p>
    <w:p w14:paraId="34B38E8A" w14:textId="77777777" w:rsidR="00EA17BC" w:rsidRPr="00F56BD8" w:rsidRDefault="00EA17BC" w:rsidP="00515211">
      <w:pPr>
        <w:spacing w:after="0"/>
        <w:jc w:val="both"/>
        <w:rPr>
          <w:rFonts w:ascii="Times New Roman" w:eastAsia="Times New Roman" w:hAnsi="Times New Roman" w:cs="Times New Roman"/>
          <w:color w:val="000000"/>
          <w:sz w:val="24"/>
          <w:szCs w:val="24"/>
        </w:rPr>
      </w:pPr>
    </w:p>
    <w:p w14:paraId="649DF329" w14:textId="77777777" w:rsidR="009728FD" w:rsidRPr="00EA17BC" w:rsidRDefault="009728FD" w:rsidP="00515211">
      <w:pPr>
        <w:spacing w:after="0"/>
        <w:jc w:val="both"/>
        <w:rPr>
          <w:rFonts w:ascii="Times New Roman" w:eastAsia="Times New Roman" w:hAnsi="Times New Roman" w:cs="Times New Roman"/>
          <w:b/>
          <w:i/>
          <w:iCs/>
          <w:color w:val="000000"/>
        </w:rPr>
      </w:pPr>
      <w:proofErr w:type="spellStart"/>
      <w:r w:rsidRPr="00EA17BC">
        <w:rPr>
          <w:rFonts w:ascii="Times New Roman" w:eastAsia="Times New Roman" w:hAnsi="Times New Roman" w:cs="Times New Roman"/>
          <w:b/>
          <w:i/>
          <w:iCs/>
          <w:color w:val="000000"/>
          <w:sz w:val="24"/>
          <w:szCs w:val="24"/>
        </w:rPr>
        <w:t>Циљ</w:t>
      </w:r>
      <w:proofErr w:type="spellEnd"/>
      <w:r w:rsidRPr="00EA17BC">
        <w:rPr>
          <w:rFonts w:ascii="Times New Roman" w:eastAsia="Times New Roman" w:hAnsi="Times New Roman" w:cs="Times New Roman"/>
          <w:b/>
          <w:i/>
          <w:iCs/>
          <w:color w:val="000000"/>
          <w:sz w:val="24"/>
          <w:szCs w:val="24"/>
        </w:rPr>
        <w:t xml:space="preserve"> 1: </w:t>
      </w:r>
      <w:proofErr w:type="spellStart"/>
      <w:r w:rsidRPr="00EA17BC">
        <w:rPr>
          <w:rFonts w:ascii="Times New Roman" w:eastAsia="Times New Roman" w:hAnsi="Times New Roman" w:cs="Times New Roman"/>
          <w:b/>
          <w:i/>
          <w:iCs/>
          <w:color w:val="000000"/>
        </w:rPr>
        <w:t>Очување</w:t>
      </w:r>
      <w:proofErr w:type="spellEnd"/>
      <w:r w:rsidRPr="00EA17BC">
        <w:rPr>
          <w:rFonts w:ascii="Times New Roman" w:eastAsia="Times New Roman" w:hAnsi="Times New Roman" w:cs="Times New Roman"/>
          <w:b/>
          <w:i/>
          <w:iCs/>
          <w:color w:val="000000"/>
        </w:rPr>
        <w:t xml:space="preserve"> и </w:t>
      </w:r>
      <w:proofErr w:type="spellStart"/>
      <w:r w:rsidRPr="00EA17BC">
        <w:rPr>
          <w:rFonts w:ascii="Times New Roman" w:eastAsia="Times New Roman" w:hAnsi="Times New Roman" w:cs="Times New Roman"/>
          <w:b/>
          <w:i/>
          <w:iCs/>
          <w:color w:val="000000"/>
        </w:rPr>
        <w:t>заштита</w:t>
      </w:r>
      <w:proofErr w:type="spellEnd"/>
      <w:r w:rsidRPr="00EA17BC">
        <w:rPr>
          <w:rFonts w:ascii="Times New Roman" w:eastAsia="Times New Roman" w:hAnsi="Times New Roman" w:cs="Times New Roman"/>
          <w:b/>
          <w:i/>
          <w:iCs/>
          <w:color w:val="000000"/>
        </w:rPr>
        <w:t xml:space="preserve"> </w:t>
      </w:r>
      <w:proofErr w:type="spellStart"/>
      <w:r w:rsidRPr="00EA17BC">
        <w:rPr>
          <w:rFonts w:ascii="Times New Roman" w:eastAsia="Times New Roman" w:hAnsi="Times New Roman" w:cs="Times New Roman"/>
          <w:b/>
          <w:i/>
          <w:iCs/>
          <w:color w:val="000000"/>
        </w:rPr>
        <w:t>културног</w:t>
      </w:r>
      <w:proofErr w:type="spellEnd"/>
      <w:r w:rsidRPr="00EA17BC">
        <w:rPr>
          <w:rFonts w:ascii="Times New Roman" w:eastAsia="Times New Roman" w:hAnsi="Times New Roman" w:cs="Times New Roman"/>
          <w:b/>
          <w:i/>
          <w:iCs/>
          <w:color w:val="000000"/>
        </w:rPr>
        <w:t xml:space="preserve"> </w:t>
      </w:r>
      <w:proofErr w:type="spellStart"/>
      <w:r w:rsidRPr="00EA17BC">
        <w:rPr>
          <w:rFonts w:ascii="Times New Roman" w:eastAsia="Times New Roman" w:hAnsi="Times New Roman" w:cs="Times New Roman"/>
          <w:b/>
          <w:i/>
          <w:iCs/>
          <w:color w:val="000000"/>
        </w:rPr>
        <w:t>наслеђа</w:t>
      </w:r>
      <w:proofErr w:type="spellEnd"/>
    </w:p>
    <w:tbl>
      <w:tblPr>
        <w:tblStyle w:val="TableGrid"/>
        <w:tblW w:w="9775" w:type="dxa"/>
        <w:tblInd w:w="108" w:type="dxa"/>
        <w:tblLayout w:type="fixed"/>
        <w:tblLook w:val="04A0" w:firstRow="1" w:lastRow="0" w:firstColumn="1" w:lastColumn="0" w:noHBand="0" w:noVBand="1"/>
      </w:tblPr>
      <w:tblGrid>
        <w:gridCol w:w="4253"/>
        <w:gridCol w:w="1134"/>
        <w:gridCol w:w="850"/>
        <w:gridCol w:w="1134"/>
        <w:gridCol w:w="1134"/>
        <w:gridCol w:w="1270"/>
      </w:tblGrid>
      <w:tr w:rsidR="008570A6" w:rsidRPr="00F56BD8" w14:paraId="223A4655" w14:textId="77777777" w:rsidTr="00EA17BC">
        <w:tc>
          <w:tcPr>
            <w:tcW w:w="4253" w:type="dxa"/>
            <w:shd w:val="clear" w:color="auto" w:fill="D0CECE" w:themeFill="background2" w:themeFillShade="E6"/>
            <w:vAlign w:val="center"/>
          </w:tcPr>
          <w:p w14:paraId="1A865805" w14:textId="0B30BE30" w:rsidR="008570A6" w:rsidRPr="00F56BD8" w:rsidRDefault="008570A6" w:rsidP="00EA17BC">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2EEB6F6A" w14:textId="7008BF6E" w:rsidR="008570A6" w:rsidRPr="00F56BD8" w:rsidRDefault="008570A6" w:rsidP="00EA17BC">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191E06CF" w14:textId="425CDCA4" w:rsidR="008570A6" w:rsidRPr="00F56BD8" w:rsidRDefault="008570A6" w:rsidP="00EA17BC">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34" w:type="dxa"/>
            <w:shd w:val="clear" w:color="auto" w:fill="D0CECE" w:themeFill="background2" w:themeFillShade="E6"/>
            <w:vAlign w:val="center"/>
          </w:tcPr>
          <w:p w14:paraId="2FF7E9C0" w14:textId="5562F695" w:rsidR="008570A6" w:rsidRPr="00F56BD8" w:rsidRDefault="008570A6" w:rsidP="00EA17BC">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5573E9B2" w14:textId="77777777" w:rsidR="008570A6" w:rsidRPr="00F56BD8" w:rsidRDefault="008570A6" w:rsidP="00EA17BC">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2A20593A" w14:textId="5AD92429" w:rsidR="008570A6" w:rsidRPr="00F56BD8" w:rsidRDefault="008570A6" w:rsidP="00EA17BC">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0" w:type="dxa"/>
            <w:shd w:val="clear" w:color="auto" w:fill="D0CECE" w:themeFill="background2" w:themeFillShade="E6"/>
            <w:vAlign w:val="center"/>
          </w:tcPr>
          <w:p w14:paraId="42C068E0" w14:textId="77777777" w:rsidR="008570A6" w:rsidRPr="00F56BD8" w:rsidRDefault="008570A6" w:rsidP="00EA17BC">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7B69BB10" w14:textId="6A84293F" w:rsidR="008570A6" w:rsidRPr="00F56BD8" w:rsidRDefault="008570A6" w:rsidP="00EA17BC">
            <w:pPr>
              <w:jc w:val="center"/>
              <w:rPr>
                <w:rFonts w:ascii="Times New Roman" w:eastAsia="Times New Roman" w:hAnsi="Times New Roman" w:cs="Times New Roman"/>
                <w:sz w:val="20"/>
                <w:szCs w:val="20"/>
                <w:highlight w:val="lightGray"/>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9728FD" w:rsidRPr="00F56BD8" w14:paraId="2DF225FD" w14:textId="77777777" w:rsidTr="00EA17BC">
        <w:trPr>
          <w:trHeight w:val="1617"/>
        </w:trPr>
        <w:tc>
          <w:tcPr>
            <w:tcW w:w="4253" w:type="dxa"/>
            <w:vAlign w:val="center"/>
          </w:tcPr>
          <w:p w14:paraId="5A7B0E50" w14:textId="6F71BB78" w:rsidR="009728FD" w:rsidRPr="00EA17BC" w:rsidRDefault="009728FD" w:rsidP="00EA17BC">
            <w:pPr>
              <w:rPr>
                <w:rFonts w:ascii="Times New Roman" w:eastAsia="Times New Roman" w:hAnsi="Times New Roman" w:cs="Times New Roman"/>
                <w:i/>
                <w:color w:val="000000"/>
                <w:sz w:val="24"/>
                <w:szCs w:val="24"/>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00EA17BC">
              <w:rPr>
                <w:rFonts w:ascii="Times New Roman" w:eastAsia="Times New Roman" w:hAnsi="Times New Roman" w:cs="Times New Roman"/>
                <w:i/>
                <w:color w:val="000000"/>
                <w:sz w:val="24"/>
                <w:szCs w:val="24"/>
                <w:lang w:val="sr-Cyrl-RS"/>
              </w:rPr>
              <w:t xml:space="preserve"> </w:t>
            </w:r>
            <w:proofErr w:type="spellStart"/>
            <w:r w:rsidRPr="00EA17BC">
              <w:rPr>
                <w:rFonts w:ascii="Times New Roman" w:eastAsia="Times New Roman" w:hAnsi="Times New Roman" w:cs="Times New Roman"/>
                <w:b/>
                <w:bCs/>
                <w:color w:val="000000"/>
                <w:sz w:val="20"/>
                <w:szCs w:val="20"/>
              </w:rPr>
              <w:t>Степен</w:t>
            </w:r>
            <w:proofErr w:type="spellEnd"/>
            <w:r w:rsidRPr="00EA17BC">
              <w:rPr>
                <w:rFonts w:ascii="Times New Roman" w:eastAsia="Times New Roman" w:hAnsi="Times New Roman" w:cs="Times New Roman"/>
                <w:b/>
                <w:bCs/>
                <w:color w:val="000000"/>
                <w:sz w:val="20"/>
                <w:szCs w:val="20"/>
              </w:rPr>
              <w:t xml:space="preserve"> </w:t>
            </w:r>
            <w:proofErr w:type="spellStart"/>
            <w:r w:rsidRPr="00EA17BC">
              <w:rPr>
                <w:rFonts w:ascii="Times New Roman" w:eastAsia="Times New Roman" w:hAnsi="Times New Roman" w:cs="Times New Roman"/>
                <w:b/>
                <w:bCs/>
                <w:color w:val="000000"/>
                <w:sz w:val="20"/>
                <w:szCs w:val="20"/>
              </w:rPr>
              <w:t>завршености</w:t>
            </w:r>
            <w:proofErr w:type="spellEnd"/>
            <w:r w:rsidRPr="00EA17BC">
              <w:rPr>
                <w:rFonts w:ascii="Times New Roman" w:eastAsia="Times New Roman" w:hAnsi="Times New Roman" w:cs="Times New Roman"/>
                <w:b/>
                <w:bCs/>
                <w:color w:val="000000"/>
                <w:sz w:val="20"/>
                <w:szCs w:val="20"/>
              </w:rPr>
              <w:t xml:space="preserve"> </w:t>
            </w:r>
            <w:proofErr w:type="spellStart"/>
            <w:r w:rsidRPr="00EA17BC">
              <w:rPr>
                <w:rFonts w:ascii="Times New Roman" w:eastAsia="Times New Roman" w:hAnsi="Times New Roman" w:cs="Times New Roman"/>
                <w:b/>
                <w:bCs/>
                <w:color w:val="000000"/>
                <w:sz w:val="20"/>
                <w:szCs w:val="20"/>
              </w:rPr>
              <w:t>радова</w:t>
            </w:r>
            <w:proofErr w:type="spellEnd"/>
          </w:p>
          <w:p w14:paraId="3DE106D4" w14:textId="77777777" w:rsidR="009728FD" w:rsidRPr="00F56BD8" w:rsidRDefault="009728FD" w:rsidP="00EA17BC">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
          <w:p w14:paraId="7CCFBED7" w14:textId="4B98ACB9" w:rsidR="009728FD" w:rsidRPr="00F56BD8" w:rsidRDefault="009728FD" w:rsidP="00EA17BC">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color w:val="000000"/>
                <w:sz w:val="20"/>
                <w:szCs w:val="20"/>
              </w:rPr>
              <w:t>Обрачунске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ситуације</w:t>
            </w:r>
            <w:proofErr w:type="spellEnd"/>
          </w:p>
          <w:p w14:paraId="48D9376A" w14:textId="77777777" w:rsidR="009728FD" w:rsidRPr="00F56BD8" w:rsidRDefault="009728FD" w:rsidP="00EA17BC">
            <w:pPr>
              <w:ind w:right="-24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 xml:space="preserve">: </w:t>
            </w:r>
          </w:p>
          <w:p w14:paraId="502FBA58" w14:textId="16B22741" w:rsidR="009728FD" w:rsidRPr="00F56BD8" w:rsidRDefault="009728FD" w:rsidP="00EA17BC">
            <w:pPr>
              <w:ind w:right="-249"/>
              <w:rPr>
                <w:rFonts w:ascii="Times New Roman" w:eastAsia="Times New Roman" w:hAnsi="Times New Roman" w:cs="Times New Roman"/>
                <w:i/>
                <w:color w:val="000000"/>
                <w:sz w:val="20"/>
                <w:szCs w:val="20"/>
                <w:lang w:val="sr-Cyrl-RS"/>
              </w:rPr>
            </w:pPr>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color w:val="000000"/>
                <w:sz w:val="20"/>
                <w:szCs w:val="20"/>
                <w:lang w:val="sr-Cyrl-RS"/>
              </w:rPr>
              <w:t>У</w:t>
            </w:r>
            <w:r w:rsidRPr="00F56BD8">
              <w:rPr>
                <w:rFonts w:ascii="Times New Roman" w:eastAsia="Times New Roman" w:hAnsi="Times New Roman" w:cs="Times New Roman"/>
                <w:color w:val="000000"/>
                <w:sz w:val="20"/>
                <w:szCs w:val="20"/>
                <w:lang w:val="sr-Latn-RS"/>
              </w:rPr>
              <w:t xml:space="preserve"> </w:t>
            </w:r>
            <w:proofErr w:type="spellStart"/>
            <w:r w:rsidRPr="00F56BD8">
              <w:rPr>
                <w:rFonts w:ascii="Times New Roman" w:eastAsia="Times New Roman" w:hAnsi="Times New Roman" w:cs="Times New Roman"/>
                <w:color w:val="000000"/>
                <w:sz w:val="20"/>
                <w:szCs w:val="20"/>
              </w:rPr>
              <w:t>извештајном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периоду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није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било</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предузетих</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мера</w:t>
            </w:r>
            <w:proofErr w:type="spellEnd"/>
            <w:r w:rsidRPr="00F56BD8">
              <w:rPr>
                <w:rFonts w:ascii="Times New Roman" w:eastAsia="Times New Roman" w:hAnsi="Times New Roman" w:cs="Times New Roman"/>
                <w:color w:val="000000"/>
                <w:sz w:val="20"/>
                <w:szCs w:val="20"/>
              </w:rPr>
              <w:t xml:space="preserve"> у </w:t>
            </w:r>
            <w:proofErr w:type="spellStart"/>
            <w:r w:rsidRPr="00F56BD8">
              <w:rPr>
                <w:rFonts w:ascii="Times New Roman" w:eastAsia="Times New Roman" w:hAnsi="Times New Roman" w:cs="Times New Roman"/>
                <w:color w:val="000000"/>
                <w:sz w:val="20"/>
                <w:szCs w:val="20"/>
              </w:rPr>
              <w:t>циљу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испуњења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овог</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пројекта</w:t>
            </w:r>
            <w:proofErr w:type="spellEnd"/>
            <w:r w:rsidRPr="00F56BD8">
              <w:rPr>
                <w:rFonts w:ascii="Times New Roman" w:eastAsia="Times New Roman" w:hAnsi="Times New Roman" w:cs="Times New Roman"/>
                <w:color w:val="000000"/>
                <w:sz w:val="20"/>
                <w:szCs w:val="20"/>
                <w:lang w:val="sr-Cyrl-RS"/>
              </w:rPr>
              <w:t>.</w:t>
            </w:r>
          </w:p>
        </w:tc>
        <w:tc>
          <w:tcPr>
            <w:tcW w:w="1134" w:type="dxa"/>
            <w:vAlign w:val="center"/>
          </w:tcPr>
          <w:p w14:paraId="520C9DD4" w14:textId="329CBE8B" w:rsidR="009728FD" w:rsidRPr="00F56BD8" w:rsidRDefault="009728FD" w:rsidP="00EA17BC">
            <w:pPr>
              <w:jc w:val="center"/>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0"/>
                <w:szCs w:val="20"/>
              </w:rPr>
              <w:t>Број</w:t>
            </w:r>
            <w:proofErr w:type="spellEnd"/>
          </w:p>
        </w:tc>
        <w:tc>
          <w:tcPr>
            <w:tcW w:w="850" w:type="dxa"/>
            <w:vAlign w:val="center"/>
          </w:tcPr>
          <w:p w14:paraId="490FC261" w14:textId="77777777" w:rsidR="009728FD" w:rsidRPr="00F56BD8" w:rsidRDefault="009728FD" w:rsidP="00EA17BC">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2019</w:t>
            </w:r>
          </w:p>
        </w:tc>
        <w:tc>
          <w:tcPr>
            <w:tcW w:w="1134" w:type="dxa"/>
            <w:vAlign w:val="center"/>
          </w:tcPr>
          <w:p w14:paraId="7CA0E072" w14:textId="424699F6" w:rsidR="009728FD" w:rsidRPr="00F56BD8" w:rsidRDefault="009728FD" w:rsidP="00EA17BC">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0</w:t>
            </w:r>
          </w:p>
        </w:tc>
        <w:tc>
          <w:tcPr>
            <w:tcW w:w="1134" w:type="dxa"/>
            <w:vAlign w:val="center"/>
          </w:tcPr>
          <w:p w14:paraId="42CF741E" w14:textId="77777777" w:rsidR="009728FD" w:rsidRPr="00F56BD8" w:rsidRDefault="009728FD" w:rsidP="00EA17BC">
            <w:pPr>
              <w:jc w:val="cente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0</w:t>
            </w:r>
          </w:p>
        </w:tc>
        <w:tc>
          <w:tcPr>
            <w:tcW w:w="1270" w:type="dxa"/>
            <w:vAlign w:val="center"/>
          </w:tcPr>
          <w:p w14:paraId="2BA682BC" w14:textId="77777777" w:rsidR="009728FD" w:rsidRPr="00F56BD8" w:rsidRDefault="009728FD" w:rsidP="00EA17BC">
            <w:pPr>
              <w:jc w:val="cente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0</w:t>
            </w:r>
          </w:p>
        </w:tc>
      </w:tr>
    </w:tbl>
    <w:p w14:paraId="689F8B67" w14:textId="77777777" w:rsidR="00903AAB" w:rsidRPr="00F56BD8" w:rsidRDefault="00903AAB" w:rsidP="00515211">
      <w:pPr>
        <w:spacing w:after="0"/>
        <w:jc w:val="both"/>
        <w:rPr>
          <w:rFonts w:ascii="Times New Roman" w:hAnsi="Times New Roman" w:cs="Times New Roman"/>
          <w:b/>
          <w:sz w:val="24"/>
          <w:szCs w:val="24"/>
          <w:u w:val="single"/>
        </w:rPr>
      </w:pPr>
    </w:p>
    <w:p w14:paraId="0D633034" w14:textId="77777777" w:rsidR="00EA17BC" w:rsidRDefault="00EA17BC" w:rsidP="00515211">
      <w:pPr>
        <w:spacing w:after="0"/>
        <w:jc w:val="both"/>
        <w:rPr>
          <w:rFonts w:ascii="Times New Roman" w:hAnsi="Times New Roman" w:cs="Times New Roman"/>
          <w:b/>
          <w:sz w:val="24"/>
          <w:szCs w:val="24"/>
          <w:highlight w:val="yellow"/>
          <w:u w:val="single"/>
        </w:rPr>
      </w:pPr>
    </w:p>
    <w:p w14:paraId="4AA75B4E" w14:textId="77777777" w:rsidR="00315ABF" w:rsidRDefault="00315AB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0BA5980" w14:textId="499DED59" w:rsidR="003D701C" w:rsidRPr="00EA17BC" w:rsidRDefault="003D701C" w:rsidP="00515211">
      <w:pPr>
        <w:spacing w:after="0"/>
        <w:jc w:val="both"/>
        <w:rPr>
          <w:rFonts w:ascii="Times New Roman" w:hAnsi="Times New Roman" w:cs="Times New Roman"/>
          <w:b/>
          <w:sz w:val="24"/>
          <w:szCs w:val="24"/>
          <w:u w:val="single"/>
        </w:rPr>
      </w:pPr>
      <w:r w:rsidRPr="00EA17BC">
        <w:rPr>
          <w:rFonts w:ascii="Times New Roman" w:hAnsi="Times New Roman" w:cs="Times New Roman"/>
          <w:b/>
          <w:sz w:val="24"/>
          <w:szCs w:val="24"/>
          <w:u w:val="single"/>
        </w:rPr>
        <w:lastRenderedPageBreak/>
        <w:t>ПРОГРАМ 14: 1</w:t>
      </w:r>
      <w:r w:rsidRPr="00EA17BC">
        <w:rPr>
          <w:rFonts w:ascii="Times New Roman" w:hAnsi="Times New Roman" w:cs="Times New Roman"/>
          <w:b/>
          <w:sz w:val="24"/>
          <w:szCs w:val="24"/>
          <w:u w:val="single"/>
          <w:lang w:val="sr-Cyrl-CS"/>
        </w:rPr>
        <w:t>3</w:t>
      </w:r>
      <w:r w:rsidRPr="00EA17BC">
        <w:rPr>
          <w:rFonts w:ascii="Times New Roman" w:hAnsi="Times New Roman" w:cs="Times New Roman"/>
          <w:b/>
          <w:sz w:val="24"/>
          <w:szCs w:val="24"/>
          <w:u w:val="single"/>
        </w:rPr>
        <w:t>01</w:t>
      </w:r>
      <w:r w:rsidR="00EA17BC" w:rsidRPr="00EA17BC">
        <w:rPr>
          <w:rFonts w:ascii="Times New Roman" w:hAnsi="Times New Roman" w:cs="Times New Roman"/>
          <w:b/>
          <w:sz w:val="24"/>
          <w:szCs w:val="24"/>
          <w:u w:val="single"/>
          <w:lang w:val="sr-Cyrl-RS"/>
        </w:rPr>
        <w:t xml:space="preserve"> – </w:t>
      </w:r>
      <w:r w:rsidRPr="00EA17BC">
        <w:rPr>
          <w:rFonts w:ascii="Times New Roman" w:hAnsi="Times New Roman" w:cs="Times New Roman"/>
          <w:b/>
          <w:sz w:val="24"/>
          <w:szCs w:val="24"/>
          <w:u w:val="single"/>
          <w:lang w:val="sr-Cyrl-CS"/>
        </w:rPr>
        <w:t>РАЗВОЈ СПОРТА И ОМЛАДИНЕ</w:t>
      </w:r>
    </w:p>
    <w:p w14:paraId="0BFB6205" w14:textId="77777777" w:rsidR="00EA17BC" w:rsidRDefault="00EA17BC" w:rsidP="00515211">
      <w:pPr>
        <w:spacing w:after="0" w:line="240" w:lineRule="auto"/>
        <w:jc w:val="both"/>
        <w:rPr>
          <w:rFonts w:ascii="Times New Roman" w:hAnsi="Times New Roman" w:cs="Times New Roman"/>
          <w:b/>
          <w:sz w:val="24"/>
          <w:szCs w:val="24"/>
          <w:lang w:val="sr-Cyrl-CS"/>
        </w:rPr>
      </w:pPr>
    </w:p>
    <w:p w14:paraId="012024BE" w14:textId="313CFE7A" w:rsidR="003D701C" w:rsidRPr="00F56BD8" w:rsidRDefault="003D701C" w:rsidP="00515211">
      <w:pPr>
        <w:spacing w:after="0" w:line="240" w:lineRule="auto"/>
        <w:jc w:val="both"/>
        <w:rPr>
          <w:rFonts w:ascii="Times New Roman" w:hAnsi="Times New Roman" w:cs="Times New Roman"/>
          <w:sz w:val="24"/>
          <w:szCs w:val="24"/>
          <w:lang w:val="sr-Cyrl-CS"/>
        </w:rPr>
      </w:pPr>
      <w:r w:rsidRPr="00EA17BC">
        <w:rPr>
          <w:rFonts w:ascii="Times New Roman" w:hAnsi="Times New Roman" w:cs="Times New Roman"/>
          <w:b/>
          <w:sz w:val="24"/>
          <w:szCs w:val="24"/>
          <w:lang w:val="sr-Cyrl-CS"/>
        </w:rPr>
        <w:t>Сектор:</w:t>
      </w:r>
      <w:r w:rsidRPr="00EA17BC">
        <w:rPr>
          <w:rFonts w:ascii="Times New Roman" w:hAnsi="Times New Roman" w:cs="Times New Roman"/>
          <w:sz w:val="24"/>
          <w:szCs w:val="24"/>
          <w:lang w:val="sr-Cyrl-CS"/>
        </w:rPr>
        <w:t xml:space="preserve"> 13 – Спо</w:t>
      </w:r>
      <w:r w:rsidRPr="00F56BD8">
        <w:rPr>
          <w:rFonts w:ascii="Times New Roman" w:hAnsi="Times New Roman" w:cs="Times New Roman"/>
          <w:sz w:val="24"/>
          <w:szCs w:val="24"/>
          <w:lang w:val="sr-Cyrl-CS"/>
        </w:rPr>
        <w:t>рт и омладина</w:t>
      </w:r>
    </w:p>
    <w:p w14:paraId="492E3EA0" w14:textId="77777777" w:rsidR="003D701C" w:rsidRPr="00F56BD8" w:rsidRDefault="003D701C" w:rsidP="00515211">
      <w:pPr>
        <w:spacing w:after="0" w:line="240" w:lineRule="auto"/>
        <w:jc w:val="both"/>
        <w:rPr>
          <w:rFonts w:ascii="Times New Roman" w:hAnsi="Times New Roman" w:cs="Times New Roman"/>
          <w:b/>
          <w:sz w:val="24"/>
          <w:szCs w:val="24"/>
          <w:lang w:val="sr-Cyrl-CS"/>
        </w:rPr>
      </w:pPr>
    </w:p>
    <w:p w14:paraId="63D54EE7" w14:textId="7351CF22" w:rsidR="00EA17BC" w:rsidRPr="00EA17BC" w:rsidRDefault="003D701C" w:rsidP="00EA17BC">
      <w:pPr>
        <w:spacing w:after="0" w:line="240" w:lineRule="auto"/>
        <w:jc w:val="both"/>
        <w:rPr>
          <w:rFonts w:ascii="Times New Roman" w:hAnsi="Times New Roman" w:cs="Times New Roman"/>
          <w:sz w:val="24"/>
          <w:szCs w:val="24"/>
          <w:lang w:val="sr-Cyrl-RS"/>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r w:rsidRPr="00F56BD8">
        <w:rPr>
          <w:rFonts w:ascii="Times New Roman" w:hAnsi="Times New Roman" w:cs="Times New Roman"/>
          <w:sz w:val="24"/>
          <w:szCs w:val="24"/>
          <w:lang w:val="sr-Cyrl-CS"/>
        </w:rPr>
        <w:t>Васиљ Шево</w:t>
      </w:r>
      <w:r w:rsidRPr="00F56BD8">
        <w:rPr>
          <w:rFonts w:ascii="Times New Roman" w:hAnsi="Times New Roman" w:cs="Times New Roman"/>
          <w:sz w:val="24"/>
          <w:szCs w:val="24"/>
        </w:rPr>
        <w:t>,</w:t>
      </w:r>
      <w:r w:rsidRPr="00F56BD8">
        <w:rPr>
          <w:rFonts w:ascii="Times New Roman" w:hAnsi="Times New Roman" w:cs="Times New Roman"/>
          <w:sz w:val="24"/>
          <w:szCs w:val="24"/>
          <w:lang w:val="sr-Cyrl-RS"/>
        </w:rPr>
        <w:t xml:space="preserve"> в.д.</w:t>
      </w:r>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начелник</w:t>
      </w:r>
      <w:proofErr w:type="spellEnd"/>
      <w:r w:rsidRPr="00F56BD8">
        <w:rPr>
          <w:rFonts w:ascii="Times New Roman" w:hAnsi="Times New Roman" w:cs="Times New Roman"/>
          <w:sz w:val="24"/>
          <w:szCs w:val="24"/>
          <w:lang w:val="sr-Cyrl-RS"/>
        </w:rPr>
        <w:t>а</w:t>
      </w:r>
      <w:r w:rsidR="00EA17BC" w:rsidRPr="00EA17BC">
        <w:rPr>
          <w:rFonts w:ascii="Times New Roman" w:eastAsia="Times New Roman" w:hAnsi="Times New Roman" w:cs="Times New Roman"/>
          <w:kern w:val="22"/>
          <w:sz w:val="24"/>
          <w:szCs w:val="24"/>
          <w:lang w:val="sr-Cyrl-RS"/>
        </w:rPr>
        <w:t xml:space="preserve"> </w:t>
      </w:r>
      <w:r w:rsidR="00EA17BC" w:rsidRPr="00EA17BC">
        <w:rPr>
          <w:rFonts w:ascii="Times New Roman" w:hAnsi="Times New Roman" w:cs="Times New Roman"/>
          <w:sz w:val="24"/>
          <w:szCs w:val="24"/>
          <w:lang w:val="sr-Cyrl-RS"/>
        </w:rPr>
        <w:t>Г</w:t>
      </w:r>
      <w:r w:rsidR="00EA17BC">
        <w:rPr>
          <w:rFonts w:ascii="Times New Roman" w:hAnsi="Times New Roman" w:cs="Times New Roman"/>
          <w:sz w:val="24"/>
          <w:szCs w:val="24"/>
          <w:lang w:val="sr-Cyrl-RS"/>
        </w:rPr>
        <w:t xml:space="preserve">радске управе </w:t>
      </w:r>
      <w:r w:rsidR="00EA17BC" w:rsidRPr="00EA17BC">
        <w:rPr>
          <w:rFonts w:ascii="Times New Roman" w:hAnsi="Times New Roman" w:cs="Times New Roman"/>
          <w:sz w:val="24"/>
          <w:szCs w:val="24"/>
          <w:lang w:val="sr-Cyrl-RS"/>
        </w:rPr>
        <w:t>за културу и спорт</w:t>
      </w:r>
    </w:p>
    <w:p w14:paraId="0940DBEC" w14:textId="77777777" w:rsidR="00EA17BC" w:rsidRPr="00EA17BC" w:rsidRDefault="00EA17BC" w:rsidP="00EA17BC">
      <w:pPr>
        <w:spacing w:after="0" w:line="240" w:lineRule="auto"/>
        <w:jc w:val="both"/>
        <w:rPr>
          <w:rFonts w:ascii="Times New Roman" w:hAnsi="Times New Roman" w:cs="Times New Roman"/>
          <w:sz w:val="24"/>
          <w:szCs w:val="24"/>
          <w:lang w:val="sr-Cyrl-RS"/>
        </w:rPr>
      </w:pPr>
      <w:r w:rsidRPr="00EA17BC">
        <w:rPr>
          <w:rFonts w:ascii="Times New Roman" w:hAnsi="Times New Roman" w:cs="Times New Roman"/>
          <w:sz w:val="24"/>
          <w:szCs w:val="24"/>
        </w:rPr>
        <w:tab/>
      </w:r>
      <w:r w:rsidRPr="00EA17BC">
        <w:rPr>
          <w:rFonts w:ascii="Times New Roman" w:hAnsi="Times New Roman" w:cs="Times New Roman"/>
          <w:sz w:val="24"/>
          <w:szCs w:val="24"/>
        </w:rPr>
        <w:tab/>
      </w:r>
      <w:r w:rsidRPr="00EA17BC">
        <w:rPr>
          <w:rFonts w:ascii="Times New Roman" w:hAnsi="Times New Roman" w:cs="Times New Roman"/>
          <w:sz w:val="24"/>
          <w:szCs w:val="24"/>
          <w:lang w:val="sr-Cyrl-RS"/>
        </w:rPr>
        <w:t xml:space="preserve">        Мирослав Јокић, начелник ГУ за опште и заједничке послове и имовину</w:t>
      </w:r>
    </w:p>
    <w:p w14:paraId="51391183" w14:textId="77777777" w:rsidR="003D701C" w:rsidRPr="00F56BD8" w:rsidRDefault="003D701C" w:rsidP="00515211">
      <w:pPr>
        <w:spacing w:after="0" w:line="240" w:lineRule="auto"/>
        <w:jc w:val="both"/>
        <w:rPr>
          <w:rFonts w:ascii="Times New Roman" w:hAnsi="Times New Roman" w:cs="Times New Roman"/>
          <w:b/>
          <w:bCs/>
          <w:sz w:val="24"/>
          <w:szCs w:val="24"/>
          <w:lang w:val="sr-Cyrl-RS"/>
        </w:rPr>
      </w:pPr>
    </w:p>
    <w:p w14:paraId="1561BB9D" w14:textId="77777777" w:rsidR="003D701C" w:rsidRPr="00F56BD8" w:rsidRDefault="003D701C" w:rsidP="00515211">
      <w:pPr>
        <w:spacing w:after="0" w:line="240" w:lineRule="auto"/>
        <w:jc w:val="both"/>
        <w:rPr>
          <w:rFonts w:ascii="Times New Roman" w:hAnsi="Times New Roman" w:cs="Times New Roman"/>
          <w:b/>
          <w:sz w:val="24"/>
          <w:szCs w:val="24"/>
          <w:lang w:val="sr-Cyrl-CS"/>
        </w:rPr>
      </w:pPr>
      <w:r w:rsidRPr="00F56BD8">
        <w:rPr>
          <w:rFonts w:ascii="Times New Roman" w:hAnsi="Times New Roman" w:cs="Times New Roman"/>
          <w:b/>
          <w:sz w:val="24"/>
          <w:szCs w:val="24"/>
          <w:lang w:val="sr-Cyrl-CS"/>
        </w:rPr>
        <w:t>Опис програма:</w:t>
      </w:r>
    </w:p>
    <w:p w14:paraId="4F56E540" w14:textId="77777777" w:rsidR="003D701C" w:rsidRPr="00F56BD8" w:rsidRDefault="003D701C" w:rsidP="00515211">
      <w:pPr>
        <w:spacing w:after="0" w:line="240" w:lineRule="auto"/>
        <w:jc w:val="both"/>
        <w:rPr>
          <w:rFonts w:ascii="Times New Roman" w:hAnsi="Times New Roman" w:cs="Times New Roman"/>
          <w:bCs/>
          <w:sz w:val="24"/>
          <w:szCs w:val="24"/>
          <w:lang w:val="sr-Cyrl-CS"/>
        </w:rPr>
      </w:pPr>
      <w:r w:rsidRPr="00F56BD8">
        <w:rPr>
          <w:rFonts w:ascii="Times New Roman" w:hAnsi="Times New Roman" w:cs="Times New Roman"/>
          <w:bCs/>
          <w:sz w:val="24"/>
          <w:szCs w:val="24"/>
          <w:lang w:val="sr-Cyrl-CS"/>
        </w:rPr>
        <w:t>Програм подразумева уређење и надзор у области спорта, развој и афирмацију спорта и обезбеђивање услова за бављење рекреативним, аматерским и професионалним спортом, као и изградњу и одржавање спортске инфраструктуре. Такође, програм обухвата и дефинисање и промовисање омладинске политике и спровођење мера за унапређење квалитета живота младих кроз подршку образовању, запошљавању, здрављу и безбедности младих; учествовање младих у друштвеним токовима, као и подршку школовању и усавршавању младих талената.</w:t>
      </w:r>
    </w:p>
    <w:p w14:paraId="53A5A9A8" w14:textId="77777777" w:rsidR="003D701C" w:rsidRPr="00F56BD8" w:rsidRDefault="003D701C" w:rsidP="00515211">
      <w:pPr>
        <w:spacing w:after="0" w:line="240" w:lineRule="auto"/>
        <w:jc w:val="both"/>
        <w:rPr>
          <w:rFonts w:ascii="Times New Roman" w:hAnsi="Times New Roman" w:cs="Times New Roman"/>
          <w:bCs/>
          <w:sz w:val="24"/>
          <w:szCs w:val="24"/>
          <w:lang w:val="sr-Cyrl-CS"/>
        </w:rPr>
      </w:pPr>
    </w:p>
    <w:p w14:paraId="156A70F8" w14:textId="213CCD11" w:rsidR="003D701C" w:rsidRPr="00F56BD8" w:rsidRDefault="003D701C" w:rsidP="00515211">
      <w:pPr>
        <w:spacing w:after="0" w:line="240" w:lineRule="auto"/>
        <w:jc w:val="both"/>
        <w:rPr>
          <w:rFonts w:ascii="Times New Roman" w:hAnsi="Times New Roman" w:cs="Times New Roman"/>
          <w:b/>
          <w:sz w:val="24"/>
          <w:szCs w:val="24"/>
          <w:lang w:val="sr-Cyrl-CS"/>
        </w:rPr>
      </w:pPr>
      <w:r w:rsidRPr="00F56BD8">
        <w:rPr>
          <w:rFonts w:ascii="Times New Roman" w:hAnsi="Times New Roman" w:cs="Times New Roman"/>
          <w:b/>
          <w:sz w:val="24"/>
          <w:szCs w:val="24"/>
          <w:lang w:val="sr-Cyrl-CS"/>
        </w:rPr>
        <w:t>Образложење спровођења програма</w:t>
      </w:r>
      <w:r w:rsidR="006D487A" w:rsidRPr="00F56BD8">
        <w:rPr>
          <w:rFonts w:ascii="Times New Roman" w:eastAsia="Times New Roman" w:hAnsi="Times New Roman" w:cs="Times New Roman"/>
          <w:b/>
          <w:color w:val="000000"/>
          <w:sz w:val="24"/>
          <w:szCs w:val="24"/>
          <w:lang w:val="sr-Cyrl-RS" w:eastAsia="sr-Latn-RS"/>
        </w:rPr>
        <w:t xml:space="preserve"> у </w:t>
      </w:r>
      <w:r w:rsidR="006D487A" w:rsidRPr="00F56BD8">
        <w:rPr>
          <w:rFonts w:ascii="Times New Roman" w:eastAsia="Times New Roman" w:hAnsi="Times New Roman" w:cs="Times New Roman"/>
          <w:b/>
          <w:color w:val="000000"/>
          <w:sz w:val="24"/>
          <w:szCs w:val="24"/>
        </w:rPr>
        <w:t xml:space="preserve">2020. </w:t>
      </w:r>
      <w:proofErr w:type="spellStart"/>
      <w:r w:rsidR="006D487A" w:rsidRPr="00F56BD8">
        <w:rPr>
          <w:rFonts w:ascii="Times New Roman" w:eastAsia="Times New Roman" w:hAnsi="Times New Roman" w:cs="Times New Roman"/>
          <w:b/>
          <w:color w:val="000000"/>
          <w:sz w:val="24"/>
          <w:szCs w:val="24"/>
        </w:rPr>
        <w:t>години</w:t>
      </w:r>
      <w:proofErr w:type="spellEnd"/>
      <w:r w:rsidRPr="00F56BD8">
        <w:rPr>
          <w:rFonts w:ascii="Times New Roman" w:hAnsi="Times New Roman" w:cs="Times New Roman"/>
          <w:b/>
          <w:sz w:val="24"/>
          <w:szCs w:val="24"/>
          <w:lang w:val="sr-Cyrl-CS"/>
        </w:rPr>
        <w:t>:</w:t>
      </w:r>
    </w:p>
    <w:p w14:paraId="2F7C92E4" w14:textId="77777777" w:rsidR="003D701C" w:rsidRPr="00F56BD8" w:rsidRDefault="003D701C" w:rsidP="00515211">
      <w:pPr>
        <w:spacing w:after="0" w:line="240" w:lineRule="auto"/>
        <w:jc w:val="both"/>
        <w:rPr>
          <w:rFonts w:ascii="Times New Roman" w:hAnsi="Times New Roman" w:cs="Times New Roman"/>
          <w:b/>
          <w:sz w:val="24"/>
          <w:szCs w:val="24"/>
          <w:lang w:val="sr-Cyrl-CS"/>
        </w:rPr>
      </w:pPr>
    </w:p>
    <w:p w14:paraId="591C0287" w14:textId="64DE0672" w:rsidR="003D701C" w:rsidRDefault="003D701C" w:rsidP="00515211">
      <w:pPr>
        <w:spacing w:after="0" w:line="240" w:lineRule="auto"/>
        <w:jc w:val="both"/>
        <w:rPr>
          <w:rFonts w:ascii="Times New Roman" w:hAnsi="Times New Roman" w:cs="Times New Roman"/>
          <w:bCs/>
          <w:sz w:val="24"/>
          <w:szCs w:val="24"/>
          <w:lang w:val="sr-Cyrl-CS"/>
        </w:rPr>
      </w:pPr>
      <w:r w:rsidRPr="00F56BD8">
        <w:rPr>
          <w:rFonts w:ascii="Times New Roman" w:hAnsi="Times New Roman" w:cs="Times New Roman"/>
          <w:bCs/>
          <w:sz w:val="24"/>
          <w:szCs w:val="24"/>
          <w:lang w:val="sr-Cyrl-CS"/>
        </w:rPr>
        <w:t>Током 2020. године учињени су бројни напори у циљу промовисања, популаризације и унапређења физичке културе и спорта. Финансирањем рада локалних спортских установа, одржавањем њихове инфраструктуре, изградњом градског базена створени су услови за развој и унапређње спорта у Граду. Новчане подршке Спортском савезу Града, спортским организацијама и појединцима омогућили су стварање услова за задовољење јавног интереса у области спорта, а у складу са епидемиолошким мерама због актуелне ситуације са вирусом Covid 19.</w:t>
      </w:r>
    </w:p>
    <w:p w14:paraId="3506A10E" w14:textId="316E782E" w:rsidR="00307B31" w:rsidRPr="00307B31" w:rsidRDefault="00307B31" w:rsidP="00307B31">
      <w:pPr>
        <w:spacing w:after="0" w:line="240" w:lineRule="auto"/>
        <w:jc w:val="both"/>
        <w:rPr>
          <w:rFonts w:ascii="Times New Roman" w:hAnsi="Times New Roman" w:cs="Times New Roman"/>
          <w:bCs/>
          <w:sz w:val="24"/>
          <w:szCs w:val="24"/>
          <w:lang w:val="sr-Cyrl-RS"/>
        </w:rPr>
      </w:pPr>
      <w:r w:rsidRPr="00307B31">
        <w:rPr>
          <w:rFonts w:ascii="Times New Roman" w:hAnsi="Times New Roman" w:cs="Times New Roman"/>
          <w:bCs/>
          <w:sz w:val="24"/>
          <w:szCs w:val="24"/>
          <w:lang w:val="sr-Cyrl-RS"/>
        </w:rPr>
        <w:t>У току 20</w:t>
      </w:r>
      <w:r>
        <w:rPr>
          <w:rFonts w:ascii="Times New Roman" w:hAnsi="Times New Roman" w:cs="Times New Roman"/>
          <w:bCs/>
          <w:sz w:val="24"/>
          <w:szCs w:val="24"/>
          <w:lang w:val="sr-Cyrl-RS"/>
        </w:rPr>
        <w:t>20</w:t>
      </w:r>
      <w:r w:rsidRPr="00307B31">
        <w:rPr>
          <w:rFonts w:ascii="Times New Roman" w:hAnsi="Times New Roman" w:cs="Times New Roman"/>
          <w:bCs/>
          <w:sz w:val="24"/>
          <w:szCs w:val="24"/>
          <w:lang w:val="sr-Cyrl-RS"/>
        </w:rPr>
        <w:t>. године Градска управа за опште и заједничке послове и имовину уложила је  значајне напоре како би се унапредила спортска инфраструктура. Урађена је планска документација за реконстрцију постојећих  и изградњу нових  инфраструктурних објеката из области спорта, приступило се одржавању постојећих  спортских објеката како би били у  што бољем стању за бављење спортом свих заинтересованих грађана.</w:t>
      </w:r>
    </w:p>
    <w:p w14:paraId="34AA2413" w14:textId="11668F5D" w:rsidR="00307B31" w:rsidRDefault="00307B31" w:rsidP="00515211">
      <w:pPr>
        <w:spacing w:after="0" w:line="240" w:lineRule="auto"/>
        <w:jc w:val="both"/>
        <w:rPr>
          <w:rFonts w:ascii="Times New Roman" w:hAnsi="Times New Roman" w:cs="Times New Roman"/>
          <w:bCs/>
          <w:sz w:val="24"/>
          <w:szCs w:val="24"/>
          <w:lang w:val="sr-Cyrl-CS"/>
        </w:rPr>
      </w:pPr>
    </w:p>
    <w:p w14:paraId="2B30CDED" w14:textId="760543D1" w:rsidR="003D701C" w:rsidRPr="00EA17BC" w:rsidRDefault="003D701C" w:rsidP="00515211">
      <w:pPr>
        <w:spacing w:after="0" w:line="240" w:lineRule="auto"/>
        <w:jc w:val="both"/>
        <w:rPr>
          <w:rFonts w:ascii="Times New Roman" w:hAnsi="Times New Roman" w:cs="Times New Roman"/>
          <w:b/>
          <w:i/>
          <w:iCs/>
          <w:sz w:val="24"/>
          <w:szCs w:val="24"/>
          <w:lang w:val="sr-Cyrl-CS"/>
        </w:rPr>
      </w:pPr>
      <w:r w:rsidRPr="00EA17BC">
        <w:rPr>
          <w:rFonts w:ascii="Times New Roman" w:hAnsi="Times New Roman" w:cs="Times New Roman"/>
          <w:b/>
          <w:i/>
          <w:iCs/>
          <w:sz w:val="24"/>
          <w:szCs w:val="24"/>
          <w:lang w:val="sr-Cyrl-CS"/>
        </w:rPr>
        <w:t>Циљ</w:t>
      </w:r>
      <w:r w:rsidR="00EA17BC" w:rsidRPr="00EA17BC">
        <w:rPr>
          <w:rFonts w:ascii="Times New Roman" w:hAnsi="Times New Roman" w:cs="Times New Roman"/>
          <w:b/>
          <w:i/>
          <w:iCs/>
          <w:sz w:val="24"/>
          <w:szCs w:val="24"/>
          <w:lang w:val="sr-Cyrl-CS"/>
        </w:rPr>
        <w:t xml:space="preserve"> 1</w:t>
      </w:r>
      <w:r w:rsidRPr="00EA17BC">
        <w:rPr>
          <w:rFonts w:ascii="Times New Roman" w:hAnsi="Times New Roman" w:cs="Times New Roman"/>
          <w:b/>
          <w:i/>
          <w:iCs/>
          <w:sz w:val="24"/>
          <w:szCs w:val="24"/>
          <w:lang w:val="sr-Cyrl-CS"/>
        </w:rPr>
        <w:t>: Обезбеђење услова за бављење спортом свих грађана и грађанки града/општине</w:t>
      </w:r>
    </w:p>
    <w:tbl>
      <w:tblPr>
        <w:tblStyle w:val="TableGrid"/>
        <w:tblW w:w="9601" w:type="dxa"/>
        <w:tblInd w:w="108" w:type="dxa"/>
        <w:tblLook w:val="04A0" w:firstRow="1" w:lastRow="0" w:firstColumn="1" w:lastColumn="0" w:noHBand="0" w:noVBand="1"/>
      </w:tblPr>
      <w:tblGrid>
        <w:gridCol w:w="3467"/>
        <w:gridCol w:w="1250"/>
        <w:gridCol w:w="1043"/>
        <w:gridCol w:w="1269"/>
        <w:gridCol w:w="1266"/>
        <w:gridCol w:w="1306"/>
      </w:tblGrid>
      <w:tr w:rsidR="008570A6" w:rsidRPr="00F56BD8" w14:paraId="05307C83" w14:textId="77777777" w:rsidTr="00A84E0D">
        <w:trPr>
          <w:trHeight w:val="1021"/>
        </w:trPr>
        <w:tc>
          <w:tcPr>
            <w:tcW w:w="3467" w:type="dxa"/>
            <w:tcBorders>
              <w:bottom w:val="single" w:sz="4" w:space="0" w:color="auto"/>
            </w:tcBorders>
            <w:shd w:val="clear" w:color="auto" w:fill="D0CECE" w:themeFill="background2" w:themeFillShade="E6"/>
            <w:vAlign w:val="center"/>
          </w:tcPr>
          <w:p w14:paraId="0A58B8E5" w14:textId="7A23E425" w:rsidR="008570A6" w:rsidRPr="00F56BD8" w:rsidRDefault="008570A6" w:rsidP="008570A6">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250" w:type="dxa"/>
            <w:tcBorders>
              <w:bottom w:val="single" w:sz="4" w:space="0" w:color="auto"/>
            </w:tcBorders>
            <w:shd w:val="clear" w:color="auto" w:fill="D0CECE" w:themeFill="background2" w:themeFillShade="E6"/>
            <w:vAlign w:val="center"/>
          </w:tcPr>
          <w:p w14:paraId="08B9DAB9" w14:textId="338768CB" w:rsidR="008570A6" w:rsidRPr="00F56BD8" w:rsidRDefault="008570A6" w:rsidP="008570A6">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1043" w:type="dxa"/>
            <w:tcBorders>
              <w:bottom w:val="single" w:sz="4" w:space="0" w:color="auto"/>
            </w:tcBorders>
            <w:shd w:val="clear" w:color="auto" w:fill="D0CECE" w:themeFill="background2" w:themeFillShade="E6"/>
            <w:vAlign w:val="center"/>
          </w:tcPr>
          <w:p w14:paraId="5D08A127" w14:textId="6C151AF2" w:rsidR="008570A6" w:rsidRPr="00F56BD8" w:rsidRDefault="008570A6" w:rsidP="008570A6">
            <w:pPr>
              <w:jc w:val="center"/>
              <w:rPr>
                <w:rFonts w:ascii="Times New Roman" w:eastAsia="Times New Roman" w:hAnsi="Times New Roman" w:cs="Times New Roman"/>
                <w:b/>
                <w:sz w:val="20"/>
                <w:szCs w:val="20"/>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269" w:type="dxa"/>
            <w:tcBorders>
              <w:bottom w:val="single" w:sz="4" w:space="0" w:color="auto"/>
            </w:tcBorders>
            <w:shd w:val="clear" w:color="auto" w:fill="D0CECE" w:themeFill="background2" w:themeFillShade="E6"/>
            <w:vAlign w:val="center"/>
          </w:tcPr>
          <w:p w14:paraId="2F1B4CFB" w14:textId="1FF84F7F" w:rsidR="008570A6" w:rsidRPr="00F56BD8" w:rsidRDefault="008570A6" w:rsidP="008570A6">
            <w:pPr>
              <w:jc w:val="center"/>
              <w:rPr>
                <w:rFonts w:ascii="Times New Roman" w:eastAsia="Times New Roman" w:hAnsi="Times New Roman" w:cs="Times New Roman"/>
                <w:b/>
                <w:sz w:val="24"/>
                <w:szCs w:val="24"/>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266" w:type="dxa"/>
            <w:tcBorders>
              <w:bottom w:val="single" w:sz="4" w:space="0" w:color="auto"/>
            </w:tcBorders>
            <w:shd w:val="clear" w:color="auto" w:fill="D0CECE" w:themeFill="background2" w:themeFillShade="E6"/>
            <w:vAlign w:val="center"/>
          </w:tcPr>
          <w:p w14:paraId="0B541C14"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4E6463B5" w14:textId="34C5EBD1" w:rsidR="008570A6" w:rsidRPr="00F56BD8" w:rsidRDefault="008570A6" w:rsidP="008570A6">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306" w:type="dxa"/>
            <w:tcBorders>
              <w:bottom w:val="single" w:sz="4" w:space="0" w:color="auto"/>
            </w:tcBorders>
            <w:shd w:val="clear" w:color="auto" w:fill="D0CECE" w:themeFill="background2" w:themeFillShade="E6"/>
            <w:vAlign w:val="center"/>
          </w:tcPr>
          <w:p w14:paraId="6B63E3F9"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720000ED" w14:textId="722DB0B1" w:rsidR="008570A6" w:rsidRPr="00F56BD8" w:rsidRDefault="008570A6" w:rsidP="008570A6">
            <w:pPr>
              <w:jc w:val="center"/>
              <w:rPr>
                <w:rFonts w:ascii="Times New Roman" w:eastAsia="Times New Roman" w:hAnsi="Times New Roman" w:cs="Times New Roman"/>
                <w:b/>
                <w:sz w:val="24"/>
                <w:szCs w:val="24"/>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3D701C" w:rsidRPr="00F56BD8" w14:paraId="6D1179B1" w14:textId="77777777" w:rsidTr="00A84E0D">
        <w:trPr>
          <w:trHeight w:val="2242"/>
        </w:trPr>
        <w:tc>
          <w:tcPr>
            <w:tcW w:w="3467" w:type="dxa"/>
            <w:tcBorders>
              <w:top w:val="single" w:sz="4" w:space="0" w:color="auto"/>
            </w:tcBorders>
            <w:vAlign w:val="center"/>
          </w:tcPr>
          <w:p w14:paraId="30255D2C" w14:textId="77777777" w:rsidR="003D701C" w:rsidRPr="00F56BD8" w:rsidRDefault="003D701C" w:rsidP="00EA17BC">
            <w:pPr>
              <w:ind w:right="-108"/>
              <w:rPr>
                <w:rFonts w:ascii="Times New Roman" w:eastAsia="Times New Roman" w:hAnsi="Times New Roman" w:cs="Times New Roman"/>
                <w:color w:val="000000"/>
                <w:spacing w:val="-4"/>
                <w:sz w:val="20"/>
                <w:szCs w:val="20"/>
                <w:lang w:val="sr-Cyrl-CS"/>
              </w:rPr>
            </w:pPr>
            <w:proofErr w:type="spellStart"/>
            <w:r w:rsidRPr="00F56BD8">
              <w:rPr>
                <w:rFonts w:ascii="Times New Roman" w:eastAsia="Times New Roman" w:hAnsi="Times New Roman" w:cs="Times New Roman"/>
                <w:color w:val="000000"/>
                <w:sz w:val="20"/>
                <w:szCs w:val="20"/>
              </w:rPr>
              <w:t>Назив</w:t>
            </w:r>
            <w:proofErr w:type="spellEnd"/>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b/>
                <w:color w:val="000000"/>
                <w:spacing w:val="-4"/>
                <w:sz w:val="20"/>
                <w:szCs w:val="20"/>
                <w:lang w:val="sr-Cyrl-CS"/>
              </w:rPr>
              <w:t>Број спортских организација преко којих се остварује јавни интерес у области спорта</w:t>
            </w:r>
          </w:p>
          <w:p w14:paraId="24742193" w14:textId="77777777" w:rsidR="003D701C" w:rsidRPr="00F56BD8" w:rsidRDefault="003D701C" w:rsidP="00EA17BC">
            <w:pPr>
              <w:ind w:right="-108"/>
              <w:rPr>
                <w:rFonts w:ascii="Times New Roman" w:eastAsia="Times New Roman" w:hAnsi="Times New Roman" w:cs="Times New Roman"/>
                <w:i/>
                <w:color w:val="000000"/>
                <w:spacing w:val="-4"/>
                <w:sz w:val="20"/>
                <w:szCs w:val="20"/>
                <w:lang w:val="sr-Cyrl-CS"/>
              </w:rPr>
            </w:pPr>
            <w:r w:rsidRPr="00F56BD8">
              <w:rPr>
                <w:rFonts w:ascii="Times New Roman" w:eastAsia="Times New Roman" w:hAnsi="Times New Roman" w:cs="Times New Roman"/>
                <w:i/>
                <w:color w:val="000000"/>
                <w:spacing w:val="-4"/>
                <w:sz w:val="20"/>
                <w:szCs w:val="20"/>
                <w:lang w:val="sr-Cyrl-CS"/>
              </w:rPr>
              <w:t>Коментар:</w:t>
            </w:r>
          </w:p>
          <w:p w14:paraId="1638CDE9" w14:textId="77777777" w:rsidR="003D701C" w:rsidRPr="00F56BD8" w:rsidRDefault="003D701C" w:rsidP="00EA17BC">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верификације:           </w:t>
            </w:r>
            <w:r w:rsidRPr="00F56BD8">
              <w:rPr>
                <w:rFonts w:ascii="Times New Roman" w:eastAsia="Times New Roman" w:hAnsi="Times New Roman" w:cs="Times New Roman"/>
                <w:color w:val="000000"/>
                <w:sz w:val="20"/>
                <w:szCs w:val="20"/>
              </w:rPr>
              <w:t xml:space="preserve">                                                            </w:t>
            </w:r>
          </w:p>
          <w:p w14:paraId="1C401E64" w14:textId="77777777" w:rsidR="003D701C" w:rsidRPr="00F56BD8" w:rsidRDefault="003D701C" w:rsidP="00EA17BC">
            <w:pP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Извештај о раду градске управе</w:t>
            </w:r>
          </w:p>
          <w:p w14:paraId="62DAA563" w14:textId="77777777" w:rsidR="003D701C" w:rsidRPr="00F56BD8" w:rsidRDefault="003D701C" w:rsidP="00EA17BC">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r w:rsidRPr="00F56BD8">
              <w:rPr>
                <w:rFonts w:ascii="Times New Roman" w:eastAsia="Times New Roman" w:hAnsi="Times New Roman" w:cs="Times New Roman"/>
                <w:i/>
                <w:color w:val="000000"/>
                <w:sz w:val="20"/>
                <w:szCs w:val="20"/>
                <w:lang w:val="sr-Cyrl-CS"/>
              </w:rPr>
              <w:t xml:space="preserve"> </w:t>
            </w:r>
            <w:r w:rsidRPr="00F56BD8">
              <w:rPr>
                <w:rFonts w:ascii="Times New Roman" w:eastAsia="Times New Roman" w:hAnsi="Times New Roman" w:cs="Times New Roman"/>
                <w:color w:val="000000"/>
                <w:sz w:val="20"/>
                <w:szCs w:val="20"/>
                <w:lang w:val="sr-Cyrl-CS"/>
              </w:rPr>
              <w:t xml:space="preserve">Нема одступања од задатих параметара. </w:t>
            </w:r>
          </w:p>
        </w:tc>
        <w:tc>
          <w:tcPr>
            <w:tcW w:w="1250" w:type="dxa"/>
            <w:tcBorders>
              <w:top w:val="single" w:sz="4" w:space="0" w:color="auto"/>
            </w:tcBorders>
            <w:vAlign w:val="center"/>
          </w:tcPr>
          <w:p w14:paraId="7907B69B" w14:textId="025D29A4" w:rsidR="003D701C" w:rsidRPr="00F56BD8" w:rsidRDefault="003D701C"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број</w:t>
            </w:r>
          </w:p>
        </w:tc>
        <w:tc>
          <w:tcPr>
            <w:tcW w:w="1043" w:type="dxa"/>
            <w:tcBorders>
              <w:top w:val="single" w:sz="4" w:space="0" w:color="auto"/>
            </w:tcBorders>
            <w:vAlign w:val="center"/>
          </w:tcPr>
          <w:p w14:paraId="37F54AE0" w14:textId="77777777" w:rsidR="003D701C" w:rsidRPr="00F56BD8" w:rsidRDefault="003D701C"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2019.</w:t>
            </w:r>
          </w:p>
        </w:tc>
        <w:tc>
          <w:tcPr>
            <w:tcW w:w="1269" w:type="dxa"/>
            <w:tcBorders>
              <w:top w:val="single" w:sz="4" w:space="0" w:color="auto"/>
            </w:tcBorders>
            <w:vAlign w:val="center"/>
          </w:tcPr>
          <w:p w14:paraId="584642DF" w14:textId="77777777" w:rsidR="003D701C" w:rsidRPr="00F56BD8" w:rsidRDefault="003D701C" w:rsidP="00EA17BC">
            <w:pPr>
              <w:jc w:val="center"/>
              <w:rPr>
                <w:rFonts w:ascii="Times New Roman" w:eastAsia="Times New Roman" w:hAnsi="Times New Roman" w:cs="Times New Roman"/>
                <w:color w:val="000000"/>
                <w:sz w:val="20"/>
                <w:szCs w:val="20"/>
                <w:lang w:val="sr-Latn-RS"/>
              </w:rPr>
            </w:pPr>
            <w:r w:rsidRPr="00F56BD8">
              <w:rPr>
                <w:rFonts w:ascii="Times New Roman" w:eastAsia="Times New Roman" w:hAnsi="Times New Roman" w:cs="Times New Roman"/>
                <w:color w:val="000000"/>
                <w:sz w:val="20"/>
                <w:szCs w:val="20"/>
                <w:lang w:val="sr-Latn-RS"/>
              </w:rPr>
              <w:t>152</w:t>
            </w:r>
          </w:p>
        </w:tc>
        <w:tc>
          <w:tcPr>
            <w:tcW w:w="1266" w:type="dxa"/>
            <w:tcBorders>
              <w:top w:val="single" w:sz="4" w:space="0" w:color="auto"/>
            </w:tcBorders>
            <w:vAlign w:val="center"/>
          </w:tcPr>
          <w:p w14:paraId="1A805A80" w14:textId="77777777" w:rsidR="003D701C" w:rsidRPr="00F56BD8" w:rsidRDefault="003D701C" w:rsidP="00EA17BC">
            <w:pPr>
              <w:jc w:val="center"/>
              <w:rPr>
                <w:rFonts w:ascii="Times New Roman" w:eastAsia="Times New Roman" w:hAnsi="Times New Roman" w:cs="Times New Roman"/>
                <w:color w:val="000000"/>
                <w:sz w:val="20"/>
                <w:szCs w:val="20"/>
                <w:lang w:val="sr-Latn-RS"/>
              </w:rPr>
            </w:pPr>
            <w:r w:rsidRPr="00F56BD8">
              <w:rPr>
                <w:rFonts w:ascii="Times New Roman" w:eastAsia="Times New Roman" w:hAnsi="Times New Roman" w:cs="Times New Roman"/>
                <w:color w:val="000000"/>
                <w:sz w:val="20"/>
                <w:szCs w:val="20"/>
                <w:lang w:val="sr-Latn-RS"/>
              </w:rPr>
              <w:t>152</w:t>
            </w:r>
          </w:p>
        </w:tc>
        <w:tc>
          <w:tcPr>
            <w:tcW w:w="1306" w:type="dxa"/>
            <w:tcBorders>
              <w:top w:val="single" w:sz="4" w:space="0" w:color="auto"/>
            </w:tcBorders>
            <w:vAlign w:val="center"/>
          </w:tcPr>
          <w:p w14:paraId="491CB325" w14:textId="77777777" w:rsidR="003D701C" w:rsidRPr="00F56BD8" w:rsidRDefault="003D701C" w:rsidP="00EA17BC">
            <w:pPr>
              <w:jc w:val="center"/>
              <w:rPr>
                <w:rFonts w:ascii="Times New Roman" w:eastAsia="Times New Roman" w:hAnsi="Times New Roman" w:cs="Times New Roman"/>
                <w:color w:val="000000"/>
                <w:sz w:val="20"/>
                <w:szCs w:val="20"/>
                <w:lang w:val="sr-Latn-RS"/>
              </w:rPr>
            </w:pPr>
            <w:r w:rsidRPr="00F56BD8">
              <w:rPr>
                <w:rFonts w:ascii="Times New Roman" w:eastAsia="Times New Roman" w:hAnsi="Times New Roman" w:cs="Times New Roman"/>
                <w:color w:val="000000"/>
                <w:sz w:val="20"/>
                <w:szCs w:val="20"/>
                <w:lang w:val="sr-Latn-RS"/>
              </w:rPr>
              <w:t>152</w:t>
            </w:r>
          </w:p>
        </w:tc>
      </w:tr>
    </w:tbl>
    <w:p w14:paraId="527660AE" w14:textId="77777777" w:rsidR="003D701C" w:rsidRPr="00F56BD8" w:rsidRDefault="003D701C" w:rsidP="00515211">
      <w:pPr>
        <w:spacing w:after="0" w:line="240" w:lineRule="auto"/>
        <w:jc w:val="both"/>
        <w:rPr>
          <w:rFonts w:ascii="Times New Roman" w:hAnsi="Times New Roman" w:cs="Times New Roman"/>
          <w:bCs/>
          <w:sz w:val="24"/>
          <w:szCs w:val="24"/>
          <w:lang w:val="sr-Cyrl-CS"/>
        </w:rPr>
      </w:pPr>
    </w:p>
    <w:p w14:paraId="25BF2C1F" w14:textId="77777777" w:rsidR="003D701C" w:rsidRPr="00F56BD8" w:rsidRDefault="003D701C" w:rsidP="00515211">
      <w:pPr>
        <w:spacing w:after="0" w:line="240" w:lineRule="auto"/>
        <w:jc w:val="both"/>
        <w:rPr>
          <w:rFonts w:ascii="Times New Roman" w:hAnsi="Times New Roman" w:cs="Times New Roman"/>
          <w:bCs/>
          <w:sz w:val="24"/>
          <w:szCs w:val="24"/>
          <w:lang w:val="sr-Cyrl-CS"/>
        </w:rPr>
      </w:pPr>
    </w:p>
    <w:p w14:paraId="4F1972CB" w14:textId="77777777" w:rsidR="00315ABF" w:rsidRDefault="00315ABF" w:rsidP="00515211">
      <w:pPr>
        <w:spacing w:after="0" w:line="240" w:lineRule="auto"/>
        <w:jc w:val="both"/>
        <w:rPr>
          <w:rFonts w:ascii="Times New Roman" w:hAnsi="Times New Roman" w:cs="Times New Roman"/>
          <w:b/>
          <w:sz w:val="24"/>
          <w:szCs w:val="24"/>
          <w:u w:val="single"/>
        </w:rPr>
      </w:pPr>
    </w:p>
    <w:p w14:paraId="581FB08F" w14:textId="77777777" w:rsidR="00315ABF" w:rsidRDefault="00315ABF" w:rsidP="00515211">
      <w:pPr>
        <w:spacing w:after="0" w:line="240" w:lineRule="auto"/>
        <w:jc w:val="both"/>
        <w:rPr>
          <w:rFonts w:ascii="Times New Roman" w:hAnsi="Times New Roman" w:cs="Times New Roman"/>
          <w:b/>
          <w:sz w:val="24"/>
          <w:szCs w:val="24"/>
          <w:u w:val="single"/>
        </w:rPr>
      </w:pPr>
    </w:p>
    <w:p w14:paraId="320C654C" w14:textId="1E55AECD" w:rsidR="003D701C" w:rsidRPr="00F56BD8" w:rsidRDefault="003D701C" w:rsidP="00515211">
      <w:pPr>
        <w:spacing w:after="0" w:line="240" w:lineRule="auto"/>
        <w:jc w:val="both"/>
        <w:rPr>
          <w:rFonts w:ascii="Times New Roman" w:hAnsi="Times New Roman" w:cs="Times New Roman"/>
          <w:b/>
          <w:sz w:val="24"/>
          <w:szCs w:val="24"/>
          <w:u w:val="single"/>
          <w:lang w:val="sr-Cyrl-CS"/>
        </w:rPr>
      </w:pPr>
      <w:proofErr w:type="spellStart"/>
      <w:r w:rsidRPr="00F56BD8">
        <w:rPr>
          <w:rFonts w:ascii="Times New Roman" w:hAnsi="Times New Roman" w:cs="Times New Roman"/>
          <w:b/>
          <w:sz w:val="24"/>
          <w:szCs w:val="24"/>
          <w:u w:val="single"/>
        </w:rPr>
        <w:lastRenderedPageBreak/>
        <w:t>Програмска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активност</w:t>
      </w:r>
      <w:proofErr w:type="spellEnd"/>
      <w:r w:rsidRPr="00F56BD8">
        <w:rPr>
          <w:rFonts w:ascii="Times New Roman" w:hAnsi="Times New Roman" w:cs="Times New Roman"/>
          <w:b/>
          <w:sz w:val="24"/>
          <w:szCs w:val="24"/>
          <w:u w:val="single"/>
        </w:rPr>
        <w:t xml:space="preserve">: </w:t>
      </w:r>
      <w:r w:rsidR="00EA17BC">
        <w:rPr>
          <w:rFonts w:ascii="Times New Roman" w:hAnsi="Times New Roman" w:cs="Times New Roman"/>
          <w:b/>
          <w:sz w:val="24"/>
          <w:szCs w:val="24"/>
          <w:u w:val="single"/>
          <w:lang w:val="sr-Cyrl-RS"/>
        </w:rPr>
        <w:t>1301-</w:t>
      </w:r>
      <w:r w:rsidRPr="00F56BD8">
        <w:rPr>
          <w:rFonts w:ascii="Times New Roman" w:hAnsi="Times New Roman" w:cs="Times New Roman"/>
          <w:b/>
          <w:sz w:val="24"/>
          <w:szCs w:val="24"/>
          <w:u w:val="single"/>
        </w:rPr>
        <w:t>0001</w:t>
      </w:r>
      <w:r w:rsidRPr="00F56BD8">
        <w:rPr>
          <w:rFonts w:ascii="Times New Roman" w:hAnsi="Times New Roman" w:cs="Times New Roman"/>
          <w:b/>
          <w:sz w:val="24"/>
          <w:szCs w:val="24"/>
          <w:u w:val="single"/>
          <w:lang w:val="sr-Cyrl-CS"/>
        </w:rPr>
        <w:t xml:space="preserve"> – Подршка локалним спортским организацијама, удружењима и савезима</w:t>
      </w:r>
    </w:p>
    <w:p w14:paraId="2096EBC1" w14:textId="77777777" w:rsidR="003D701C" w:rsidRPr="00F56BD8" w:rsidRDefault="003D701C" w:rsidP="00515211">
      <w:pPr>
        <w:spacing w:after="0" w:line="240" w:lineRule="auto"/>
        <w:jc w:val="both"/>
        <w:rPr>
          <w:rFonts w:ascii="Times New Roman" w:hAnsi="Times New Roman" w:cs="Times New Roman"/>
          <w:b/>
          <w:sz w:val="24"/>
          <w:szCs w:val="24"/>
          <w:u w:val="single"/>
          <w:lang w:val="sr-Cyrl-CS"/>
        </w:rPr>
      </w:pPr>
    </w:p>
    <w:p w14:paraId="58DF081B" w14:textId="77777777" w:rsidR="003D701C" w:rsidRPr="00F56BD8" w:rsidRDefault="003D701C" w:rsidP="00515211">
      <w:pPr>
        <w:spacing w:after="0" w:line="240" w:lineRule="auto"/>
        <w:jc w:val="both"/>
        <w:rPr>
          <w:rFonts w:ascii="Times New Roman" w:hAnsi="Times New Roman" w:cs="Times New Roman"/>
          <w:sz w:val="24"/>
          <w:szCs w:val="24"/>
          <w:lang w:val="sr-Cyrl-RS"/>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r w:rsidRPr="00F56BD8">
        <w:rPr>
          <w:rFonts w:ascii="Times New Roman" w:hAnsi="Times New Roman" w:cs="Times New Roman"/>
          <w:sz w:val="24"/>
          <w:szCs w:val="24"/>
          <w:lang w:val="sr-Cyrl-CS"/>
        </w:rPr>
        <w:t>Васиљ Шево</w:t>
      </w:r>
      <w:r w:rsidRPr="00F56BD8">
        <w:rPr>
          <w:rFonts w:ascii="Times New Roman" w:hAnsi="Times New Roman" w:cs="Times New Roman"/>
          <w:sz w:val="24"/>
          <w:szCs w:val="24"/>
        </w:rPr>
        <w:t xml:space="preserve">, </w:t>
      </w:r>
      <w:r w:rsidRPr="00F56BD8">
        <w:rPr>
          <w:rFonts w:ascii="Times New Roman" w:hAnsi="Times New Roman" w:cs="Times New Roman"/>
          <w:sz w:val="24"/>
          <w:szCs w:val="24"/>
          <w:lang w:val="sr-Cyrl-RS"/>
        </w:rPr>
        <w:t xml:space="preserve">в.д. </w:t>
      </w:r>
      <w:proofErr w:type="spellStart"/>
      <w:r w:rsidRPr="00F56BD8">
        <w:rPr>
          <w:rFonts w:ascii="Times New Roman" w:hAnsi="Times New Roman" w:cs="Times New Roman"/>
          <w:sz w:val="24"/>
          <w:szCs w:val="24"/>
        </w:rPr>
        <w:t>начелник</w:t>
      </w:r>
      <w:proofErr w:type="spellEnd"/>
      <w:r w:rsidRPr="00F56BD8">
        <w:rPr>
          <w:rFonts w:ascii="Times New Roman" w:hAnsi="Times New Roman" w:cs="Times New Roman"/>
          <w:sz w:val="24"/>
          <w:szCs w:val="24"/>
          <w:lang w:val="sr-Cyrl-RS"/>
        </w:rPr>
        <w:t>а</w:t>
      </w:r>
    </w:p>
    <w:p w14:paraId="7F46C819" w14:textId="77777777" w:rsidR="003D701C" w:rsidRPr="00F56BD8" w:rsidRDefault="003D701C" w:rsidP="00515211">
      <w:pPr>
        <w:spacing w:after="0" w:line="240" w:lineRule="auto"/>
        <w:jc w:val="both"/>
        <w:rPr>
          <w:rFonts w:ascii="Times New Roman" w:hAnsi="Times New Roman" w:cs="Times New Roman"/>
          <w:sz w:val="24"/>
          <w:szCs w:val="24"/>
          <w:lang w:val="sr-Cyrl-CS"/>
        </w:rPr>
      </w:pPr>
    </w:p>
    <w:p w14:paraId="5977748C" w14:textId="77777777" w:rsidR="003D701C" w:rsidRPr="00F56BD8" w:rsidRDefault="003D701C" w:rsidP="00515211">
      <w:pPr>
        <w:spacing w:after="0" w:line="240" w:lineRule="auto"/>
        <w:jc w:val="both"/>
        <w:rPr>
          <w:rFonts w:ascii="Times New Roman" w:hAnsi="Times New Roman" w:cs="Times New Roman"/>
          <w:b/>
          <w:sz w:val="24"/>
          <w:szCs w:val="24"/>
          <w:lang w:val="sr-Cyrl-CS"/>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w:t>
      </w:r>
    </w:p>
    <w:p w14:paraId="56BEF64D" w14:textId="77777777" w:rsidR="003D701C" w:rsidRPr="00F56BD8" w:rsidRDefault="003D701C" w:rsidP="00515211">
      <w:pPr>
        <w:spacing w:after="0" w:line="240" w:lineRule="auto"/>
        <w:jc w:val="both"/>
        <w:rPr>
          <w:rFonts w:ascii="Times New Roman" w:hAnsi="Times New Roman" w:cs="Times New Roman"/>
          <w:sz w:val="24"/>
          <w:szCs w:val="24"/>
          <w:lang w:val="sr-Cyrl-CS"/>
        </w:rPr>
      </w:pPr>
      <w:proofErr w:type="spellStart"/>
      <w:r w:rsidRPr="00F56BD8">
        <w:rPr>
          <w:rFonts w:ascii="Times New Roman" w:hAnsi="Times New Roman" w:cs="Times New Roman"/>
          <w:sz w:val="24"/>
          <w:szCs w:val="24"/>
        </w:rPr>
        <w:t>Програмска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активност</w:t>
      </w:r>
      <w:proofErr w:type="spellEnd"/>
      <w:r w:rsidRPr="00F56BD8">
        <w:rPr>
          <w:rFonts w:ascii="Times New Roman" w:hAnsi="Times New Roman" w:cs="Times New Roman"/>
          <w:sz w:val="24"/>
          <w:szCs w:val="24"/>
        </w:rPr>
        <w:t xml:space="preserve"> </w:t>
      </w:r>
      <w:r w:rsidRPr="00F56BD8">
        <w:rPr>
          <w:rFonts w:ascii="Times New Roman" w:hAnsi="Times New Roman" w:cs="Times New Roman"/>
          <w:sz w:val="24"/>
          <w:szCs w:val="24"/>
          <w:lang w:val="sr-Cyrl-CS"/>
        </w:rPr>
        <w:t>се односи на спортске стипендије категорисаним спортистима са територије града и на дотације спортским клубовима регистрованим на територији града, као подршку у остваривању јавног интереса у области спорта, кроз унапређење, развој и омасовљење спорта. Затим, дотације Спортском савезу града како би се испунили задаци које је пред територијалне спортске савезе јединице локалне самоуправе поставио Закон о спорту. Као удружење градских гранских савеза и спортских организација са територије града, Спортски савез има обавезу да оствари што боље услове за имплементацију националне Стратегије развоја спорта и Програма развоја спорта града Сремска Митровица за период 2016.-2018.г. и правилно остваривање интереса грађана у области спорта.</w:t>
      </w:r>
      <w:r w:rsidRPr="00F56BD8">
        <w:rPr>
          <w:rFonts w:ascii="Times New Roman" w:hAnsi="Times New Roman" w:cs="Times New Roman"/>
        </w:rPr>
        <w:t xml:space="preserve"> </w:t>
      </w:r>
      <w:r w:rsidRPr="00F56BD8">
        <w:rPr>
          <w:rFonts w:ascii="Times New Roman" w:hAnsi="Times New Roman" w:cs="Times New Roman"/>
          <w:sz w:val="24"/>
          <w:szCs w:val="24"/>
          <w:lang w:val="sr-Cyrl-CS"/>
        </w:rPr>
        <w:t>Активности Савеза подељене су у више организационих области и то: Организација такмичења у оквиру школског спорта; Организација рекреативних садржаја за децу школског узраста; Организација такмичења у оквиру радничко – спортских игара; Организација рекреативних садржаја за одрасле; Организација семинара за тренере  и наставнике физичког; Реализација пројекта Спорт у школе; Реализација тестирања ученика основних школа на територији града Сремска Митровица; Издавачка делатност; Административно – техничка подршка чланицама Савеза.</w:t>
      </w:r>
    </w:p>
    <w:p w14:paraId="76FBC0D6" w14:textId="77777777" w:rsidR="003D701C" w:rsidRPr="00F56BD8" w:rsidRDefault="003D701C" w:rsidP="00515211">
      <w:pPr>
        <w:spacing w:after="0" w:line="240" w:lineRule="auto"/>
        <w:jc w:val="both"/>
        <w:rPr>
          <w:rFonts w:ascii="Times New Roman" w:eastAsia="Times New Roman" w:hAnsi="Times New Roman" w:cs="Times New Roman"/>
          <w:color w:val="000000"/>
          <w:sz w:val="24"/>
          <w:szCs w:val="24"/>
          <w:lang w:val="sr-Cyrl-CS"/>
        </w:rPr>
      </w:pPr>
    </w:p>
    <w:p w14:paraId="3321BBEB" w14:textId="57973481" w:rsidR="003D701C" w:rsidRPr="00F56BD8" w:rsidRDefault="003D701C" w:rsidP="00515211">
      <w:pPr>
        <w:spacing w:after="0" w:line="240" w:lineRule="auto"/>
        <w:jc w:val="both"/>
        <w:rPr>
          <w:rFonts w:ascii="Times New Roman" w:eastAsia="Times New Roman" w:hAnsi="Times New Roman" w:cs="Times New Roman"/>
          <w:b/>
          <w:color w:val="000000"/>
          <w:sz w:val="24"/>
          <w:szCs w:val="24"/>
          <w:lang w:val="sr-Cyrl-RS"/>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програмске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активности</w:t>
      </w:r>
      <w:proofErr w:type="spellEnd"/>
      <w:r w:rsidRPr="00F56BD8">
        <w:rPr>
          <w:rFonts w:ascii="Times New Roman" w:eastAsia="Times New Roman" w:hAnsi="Times New Roman" w:cs="Times New Roman"/>
          <w:b/>
          <w:color w:val="000000"/>
          <w:sz w:val="24"/>
          <w:szCs w:val="24"/>
        </w:rPr>
        <w:t xml:space="preserve"> </w:t>
      </w:r>
      <w:r w:rsidR="006D487A" w:rsidRPr="00F56BD8">
        <w:rPr>
          <w:rFonts w:ascii="Times New Roman" w:eastAsia="Times New Roman" w:hAnsi="Times New Roman" w:cs="Times New Roman"/>
          <w:b/>
          <w:color w:val="000000"/>
          <w:sz w:val="24"/>
          <w:szCs w:val="24"/>
          <w:lang w:val="sr-Cyrl-RS" w:eastAsia="sr-Latn-RS"/>
        </w:rPr>
        <w:t xml:space="preserve">у </w:t>
      </w:r>
      <w:r w:rsidR="006D487A" w:rsidRPr="00F56BD8">
        <w:rPr>
          <w:rFonts w:ascii="Times New Roman" w:eastAsia="Times New Roman" w:hAnsi="Times New Roman" w:cs="Times New Roman"/>
          <w:b/>
          <w:color w:val="000000"/>
          <w:sz w:val="24"/>
          <w:szCs w:val="24"/>
        </w:rPr>
        <w:t xml:space="preserve">2020. </w:t>
      </w:r>
      <w:r w:rsidR="006D487A" w:rsidRPr="00F56BD8">
        <w:rPr>
          <w:rFonts w:ascii="Times New Roman" w:eastAsia="Times New Roman" w:hAnsi="Times New Roman" w:cs="Times New Roman"/>
          <w:b/>
          <w:color w:val="000000"/>
          <w:sz w:val="24"/>
          <w:szCs w:val="24"/>
          <w:lang w:val="sr-Cyrl-RS"/>
        </w:rPr>
        <w:t>г</w:t>
      </w:r>
      <w:proofErr w:type="spellStart"/>
      <w:r w:rsidR="006D487A" w:rsidRPr="00F56BD8">
        <w:rPr>
          <w:rFonts w:ascii="Times New Roman" w:eastAsia="Times New Roman" w:hAnsi="Times New Roman" w:cs="Times New Roman"/>
          <w:b/>
          <w:color w:val="000000"/>
          <w:sz w:val="24"/>
          <w:szCs w:val="24"/>
        </w:rPr>
        <w:t>одини</w:t>
      </w:r>
      <w:proofErr w:type="spellEnd"/>
      <w:r w:rsidR="006D487A" w:rsidRPr="00F56BD8">
        <w:rPr>
          <w:rFonts w:ascii="Times New Roman" w:eastAsia="Times New Roman" w:hAnsi="Times New Roman" w:cs="Times New Roman"/>
          <w:b/>
          <w:color w:val="000000"/>
          <w:sz w:val="24"/>
          <w:szCs w:val="24"/>
          <w:lang w:val="sr-Cyrl-RS"/>
        </w:rPr>
        <w:t>:</w:t>
      </w:r>
    </w:p>
    <w:p w14:paraId="3032E8AF" w14:textId="77777777" w:rsidR="003D701C" w:rsidRPr="00F56BD8" w:rsidRDefault="003D701C" w:rsidP="00515211">
      <w:pPr>
        <w:spacing w:after="0" w:line="240" w:lineRule="auto"/>
        <w:jc w:val="both"/>
        <w:rPr>
          <w:rFonts w:ascii="Times New Roman" w:eastAsia="Times New Roman" w:hAnsi="Times New Roman" w:cs="Times New Roman"/>
          <w:sz w:val="24"/>
          <w:szCs w:val="24"/>
          <w:lang w:val="sr-Cyrl-CS"/>
        </w:rPr>
      </w:pPr>
      <w:r w:rsidRPr="00F56BD8">
        <w:rPr>
          <w:rFonts w:ascii="Times New Roman" w:eastAsia="Times New Roman" w:hAnsi="Times New Roman" w:cs="Times New Roman"/>
          <w:sz w:val="24"/>
          <w:szCs w:val="24"/>
          <w:lang w:val="sr-Cyrl-CS"/>
        </w:rPr>
        <w:t xml:space="preserve">Током 2020. године на основу Правилника о одобравању и финансирању програма којима се задовољавају потребе и интереси грађана у области спорта у граду Сремска Митровица који је усвојила Скупштина града Сремска Митровица, дефинишу се критеријуми и начин раподеле средстава са позиција дотација. На основу предложених програма, додељена су средства за </w:t>
      </w:r>
      <w:r w:rsidRPr="00F56BD8">
        <w:rPr>
          <w:rFonts w:ascii="Times New Roman" w:eastAsia="Times New Roman" w:hAnsi="Times New Roman" w:cs="Times New Roman"/>
          <w:sz w:val="24"/>
          <w:szCs w:val="24"/>
          <w:lang w:val="sr-Latn-RS"/>
        </w:rPr>
        <w:t>68</w:t>
      </w:r>
      <w:r w:rsidRPr="00F56BD8">
        <w:rPr>
          <w:rFonts w:ascii="Times New Roman" w:eastAsia="Times New Roman" w:hAnsi="Times New Roman" w:cs="Times New Roman"/>
          <w:sz w:val="24"/>
          <w:szCs w:val="24"/>
          <w:lang w:val="sr-Cyrl-CS"/>
        </w:rPr>
        <w:t xml:space="preserve"> спортска клуба у износу од </w:t>
      </w:r>
      <w:r w:rsidRPr="00F56BD8">
        <w:rPr>
          <w:rFonts w:ascii="Times New Roman" w:eastAsia="Times New Roman" w:hAnsi="Times New Roman" w:cs="Times New Roman"/>
          <w:sz w:val="24"/>
          <w:szCs w:val="24"/>
          <w:lang w:val="sr-Cyrl-RS"/>
        </w:rPr>
        <w:t>70.510</w:t>
      </w:r>
      <w:r w:rsidRPr="00F56BD8">
        <w:rPr>
          <w:rFonts w:ascii="Times New Roman" w:eastAsia="Times New Roman" w:hAnsi="Times New Roman" w:cs="Times New Roman"/>
          <w:sz w:val="24"/>
          <w:szCs w:val="24"/>
          <w:lang w:val="sr-Cyrl-CS"/>
        </w:rPr>
        <w:t xml:space="preserve">.000,00 динара. </w:t>
      </w:r>
      <w:r w:rsidRPr="00F56BD8">
        <w:rPr>
          <w:rFonts w:ascii="Times New Roman" w:eastAsia="Times New Roman" w:hAnsi="Times New Roman" w:cs="Times New Roman"/>
          <w:color w:val="000000"/>
          <w:sz w:val="24"/>
          <w:szCs w:val="24"/>
          <w:lang w:val="sr-Cyrl-CS"/>
        </w:rPr>
        <w:t xml:space="preserve">Спортском савез града, а у складу са њиховим програмом рада, исплаћене су дотације у износу од </w:t>
      </w:r>
      <w:r w:rsidRPr="00F56BD8">
        <w:rPr>
          <w:rFonts w:ascii="Times New Roman" w:eastAsia="Times New Roman" w:hAnsi="Times New Roman" w:cs="Times New Roman"/>
          <w:color w:val="000000"/>
          <w:sz w:val="24"/>
          <w:szCs w:val="24"/>
          <w:lang w:val="sr-Cyrl-RS"/>
        </w:rPr>
        <w:t>87.067.850,72</w:t>
      </w:r>
      <w:r w:rsidRPr="00F56BD8">
        <w:rPr>
          <w:rFonts w:ascii="Times New Roman" w:eastAsia="Times New Roman" w:hAnsi="Times New Roman" w:cs="Times New Roman"/>
          <w:color w:val="000000"/>
          <w:sz w:val="24"/>
          <w:szCs w:val="24"/>
          <w:lang w:val="sr-Cyrl-CS"/>
        </w:rPr>
        <w:t xml:space="preserve"> динара.</w:t>
      </w:r>
    </w:p>
    <w:p w14:paraId="3489A0D7" w14:textId="77777777" w:rsidR="00B019CE" w:rsidRPr="00F56BD8" w:rsidRDefault="00B019CE" w:rsidP="00515211">
      <w:pPr>
        <w:spacing w:after="0" w:line="240" w:lineRule="auto"/>
        <w:jc w:val="both"/>
        <w:rPr>
          <w:rFonts w:ascii="Times New Roman" w:eastAsia="Times New Roman" w:hAnsi="Times New Roman" w:cs="Times New Roman"/>
          <w:b/>
          <w:i/>
          <w:color w:val="000000"/>
          <w:sz w:val="24"/>
          <w:szCs w:val="24"/>
        </w:rPr>
      </w:pPr>
    </w:p>
    <w:p w14:paraId="2EBE72D3" w14:textId="29A86567" w:rsidR="006D487A" w:rsidRPr="00EA17BC" w:rsidRDefault="003D701C" w:rsidP="00515211">
      <w:pPr>
        <w:spacing w:after="0" w:line="240" w:lineRule="auto"/>
        <w:jc w:val="both"/>
        <w:rPr>
          <w:rFonts w:ascii="Times New Roman" w:eastAsia="Times New Roman" w:hAnsi="Times New Roman" w:cs="Times New Roman"/>
          <w:b/>
          <w:i/>
          <w:color w:val="000000"/>
          <w:sz w:val="24"/>
          <w:szCs w:val="24"/>
          <w:lang w:val="sr-Cyrl-CS"/>
        </w:rPr>
      </w:pPr>
      <w:proofErr w:type="spellStart"/>
      <w:r w:rsidRPr="00EA17BC">
        <w:rPr>
          <w:rFonts w:ascii="Times New Roman" w:eastAsia="Times New Roman" w:hAnsi="Times New Roman" w:cs="Times New Roman"/>
          <w:b/>
          <w:i/>
          <w:color w:val="000000"/>
          <w:sz w:val="24"/>
          <w:szCs w:val="24"/>
        </w:rPr>
        <w:t>Циљ</w:t>
      </w:r>
      <w:proofErr w:type="spellEnd"/>
      <w:r w:rsidRPr="00EA17BC">
        <w:rPr>
          <w:rFonts w:ascii="Times New Roman" w:eastAsia="Times New Roman" w:hAnsi="Times New Roman" w:cs="Times New Roman"/>
          <w:b/>
          <w:i/>
          <w:color w:val="000000"/>
          <w:sz w:val="24"/>
          <w:szCs w:val="24"/>
        </w:rPr>
        <w:t xml:space="preserve"> 1: </w:t>
      </w:r>
      <w:r w:rsidRPr="00EA17BC">
        <w:rPr>
          <w:rFonts w:ascii="Times New Roman" w:eastAsia="Times New Roman" w:hAnsi="Times New Roman" w:cs="Times New Roman"/>
          <w:b/>
          <w:i/>
          <w:color w:val="000000"/>
          <w:sz w:val="24"/>
          <w:szCs w:val="24"/>
          <w:lang w:val="sr-Cyrl-CS"/>
        </w:rPr>
        <w:t>Обезбеђивање услова за рад и унапређење капацитета спортских организација преко којих се остварује јавни интерес у области спорта у граду</w:t>
      </w:r>
    </w:p>
    <w:tbl>
      <w:tblPr>
        <w:tblStyle w:val="TableGrid"/>
        <w:tblW w:w="9601" w:type="dxa"/>
        <w:tblInd w:w="108" w:type="dxa"/>
        <w:tblLook w:val="04A0" w:firstRow="1" w:lastRow="0" w:firstColumn="1" w:lastColumn="0" w:noHBand="0" w:noVBand="1"/>
      </w:tblPr>
      <w:tblGrid>
        <w:gridCol w:w="3467"/>
        <w:gridCol w:w="1250"/>
        <w:gridCol w:w="1043"/>
        <w:gridCol w:w="1269"/>
        <w:gridCol w:w="1266"/>
        <w:gridCol w:w="1306"/>
      </w:tblGrid>
      <w:tr w:rsidR="008570A6" w:rsidRPr="00F56BD8" w14:paraId="1BFCC6B6" w14:textId="77777777" w:rsidTr="00A84E0D">
        <w:trPr>
          <w:trHeight w:val="652"/>
        </w:trPr>
        <w:tc>
          <w:tcPr>
            <w:tcW w:w="3467" w:type="dxa"/>
            <w:tcBorders>
              <w:bottom w:val="single" w:sz="4" w:space="0" w:color="auto"/>
            </w:tcBorders>
            <w:shd w:val="clear" w:color="auto" w:fill="D0CECE" w:themeFill="background2" w:themeFillShade="E6"/>
            <w:vAlign w:val="center"/>
          </w:tcPr>
          <w:p w14:paraId="3AF5C20F" w14:textId="5E97F468" w:rsidR="008570A6" w:rsidRPr="00F56BD8" w:rsidRDefault="008570A6" w:rsidP="008570A6">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250" w:type="dxa"/>
            <w:tcBorders>
              <w:bottom w:val="single" w:sz="4" w:space="0" w:color="auto"/>
            </w:tcBorders>
            <w:shd w:val="clear" w:color="auto" w:fill="D0CECE" w:themeFill="background2" w:themeFillShade="E6"/>
            <w:vAlign w:val="center"/>
          </w:tcPr>
          <w:p w14:paraId="012279D1" w14:textId="30342C1A" w:rsidR="008570A6" w:rsidRPr="00F56BD8" w:rsidRDefault="008570A6" w:rsidP="008570A6">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1043" w:type="dxa"/>
            <w:tcBorders>
              <w:bottom w:val="single" w:sz="4" w:space="0" w:color="auto"/>
            </w:tcBorders>
            <w:shd w:val="clear" w:color="auto" w:fill="D0CECE" w:themeFill="background2" w:themeFillShade="E6"/>
            <w:vAlign w:val="center"/>
          </w:tcPr>
          <w:p w14:paraId="22A7FB87" w14:textId="1EBD2866" w:rsidR="008570A6" w:rsidRPr="00F56BD8" w:rsidRDefault="008570A6" w:rsidP="008570A6">
            <w:pPr>
              <w:jc w:val="center"/>
              <w:rPr>
                <w:rFonts w:ascii="Times New Roman" w:eastAsia="Times New Roman" w:hAnsi="Times New Roman" w:cs="Times New Roman"/>
                <w:b/>
                <w:sz w:val="20"/>
                <w:szCs w:val="20"/>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269" w:type="dxa"/>
            <w:tcBorders>
              <w:bottom w:val="single" w:sz="4" w:space="0" w:color="auto"/>
            </w:tcBorders>
            <w:shd w:val="clear" w:color="auto" w:fill="D0CECE" w:themeFill="background2" w:themeFillShade="E6"/>
            <w:vAlign w:val="center"/>
          </w:tcPr>
          <w:p w14:paraId="21693127" w14:textId="40AE39D0" w:rsidR="008570A6" w:rsidRPr="00F56BD8" w:rsidRDefault="008570A6" w:rsidP="008570A6">
            <w:pPr>
              <w:jc w:val="center"/>
              <w:rPr>
                <w:rFonts w:ascii="Times New Roman" w:eastAsia="Times New Roman" w:hAnsi="Times New Roman" w:cs="Times New Roman"/>
                <w:b/>
                <w:sz w:val="24"/>
                <w:szCs w:val="24"/>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266" w:type="dxa"/>
            <w:tcBorders>
              <w:bottom w:val="single" w:sz="4" w:space="0" w:color="auto"/>
            </w:tcBorders>
            <w:shd w:val="clear" w:color="auto" w:fill="D0CECE" w:themeFill="background2" w:themeFillShade="E6"/>
            <w:vAlign w:val="center"/>
          </w:tcPr>
          <w:p w14:paraId="74F6B939"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292C86CE" w14:textId="382CAD07" w:rsidR="008570A6" w:rsidRPr="00F56BD8" w:rsidRDefault="008570A6" w:rsidP="008570A6">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306" w:type="dxa"/>
            <w:tcBorders>
              <w:bottom w:val="single" w:sz="4" w:space="0" w:color="auto"/>
            </w:tcBorders>
            <w:shd w:val="clear" w:color="auto" w:fill="D0CECE" w:themeFill="background2" w:themeFillShade="E6"/>
            <w:vAlign w:val="center"/>
          </w:tcPr>
          <w:p w14:paraId="292FE33E"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2005DD05" w14:textId="2D2D79F2" w:rsidR="008570A6" w:rsidRPr="00F56BD8" w:rsidRDefault="008570A6" w:rsidP="008570A6">
            <w:pPr>
              <w:jc w:val="center"/>
              <w:rPr>
                <w:rFonts w:ascii="Times New Roman" w:eastAsia="Times New Roman" w:hAnsi="Times New Roman" w:cs="Times New Roman"/>
                <w:b/>
                <w:sz w:val="24"/>
                <w:szCs w:val="24"/>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3D701C" w:rsidRPr="00F56BD8" w14:paraId="0416D4F1" w14:textId="77777777" w:rsidTr="00A84E0D">
        <w:trPr>
          <w:trHeight w:val="2242"/>
        </w:trPr>
        <w:tc>
          <w:tcPr>
            <w:tcW w:w="3467" w:type="dxa"/>
            <w:tcBorders>
              <w:top w:val="single" w:sz="4" w:space="0" w:color="auto"/>
            </w:tcBorders>
            <w:vAlign w:val="center"/>
          </w:tcPr>
          <w:p w14:paraId="4B5FE8F1" w14:textId="77777777" w:rsidR="003D701C" w:rsidRPr="00F56BD8" w:rsidRDefault="003D701C" w:rsidP="00EA17BC">
            <w:pPr>
              <w:ind w:right="-108"/>
              <w:rPr>
                <w:rFonts w:ascii="Times New Roman" w:eastAsia="Times New Roman" w:hAnsi="Times New Roman" w:cs="Times New Roman"/>
                <w:color w:val="000000"/>
                <w:spacing w:val="-4"/>
                <w:sz w:val="20"/>
                <w:szCs w:val="20"/>
                <w:lang w:val="sr-Cyrl-CS"/>
              </w:rPr>
            </w:pPr>
            <w:proofErr w:type="spellStart"/>
            <w:r w:rsidRPr="00F56BD8">
              <w:rPr>
                <w:rFonts w:ascii="Times New Roman" w:eastAsia="Times New Roman" w:hAnsi="Times New Roman" w:cs="Times New Roman"/>
                <w:color w:val="000000"/>
                <w:sz w:val="20"/>
                <w:szCs w:val="20"/>
              </w:rPr>
              <w:t>Назив</w:t>
            </w:r>
            <w:proofErr w:type="spellEnd"/>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b/>
                <w:color w:val="000000"/>
                <w:spacing w:val="-4"/>
                <w:sz w:val="20"/>
                <w:szCs w:val="20"/>
                <w:lang w:val="sr-Cyrl-CS"/>
              </w:rPr>
              <w:t>Број стипендираних категорисаних спортиста</w:t>
            </w:r>
          </w:p>
          <w:p w14:paraId="39784190" w14:textId="77777777" w:rsidR="003D701C" w:rsidRPr="00F56BD8" w:rsidRDefault="003D701C" w:rsidP="00EA17BC">
            <w:pPr>
              <w:ind w:right="-108"/>
              <w:rPr>
                <w:rFonts w:ascii="Times New Roman" w:eastAsia="Times New Roman" w:hAnsi="Times New Roman" w:cs="Times New Roman"/>
                <w:i/>
                <w:color w:val="000000"/>
                <w:spacing w:val="-4"/>
                <w:sz w:val="20"/>
                <w:szCs w:val="20"/>
                <w:lang w:val="sr-Cyrl-CS"/>
              </w:rPr>
            </w:pPr>
            <w:r w:rsidRPr="00F56BD8">
              <w:rPr>
                <w:rFonts w:ascii="Times New Roman" w:eastAsia="Times New Roman" w:hAnsi="Times New Roman" w:cs="Times New Roman"/>
                <w:i/>
                <w:color w:val="000000"/>
                <w:spacing w:val="-4"/>
                <w:sz w:val="20"/>
                <w:szCs w:val="20"/>
                <w:lang w:val="sr-Cyrl-CS"/>
              </w:rPr>
              <w:t>Коментар:</w:t>
            </w:r>
          </w:p>
          <w:p w14:paraId="55780D40" w14:textId="77777777" w:rsidR="003D701C" w:rsidRPr="00F56BD8" w:rsidRDefault="003D701C" w:rsidP="00EA17BC">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r w:rsidRPr="00F56BD8">
              <w:rPr>
                <w:rFonts w:ascii="Times New Roman" w:eastAsia="Times New Roman" w:hAnsi="Times New Roman" w:cs="Times New Roman"/>
                <w:color w:val="000000"/>
                <w:sz w:val="20"/>
                <w:szCs w:val="20"/>
              </w:rPr>
              <w:t xml:space="preserve">                                                            </w:t>
            </w:r>
          </w:p>
          <w:p w14:paraId="79A12537" w14:textId="77777777" w:rsidR="003D701C" w:rsidRPr="00F56BD8" w:rsidRDefault="003D701C" w:rsidP="00EA17BC">
            <w:pP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Предлог комисије за доделу средстава</w:t>
            </w:r>
          </w:p>
          <w:p w14:paraId="361DAE6F" w14:textId="77777777" w:rsidR="003D701C" w:rsidRPr="00F56BD8" w:rsidRDefault="003D701C" w:rsidP="00EA17BC">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r w:rsidRPr="00F56BD8">
              <w:rPr>
                <w:rFonts w:ascii="Times New Roman" w:eastAsia="Times New Roman" w:hAnsi="Times New Roman" w:cs="Times New Roman"/>
                <w:i/>
                <w:color w:val="000000"/>
                <w:sz w:val="20"/>
                <w:szCs w:val="20"/>
                <w:lang w:val="sr-Cyrl-CS"/>
              </w:rPr>
              <w:t xml:space="preserve"> </w:t>
            </w:r>
            <w:r w:rsidRPr="00F56BD8">
              <w:rPr>
                <w:rFonts w:ascii="Times New Roman" w:eastAsia="Times New Roman" w:hAnsi="Times New Roman" w:cs="Times New Roman"/>
                <w:color w:val="000000"/>
                <w:sz w:val="20"/>
                <w:szCs w:val="20"/>
                <w:lang w:val="sr-Cyrl-CS"/>
              </w:rPr>
              <w:t xml:space="preserve">Нема одступања од задатих параметара. </w:t>
            </w:r>
          </w:p>
        </w:tc>
        <w:tc>
          <w:tcPr>
            <w:tcW w:w="1250" w:type="dxa"/>
            <w:tcBorders>
              <w:top w:val="single" w:sz="4" w:space="0" w:color="auto"/>
            </w:tcBorders>
            <w:vAlign w:val="center"/>
          </w:tcPr>
          <w:p w14:paraId="2BB9B11E" w14:textId="1BF2E782" w:rsidR="003D701C" w:rsidRPr="00F56BD8" w:rsidRDefault="003D701C"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број</w:t>
            </w:r>
          </w:p>
        </w:tc>
        <w:tc>
          <w:tcPr>
            <w:tcW w:w="1043" w:type="dxa"/>
            <w:tcBorders>
              <w:top w:val="single" w:sz="4" w:space="0" w:color="auto"/>
            </w:tcBorders>
            <w:vAlign w:val="center"/>
          </w:tcPr>
          <w:p w14:paraId="0DCC88BE" w14:textId="77777777" w:rsidR="003D701C" w:rsidRPr="00F56BD8" w:rsidRDefault="003D701C"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2019.</w:t>
            </w:r>
          </w:p>
        </w:tc>
        <w:tc>
          <w:tcPr>
            <w:tcW w:w="1269" w:type="dxa"/>
            <w:tcBorders>
              <w:top w:val="single" w:sz="4" w:space="0" w:color="auto"/>
            </w:tcBorders>
            <w:vAlign w:val="center"/>
          </w:tcPr>
          <w:p w14:paraId="7AA6A761" w14:textId="77777777" w:rsidR="003D701C" w:rsidRPr="00F56BD8" w:rsidRDefault="003D701C" w:rsidP="00EA17BC">
            <w:pPr>
              <w:jc w:val="center"/>
              <w:rPr>
                <w:rFonts w:ascii="Times New Roman" w:eastAsia="Times New Roman" w:hAnsi="Times New Roman" w:cs="Times New Roman"/>
                <w:color w:val="000000"/>
                <w:sz w:val="20"/>
                <w:szCs w:val="20"/>
                <w:lang w:val="sr-Latn-RS"/>
              </w:rPr>
            </w:pPr>
            <w:r w:rsidRPr="00F56BD8">
              <w:rPr>
                <w:rFonts w:ascii="Times New Roman" w:eastAsia="Times New Roman" w:hAnsi="Times New Roman" w:cs="Times New Roman"/>
                <w:color w:val="000000"/>
                <w:sz w:val="20"/>
                <w:szCs w:val="20"/>
                <w:lang w:val="sr-Cyrl-CS"/>
              </w:rPr>
              <w:t>1</w:t>
            </w:r>
            <w:r w:rsidRPr="00F56BD8">
              <w:rPr>
                <w:rFonts w:ascii="Times New Roman" w:eastAsia="Times New Roman" w:hAnsi="Times New Roman" w:cs="Times New Roman"/>
                <w:color w:val="000000"/>
                <w:sz w:val="20"/>
                <w:szCs w:val="20"/>
                <w:lang w:val="sr-Latn-RS"/>
              </w:rPr>
              <w:t>0</w:t>
            </w:r>
          </w:p>
        </w:tc>
        <w:tc>
          <w:tcPr>
            <w:tcW w:w="1266" w:type="dxa"/>
            <w:tcBorders>
              <w:top w:val="single" w:sz="4" w:space="0" w:color="auto"/>
            </w:tcBorders>
            <w:vAlign w:val="center"/>
          </w:tcPr>
          <w:p w14:paraId="66702394" w14:textId="77777777" w:rsidR="003D701C" w:rsidRPr="00F56BD8" w:rsidRDefault="003D701C" w:rsidP="00EA17BC">
            <w:pPr>
              <w:jc w:val="center"/>
              <w:rPr>
                <w:rFonts w:ascii="Times New Roman" w:eastAsia="Times New Roman" w:hAnsi="Times New Roman" w:cs="Times New Roman"/>
                <w:color w:val="000000"/>
                <w:sz w:val="20"/>
                <w:szCs w:val="20"/>
                <w:lang w:val="sr-Latn-RS"/>
              </w:rPr>
            </w:pPr>
            <w:r w:rsidRPr="00F56BD8">
              <w:rPr>
                <w:rFonts w:ascii="Times New Roman" w:eastAsia="Times New Roman" w:hAnsi="Times New Roman" w:cs="Times New Roman"/>
                <w:color w:val="000000"/>
                <w:sz w:val="20"/>
                <w:szCs w:val="20"/>
                <w:lang w:val="sr-Latn-RS"/>
              </w:rPr>
              <w:t>11</w:t>
            </w:r>
          </w:p>
        </w:tc>
        <w:tc>
          <w:tcPr>
            <w:tcW w:w="1306" w:type="dxa"/>
            <w:tcBorders>
              <w:top w:val="single" w:sz="4" w:space="0" w:color="auto"/>
            </w:tcBorders>
            <w:vAlign w:val="center"/>
          </w:tcPr>
          <w:p w14:paraId="7711E1F8" w14:textId="77777777" w:rsidR="003D701C" w:rsidRPr="00F56BD8" w:rsidRDefault="003D701C" w:rsidP="00EA17BC">
            <w:pPr>
              <w:jc w:val="center"/>
              <w:rPr>
                <w:rFonts w:ascii="Times New Roman" w:eastAsia="Times New Roman" w:hAnsi="Times New Roman" w:cs="Times New Roman"/>
                <w:color w:val="000000"/>
                <w:sz w:val="20"/>
                <w:szCs w:val="20"/>
                <w:lang w:val="sr-Latn-RS"/>
              </w:rPr>
            </w:pPr>
            <w:r w:rsidRPr="00F56BD8">
              <w:rPr>
                <w:rFonts w:ascii="Times New Roman" w:eastAsia="Times New Roman" w:hAnsi="Times New Roman" w:cs="Times New Roman"/>
                <w:color w:val="000000"/>
                <w:sz w:val="20"/>
                <w:szCs w:val="20"/>
                <w:lang w:val="sr-Latn-RS"/>
              </w:rPr>
              <w:t>9</w:t>
            </w:r>
          </w:p>
        </w:tc>
      </w:tr>
    </w:tbl>
    <w:p w14:paraId="7AF3E01D" w14:textId="77777777" w:rsidR="003D701C" w:rsidRPr="00F56BD8" w:rsidRDefault="003D701C" w:rsidP="00515211">
      <w:pPr>
        <w:spacing w:after="0" w:line="240" w:lineRule="auto"/>
        <w:jc w:val="both"/>
        <w:rPr>
          <w:rFonts w:ascii="Times New Roman" w:hAnsi="Times New Roman" w:cs="Times New Roman"/>
          <w:b/>
          <w:sz w:val="24"/>
          <w:szCs w:val="24"/>
          <w:u w:val="single"/>
          <w:lang w:val="sr-Cyrl-CS"/>
        </w:rPr>
      </w:pPr>
    </w:p>
    <w:p w14:paraId="78E9AC12" w14:textId="271BB224" w:rsidR="003D701C" w:rsidRDefault="003D701C" w:rsidP="00515211">
      <w:pPr>
        <w:spacing w:after="0" w:line="240" w:lineRule="auto"/>
        <w:jc w:val="both"/>
        <w:rPr>
          <w:rFonts w:ascii="Times New Roman" w:hAnsi="Times New Roman" w:cs="Times New Roman"/>
          <w:b/>
          <w:sz w:val="24"/>
          <w:szCs w:val="24"/>
          <w:u w:val="single"/>
          <w:lang w:val="sr-Cyrl-CS"/>
        </w:rPr>
      </w:pPr>
    </w:p>
    <w:p w14:paraId="6C8DC52D" w14:textId="77777777" w:rsidR="00A84E0D" w:rsidRPr="00F56BD8" w:rsidRDefault="00A84E0D" w:rsidP="00515211">
      <w:pPr>
        <w:spacing w:after="0" w:line="240" w:lineRule="auto"/>
        <w:jc w:val="both"/>
        <w:rPr>
          <w:rFonts w:ascii="Times New Roman" w:hAnsi="Times New Roman" w:cs="Times New Roman"/>
          <w:b/>
          <w:sz w:val="24"/>
          <w:szCs w:val="24"/>
          <w:u w:val="single"/>
          <w:lang w:val="sr-Cyrl-CS"/>
        </w:rPr>
      </w:pPr>
    </w:p>
    <w:p w14:paraId="742AC458" w14:textId="77777777" w:rsidR="00315ABF" w:rsidRDefault="00315ABF" w:rsidP="00515211">
      <w:pPr>
        <w:spacing w:after="0"/>
        <w:jc w:val="both"/>
        <w:rPr>
          <w:rFonts w:ascii="Times New Roman" w:hAnsi="Times New Roman" w:cs="Times New Roman"/>
          <w:b/>
          <w:sz w:val="24"/>
          <w:szCs w:val="24"/>
          <w:u w:val="single"/>
        </w:rPr>
      </w:pPr>
    </w:p>
    <w:p w14:paraId="58B4581D" w14:textId="77777777" w:rsidR="00315ABF" w:rsidRDefault="00315ABF" w:rsidP="00515211">
      <w:pPr>
        <w:spacing w:after="0"/>
        <w:jc w:val="both"/>
        <w:rPr>
          <w:rFonts w:ascii="Times New Roman" w:hAnsi="Times New Roman" w:cs="Times New Roman"/>
          <w:b/>
          <w:sz w:val="24"/>
          <w:szCs w:val="24"/>
          <w:u w:val="single"/>
        </w:rPr>
      </w:pPr>
    </w:p>
    <w:p w14:paraId="377B3257" w14:textId="27BB54E3" w:rsidR="003D701C" w:rsidRPr="00F56BD8" w:rsidRDefault="003D701C" w:rsidP="00515211">
      <w:pPr>
        <w:spacing w:after="0"/>
        <w:jc w:val="both"/>
        <w:rPr>
          <w:rFonts w:ascii="Times New Roman" w:hAnsi="Times New Roman" w:cs="Times New Roman"/>
          <w:b/>
          <w:sz w:val="24"/>
          <w:szCs w:val="24"/>
          <w:u w:val="single"/>
        </w:rPr>
      </w:pPr>
      <w:proofErr w:type="spellStart"/>
      <w:r w:rsidRPr="00F56BD8">
        <w:rPr>
          <w:rFonts w:ascii="Times New Roman" w:hAnsi="Times New Roman" w:cs="Times New Roman"/>
          <w:b/>
          <w:sz w:val="24"/>
          <w:szCs w:val="24"/>
          <w:u w:val="single"/>
        </w:rPr>
        <w:lastRenderedPageBreak/>
        <w:t>Програмска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активност</w:t>
      </w:r>
      <w:proofErr w:type="spellEnd"/>
      <w:r w:rsidRPr="00F56BD8">
        <w:rPr>
          <w:rFonts w:ascii="Times New Roman" w:hAnsi="Times New Roman" w:cs="Times New Roman"/>
          <w:b/>
          <w:sz w:val="24"/>
          <w:szCs w:val="24"/>
          <w:u w:val="single"/>
        </w:rPr>
        <w:t xml:space="preserve">: </w:t>
      </w:r>
      <w:r w:rsidR="00EA17BC">
        <w:rPr>
          <w:rFonts w:ascii="Times New Roman" w:hAnsi="Times New Roman" w:cs="Times New Roman"/>
          <w:b/>
          <w:sz w:val="24"/>
          <w:szCs w:val="24"/>
          <w:u w:val="single"/>
          <w:lang w:val="sr-Cyrl-RS"/>
        </w:rPr>
        <w:t>1301-</w:t>
      </w:r>
      <w:r w:rsidRPr="00F56BD8">
        <w:rPr>
          <w:rFonts w:ascii="Times New Roman" w:hAnsi="Times New Roman" w:cs="Times New Roman"/>
          <w:b/>
          <w:sz w:val="24"/>
          <w:szCs w:val="24"/>
          <w:u w:val="single"/>
        </w:rPr>
        <w:t>000</w:t>
      </w:r>
      <w:r w:rsidRPr="00F56BD8">
        <w:rPr>
          <w:rFonts w:ascii="Times New Roman" w:hAnsi="Times New Roman" w:cs="Times New Roman"/>
          <w:b/>
          <w:sz w:val="24"/>
          <w:szCs w:val="24"/>
          <w:u w:val="single"/>
          <w:lang w:val="sr-Cyrl-CS"/>
        </w:rPr>
        <w:t xml:space="preserve">2 – Подршка предшколском и школском спорту </w:t>
      </w:r>
    </w:p>
    <w:p w14:paraId="0C46FA91" w14:textId="77777777" w:rsidR="003D701C" w:rsidRPr="00F56BD8" w:rsidRDefault="003D701C" w:rsidP="00515211">
      <w:pPr>
        <w:spacing w:after="0" w:line="240" w:lineRule="auto"/>
        <w:jc w:val="both"/>
        <w:rPr>
          <w:rFonts w:ascii="Times New Roman" w:hAnsi="Times New Roman" w:cs="Times New Roman"/>
          <w:b/>
          <w:sz w:val="24"/>
          <w:szCs w:val="24"/>
          <w:u w:val="single"/>
          <w:lang w:val="sr-Cyrl-CS"/>
        </w:rPr>
      </w:pPr>
    </w:p>
    <w:p w14:paraId="1A0740AE" w14:textId="77777777" w:rsidR="003D701C" w:rsidRPr="00F56BD8" w:rsidRDefault="003D701C" w:rsidP="00515211">
      <w:pPr>
        <w:spacing w:after="0" w:line="240" w:lineRule="auto"/>
        <w:jc w:val="both"/>
        <w:rPr>
          <w:rFonts w:ascii="Times New Roman" w:hAnsi="Times New Roman" w:cs="Times New Roman"/>
          <w:sz w:val="24"/>
          <w:szCs w:val="24"/>
          <w:lang w:val="sr-Cyrl-RS"/>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r w:rsidRPr="00F56BD8">
        <w:rPr>
          <w:rFonts w:ascii="Times New Roman" w:hAnsi="Times New Roman" w:cs="Times New Roman"/>
          <w:sz w:val="24"/>
          <w:szCs w:val="24"/>
          <w:lang w:val="sr-Cyrl-CS"/>
        </w:rPr>
        <w:t>Васиљ Шево</w:t>
      </w:r>
      <w:r w:rsidRPr="00F56BD8">
        <w:rPr>
          <w:rFonts w:ascii="Times New Roman" w:hAnsi="Times New Roman" w:cs="Times New Roman"/>
          <w:sz w:val="24"/>
          <w:szCs w:val="24"/>
        </w:rPr>
        <w:t>,</w:t>
      </w:r>
      <w:r w:rsidRPr="00F56BD8">
        <w:rPr>
          <w:rFonts w:ascii="Times New Roman" w:hAnsi="Times New Roman" w:cs="Times New Roman"/>
          <w:sz w:val="24"/>
          <w:szCs w:val="24"/>
          <w:lang w:val="sr-Cyrl-RS"/>
        </w:rPr>
        <w:t xml:space="preserve"> в.д.</w:t>
      </w:r>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начелник</w:t>
      </w:r>
      <w:proofErr w:type="spellEnd"/>
      <w:r w:rsidRPr="00F56BD8">
        <w:rPr>
          <w:rFonts w:ascii="Times New Roman" w:hAnsi="Times New Roman" w:cs="Times New Roman"/>
          <w:sz w:val="24"/>
          <w:szCs w:val="24"/>
          <w:lang w:val="sr-Cyrl-RS"/>
        </w:rPr>
        <w:t>а</w:t>
      </w:r>
    </w:p>
    <w:p w14:paraId="234908F0" w14:textId="77777777" w:rsidR="003D701C" w:rsidRPr="00F56BD8" w:rsidRDefault="003D701C" w:rsidP="00515211">
      <w:pPr>
        <w:spacing w:after="0" w:line="240" w:lineRule="auto"/>
        <w:jc w:val="both"/>
        <w:rPr>
          <w:rFonts w:ascii="Times New Roman" w:hAnsi="Times New Roman" w:cs="Times New Roman"/>
          <w:sz w:val="24"/>
          <w:szCs w:val="24"/>
          <w:lang w:val="sr-Cyrl-CS"/>
        </w:rPr>
      </w:pPr>
    </w:p>
    <w:p w14:paraId="43E89BBB" w14:textId="77777777" w:rsidR="003D701C" w:rsidRPr="00F56BD8" w:rsidRDefault="003D701C" w:rsidP="00515211">
      <w:pPr>
        <w:spacing w:after="0" w:line="240" w:lineRule="auto"/>
        <w:jc w:val="both"/>
        <w:rPr>
          <w:rFonts w:ascii="Times New Roman" w:hAnsi="Times New Roman" w:cs="Times New Roman"/>
          <w:sz w:val="24"/>
          <w:szCs w:val="24"/>
          <w:lang w:val="sr-Cyrl-CS"/>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w:t>
      </w:r>
    </w:p>
    <w:p w14:paraId="4DAB25C8" w14:textId="77777777" w:rsidR="003D701C" w:rsidRPr="00F56BD8" w:rsidRDefault="003D701C" w:rsidP="00515211">
      <w:pPr>
        <w:spacing w:after="0" w:line="240" w:lineRule="auto"/>
        <w:jc w:val="both"/>
        <w:rPr>
          <w:rFonts w:ascii="Times New Roman" w:hAnsi="Times New Roman" w:cs="Times New Roman"/>
          <w:sz w:val="24"/>
          <w:szCs w:val="24"/>
          <w:lang w:val="sr-Cyrl-CS"/>
        </w:rPr>
      </w:pPr>
      <w:r w:rsidRPr="00F56BD8">
        <w:rPr>
          <w:rFonts w:ascii="Times New Roman" w:hAnsi="Times New Roman" w:cs="Times New Roman"/>
          <w:sz w:val="24"/>
          <w:szCs w:val="24"/>
          <w:lang w:val="sr-Cyrl-CS"/>
        </w:rPr>
        <w:t>Програмска активност подразумева стварање услова за реализацију школских такмичења. То подразумева организацију такмичења, обезбеђивање судија, одржавање спортских терена, набавку спортске опреме и реквизита, пехара и медаља, обезбеђивање превоза на такмичења и друге активности које доприносе реализацији, унапређењу и омасовљењу предшколског, школског и рекреативног спорта. У 2020. години Градска управа за образовање, културу и спорт је у сарадњи са Спортским савезом града реализовала 24 школских такмичења. За њихову реализацију набављени су реквизити, спортска опрема и пехари и медаље. Спроведена је јавна набавка за услуге превоза на спортска такмичења и друге манифестације. Значајан износ средстава утрошен је за постављање клизалишта на отвореном првенствено намењеног деци школског узраста.</w:t>
      </w:r>
    </w:p>
    <w:p w14:paraId="39D5431F" w14:textId="77777777" w:rsidR="003D701C" w:rsidRPr="00F56BD8" w:rsidRDefault="003D701C" w:rsidP="00515211">
      <w:pPr>
        <w:spacing w:after="0" w:line="240" w:lineRule="auto"/>
        <w:jc w:val="both"/>
        <w:rPr>
          <w:rFonts w:ascii="Times New Roman" w:hAnsi="Times New Roman" w:cs="Times New Roman"/>
          <w:sz w:val="24"/>
          <w:szCs w:val="24"/>
          <w:lang w:val="sr-Cyrl-CS"/>
        </w:rPr>
      </w:pPr>
      <w:r w:rsidRPr="00F56BD8">
        <w:rPr>
          <w:rFonts w:ascii="Times New Roman" w:hAnsi="Times New Roman" w:cs="Times New Roman"/>
          <w:sz w:val="24"/>
          <w:szCs w:val="24"/>
          <w:lang w:val="sr-Cyrl-CS"/>
        </w:rPr>
        <w:t>Школска такмичења у првом и другом степену (I степен такмичења на нивоу школа, II степен такмичења на нивоу Града) организују се у складу са Правилником о организацији школских спортских такмичења на територији Града Сремска Митровица (дел. бр. 34/17 од 11.02.2017.) Такмичења на окружном и вишим нивоима организује се у складу са Правилником за такмичење Савеза за школски спорт Србије. Такмичења I и II степена спроводи Комесар за такмичење, а надгледа и контролише такмичарска комисија Савеза.</w:t>
      </w:r>
    </w:p>
    <w:p w14:paraId="457CD175" w14:textId="77777777" w:rsidR="003D701C" w:rsidRPr="00F56BD8" w:rsidRDefault="003D701C" w:rsidP="00515211">
      <w:pPr>
        <w:spacing w:after="0" w:line="240" w:lineRule="auto"/>
        <w:jc w:val="both"/>
        <w:rPr>
          <w:rFonts w:ascii="Times New Roman" w:hAnsi="Times New Roman" w:cs="Times New Roman"/>
          <w:sz w:val="24"/>
          <w:szCs w:val="24"/>
          <w:lang w:val="sr-Cyrl-CS"/>
        </w:rPr>
      </w:pPr>
      <w:r w:rsidRPr="00F56BD8">
        <w:rPr>
          <w:rFonts w:ascii="Times New Roman" w:hAnsi="Times New Roman" w:cs="Times New Roman"/>
          <w:sz w:val="24"/>
          <w:szCs w:val="24"/>
          <w:lang w:val="sr-Cyrl-CS"/>
        </w:rPr>
        <w:t>Рекреативни садржаји за децу школског узраста спроводе стручна лица у циљу афирмације спорта међу ученицима основних и средњих школа, њиховог што већег и масовнијег укључивања у рекреативни или тренажно такмичарски спорт, као и здравијег начина одрастања. Одржано је 12 турнира у различитим спортовима.</w:t>
      </w:r>
    </w:p>
    <w:p w14:paraId="607C3D22" w14:textId="77777777" w:rsidR="003D701C" w:rsidRPr="00F56BD8" w:rsidRDefault="003D701C" w:rsidP="00515211">
      <w:pPr>
        <w:spacing w:after="0" w:line="240" w:lineRule="auto"/>
        <w:jc w:val="both"/>
        <w:rPr>
          <w:rFonts w:ascii="Times New Roman" w:hAnsi="Times New Roman" w:cs="Times New Roman"/>
          <w:sz w:val="24"/>
          <w:szCs w:val="24"/>
          <w:lang w:val="sr-Cyrl-CS"/>
        </w:rPr>
      </w:pPr>
    </w:p>
    <w:p w14:paraId="24C0932F" w14:textId="5B47D228" w:rsidR="003D701C" w:rsidRPr="00EA17BC" w:rsidRDefault="003D701C" w:rsidP="00515211">
      <w:pPr>
        <w:spacing w:after="0" w:line="240" w:lineRule="auto"/>
        <w:jc w:val="both"/>
        <w:rPr>
          <w:rFonts w:ascii="Times New Roman" w:eastAsia="Times New Roman" w:hAnsi="Times New Roman" w:cs="Times New Roman"/>
          <w:b/>
          <w:i/>
          <w:color w:val="000000"/>
          <w:sz w:val="24"/>
          <w:szCs w:val="24"/>
          <w:lang w:val="sr-Cyrl-CS"/>
        </w:rPr>
      </w:pPr>
      <w:proofErr w:type="spellStart"/>
      <w:r w:rsidRPr="00EA17BC">
        <w:rPr>
          <w:rFonts w:ascii="Times New Roman" w:eastAsia="Times New Roman" w:hAnsi="Times New Roman" w:cs="Times New Roman"/>
          <w:b/>
          <w:i/>
          <w:color w:val="000000"/>
          <w:sz w:val="24"/>
          <w:szCs w:val="24"/>
        </w:rPr>
        <w:t>Циљ</w:t>
      </w:r>
      <w:proofErr w:type="spellEnd"/>
      <w:r w:rsidRPr="00EA17BC">
        <w:rPr>
          <w:rFonts w:ascii="Times New Roman" w:eastAsia="Times New Roman" w:hAnsi="Times New Roman" w:cs="Times New Roman"/>
          <w:b/>
          <w:i/>
          <w:color w:val="000000"/>
          <w:sz w:val="24"/>
          <w:szCs w:val="24"/>
        </w:rPr>
        <w:t xml:space="preserve"> 1: </w:t>
      </w:r>
      <w:r w:rsidRPr="00EA17BC">
        <w:rPr>
          <w:rFonts w:ascii="Times New Roman" w:eastAsia="Times New Roman" w:hAnsi="Times New Roman" w:cs="Times New Roman"/>
          <w:b/>
          <w:i/>
          <w:color w:val="000000"/>
          <w:sz w:val="24"/>
          <w:szCs w:val="24"/>
          <w:lang w:val="sr-Cyrl-CS"/>
        </w:rPr>
        <w:t>Унапређење предшколског и школског спорта</w:t>
      </w:r>
    </w:p>
    <w:tbl>
      <w:tblPr>
        <w:tblStyle w:val="TableGrid"/>
        <w:tblW w:w="9601" w:type="dxa"/>
        <w:tblInd w:w="108" w:type="dxa"/>
        <w:tblLook w:val="04A0" w:firstRow="1" w:lastRow="0" w:firstColumn="1" w:lastColumn="0" w:noHBand="0" w:noVBand="1"/>
      </w:tblPr>
      <w:tblGrid>
        <w:gridCol w:w="3467"/>
        <w:gridCol w:w="1250"/>
        <w:gridCol w:w="1043"/>
        <w:gridCol w:w="1269"/>
        <w:gridCol w:w="1266"/>
        <w:gridCol w:w="1306"/>
      </w:tblGrid>
      <w:tr w:rsidR="008570A6" w:rsidRPr="00F56BD8" w14:paraId="5F83E7B0" w14:textId="77777777" w:rsidTr="00A84E0D">
        <w:trPr>
          <w:trHeight w:val="600"/>
        </w:trPr>
        <w:tc>
          <w:tcPr>
            <w:tcW w:w="3467" w:type="dxa"/>
            <w:tcBorders>
              <w:bottom w:val="single" w:sz="4" w:space="0" w:color="auto"/>
            </w:tcBorders>
            <w:shd w:val="clear" w:color="auto" w:fill="D0CECE" w:themeFill="background2" w:themeFillShade="E6"/>
            <w:vAlign w:val="center"/>
          </w:tcPr>
          <w:p w14:paraId="0ADB33CA" w14:textId="08ACFF72" w:rsidR="008570A6" w:rsidRPr="00F56BD8" w:rsidRDefault="008570A6" w:rsidP="008570A6">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250" w:type="dxa"/>
            <w:tcBorders>
              <w:bottom w:val="single" w:sz="4" w:space="0" w:color="auto"/>
            </w:tcBorders>
            <w:shd w:val="clear" w:color="auto" w:fill="D0CECE" w:themeFill="background2" w:themeFillShade="E6"/>
            <w:vAlign w:val="center"/>
          </w:tcPr>
          <w:p w14:paraId="165E8B53" w14:textId="274C9815" w:rsidR="008570A6" w:rsidRPr="00F56BD8" w:rsidRDefault="008570A6" w:rsidP="008570A6">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1043" w:type="dxa"/>
            <w:tcBorders>
              <w:bottom w:val="single" w:sz="4" w:space="0" w:color="auto"/>
            </w:tcBorders>
            <w:shd w:val="clear" w:color="auto" w:fill="D0CECE" w:themeFill="background2" w:themeFillShade="E6"/>
            <w:vAlign w:val="center"/>
          </w:tcPr>
          <w:p w14:paraId="4413B8CF" w14:textId="1D971A1D" w:rsidR="008570A6" w:rsidRPr="00F56BD8" w:rsidRDefault="008570A6" w:rsidP="008570A6">
            <w:pPr>
              <w:jc w:val="center"/>
              <w:rPr>
                <w:rFonts w:ascii="Times New Roman" w:eastAsia="Times New Roman" w:hAnsi="Times New Roman" w:cs="Times New Roman"/>
                <w:b/>
                <w:sz w:val="20"/>
                <w:szCs w:val="20"/>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269" w:type="dxa"/>
            <w:tcBorders>
              <w:bottom w:val="single" w:sz="4" w:space="0" w:color="auto"/>
            </w:tcBorders>
            <w:shd w:val="clear" w:color="auto" w:fill="D0CECE" w:themeFill="background2" w:themeFillShade="E6"/>
            <w:vAlign w:val="center"/>
          </w:tcPr>
          <w:p w14:paraId="43A5A5E1" w14:textId="2C87D4F7" w:rsidR="008570A6" w:rsidRPr="00F56BD8" w:rsidRDefault="008570A6" w:rsidP="008570A6">
            <w:pPr>
              <w:jc w:val="center"/>
              <w:rPr>
                <w:rFonts w:ascii="Times New Roman" w:eastAsia="Times New Roman" w:hAnsi="Times New Roman" w:cs="Times New Roman"/>
                <w:b/>
                <w:sz w:val="24"/>
                <w:szCs w:val="24"/>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266" w:type="dxa"/>
            <w:tcBorders>
              <w:bottom w:val="single" w:sz="4" w:space="0" w:color="auto"/>
            </w:tcBorders>
            <w:shd w:val="clear" w:color="auto" w:fill="D0CECE" w:themeFill="background2" w:themeFillShade="E6"/>
            <w:vAlign w:val="center"/>
          </w:tcPr>
          <w:p w14:paraId="49325E02"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688CECC3" w14:textId="2C4D5DA7" w:rsidR="008570A6" w:rsidRPr="00F56BD8" w:rsidRDefault="008570A6" w:rsidP="008570A6">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306" w:type="dxa"/>
            <w:tcBorders>
              <w:bottom w:val="single" w:sz="4" w:space="0" w:color="auto"/>
            </w:tcBorders>
            <w:shd w:val="clear" w:color="auto" w:fill="D0CECE" w:themeFill="background2" w:themeFillShade="E6"/>
            <w:vAlign w:val="center"/>
          </w:tcPr>
          <w:p w14:paraId="5BF206CB"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6FA31C5C" w14:textId="6EFB70A9" w:rsidR="008570A6" w:rsidRPr="00F56BD8" w:rsidRDefault="008570A6" w:rsidP="008570A6">
            <w:pPr>
              <w:jc w:val="center"/>
              <w:rPr>
                <w:rFonts w:ascii="Times New Roman" w:eastAsia="Times New Roman" w:hAnsi="Times New Roman" w:cs="Times New Roman"/>
                <w:b/>
                <w:sz w:val="24"/>
                <w:szCs w:val="24"/>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3D701C" w:rsidRPr="00F56BD8" w14:paraId="25C9826B" w14:textId="77777777" w:rsidTr="00A84E0D">
        <w:trPr>
          <w:trHeight w:val="532"/>
        </w:trPr>
        <w:tc>
          <w:tcPr>
            <w:tcW w:w="3467" w:type="dxa"/>
            <w:tcBorders>
              <w:top w:val="single" w:sz="4" w:space="0" w:color="auto"/>
            </w:tcBorders>
            <w:vAlign w:val="center"/>
          </w:tcPr>
          <w:p w14:paraId="625C3077" w14:textId="77777777" w:rsidR="003D701C" w:rsidRPr="00F56BD8" w:rsidRDefault="003D701C" w:rsidP="00EA17BC">
            <w:pPr>
              <w:ind w:right="-108"/>
              <w:rPr>
                <w:rFonts w:ascii="Times New Roman" w:eastAsia="Times New Roman" w:hAnsi="Times New Roman" w:cs="Times New Roman"/>
                <w:color w:val="000000"/>
                <w:spacing w:val="-4"/>
                <w:sz w:val="20"/>
                <w:szCs w:val="20"/>
                <w:lang w:val="sr-Cyrl-CS"/>
              </w:rPr>
            </w:pPr>
            <w:proofErr w:type="spellStart"/>
            <w:r w:rsidRPr="00F56BD8">
              <w:rPr>
                <w:rFonts w:ascii="Times New Roman" w:eastAsia="Times New Roman" w:hAnsi="Times New Roman" w:cs="Times New Roman"/>
                <w:color w:val="000000"/>
                <w:sz w:val="20"/>
                <w:szCs w:val="20"/>
              </w:rPr>
              <w:t>Назив</w:t>
            </w:r>
            <w:proofErr w:type="spellEnd"/>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b/>
                <w:color w:val="000000"/>
                <w:spacing w:val="-4"/>
                <w:sz w:val="20"/>
                <w:szCs w:val="20"/>
                <w:lang w:val="sr-Cyrl-CS"/>
              </w:rPr>
              <w:t>Број програма којима се реализују активности школског спорта.</w:t>
            </w:r>
          </w:p>
          <w:p w14:paraId="05BC23CB" w14:textId="77777777" w:rsidR="003D701C" w:rsidRPr="00F56BD8" w:rsidRDefault="003D701C" w:rsidP="00EA17BC">
            <w:pPr>
              <w:ind w:right="-108"/>
              <w:rPr>
                <w:rFonts w:ascii="Times New Roman" w:eastAsia="Times New Roman" w:hAnsi="Times New Roman" w:cs="Times New Roman"/>
                <w:i/>
                <w:color w:val="000000"/>
                <w:spacing w:val="-4"/>
                <w:sz w:val="20"/>
                <w:szCs w:val="20"/>
                <w:lang w:val="sr-Cyrl-CS"/>
              </w:rPr>
            </w:pPr>
            <w:r w:rsidRPr="00F56BD8">
              <w:rPr>
                <w:rFonts w:ascii="Times New Roman" w:eastAsia="Times New Roman" w:hAnsi="Times New Roman" w:cs="Times New Roman"/>
                <w:i/>
                <w:color w:val="000000"/>
                <w:spacing w:val="-4"/>
                <w:sz w:val="20"/>
                <w:szCs w:val="20"/>
                <w:lang w:val="sr-Cyrl-CS"/>
              </w:rPr>
              <w:t xml:space="preserve">Коментар: </w:t>
            </w:r>
            <w:r w:rsidRPr="00F56BD8">
              <w:rPr>
                <w:rFonts w:ascii="Times New Roman" w:eastAsia="Times New Roman" w:hAnsi="Times New Roman" w:cs="Times New Roman"/>
                <w:color w:val="000000"/>
                <w:spacing w:val="-4"/>
                <w:sz w:val="20"/>
                <w:szCs w:val="20"/>
                <w:lang w:val="sr-Cyrl-CS"/>
              </w:rPr>
              <w:t>Представља број школских такмичења која организује Градска управа у сарадњи са Спортским савезом града.</w:t>
            </w:r>
          </w:p>
          <w:p w14:paraId="1DB5DF11" w14:textId="77777777" w:rsidR="003D701C" w:rsidRPr="00F56BD8" w:rsidRDefault="003D701C" w:rsidP="00EA17BC">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r w:rsidRPr="00F56BD8">
              <w:rPr>
                <w:rFonts w:ascii="Times New Roman" w:eastAsia="Times New Roman" w:hAnsi="Times New Roman" w:cs="Times New Roman"/>
                <w:color w:val="000000"/>
                <w:sz w:val="20"/>
                <w:szCs w:val="20"/>
              </w:rPr>
              <w:t xml:space="preserve">                                                            </w:t>
            </w:r>
          </w:p>
          <w:p w14:paraId="653B4B1E" w14:textId="77777777" w:rsidR="003D701C" w:rsidRPr="00F56BD8" w:rsidRDefault="003D701C" w:rsidP="00EA17BC">
            <w:pP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Извештај Спортског савеза града.</w:t>
            </w:r>
          </w:p>
          <w:p w14:paraId="2EBDA3BA" w14:textId="77777777" w:rsidR="003D701C" w:rsidRPr="00F56BD8" w:rsidRDefault="003D701C" w:rsidP="00EA17BC">
            <w:pPr>
              <w:rPr>
                <w:rFonts w:ascii="Times New Roman" w:eastAsia="Times New Roman" w:hAnsi="Times New Roman" w:cs="Times New Roman"/>
                <w:i/>
                <w:color w:val="000000"/>
                <w:sz w:val="20"/>
                <w:szCs w:val="20"/>
                <w:lang w:val="sr-Cyrl-RS"/>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r w:rsidRPr="00F56BD8">
              <w:rPr>
                <w:rFonts w:ascii="Times New Roman" w:eastAsia="Times New Roman" w:hAnsi="Times New Roman" w:cs="Times New Roman"/>
                <w:i/>
                <w:color w:val="000000"/>
                <w:sz w:val="20"/>
                <w:szCs w:val="20"/>
                <w:lang w:val="sr-Cyrl-CS"/>
              </w:rPr>
              <w:t xml:space="preserve"> </w:t>
            </w:r>
            <w:r w:rsidRPr="00F56BD8">
              <w:rPr>
                <w:rFonts w:ascii="Times New Roman" w:eastAsia="Times New Roman" w:hAnsi="Times New Roman" w:cs="Times New Roman"/>
                <w:color w:val="000000"/>
                <w:sz w:val="20"/>
                <w:szCs w:val="20"/>
                <w:lang w:val="sr-Cyrl-RS"/>
              </w:rPr>
              <w:t>Нема одступања од задатих параметара</w:t>
            </w:r>
          </w:p>
        </w:tc>
        <w:tc>
          <w:tcPr>
            <w:tcW w:w="1250" w:type="dxa"/>
            <w:tcBorders>
              <w:top w:val="single" w:sz="4" w:space="0" w:color="auto"/>
            </w:tcBorders>
            <w:vAlign w:val="center"/>
          </w:tcPr>
          <w:p w14:paraId="3C3EEAA4" w14:textId="79A62A12" w:rsidR="003D701C" w:rsidRPr="00F56BD8" w:rsidRDefault="003D701C"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број</w:t>
            </w:r>
          </w:p>
        </w:tc>
        <w:tc>
          <w:tcPr>
            <w:tcW w:w="1043" w:type="dxa"/>
            <w:tcBorders>
              <w:top w:val="single" w:sz="4" w:space="0" w:color="auto"/>
            </w:tcBorders>
            <w:vAlign w:val="center"/>
          </w:tcPr>
          <w:p w14:paraId="54BC67C6" w14:textId="77777777" w:rsidR="003D701C" w:rsidRPr="00F56BD8" w:rsidRDefault="003D701C"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2019.</w:t>
            </w:r>
          </w:p>
        </w:tc>
        <w:tc>
          <w:tcPr>
            <w:tcW w:w="1269" w:type="dxa"/>
            <w:tcBorders>
              <w:top w:val="single" w:sz="4" w:space="0" w:color="auto"/>
            </w:tcBorders>
            <w:vAlign w:val="center"/>
          </w:tcPr>
          <w:p w14:paraId="5AE5FABC" w14:textId="77777777" w:rsidR="003D701C" w:rsidRPr="00F56BD8" w:rsidRDefault="003D701C"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50</w:t>
            </w:r>
          </w:p>
        </w:tc>
        <w:tc>
          <w:tcPr>
            <w:tcW w:w="1266" w:type="dxa"/>
            <w:tcBorders>
              <w:top w:val="single" w:sz="4" w:space="0" w:color="auto"/>
            </w:tcBorders>
            <w:vAlign w:val="center"/>
          </w:tcPr>
          <w:p w14:paraId="43D0D60A" w14:textId="77777777" w:rsidR="003D701C" w:rsidRPr="00F56BD8" w:rsidRDefault="003D701C"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52</w:t>
            </w:r>
          </w:p>
        </w:tc>
        <w:tc>
          <w:tcPr>
            <w:tcW w:w="1306" w:type="dxa"/>
            <w:tcBorders>
              <w:top w:val="single" w:sz="4" w:space="0" w:color="auto"/>
            </w:tcBorders>
            <w:vAlign w:val="center"/>
          </w:tcPr>
          <w:p w14:paraId="3DB00C02" w14:textId="77777777" w:rsidR="003D701C" w:rsidRPr="00F56BD8" w:rsidRDefault="003D701C" w:rsidP="00EA17BC">
            <w:pPr>
              <w:jc w:val="center"/>
              <w:rPr>
                <w:rFonts w:ascii="Times New Roman" w:eastAsia="Times New Roman" w:hAnsi="Times New Roman" w:cs="Times New Roman"/>
                <w:color w:val="000000"/>
                <w:sz w:val="20"/>
                <w:szCs w:val="20"/>
                <w:lang w:val="sr-Latn-RS"/>
              </w:rPr>
            </w:pPr>
            <w:r w:rsidRPr="00F56BD8">
              <w:rPr>
                <w:rFonts w:ascii="Times New Roman" w:eastAsia="Times New Roman" w:hAnsi="Times New Roman" w:cs="Times New Roman"/>
                <w:color w:val="000000"/>
                <w:sz w:val="20"/>
                <w:szCs w:val="20"/>
                <w:lang w:val="sr-Cyrl-CS"/>
              </w:rPr>
              <w:t>50</w:t>
            </w:r>
          </w:p>
        </w:tc>
      </w:tr>
    </w:tbl>
    <w:p w14:paraId="62582872" w14:textId="77777777" w:rsidR="00EA17BC" w:rsidRDefault="00EA17BC" w:rsidP="00515211">
      <w:pPr>
        <w:spacing w:after="0" w:line="240" w:lineRule="auto"/>
        <w:jc w:val="both"/>
        <w:rPr>
          <w:rFonts w:ascii="Times New Roman" w:hAnsi="Times New Roman" w:cs="Times New Roman"/>
          <w:b/>
          <w:sz w:val="24"/>
          <w:szCs w:val="24"/>
          <w:u w:val="single"/>
        </w:rPr>
      </w:pPr>
    </w:p>
    <w:p w14:paraId="1006B28D" w14:textId="77777777" w:rsidR="00EA17BC" w:rsidRDefault="00EA17BC" w:rsidP="00515211">
      <w:pPr>
        <w:spacing w:after="0" w:line="240" w:lineRule="auto"/>
        <w:jc w:val="both"/>
        <w:rPr>
          <w:rFonts w:ascii="Times New Roman" w:hAnsi="Times New Roman" w:cs="Times New Roman"/>
          <w:b/>
          <w:sz w:val="24"/>
          <w:szCs w:val="24"/>
          <w:u w:val="single"/>
        </w:rPr>
      </w:pPr>
    </w:p>
    <w:p w14:paraId="01C2181A" w14:textId="2330A5E2" w:rsidR="003D701C" w:rsidRPr="00F56BD8" w:rsidRDefault="003D701C" w:rsidP="00515211">
      <w:pPr>
        <w:spacing w:after="0" w:line="240" w:lineRule="auto"/>
        <w:jc w:val="both"/>
        <w:rPr>
          <w:rFonts w:ascii="Times New Roman" w:hAnsi="Times New Roman" w:cs="Times New Roman"/>
          <w:b/>
          <w:sz w:val="24"/>
          <w:szCs w:val="24"/>
          <w:u w:val="single"/>
          <w:lang w:val="sr-Cyrl-CS"/>
        </w:rPr>
      </w:pPr>
      <w:proofErr w:type="spellStart"/>
      <w:r w:rsidRPr="00F56BD8">
        <w:rPr>
          <w:rFonts w:ascii="Times New Roman" w:hAnsi="Times New Roman" w:cs="Times New Roman"/>
          <w:b/>
          <w:sz w:val="24"/>
          <w:szCs w:val="24"/>
          <w:u w:val="single"/>
        </w:rPr>
        <w:t>Програмска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активност</w:t>
      </w:r>
      <w:proofErr w:type="spellEnd"/>
      <w:r w:rsidRPr="00F56BD8">
        <w:rPr>
          <w:rFonts w:ascii="Times New Roman" w:hAnsi="Times New Roman" w:cs="Times New Roman"/>
          <w:b/>
          <w:sz w:val="24"/>
          <w:szCs w:val="24"/>
          <w:u w:val="single"/>
        </w:rPr>
        <w:t xml:space="preserve">: </w:t>
      </w:r>
      <w:r w:rsidR="00EA17BC">
        <w:rPr>
          <w:rFonts w:ascii="Times New Roman" w:hAnsi="Times New Roman" w:cs="Times New Roman"/>
          <w:b/>
          <w:sz w:val="24"/>
          <w:szCs w:val="24"/>
          <w:u w:val="single"/>
          <w:lang w:val="sr-Cyrl-RS"/>
        </w:rPr>
        <w:t>1301-</w:t>
      </w:r>
      <w:r w:rsidRPr="00F56BD8">
        <w:rPr>
          <w:rFonts w:ascii="Times New Roman" w:hAnsi="Times New Roman" w:cs="Times New Roman"/>
          <w:b/>
          <w:sz w:val="24"/>
          <w:szCs w:val="24"/>
          <w:u w:val="single"/>
        </w:rPr>
        <w:t>000</w:t>
      </w:r>
      <w:r w:rsidRPr="00F56BD8">
        <w:rPr>
          <w:rFonts w:ascii="Times New Roman" w:hAnsi="Times New Roman" w:cs="Times New Roman"/>
          <w:b/>
          <w:sz w:val="24"/>
          <w:szCs w:val="24"/>
          <w:u w:val="single"/>
          <w:lang w:val="sr-Cyrl-CS"/>
        </w:rPr>
        <w:t>4 – Функционисање локалних спортских установа</w:t>
      </w:r>
    </w:p>
    <w:p w14:paraId="4ECF3F22" w14:textId="77777777" w:rsidR="00EA17BC" w:rsidRDefault="00EA17BC" w:rsidP="00515211">
      <w:pPr>
        <w:spacing w:after="0" w:line="240" w:lineRule="auto"/>
        <w:jc w:val="both"/>
        <w:rPr>
          <w:rFonts w:ascii="Times New Roman" w:hAnsi="Times New Roman" w:cs="Times New Roman"/>
          <w:b/>
          <w:sz w:val="24"/>
          <w:szCs w:val="24"/>
        </w:rPr>
      </w:pPr>
    </w:p>
    <w:p w14:paraId="7A9F6E05" w14:textId="6BFC72DB" w:rsidR="003D701C" w:rsidRPr="00F56BD8" w:rsidRDefault="003D701C" w:rsidP="00515211">
      <w:pPr>
        <w:spacing w:after="0" w:line="240" w:lineRule="auto"/>
        <w:jc w:val="both"/>
        <w:rPr>
          <w:rFonts w:ascii="Times New Roman" w:hAnsi="Times New Roman" w:cs="Times New Roman"/>
          <w:sz w:val="24"/>
          <w:szCs w:val="24"/>
          <w:lang w:val="sr-Cyrl-RS"/>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r w:rsidRPr="00F56BD8">
        <w:rPr>
          <w:rFonts w:ascii="Times New Roman" w:hAnsi="Times New Roman" w:cs="Times New Roman"/>
          <w:sz w:val="24"/>
          <w:szCs w:val="24"/>
          <w:lang w:val="sr-Cyrl-CS"/>
        </w:rPr>
        <w:t>Васиљ Шево</w:t>
      </w:r>
      <w:r w:rsidRPr="00F56BD8">
        <w:rPr>
          <w:rFonts w:ascii="Times New Roman" w:hAnsi="Times New Roman" w:cs="Times New Roman"/>
          <w:sz w:val="24"/>
          <w:szCs w:val="24"/>
        </w:rPr>
        <w:t>,</w:t>
      </w:r>
      <w:r w:rsidRPr="00F56BD8">
        <w:rPr>
          <w:rFonts w:ascii="Times New Roman" w:hAnsi="Times New Roman" w:cs="Times New Roman"/>
          <w:sz w:val="24"/>
          <w:szCs w:val="24"/>
          <w:lang w:val="sr-Cyrl-RS"/>
        </w:rPr>
        <w:t xml:space="preserve"> в.д.</w:t>
      </w:r>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начелник</w:t>
      </w:r>
      <w:proofErr w:type="spellEnd"/>
      <w:r w:rsidRPr="00F56BD8">
        <w:rPr>
          <w:rFonts w:ascii="Times New Roman" w:hAnsi="Times New Roman" w:cs="Times New Roman"/>
          <w:sz w:val="24"/>
          <w:szCs w:val="24"/>
          <w:lang w:val="sr-Cyrl-RS"/>
        </w:rPr>
        <w:t>а</w:t>
      </w:r>
    </w:p>
    <w:p w14:paraId="7D870D0E" w14:textId="77777777" w:rsidR="00EA17BC" w:rsidRDefault="00EA17BC" w:rsidP="00515211">
      <w:pPr>
        <w:spacing w:after="0" w:line="240" w:lineRule="auto"/>
        <w:jc w:val="both"/>
        <w:rPr>
          <w:rFonts w:ascii="Times New Roman" w:hAnsi="Times New Roman" w:cs="Times New Roman"/>
          <w:b/>
          <w:sz w:val="24"/>
          <w:szCs w:val="24"/>
        </w:rPr>
      </w:pPr>
    </w:p>
    <w:p w14:paraId="055D41AC" w14:textId="7FB5D3B0" w:rsidR="003D701C" w:rsidRPr="00F56BD8" w:rsidRDefault="003D701C" w:rsidP="00515211">
      <w:pPr>
        <w:spacing w:after="0" w:line="240" w:lineRule="auto"/>
        <w:jc w:val="both"/>
        <w:rPr>
          <w:rFonts w:ascii="Times New Roman" w:hAnsi="Times New Roman" w:cs="Times New Roman"/>
          <w:b/>
          <w:sz w:val="24"/>
          <w:szCs w:val="24"/>
          <w:lang w:val="sr-Cyrl-CS"/>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w:t>
      </w:r>
    </w:p>
    <w:p w14:paraId="65AD1EFA" w14:textId="77777777" w:rsidR="003D701C" w:rsidRPr="00F56BD8" w:rsidRDefault="003D701C" w:rsidP="00515211">
      <w:pPr>
        <w:spacing w:after="0" w:line="240" w:lineRule="auto"/>
        <w:jc w:val="both"/>
        <w:rPr>
          <w:rFonts w:ascii="Times New Roman" w:eastAsia="Times New Roman" w:hAnsi="Times New Roman" w:cs="Times New Roman"/>
          <w:sz w:val="24"/>
          <w:szCs w:val="24"/>
          <w:lang w:val="sr-Cyrl-CS"/>
        </w:rPr>
      </w:pPr>
      <w:proofErr w:type="spellStart"/>
      <w:r w:rsidRPr="00F56BD8">
        <w:rPr>
          <w:rFonts w:ascii="Times New Roman" w:hAnsi="Times New Roman" w:cs="Times New Roman"/>
          <w:sz w:val="24"/>
          <w:szCs w:val="24"/>
        </w:rPr>
        <w:t>Програмска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активност</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обухвата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послове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везане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развој</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несметано</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функционисањ</w:t>
      </w:r>
      <w:proofErr w:type="spellEnd"/>
      <w:r w:rsidRPr="00F56BD8">
        <w:rPr>
          <w:rFonts w:ascii="Times New Roman" w:hAnsi="Times New Roman" w:cs="Times New Roman"/>
          <w:sz w:val="24"/>
          <w:szCs w:val="24"/>
          <w:lang w:val="sr-Cyrl-CS"/>
        </w:rPr>
        <w:t>е</w:t>
      </w:r>
      <w:r w:rsidRPr="00F56BD8">
        <w:rPr>
          <w:rFonts w:ascii="Times New Roman" w:hAnsi="Times New Roman" w:cs="Times New Roman"/>
          <w:sz w:val="24"/>
          <w:szCs w:val="24"/>
        </w:rPr>
        <w:t xml:space="preserve"> </w:t>
      </w:r>
      <w:r w:rsidRPr="00F56BD8">
        <w:rPr>
          <w:rFonts w:ascii="Times New Roman" w:hAnsi="Times New Roman" w:cs="Times New Roman"/>
          <w:sz w:val="24"/>
          <w:szCs w:val="24"/>
          <w:lang w:val="sr-Cyrl-CS"/>
        </w:rPr>
        <w:t xml:space="preserve">установа спорта, како би се задовољио јавни интерес у области спорта. Кроз програмску </w:t>
      </w:r>
      <w:r w:rsidRPr="00F56BD8">
        <w:rPr>
          <w:rFonts w:ascii="Times New Roman" w:hAnsi="Times New Roman" w:cs="Times New Roman"/>
          <w:sz w:val="24"/>
          <w:szCs w:val="24"/>
          <w:lang w:val="sr-Cyrl-CS"/>
        </w:rPr>
        <w:lastRenderedPageBreak/>
        <w:t>активност пружа се подршка установама спорта на територији града Сремска Митровица у спровођењу спортских такмичења и манифестација.</w:t>
      </w:r>
    </w:p>
    <w:p w14:paraId="3D8A3F34" w14:textId="77777777" w:rsidR="003D701C" w:rsidRPr="00F56BD8" w:rsidRDefault="003D701C" w:rsidP="00515211">
      <w:pPr>
        <w:spacing w:after="0" w:line="240" w:lineRule="auto"/>
        <w:jc w:val="both"/>
        <w:rPr>
          <w:rFonts w:ascii="Times New Roman" w:eastAsia="Times New Roman" w:hAnsi="Times New Roman" w:cs="Times New Roman"/>
          <w:sz w:val="24"/>
          <w:szCs w:val="24"/>
          <w:lang w:val="sr-Cyrl-CS"/>
        </w:rPr>
      </w:pPr>
    </w:p>
    <w:p w14:paraId="7BA77452" w14:textId="3EEA58EE" w:rsidR="003D701C" w:rsidRPr="00F56BD8" w:rsidRDefault="003D701C" w:rsidP="00515211">
      <w:pPr>
        <w:spacing w:after="0" w:line="240" w:lineRule="auto"/>
        <w:jc w:val="both"/>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4"/>
          <w:szCs w:val="24"/>
        </w:rPr>
        <w:t>Образложење</w:t>
      </w:r>
      <w:proofErr w:type="spellEnd"/>
      <w:r w:rsidRPr="00F56BD8">
        <w:rPr>
          <w:rFonts w:ascii="Times New Roman" w:eastAsia="Times New Roman" w:hAnsi="Times New Roman" w:cs="Times New Roman"/>
          <w:b/>
          <w:sz w:val="24"/>
          <w:szCs w:val="24"/>
        </w:rPr>
        <w:t xml:space="preserve"> </w:t>
      </w:r>
      <w:proofErr w:type="spellStart"/>
      <w:r w:rsidRPr="00F56BD8">
        <w:rPr>
          <w:rFonts w:ascii="Times New Roman" w:eastAsia="Times New Roman" w:hAnsi="Times New Roman" w:cs="Times New Roman"/>
          <w:b/>
          <w:sz w:val="24"/>
          <w:szCs w:val="24"/>
        </w:rPr>
        <w:t>спровођења</w:t>
      </w:r>
      <w:proofErr w:type="spellEnd"/>
      <w:r w:rsidRPr="00F56BD8">
        <w:rPr>
          <w:rFonts w:ascii="Times New Roman" w:eastAsia="Times New Roman" w:hAnsi="Times New Roman" w:cs="Times New Roman"/>
          <w:b/>
          <w:sz w:val="24"/>
          <w:szCs w:val="24"/>
        </w:rPr>
        <w:t xml:space="preserve"> </w:t>
      </w:r>
      <w:proofErr w:type="spellStart"/>
      <w:r w:rsidRPr="00F56BD8">
        <w:rPr>
          <w:rFonts w:ascii="Times New Roman" w:eastAsia="Times New Roman" w:hAnsi="Times New Roman" w:cs="Times New Roman"/>
          <w:b/>
          <w:sz w:val="24"/>
          <w:szCs w:val="24"/>
        </w:rPr>
        <w:t>програмске</w:t>
      </w:r>
      <w:proofErr w:type="spellEnd"/>
      <w:r w:rsidRPr="00F56BD8">
        <w:rPr>
          <w:rFonts w:ascii="Times New Roman" w:eastAsia="Times New Roman" w:hAnsi="Times New Roman" w:cs="Times New Roman"/>
          <w:b/>
          <w:sz w:val="24"/>
          <w:szCs w:val="24"/>
        </w:rPr>
        <w:t xml:space="preserve"> </w:t>
      </w:r>
      <w:proofErr w:type="spellStart"/>
      <w:r w:rsidRPr="00F56BD8">
        <w:rPr>
          <w:rFonts w:ascii="Times New Roman" w:eastAsia="Times New Roman" w:hAnsi="Times New Roman" w:cs="Times New Roman"/>
          <w:b/>
          <w:sz w:val="24"/>
          <w:szCs w:val="24"/>
        </w:rPr>
        <w:t>активности</w:t>
      </w:r>
      <w:proofErr w:type="spellEnd"/>
      <w:r w:rsidRPr="00F56BD8">
        <w:rPr>
          <w:rFonts w:ascii="Times New Roman" w:eastAsia="Times New Roman" w:hAnsi="Times New Roman" w:cs="Times New Roman"/>
          <w:b/>
          <w:sz w:val="24"/>
          <w:szCs w:val="24"/>
        </w:rPr>
        <w:t xml:space="preserve"> </w:t>
      </w:r>
      <w:r w:rsidR="006D487A" w:rsidRPr="00F56BD8">
        <w:rPr>
          <w:rFonts w:ascii="Times New Roman" w:eastAsia="Times New Roman" w:hAnsi="Times New Roman" w:cs="Times New Roman"/>
          <w:b/>
          <w:color w:val="000000"/>
          <w:sz w:val="24"/>
          <w:szCs w:val="24"/>
          <w:lang w:val="sr-Cyrl-RS" w:eastAsia="sr-Latn-RS"/>
        </w:rPr>
        <w:t xml:space="preserve">у </w:t>
      </w:r>
      <w:r w:rsidR="006D487A" w:rsidRPr="00F56BD8">
        <w:rPr>
          <w:rFonts w:ascii="Times New Roman" w:eastAsia="Times New Roman" w:hAnsi="Times New Roman" w:cs="Times New Roman"/>
          <w:b/>
          <w:color w:val="000000"/>
          <w:sz w:val="24"/>
          <w:szCs w:val="24"/>
        </w:rPr>
        <w:t xml:space="preserve">2020. </w:t>
      </w:r>
      <w:proofErr w:type="spellStart"/>
      <w:r w:rsidR="006D487A"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sz w:val="24"/>
          <w:szCs w:val="24"/>
        </w:rPr>
        <w:t>:</w:t>
      </w:r>
    </w:p>
    <w:p w14:paraId="62266419" w14:textId="77777777" w:rsidR="003D701C" w:rsidRPr="00F56BD8" w:rsidRDefault="003D701C" w:rsidP="00515211">
      <w:pPr>
        <w:spacing w:after="0" w:line="240" w:lineRule="auto"/>
        <w:jc w:val="both"/>
        <w:rPr>
          <w:rFonts w:ascii="Times New Roman" w:eastAsia="Times New Roman" w:hAnsi="Times New Roman" w:cs="Times New Roman"/>
          <w:sz w:val="24"/>
          <w:szCs w:val="24"/>
          <w:lang w:val="sr-Cyrl-RS"/>
        </w:rPr>
      </w:pPr>
      <w:r w:rsidRPr="00F56BD8">
        <w:rPr>
          <w:rFonts w:ascii="Times New Roman" w:eastAsia="Times New Roman" w:hAnsi="Times New Roman" w:cs="Times New Roman"/>
          <w:sz w:val="24"/>
          <w:szCs w:val="24"/>
          <w:lang w:val="sr-Cyrl-CS"/>
        </w:rPr>
        <w:t>Функционисање и реализовање планираних активности установа спорта који су</w:t>
      </w:r>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обухваћени</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овом</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програмском</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активношћу</w:t>
      </w:r>
      <w:proofErr w:type="spellEnd"/>
      <w:r w:rsidRPr="00F56BD8">
        <w:rPr>
          <w:rFonts w:ascii="Times New Roman" w:eastAsia="Times New Roman" w:hAnsi="Times New Roman" w:cs="Times New Roman"/>
          <w:sz w:val="24"/>
          <w:szCs w:val="24"/>
          <w:lang w:val="sr-Cyrl-CS"/>
        </w:rPr>
        <w:t>,</w:t>
      </w:r>
      <w:r w:rsidRPr="00F56BD8">
        <w:rPr>
          <w:rFonts w:ascii="Times New Roman" w:eastAsia="Times New Roman" w:hAnsi="Times New Roman" w:cs="Times New Roman"/>
          <w:sz w:val="24"/>
          <w:szCs w:val="24"/>
        </w:rPr>
        <w:t xml:space="preserve"> </w:t>
      </w:r>
      <w:r w:rsidRPr="00F56BD8">
        <w:rPr>
          <w:rFonts w:ascii="Times New Roman" w:eastAsia="Times New Roman" w:hAnsi="Times New Roman" w:cs="Times New Roman"/>
          <w:sz w:val="24"/>
          <w:szCs w:val="24"/>
          <w:lang w:val="sr-Cyrl-RS"/>
        </w:rPr>
        <w:t>током 2020. године</w:t>
      </w:r>
      <w:r w:rsidRPr="00F56BD8">
        <w:rPr>
          <w:rFonts w:ascii="Times New Roman" w:eastAsia="Times New Roman" w:hAnsi="Times New Roman" w:cs="Times New Roman"/>
          <w:sz w:val="24"/>
          <w:szCs w:val="24"/>
          <w:lang w:val="sr-Cyrl-CS"/>
        </w:rPr>
        <w:t>,</w:t>
      </w:r>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одвијали</w:t>
      </w:r>
      <w:proofErr w:type="spellEnd"/>
      <w:r w:rsidRPr="00F56BD8">
        <w:rPr>
          <w:rFonts w:ascii="Times New Roman" w:eastAsia="Times New Roman" w:hAnsi="Times New Roman" w:cs="Times New Roman"/>
          <w:sz w:val="24"/>
          <w:szCs w:val="24"/>
          <w:lang w:val="sr-Cyrl-CS"/>
        </w:rPr>
        <w:t xml:space="preserve"> су се</w:t>
      </w:r>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планираном</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динамиком</w:t>
      </w:r>
      <w:proofErr w:type="spellEnd"/>
      <w:r w:rsidRPr="00F56BD8">
        <w:rPr>
          <w:rFonts w:ascii="Times New Roman" w:eastAsia="Times New Roman" w:hAnsi="Times New Roman" w:cs="Times New Roman"/>
          <w:sz w:val="24"/>
          <w:szCs w:val="24"/>
          <w:lang w:val="sr-Cyrl-RS"/>
        </w:rPr>
        <w:t xml:space="preserve"> у складу са актуелном епидемиолошком ситуацијом уз поштовање мера.</w:t>
      </w:r>
    </w:p>
    <w:p w14:paraId="6F6BB59B" w14:textId="77777777" w:rsidR="003D701C" w:rsidRPr="00F56BD8" w:rsidRDefault="003D701C" w:rsidP="00515211">
      <w:pPr>
        <w:spacing w:after="0" w:line="240" w:lineRule="auto"/>
        <w:jc w:val="both"/>
        <w:rPr>
          <w:rFonts w:ascii="Times New Roman" w:eastAsia="Times New Roman" w:hAnsi="Times New Roman" w:cs="Times New Roman"/>
          <w:sz w:val="24"/>
          <w:szCs w:val="24"/>
          <w:lang w:val="sr-Cyrl-CS"/>
        </w:rPr>
      </w:pPr>
      <w:r w:rsidRPr="00F56BD8">
        <w:rPr>
          <w:rFonts w:ascii="Times New Roman" w:eastAsia="Times New Roman" w:hAnsi="Times New Roman" w:cs="Times New Roman"/>
          <w:sz w:val="24"/>
          <w:szCs w:val="24"/>
        </w:rPr>
        <w:t xml:space="preserve">У </w:t>
      </w:r>
      <w:proofErr w:type="spellStart"/>
      <w:r w:rsidRPr="00F56BD8">
        <w:rPr>
          <w:rFonts w:ascii="Times New Roman" w:eastAsia="Times New Roman" w:hAnsi="Times New Roman" w:cs="Times New Roman"/>
          <w:sz w:val="24"/>
          <w:szCs w:val="24"/>
        </w:rPr>
        <w:t>извештајном</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периоду</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највећи</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део</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средстава</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утрошен</w:t>
      </w:r>
      <w:proofErr w:type="spellEnd"/>
      <w:r w:rsidRPr="00F56BD8">
        <w:rPr>
          <w:rFonts w:ascii="Times New Roman" w:eastAsia="Times New Roman" w:hAnsi="Times New Roman" w:cs="Times New Roman"/>
          <w:sz w:val="24"/>
          <w:szCs w:val="24"/>
        </w:rPr>
        <w:t xml:space="preserve"> је</w:t>
      </w:r>
      <w:r w:rsidRPr="00F56BD8">
        <w:rPr>
          <w:rFonts w:ascii="Times New Roman" w:eastAsia="Times New Roman" w:hAnsi="Times New Roman" w:cs="Times New Roman"/>
          <w:sz w:val="24"/>
          <w:szCs w:val="24"/>
          <w:lang w:val="sr-Cyrl-CS"/>
        </w:rPr>
        <w:t xml:space="preserve"> у оквиру групе конта 42 кроз које се финансирају редовне активности установа спорта, а највећи удео имају</w:t>
      </w:r>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сталн</w:t>
      </w:r>
      <w:proofErr w:type="spellEnd"/>
      <w:r w:rsidRPr="00F56BD8">
        <w:rPr>
          <w:rFonts w:ascii="Times New Roman" w:eastAsia="Times New Roman" w:hAnsi="Times New Roman" w:cs="Times New Roman"/>
          <w:sz w:val="24"/>
          <w:szCs w:val="24"/>
          <w:lang w:val="sr-Cyrl-CS"/>
        </w:rPr>
        <w:t>и</w:t>
      </w:r>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трошков</w:t>
      </w:r>
      <w:proofErr w:type="spellEnd"/>
      <w:r w:rsidRPr="00F56BD8">
        <w:rPr>
          <w:rFonts w:ascii="Times New Roman" w:eastAsia="Times New Roman" w:hAnsi="Times New Roman" w:cs="Times New Roman"/>
          <w:sz w:val="24"/>
          <w:szCs w:val="24"/>
          <w:lang w:val="sr-Cyrl-CS"/>
        </w:rPr>
        <w:t>и</w:t>
      </w:r>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чиме</w:t>
      </w:r>
      <w:proofErr w:type="spellEnd"/>
      <w:r w:rsidRPr="00F56BD8">
        <w:rPr>
          <w:rFonts w:ascii="Times New Roman" w:eastAsia="Times New Roman" w:hAnsi="Times New Roman" w:cs="Times New Roman"/>
          <w:sz w:val="24"/>
          <w:szCs w:val="24"/>
        </w:rPr>
        <w:t xml:space="preserve"> се </w:t>
      </w:r>
      <w:proofErr w:type="spellStart"/>
      <w:r w:rsidRPr="00F56BD8">
        <w:rPr>
          <w:rFonts w:ascii="Times New Roman" w:eastAsia="Times New Roman" w:hAnsi="Times New Roman" w:cs="Times New Roman"/>
          <w:sz w:val="24"/>
          <w:szCs w:val="24"/>
        </w:rPr>
        <w:t>обезбеђује</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несметано</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функционисање</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локалн</w:t>
      </w:r>
      <w:proofErr w:type="spellEnd"/>
      <w:r w:rsidRPr="00F56BD8">
        <w:rPr>
          <w:rFonts w:ascii="Times New Roman" w:eastAsia="Times New Roman" w:hAnsi="Times New Roman" w:cs="Times New Roman"/>
          <w:sz w:val="24"/>
          <w:szCs w:val="24"/>
          <w:lang w:val="sr-Cyrl-CS"/>
        </w:rPr>
        <w:t xml:space="preserve">их спортских установа, затим следе трошкови </w:t>
      </w:r>
      <w:proofErr w:type="spellStart"/>
      <w:r w:rsidRPr="00F56BD8">
        <w:rPr>
          <w:rFonts w:ascii="Times New Roman" w:eastAsia="Times New Roman" w:hAnsi="Times New Roman" w:cs="Times New Roman"/>
          <w:sz w:val="24"/>
          <w:szCs w:val="24"/>
        </w:rPr>
        <w:t>за</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исплату</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расхода</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за</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запослене</w:t>
      </w:r>
      <w:proofErr w:type="spellEnd"/>
      <w:r w:rsidRPr="00F56BD8">
        <w:rPr>
          <w:rFonts w:ascii="Times New Roman" w:eastAsia="Times New Roman" w:hAnsi="Times New Roman" w:cs="Times New Roman"/>
          <w:sz w:val="24"/>
          <w:szCs w:val="24"/>
        </w:rPr>
        <w:t xml:space="preserve"> у </w:t>
      </w:r>
      <w:proofErr w:type="spellStart"/>
      <w:r w:rsidRPr="00F56BD8">
        <w:rPr>
          <w:rFonts w:ascii="Times New Roman" w:eastAsia="Times New Roman" w:hAnsi="Times New Roman" w:cs="Times New Roman"/>
          <w:sz w:val="24"/>
          <w:szCs w:val="24"/>
        </w:rPr>
        <w:t>оквиру</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групе</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конта</w:t>
      </w:r>
      <w:proofErr w:type="spellEnd"/>
      <w:r w:rsidRPr="00F56BD8">
        <w:rPr>
          <w:rFonts w:ascii="Times New Roman" w:eastAsia="Times New Roman" w:hAnsi="Times New Roman" w:cs="Times New Roman"/>
          <w:sz w:val="24"/>
          <w:szCs w:val="24"/>
        </w:rPr>
        <w:t xml:space="preserve"> 41</w:t>
      </w:r>
      <w:r w:rsidRPr="00F56BD8">
        <w:rPr>
          <w:rFonts w:ascii="Times New Roman" w:eastAsia="Times New Roman" w:hAnsi="Times New Roman" w:cs="Times New Roman"/>
          <w:sz w:val="24"/>
          <w:szCs w:val="24"/>
          <w:lang w:val="sr-Cyrl-CS"/>
        </w:rPr>
        <w:t>.</w:t>
      </w:r>
    </w:p>
    <w:p w14:paraId="1DA6FA58" w14:textId="77777777" w:rsidR="003D701C" w:rsidRPr="00F56BD8" w:rsidRDefault="003D701C" w:rsidP="00515211">
      <w:pPr>
        <w:spacing w:after="0" w:line="240" w:lineRule="auto"/>
        <w:jc w:val="both"/>
        <w:rPr>
          <w:rFonts w:ascii="Times New Roman" w:eastAsia="Times New Roman" w:hAnsi="Times New Roman" w:cs="Times New Roman"/>
          <w:b/>
          <w:i/>
          <w:color w:val="000000"/>
          <w:sz w:val="24"/>
          <w:szCs w:val="24"/>
          <w:lang w:val="sr-Cyrl-CS"/>
        </w:rPr>
      </w:pPr>
    </w:p>
    <w:p w14:paraId="29DED331" w14:textId="1C58A426" w:rsidR="003D701C" w:rsidRPr="00EA17BC" w:rsidRDefault="003D701C" w:rsidP="00515211">
      <w:pPr>
        <w:spacing w:after="0" w:line="240" w:lineRule="auto"/>
        <w:jc w:val="both"/>
        <w:rPr>
          <w:rFonts w:ascii="Times New Roman" w:eastAsia="Times New Roman" w:hAnsi="Times New Roman" w:cs="Times New Roman"/>
          <w:b/>
          <w:i/>
          <w:color w:val="000000"/>
          <w:sz w:val="24"/>
          <w:szCs w:val="24"/>
          <w:lang w:val="sr-Cyrl-CS"/>
        </w:rPr>
      </w:pPr>
      <w:proofErr w:type="spellStart"/>
      <w:r w:rsidRPr="00EA17BC">
        <w:rPr>
          <w:rFonts w:ascii="Times New Roman" w:eastAsia="Times New Roman" w:hAnsi="Times New Roman" w:cs="Times New Roman"/>
          <w:b/>
          <w:i/>
          <w:color w:val="000000"/>
          <w:sz w:val="24"/>
          <w:szCs w:val="24"/>
        </w:rPr>
        <w:t>Циљ</w:t>
      </w:r>
      <w:proofErr w:type="spellEnd"/>
      <w:r w:rsidRPr="00EA17BC">
        <w:rPr>
          <w:rFonts w:ascii="Times New Roman" w:eastAsia="Times New Roman" w:hAnsi="Times New Roman" w:cs="Times New Roman"/>
          <w:b/>
          <w:i/>
          <w:color w:val="000000"/>
          <w:sz w:val="24"/>
          <w:szCs w:val="24"/>
        </w:rPr>
        <w:t xml:space="preserve"> 1: </w:t>
      </w:r>
      <w:r w:rsidRPr="00EA17BC">
        <w:rPr>
          <w:rFonts w:ascii="Times New Roman" w:eastAsia="Times New Roman" w:hAnsi="Times New Roman" w:cs="Times New Roman"/>
          <w:b/>
          <w:i/>
          <w:color w:val="000000"/>
          <w:sz w:val="24"/>
          <w:szCs w:val="24"/>
          <w:lang w:val="sr-Cyrl-CS"/>
        </w:rPr>
        <w:t>Обезбеђивање услова за рад установа из области спорта</w:t>
      </w:r>
    </w:p>
    <w:tbl>
      <w:tblPr>
        <w:tblStyle w:val="TableGrid"/>
        <w:tblW w:w="9601" w:type="dxa"/>
        <w:tblInd w:w="108" w:type="dxa"/>
        <w:tblLook w:val="04A0" w:firstRow="1" w:lastRow="0" w:firstColumn="1" w:lastColumn="0" w:noHBand="0" w:noVBand="1"/>
      </w:tblPr>
      <w:tblGrid>
        <w:gridCol w:w="3467"/>
        <w:gridCol w:w="1250"/>
        <w:gridCol w:w="1043"/>
        <w:gridCol w:w="1269"/>
        <w:gridCol w:w="1266"/>
        <w:gridCol w:w="1306"/>
      </w:tblGrid>
      <w:tr w:rsidR="008570A6" w:rsidRPr="00F56BD8" w14:paraId="3ADAB614" w14:textId="77777777" w:rsidTr="00A84E0D">
        <w:trPr>
          <w:trHeight w:val="658"/>
        </w:trPr>
        <w:tc>
          <w:tcPr>
            <w:tcW w:w="3467" w:type="dxa"/>
            <w:tcBorders>
              <w:bottom w:val="single" w:sz="4" w:space="0" w:color="auto"/>
            </w:tcBorders>
            <w:shd w:val="clear" w:color="auto" w:fill="D0CECE" w:themeFill="background2" w:themeFillShade="E6"/>
            <w:vAlign w:val="center"/>
          </w:tcPr>
          <w:p w14:paraId="6458D4BE" w14:textId="083D9706" w:rsidR="008570A6" w:rsidRPr="00F56BD8" w:rsidRDefault="008570A6" w:rsidP="008570A6">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250" w:type="dxa"/>
            <w:tcBorders>
              <w:bottom w:val="single" w:sz="4" w:space="0" w:color="auto"/>
            </w:tcBorders>
            <w:shd w:val="clear" w:color="auto" w:fill="D0CECE" w:themeFill="background2" w:themeFillShade="E6"/>
            <w:vAlign w:val="center"/>
          </w:tcPr>
          <w:p w14:paraId="3EE663FA" w14:textId="0F0A728A" w:rsidR="008570A6" w:rsidRPr="00F56BD8" w:rsidRDefault="008570A6" w:rsidP="008570A6">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1043" w:type="dxa"/>
            <w:tcBorders>
              <w:bottom w:val="single" w:sz="4" w:space="0" w:color="auto"/>
            </w:tcBorders>
            <w:shd w:val="clear" w:color="auto" w:fill="D0CECE" w:themeFill="background2" w:themeFillShade="E6"/>
            <w:vAlign w:val="center"/>
          </w:tcPr>
          <w:p w14:paraId="27963754" w14:textId="0140EC3B" w:rsidR="008570A6" w:rsidRPr="00F56BD8" w:rsidRDefault="008570A6" w:rsidP="008570A6">
            <w:pPr>
              <w:jc w:val="center"/>
              <w:rPr>
                <w:rFonts w:ascii="Times New Roman" w:eastAsia="Times New Roman" w:hAnsi="Times New Roman" w:cs="Times New Roman"/>
                <w:b/>
                <w:sz w:val="20"/>
                <w:szCs w:val="20"/>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269" w:type="dxa"/>
            <w:tcBorders>
              <w:bottom w:val="single" w:sz="4" w:space="0" w:color="auto"/>
            </w:tcBorders>
            <w:shd w:val="clear" w:color="auto" w:fill="D0CECE" w:themeFill="background2" w:themeFillShade="E6"/>
            <w:vAlign w:val="center"/>
          </w:tcPr>
          <w:p w14:paraId="48D54C42" w14:textId="239CFFD8" w:rsidR="008570A6" w:rsidRPr="00F56BD8" w:rsidRDefault="008570A6" w:rsidP="008570A6">
            <w:pPr>
              <w:jc w:val="center"/>
              <w:rPr>
                <w:rFonts w:ascii="Times New Roman" w:eastAsia="Times New Roman" w:hAnsi="Times New Roman" w:cs="Times New Roman"/>
                <w:b/>
                <w:sz w:val="24"/>
                <w:szCs w:val="24"/>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266" w:type="dxa"/>
            <w:tcBorders>
              <w:bottom w:val="single" w:sz="4" w:space="0" w:color="auto"/>
            </w:tcBorders>
            <w:shd w:val="clear" w:color="auto" w:fill="D0CECE" w:themeFill="background2" w:themeFillShade="E6"/>
            <w:vAlign w:val="center"/>
          </w:tcPr>
          <w:p w14:paraId="4DFD42B9"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31675DB3" w14:textId="07F59511" w:rsidR="008570A6" w:rsidRPr="00F56BD8" w:rsidRDefault="008570A6" w:rsidP="008570A6">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306" w:type="dxa"/>
            <w:tcBorders>
              <w:bottom w:val="single" w:sz="4" w:space="0" w:color="auto"/>
            </w:tcBorders>
            <w:shd w:val="clear" w:color="auto" w:fill="D0CECE" w:themeFill="background2" w:themeFillShade="E6"/>
            <w:vAlign w:val="center"/>
          </w:tcPr>
          <w:p w14:paraId="6E246998"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56E56EDB" w14:textId="05F3E289" w:rsidR="008570A6" w:rsidRPr="00F56BD8" w:rsidRDefault="008570A6" w:rsidP="008570A6">
            <w:pPr>
              <w:jc w:val="center"/>
              <w:rPr>
                <w:rFonts w:ascii="Times New Roman" w:eastAsia="Times New Roman" w:hAnsi="Times New Roman" w:cs="Times New Roman"/>
                <w:b/>
                <w:sz w:val="24"/>
                <w:szCs w:val="24"/>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3D701C" w:rsidRPr="00F56BD8" w14:paraId="32667924" w14:textId="77777777" w:rsidTr="00A84E0D">
        <w:trPr>
          <w:trHeight w:val="532"/>
        </w:trPr>
        <w:tc>
          <w:tcPr>
            <w:tcW w:w="3467" w:type="dxa"/>
            <w:tcBorders>
              <w:top w:val="single" w:sz="4" w:space="0" w:color="auto"/>
            </w:tcBorders>
            <w:vAlign w:val="center"/>
          </w:tcPr>
          <w:p w14:paraId="7387F408" w14:textId="77777777" w:rsidR="003D701C" w:rsidRPr="00F56BD8" w:rsidRDefault="003D701C" w:rsidP="00EA17BC">
            <w:pPr>
              <w:ind w:right="-108"/>
              <w:rPr>
                <w:rFonts w:ascii="Times New Roman" w:eastAsia="Times New Roman" w:hAnsi="Times New Roman" w:cs="Times New Roman"/>
                <w:color w:val="000000"/>
                <w:spacing w:val="-4"/>
                <w:sz w:val="20"/>
                <w:szCs w:val="20"/>
                <w:lang w:val="sr-Cyrl-CS"/>
              </w:rPr>
            </w:pPr>
            <w:proofErr w:type="spellStart"/>
            <w:r w:rsidRPr="00F56BD8">
              <w:rPr>
                <w:rFonts w:ascii="Times New Roman" w:eastAsia="Times New Roman" w:hAnsi="Times New Roman" w:cs="Times New Roman"/>
                <w:color w:val="000000"/>
                <w:sz w:val="20"/>
                <w:szCs w:val="20"/>
              </w:rPr>
              <w:t>Назив</w:t>
            </w:r>
            <w:proofErr w:type="spellEnd"/>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b/>
                <w:color w:val="000000"/>
                <w:spacing w:val="-4"/>
                <w:sz w:val="20"/>
                <w:szCs w:val="20"/>
                <w:lang w:val="sr-Cyrl-CS"/>
              </w:rPr>
              <w:t>Број програма које реализују установе из области спорта.</w:t>
            </w:r>
          </w:p>
          <w:p w14:paraId="41A9BDC8" w14:textId="77777777" w:rsidR="003D701C" w:rsidRPr="00F56BD8" w:rsidRDefault="003D701C" w:rsidP="00EA17BC">
            <w:pPr>
              <w:ind w:right="-108"/>
              <w:rPr>
                <w:rFonts w:ascii="Times New Roman" w:eastAsia="Times New Roman" w:hAnsi="Times New Roman" w:cs="Times New Roman"/>
                <w:i/>
                <w:color w:val="000000"/>
                <w:spacing w:val="-4"/>
                <w:sz w:val="20"/>
                <w:szCs w:val="20"/>
                <w:lang w:val="sr-Cyrl-CS"/>
              </w:rPr>
            </w:pPr>
            <w:r w:rsidRPr="00F56BD8">
              <w:rPr>
                <w:rFonts w:ascii="Times New Roman" w:eastAsia="Times New Roman" w:hAnsi="Times New Roman" w:cs="Times New Roman"/>
                <w:i/>
                <w:color w:val="000000"/>
                <w:spacing w:val="-4"/>
                <w:sz w:val="20"/>
                <w:szCs w:val="20"/>
                <w:lang w:val="sr-Cyrl-CS"/>
              </w:rPr>
              <w:t xml:space="preserve">Коментар: </w:t>
            </w:r>
            <w:r w:rsidRPr="00F56BD8">
              <w:rPr>
                <w:rFonts w:ascii="Times New Roman" w:eastAsia="Times New Roman" w:hAnsi="Times New Roman" w:cs="Times New Roman"/>
                <w:color w:val="000000"/>
                <w:spacing w:val="-4"/>
                <w:sz w:val="20"/>
                <w:szCs w:val="20"/>
                <w:lang w:val="sr-Cyrl-CS"/>
              </w:rPr>
              <w:t>Број спортских програма и манифестација које реализују установе спорта ПСЦ „Пинки“ и Атлетски стадион у оквиру свог програма рада</w:t>
            </w:r>
            <w:r w:rsidRPr="00F56BD8">
              <w:rPr>
                <w:rFonts w:ascii="Times New Roman" w:eastAsia="Times New Roman" w:hAnsi="Times New Roman" w:cs="Times New Roman"/>
                <w:i/>
                <w:color w:val="000000"/>
                <w:spacing w:val="-4"/>
                <w:sz w:val="20"/>
                <w:szCs w:val="20"/>
                <w:lang w:val="sr-Cyrl-CS"/>
              </w:rPr>
              <w:t>.</w:t>
            </w:r>
          </w:p>
          <w:p w14:paraId="27E28AA2" w14:textId="77777777" w:rsidR="003D701C" w:rsidRPr="00F56BD8" w:rsidRDefault="003D701C" w:rsidP="00EA17BC">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r w:rsidRPr="00F56BD8">
              <w:rPr>
                <w:rFonts w:ascii="Times New Roman" w:eastAsia="Times New Roman" w:hAnsi="Times New Roman" w:cs="Times New Roman"/>
                <w:color w:val="000000"/>
                <w:sz w:val="20"/>
                <w:szCs w:val="20"/>
              </w:rPr>
              <w:t xml:space="preserve">                                                            </w:t>
            </w:r>
          </w:p>
          <w:p w14:paraId="38ED2EAF" w14:textId="77777777" w:rsidR="003D701C" w:rsidRPr="00F56BD8" w:rsidRDefault="003D701C" w:rsidP="00EA17BC">
            <w:pP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Извештаји о раду Установа из области спорта.</w:t>
            </w:r>
          </w:p>
          <w:p w14:paraId="7E24D480" w14:textId="77777777" w:rsidR="003D701C" w:rsidRPr="00F56BD8" w:rsidRDefault="003D701C" w:rsidP="00EA17BC">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r w:rsidRPr="00F56BD8">
              <w:rPr>
                <w:rFonts w:ascii="Times New Roman" w:eastAsia="Times New Roman" w:hAnsi="Times New Roman" w:cs="Times New Roman"/>
                <w:i/>
                <w:color w:val="000000"/>
                <w:sz w:val="20"/>
                <w:szCs w:val="20"/>
                <w:lang w:val="sr-Cyrl-CS"/>
              </w:rPr>
              <w:t xml:space="preserve"> </w:t>
            </w:r>
            <w:r w:rsidRPr="00F56BD8">
              <w:rPr>
                <w:rFonts w:ascii="Times New Roman" w:eastAsia="Times New Roman" w:hAnsi="Times New Roman" w:cs="Times New Roman"/>
                <w:color w:val="000000"/>
                <w:sz w:val="20"/>
                <w:szCs w:val="20"/>
                <w:lang w:val="sr-Cyrl-CS"/>
              </w:rPr>
              <w:t>До оступања од планираних параметара је дошло због поштовања епидемиолошких мера, због актуелне ситуације са вирусом Covid 19</w:t>
            </w:r>
          </w:p>
        </w:tc>
        <w:tc>
          <w:tcPr>
            <w:tcW w:w="1250" w:type="dxa"/>
            <w:tcBorders>
              <w:top w:val="single" w:sz="4" w:space="0" w:color="auto"/>
            </w:tcBorders>
            <w:vAlign w:val="center"/>
          </w:tcPr>
          <w:p w14:paraId="65F9260A" w14:textId="0F9DFF81" w:rsidR="003D701C" w:rsidRPr="00F56BD8" w:rsidRDefault="003D701C"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број</w:t>
            </w:r>
          </w:p>
        </w:tc>
        <w:tc>
          <w:tcPr>
            <w:tcW w:w="1043" w:type="dxa"/>
            <w:tcBorders>
              <w:top w:val="single" w:sz="4" w:space="0" w:color="auto"/>
            </w:tcBorders>
            <w:vAlign w:val="center"/>
          </w:tcPr>
          <w:p w14:paraId="22352B12" w14:textId="77777777" w:rsidR="003D701C" w:rsidRPr="00F56BD8" w:rsidRDefault="003D701C"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2019.</w:t>
            </w:r>
          </w:p>
        </w:tc>
        <w:tc>
          <w:tcPr>
            <w:tcW w:w="1269" w:type="dxa"/>
            <w:tcBorders>
              <w:top w:val="single" w:sz="4" w:space="0" w:color="auto"/>
            </w:tcBorders>
            <w:vAlign w:val="center"/>
          </w:tcPr>
          <w:p w14:paraId="6CC2186B" w14:textId="77777777" w:rsidR="003D701C" w:rsidRPr="00F56BD8" w:rsidRDefault="003D701C"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23</w:t>
            </w:r>
          </w:p>
        </w:tc>
        <w:tc>
          <w:tcPr>
            <w:tcW w:w="1266" w:type="dxa"/>
            <w:tcBorders>
              <w:top w:val="single" w:sz="4" w:space="0" w:color="auto"/>
            </w:tcBorders>
            <w:vAlign w:val="center"/>
          </w:tcPr>
          <w:p w14:paraId="6D2FBAA1" w14:textId="77777777" w:rsidR="003D701C" w:rsidRPr="00F56BD8" w:rsidRDefault="003D701C" w:rsidP="00EA17BC">
            <w:pPr>
              <w:jc w:val="center"/>
              <w:rPr>
                <w:rFonts w:ascii="Times New Roman" w:eastAsia="Times New Roman" w:hAnsi="Times New Roman" w:cs="Times New Roman"/>
                <w:color w:val="000000"/>
                <w:sz w:val="20"/>
                <w:szCs w:val="20"/>
                <w:lang w:val="sr-Latn-RS"/>
              </w:rPr>
            </w:pPr>
            <w:r w:rsidRPr="00F56BD8">
              <w:rPr>
                <w:rFonts w:ascii="Times New Roman" w:eastAsia="Times New Roman" w:hAnsi="Times New Roman" w:cs="Times New Roman"/>
                <w:color w:val="000000"/>
                <w:sz w:val="20"/>
                <w:szCs w:val="20"/>
                <w:lang w:val="sr-Cyrl-CS"/>
              </w:rPr>
              <w:t>22</w:t>
            </w:r>
          </w:p>
        </w:tc>
        <w:tc>
          <w:tcPr>
            <w:tcW w:w="1306" w:type="dxa"/>
            <w:tcBorders>
              <w:top w:val="single" w:sz="4" w:space="0" w:color="auto"/>
            </w:tcBorders>
            <w:vAlign w:val="center"/>
          </w:tcPr>
          <w:p w14:paraId="5B1792C5" w14:textId="77777777" w:rsidR="003D701C" w:rsidRPr="00F56BD8" w:rsidRDefault="003D701C"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10</w:t>
            </w:r>
          </w:p>
        </w:tc>
      </w:tr>
    </w:tbl>
    <w:p w14:paraId="65B99CCD" w14:textId="77777777" w:rsidR="006D487A" w:rsidRPr="00F56BD8" w:rsidRDefault="006D487A" w:rsidP="00EA17BC">
      <w:pPr>
        <w:spacing w:after="0" w:line="240" w:lineRule="auto"/>
        <w:rPr>
          <w:rFonts w:ascii="Times New Roman" w:hAnsi="Times New Roman" w:cs="Times New Roman"/>
          <w:b/>
          <w:sz w:val="24"/>
          <w:szCs w:val="24"/>
          <w:u w:val="single"/>
        </w:rPr>
      </w:pPr>
    </w:p>
    <w:p w14:paraId="7BE0C707" w14:textId="77777777" w:rsidR="00EA17BC" w:rsidRDefault="00EA17BC" w:rsidP="00515211">
      <w:pPr>
        <w:spacing w:after="0" w:line="240" w:lineRule="auto"/>
        <w:jc w:val="both"/>
        <w:rPr>
          <w:rFonts w:ascii="Times New Roman" w:hAnsi="Times New Roman" w:cs="Times New Roman"/>
          <w:b/>
          <w:sz w:val="24"/>
          <w:szCs w:val="24"/>
          <w:u w:val="single"/>
        </w:rPr>
      </w:pPr>
    </w:p>
    <w:p w14:paraId="49D85536" w14:textId="60C0B273" w:rsidR="003D701C" w:rsidRPr="00F56BD8" w:rsidRDefault="003D701C" w:rsidP="00515211">
      <w:pPr>
        <w:spacing w:after="0" w:line="240" w:lineRule="auto"/>
        <w:jc w:val="both"/>
        <w:rPr>
          <w:rFonts w:ascii="Times New Roman" w:hAnsi="Times New Roman" w:cs="Times New Roman"/>
          <w:b/>
          <w:sz w:val="24"/>
          <w:szCs w:val="24"/>
          <w:u w:val="single"/>
          <w:lang w:val="sr-Cyrl-CS"/>
        </w:rPr>
      </w:pPr>
      <w:proofErr w:type="spellStart"/>
      <w:r w:rsidRPr="00F56BD8">
        <w:rPr>
          <w:rFonts w:ascii="Times New Roman" w:hAnsi="Times New Roman" w:cs="Times New Roman"/>
          <w:b/>
          <w:sz w:val="24"/>
          <w:szCs w:val="24"/>
          <w:u w:val="single"/>
        </w:rPr>
        <w:t>Програмска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активност</w:t>
      </w:r>
      <w:proofErr w:type="spellEnd"/>
      <w:r w:rsidRPr="00F56BD8">
        <w:rPr>
          <w:rFonts w:ascii="Times New Roman" w:hAnsi="Times New Roman" w:cs="Times New Roman"/>
          <w:b/>
          <w:sz w:val="24"/>
          <w:szCs w:val="24"/>
          <w:u w:val="single"/>
        </w:rPr>
        <w:t xml:space="preserve">: </w:t>
      </w:r>
      <w:r w:rsidR="00EA17BC">
        <w:rPr>
          <w:rFonts w:ascii="Times New Roman" w:hAnsi="Times New Roman" w:cs="Times New Roman"/>
          <w:b/>
          <w:sz w:val="24"/>
          <w:szCs w:val="24"/>
          <w:u w:val="single"/>
          <w:lang w:val="sr-Cyrl-RS"/>
        </w:rPr>
        <w:t>1301-</w:t>
      </w:r>
      <w:r w:rsidRPr="00F56BD8">
        <w:rPr>
          <w:rFonts w:ascii="Times New Roman" w:hAnsi="Times New Roman" w:cs="Times New Roman"/>
          <w:b/>
          <w:sz w:val="24"/>
          <w:szCs w:val="24"/>
          <w:u w:val="single"/>
        </w:rPr>
        <w:t>0005</w:t>
      </w:r>
      <w:r w:rsidRPr="00F56BD8">
        <w:rPr>
          <w:rFonts w:ascii="Times New Roman" w:hAnsi="Times New Roman" w:cs="Times New Roman"/>
          <w:b/>
          <w:sz w:val="24"/>
          <w:szCs w:val="24"/>
          <w:u w:val="single"/>
          <w:lang w:val="sr-Cyrl-CS"/>
        </w:rPr>
        <w:t xml:space="preserve"> – Спровођење омладинске политике</w:t>
      </w:r>
    </w:p>
    <w:p w14:paraId="0B49E019" w14:textId="77777777" w:rsidR="003D701C" w:rsidRPr="00F56BD8" w:rsidRDefault="003D701C" w:rsidP="00515211">
      <w:pPr>
        <w:spacing w:after="0" w:line="240" w:lineRule="auto"/>
        <w:jc w:val="both"/>
        <w:rPr>
          <w:rFonts w:ascii="Times New Roman" w:hAnsi="Times New Roman" w:cs="Times New Roman"/>
          <w:b/>
          <w:sz w:val="24"/>
          <w:szCs w:val="24"/>
          <w:u w:val="single"/>
          <w:lang w:val="sr-Cyrl-CS"/>
        </w:rPr>
      </w:pPr>
    </w:p>
    <w:p w14:paraId="2C26CCA4" w14:textId="77777777" w:rsidR="003D701C" w:rsidRPr="00F56BD8" w:rsidRDefault="003D701C" w:rsidP="00515211">
      <w:pPr>
        <w:spacing w:after="0" w:line="240" w:lineRule="auto"/>
        <w:jc w:val="both"/>
        <w:rPr>
          <w:rFonts w:ascii="Times New Roman" w:hAnsi="Times New Roman" w:cs="Times New Roman"/>
          <w:sz w:val="24"/>
          <w:szCs w:val="24"/>
          <w:lang w:val="sr-Cyrl-RS"/>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r w:rsidRPr="00F56BD8">
        <w:rPr>
          <w:rFonts w:ascii="Times New Roman" w:hAnsi="Times New Roman" w:cs="Times New Roman"/>
          <w:sz w:val="24"/>
          <w:szCs w:val="24"/>
          <w:lang w:val="sr-Cyrl-CS"/>
        </w:rPr>
        <w:t>Васиљ Шево</w:t>
      </w:r>
      <w:r w:rsidRPr="00F56BD8">
        <w:rPr>
          <w:rFonts w:ascii="Times New Roman" w:hAnsi="Times New Roman" w:cs="Times New Roman"/>
          <w:sz w:val="24"/>
          <w:szCs w:val="24"/>
        </w:rPr>
        <w:t>,</w:t>
      </w:r>
      <w:r w:rsidRPr="00F56BD8">
        <w:rPr>
          <w:rFonts w:ascii="Times New Roman" w:hAnsi="Times New Roman" w:cs="Times New Roman"/>
          <w:sz w:val="24"/>
          <w:szCs w:val="24"/>
          <w:lang w:val="sr-Cyrl-RS"/>
        </w:rPr>
        <w:t xml:space="preserve"> в.д.</w:t>
      </w:r>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начелник</w:t>
      </w:r>
      <w:proofErr w:type="spellEnd"/>
      <w:r w:rsidRPr="00F56BD8">
        <w:rPr>
          <w:rFonts w:ascii="Times New Roman" w:hAnsi="Times New Roman" w:cs="Times New Roman"/>
          <w:sz w:val="24"/>
          <w:szCs w:val="24"/>
          <w:lang w:val="sr-Cyrl-RS"/>
        </w:rPr>
        <w:t>а</w:t>
      </w:r>
    </w:p>
    <w:p w14:paraId="678573D6" w14:textId="77777777" w:rsidR="003D701C" w:rsidRPr="00F56BD8" w:rsidRDefault="003D701C" w:rsidP="00515211">
      <w:pPr>
        <w:spacing w:after="0" w:line="240" w:lineRule="auto"/>
        <w:jc w:val="both"/>
        <w:rPr>
          <w:rFonts w:ascii="Times New Roman" w:hAnsi="Times New Roman" w:cs="Times New Roman"/>
          <w:sz w:val="24"/>
          <w:szCs w:val="24"/>
          <w:lang w:val="sr-Cyrl-CS"/>
        </w:rPr>
      </w:pPr>
    </w:p>
    <w:p w14:paraId="05B9C4CB" w14:textId="77777777" w:rsidR="003D701C" w:rsidRPr="00F56BD8" w:rsidRDefault="003D701C" w:rsidP="00515211">
      <w:pPr>
        <w:spacing w:after="0" w:line="240" w:lineRule="auto"/>
        <w:jc w:val="both"/>
        <w:rPr>
          <w:rFonts w:ascii="Times New Roman" w:hAnsi="Times New Roman" w:cs="Times New Roman"/>
          <w:sz w:val="24"/>
          <w:szCs w:val="24"/>
          <w:lang w:val="sr-Cyrl-CS"/>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w:t>
      </w:r>
    </w:p>
    <w:p w14:paraId="42BF5060" w14:textId="77777777" w:rsidR="003D701C" w:rsidRPr="00F56BD8" w:rsidRDefault="003D701C" w:rsidP="00515211">
      <w:pPr>
        <w:pStyle w:val="Default"/>
        <w:tabs>
          <w:tab w:val="left" w:pos="1080"/>
        </w:tabs>
        <w:jc w:val="both"/>
        <w:rPr>
          <w:lang w:val="sr-Cyrl-CS"/>
        </w:rPr>
      </w:pPr>
      <w:r w:rsidRPr="00F56BD8">
        <w:rPr>
          <w:lang w:val="sr-Cyrl-CS"/>
        </w:rPr>
        <w:t>Ова програмска активност је усмерена на реализацију програма из области омладинске политике и оснаживање удружења која се баве младима. Подразумева послове и активности од значаја за рад са младима, обезбеђује услове за рад установа које организовано раде са надареним и талентованим младима, стварање услова за активно и квалитетно п</w:t>
      </w:r>
      <w:r w:rsidRPr="00F56BD8">
        <w:t>р</w:t>
      </w:r>
      <w:r w:rsidRPr="00F56BD8">
        <w:rPr>
          <w:lang w:val="sr-Cyrl-CS"/>
        </w:rPr>
        <w:t>овођење слободног времена младих, неговање здравих и безбедних стилова живота, обезбеђивање суфинансирања младих – ученика и студената за стручно усавршавање, учешћа на међународним такмичењима и конгресима, организовање сминара, конференција и других стручних окупљања од стране установа или организација које имају међународни карактер, а која су део прогамске активности удружења младих, реализацију програма за младе за време школског распуста и друго.</w:t>
      </w:r>
    </w:p>
    <w:p w14:paraId="5A738831" w14:textId="77777777" w:rsidR="00315ABF" w:rsidRDefault="00315ABF" w:rsidP="00515211">
      <w:pPr>
        <w:spacing w:after="0" w:line="240" w:lineRule="auto"/>
        <w:jc w:val="both"/>
        <w:rPr>
          <w:rFonts w:ascii="Times New Roman" w:eastAsia="Times New Roman" w:hAnsi="Times New Roman" w:cs="Times New Roman"/>
          <w:b/>
          <w:color w:val="000000"/>
          <w:sz w:val="24"/>
          <w:szCs w:val="24"/>
        </w:rPr>
      </w:pPr>
    </w:p>
    <w:p w14:paraId="549141C8" w14:textId="6C3F7B8C" w:rsidR="003D701C" w:rsidRPr="00F56BD8" w:rsidRDefault="003D701C" w:rsidP="00515211">
      <w:pPr>
        <w:spacing w:after="0" w:line="240" w:lineRule="auto"/>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програмске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активности</w:t>
      </w:r>
      <w:proofErr w:type="spellEnd"/>
      <w:r w:rsidRPr="00F56BD8">
        <w:rPr>
          <w:rFonts w:ascii="Times New Roman" w:eastAsia="Times New Roman" w:hAnsi="Times New Roman" w:cs="Times New Roman"/>
          <w:b/>
          <w:color w:val="000000"/>
          <w:sz w:val="24"/>
          <w:szCs w:val="24"/>
        </w:rPr>
        <w:t xml:space="preserve"> </w:t>
      </w:r>
      <w:r w:rsidR="006D487A" w:rsidRPr="00F56BD8">
        <w:rPr>
          <w:rFonts w:ascii="Times New Roman" w:eastAsia="Times New Roman" w:hAnsi="Times New Roman" w:cs="Times New Roman"/>
          <w:b/>
          <w:color w:val="000000"/>
          <w:sz w:val="24"/>
          <w:szCs w:val="24"/>
          <w:lang w:val="sr-Cyrl-RS" w:eastAsia="sr-Latn-RS"/>
        </w:rPr>
        <w:t xml:space="preserve">у </w:t>
      </w:r>
      <w:r w:rsidR="006D487A" w:rsidRPr="00F56BD8">
        <w:rPr>
          <w:rFonts w:ascii="Times New Roman" w:eastAsia="Times New Roman" w:hAnsi="Times New Roman" w:cs="Times New Roman"/>
          <w:b/>
          <w:color w:val="000000"/>
          <w:sz w:val="24"/>
          <w:szCs w:val="24"/>
        </w:rPr>
        <w:t xml:space="preserve">2020. </w:t>
      </w:r>
      <w:proofErr w:type="spellStart"/>
      <w:r w:rsidR="006D487A"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rPr>
        <w:t>:</w:t>
      </w:r>
    </w:p>
    <w:p w14:paraId="63957C02" w14:textId="77777777" w:rsidR="003D701C" w:rsidRPr="00F56BD8" w:rsidRDefault="003D701C" w:rsidP="00515211">
      <w:pPr>
        <w:spacing w:after="0"/>
        <w:jc w:val="both"/>
        <w:rPr>
          <w:rFonts w:ascii="Times New Roman" w:hAnsi="Times New Roman" w:cs="Times New Roman"/>
          <w:sz w:val="24"/>
          <w:szCs w:val="24"/>
        </w:rPr>
      </w:pPr>
      <w:proofErr w:type="spellStart"/>
      <w:r w:rsidRPr="00F56BD8">
        <w:rPr>
          <w:rFonts w:ascii="Times New Roman" w:hAnsi="Times New Roman" w:cs="Times New Roman"/>
          <w:sz w:val="24"/>
          <w:szCs w:val="24"/>
        </w:rPr>
        <w:t>Током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јануара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месеца</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Канцеларији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младе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одржани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састанци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волонтерског</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тима</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циљу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планирања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активности</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току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предстојеће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године</w:t>
      </w:r>
      <w:proofErr w:type="spellEnd"/>
      <w:r w:rsidRPr="00F56BD8">
        <w:rPr>
          <w:rFonts w:ascii="Times New Roman" w:hAnsi="Times New Roman" w:cs="Times New Roman"/>
          <w:sz w:val="24"/>
          <w:szCs w:val="24"/>
        </w:rPr>
        <w:t xml:space="preserve">. </w:t>
      </w:r>
    </w:p>
    <w:p w14:paraId="78C33735" w14:textId="77777777" w:rsidR="003D701C" w:rsidRPr="00F56BD8" w:rsidRDefault="003D701C" w:rsidP="00515211">
      <w:pPr>
        <w:spacing w:after="0"/>
        <w:jc w:val="both"/>
        <w:rPr>
          <w:rFonts w:ascii="Times New Roman" w:hAnsi="Times New Roman" w:cs="Times New Roman"/>
          <w:sz w:val="24"/>
          <w:szCs w:val="24"/>
        </w:rPr>
      </w:pPr>
      <w:r w:rsidRPr="00F56BD8">
        <w:rPr>
          <w:rFonts w:ascii="Times New Roman" w:hAnsi="Times New Roman" w:cs="Times New Roman"/>
          <w:sz w:val="24"/>
          <w:szCs w:val="24"/>
        </w:rPr>
        <w:lastRenderedPageBreak/>
        <w:t xml:space="preserve">30. </w:t>
      </w:r>
      <w:proofErr w:type="spellStart"/>
      <w:r w:rsidRPr="00F56BD8">
        <w:rPr>
          <w:rFonts w:ascii="Times New Roman" w:hAnsi="Times New Roman" w:cs="Times New Roman"/>
          <w:sz w:val="24"/>
          <w:szCs w:val="24"/>
        </w:rPr>
        <w:t>јанура</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Крагујевцу</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потписан</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уговор</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Агри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пројекат</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Пољопривреда</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спремна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иновације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удружењем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младих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агронома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из</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Новог</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Пазара</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овом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пројекту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учествује</w:t>
      </w:r>
      <w:proofErr w:type="spellEnd"/>
      <w:r w:rsidRPr="00F56BD8">
        <w:rPr>
          <w:rFonts w:ascii="Times New Roman" w:hAnsi="Times New Roman" w:cs="Times New Roman"/>
          <w:sz w:val="24"/>
          <w:szCs w:val="24"/>
        </w:rPr>
        <w:t xml:space="preserve"> 15 </w:t>
      </w:r>
      <w:proofErr w:type="spellStart"/>
      <w:r w:rsidRPr="00F56BD8">
        <w:rPr>
          <w:rFonts w:ascii="Times New Roman" w:hAnsi="Times New Roman" w:cs="Times New Roman"/>
          <w:sz w:val="24"/>
          <w:szCs w:val="24"/>
        </w:rPr>
        <w:t>Канцеларије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младе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тероторије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Србије</w:t>
      </w:r>
      <w:proofErr w:type="spellEnd"/>
      <w:r w:rsidRPr="00F56BD8">
        <w:rPr>
          <w:rFonts w:ascii="Times New Roman" w:hAnsi="Times New Roman" w:cs="Times New Roman"/>
          <w:sz w:val="24"/>
          <w:szCs w:val="24"/>
        </w:rPr>
        <w:t>.</w:t>
      </w:r>
    </w:p>
    <w:p w14:paraId="7429EE54" w14:textId="77777777" w:rsidR="003D701C" w:rsidRPr="00F56BD8" w:rsidRDefault="003D701C" w:rsidP="00515211">
      <w:pPr>
        <w:spacing w:after="0"/>
        <w:jc w:val="both"/>
        <w:rPr>
          <w:rFonts w:ascii="Times New Roman" w:hAnsi="Times New Roman" w:cs="Times New Roman"/>
          <w:sz w:val="24"/>
          <w:szCs w:val="24"/>
        </w:rPr>
      </w:pPr>
      <w:proofErr w:type="spellStart"/>
      <w:r w:rsidRPr="00F56BD8">
        <w:rPr>
          <w:rFonts w:ascii="Times New Roman" w:hAnsi="Times New Roman" w:cs="Times New Roman"/>
          <w:sz w:val="24"/>
          <w:szCs w:val="24"/>
        </w:rPr>
        <w:t>Низ</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радоиница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обука</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семинара</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обележило</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месец</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фебруар</w:t>
      </w:r>
      <w:proofErr w:type="spellEnd"/>
      <w:r w:rsidRPr="00F56BD8">
        <w:rPr>
          <w:rFonts w:ascii="Times New Roman" w:hAnsi="Times New Roman" w:cs="Times New Roman"/>
          <w:sz w:val="24"/>
          <w:szCs w:val="24"/>
        </w:rPr>
        <w:t xml:space="preserve">. </w:t>
      </w:r>
    </w:p>
    <w:p w14:paraId="07A8F2F2" w14:textId="77777777" w:rsidR="003D701C" w:rsidRPr="00F56BD8" w:rsidRDefault="003D701C" w:rsidP="00515211">
      <w:pPr>
        <w:spacing w:after="0"/>
        <w:jc w:val="both"/>
        <w:rPr>
          <w:rFonts w:ascii="Times New Roman" w:hAnsi="Times New Roman" w:cs="Times New Roman"/>
          <w:sz w:val="24"/>
          <w:szCs w:val="24"/>
        </w:rPr>
      </w:pPr>
      <w:r w:rsidRPr="00F56BD8">
        <w:rPr>
          <w:rFonts w:ascii="Times New Roman" w:hAnsi="Times New Roman" w:cs="Times New Roman"/>
          <w:sz w:val="24"/>
          <w:szCs w:val="24"/>
        </w:rPr>
        <w:t xml:space="preserve">16. </w:t>
      </w:r>
      <w:proofErr w:type="spellStart"/>
      <w:r w:rsidRPr="00F56BD8">
        <w:rPr>
          <w:rFonts w:ascii="Times New Roman" w:hAnsi="Times New Roman" w:cs="Times New Roman"/>
          <w:sz w:val="24"/>
          <w:szCs w:val="24"/>
        </w:rPr>
        <w:t>марта</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проглашено</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ванредно</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стање</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Србији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због</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вируса</w:t>
      </w:r>
      <w:proofErr w:type="spellEnd"/>
      <w:r w:rsidRPr="00F56BD8">
        <w:rPr>
          <w:rFonts w:ascii="Times New Roman" w:hAnsi="Times New Roman" w:cs="Times New Roman"/>
          <w:sz w:val="24"/>
          <w:szCs w:val="24"/>
        </w:rPr>
        <w:t xml:space="preserve"> COVID 19. </w:t>
      </w:r>
      <w:proofErr w:type="spellStart"/>
      <w:r w:rsidRPr="00F56BD8">
        <w:rPr>
          <w:rFonts w:ascii="Times New Roman" w:hAnsi="Times New Roman" w:cs="Times New Roman"/>
          <w:sz w:val="24"/>
          <w:szCs w:val="24"/>
        </w:rPr>
        <w:t>Унутар</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Канцеларије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оформљен</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кол</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центар</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помоћ</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старијима</w:t>
      </w:r>
      <w:proofErr w:type="spellEnd"/>
      <w:r w:rsidRPr="00F56BD8">
        <w:rPr>
          <w:rFonts w:ascii="Times New Roman" w:hAnsi="Times New Roman" w:cs="Times New Roman"/>
          <w:sz w:val="24"/>
          <w:szCs w:val="24"/>
        </w:rPr>
        <w:t xml:space="preserve">. 25 </w:t>
      </w:r>
      <w:proofErr w:type="spellStart"/>
      <w:r w:rsidRPr="00F56BD8">
        <w:rPr>
          <w:rFonts w:ascii="Times New Roman" w:hAnsi="Times New Roman" w:cs="Times New Roman"/>
          <w:sz w:val="24"/>
          <w:szCs w:val="24"/>
        </w:rPr>
        <w:t>волонтера</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учествовало</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томе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док</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трајало</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ванредно</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стање</w:t>
      </w:r>
      <w:proofErr w:type="spellEnd"/>
      <w:r w:rsidRPr="00F56BD8">
        <w:rPr>
          <w:rFonts w:ascii="Times New Roman" w:hAnsi="Times New Roman" w:cs="Times New Roman"/>
          <w:sz w:val="24"/>
          <w:szCs w:val="24"/>
        </w:rPr>
        <w:t xml:space="preserve"> (51. </w:t>
      </w:r>
      <w:proofErr w:type="spellStart"/>
      <w:r w:rsidRPr="00F56BD8">
        <w:rPr>
          <w:rFonts w:ascii="Times New Roman" w:hAnsi="Times New Roman" w:cs="Times New Roman"/>
          <w:sz w:val="24"/>
          <w:szCs w:val="24"/>
        </w:rPr>
        <w:t>дан</w:t>
      </w:r>
      <w:proofErr w:type="spellEnd"/>
      <w:r w:rsidRPr="00F56BD8">
        <w:rPr>
          <w:rFonts w:ascii="Times New Roman" w:hAnsi="Times New Roman" w:cs="Times New Roman"/>
          <w:sz w:val="24"/>
          <w:szCs w:val="24"/>
        </w:rPr>
        <w:t>).</w:t>
      </w:r>
    </w:p>
    <w:p w14:paraId="777CED13" w14:textId="2C6A5E7B" w:rsidR="003D701C" w:rsidRPr="00F56BD8" w:rsidRDefault="003D701C" w:rsidP="00515211">
      <w:pPr>
        <w:spacing w:after="0"/>
        <w:jc w:val="both"/>
        <w:rPr>
          <w:rFonts w:ascii="Times New Roman" w:hAnsi="Times New Roman" w:cs="Times New Roman"/>
          <w:sz w:val="24"/>
          <w:szCs w:val="24"/>
        </w:rPr>
      </w:pPr>
      <w:r w:rsidRPr="00F56BD8">
        <w:rPr>
          <w:rFonts w:ascii="Times New Roman" w:hAnsi="Times New Roman" w:cs="Times New Roman"/>
          <w:sz w:val="24"/>
          <w:szCs w:val="24"/>
        </w:rPr>
        <w:t xml:space="preserve">12. </w:t>
      </w:r>
      <w:proofErr w:type="spellStart"/>
      <w:r w:rsidRPr="00F56BD8">
        <w:rPr>
          <w:rFonts w:ascii="Times New Roman" w:hAnsi="Times New Roman" w:cs="Times New Roman"/>
          <w:sz w:val="24"/>
          <w:szCs w:val="24"/>
        </w:rPr>
        <w:t>јуна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одржана</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традиционална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манифестација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Плес</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матураната</w:t>
      </w:r>
      <w:proofErr w:type="spellEnd"/>
      <w:r w:rsidRPr="00F56BD8">
        <w:rPr>
          <w:rFonts w:ascii="Times New Roman" w:hAnsi="Times New Roman" w:cs="Times New Roman"/>
          <w:sz w:val="24"/>
          <w:szCs w:val="24"/>
        </w:rPr>
        <w:t>”.</w:t>
      </w:r>
      <w:proofErr w:type="spellStart"/>
      <w:r w:rsidRPr="00F56BD8">
        <w:rPr>
          <w:rFonts w:ascii="Times New Roman" w:hAnsi="Times New Roman" w:cs="Times New Roman"/>
          <w:sz w:val="24"/>
          <w:szCs w:val="24"/>
        </w:rPr>
        <w:t>Десета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генерација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митровачких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матураната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плесала</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уз</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тактове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добро</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познатог</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композитора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Јохана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Штрауса</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плес</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француских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маркиза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Учествовало</w:t>
      </w:r>
      <w:proofErr w:type="spellEnd"/>
      <w:r w:rsidRPr="00F56BD8">
        <w:rPr>
          <w:rFonts w:ascii="Times New Roman" w:hAnsi="Times New Roman" w:cs="Times New Roman"/>
          <w:sz w:val="24"/>
          <w:szCs w:val="24"/>
        </w:rPr>
        <w:t xml:space="preserve"> је око 200 </w:t>
      </w:r>
      <w:proofErr w:type="spellStart"/>
      <w:r w:rsidRPr="00F56BD8">
        <w:rPr>
          <w:rFonts w:ascii="Times New Roman" w:hAnsi="Times New Roman" w:cs="Times New Roman"/>
          <w:sz w:val="24"/>
          <w:szCs w:val="24"/>
        </w:rPr>
        <w:t>матураната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Тог</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дана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одржане</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Спортске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игре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младих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где</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учествовало</w:t>
      </w:r>
      <w:proofErr w:type="spellEnd"/>
      <w:r w:rsidRPr="00F56BD8">
        <w:rPr>
          <w:rFonts w:ascii="Times New Roman" w:hAnsi="Times New Roman" w:cs="Times New Roman"/>
          <w:sz w:val="24"/>
          <w:szCs w:val="24"/>
        </w:rPr>
        <w:t xml:space="preserve"> 50 </w:t>
      </w:r>
      <w:proofErr w:type="spellStart"/>
      <w:r w:rsidRPr="00F56BD8">
        <w:rPr>
          <w:rFonts w:ascii="Times New Roman" w:hAnsi="Times New Roman" w:cs="Times New Roman"/>
          <w:sz w:val="24"/>
          <w:szCs w:val="24"/>
        </w:rPr>
        <w:t>волонтера</w:t>
      </w:r>
      <w:proofErr w:type="spellEnd"/>
      <w:r w:rsidRPr="00F56BD8">
        <w:rPr>
          <w:rFonts w:ascii="Times New Roman" w:hAnsi="Times New Roman" w:cs="Times New Roman"/>
          <w:sz w:val="24"/>
          <w:szCs w:val="24"/>
        </w:rPr>
        <w:t>.</w:t>
      </w:r>
    </w:p>
    <w:p w14:paraId="0E9FF6D4" w14:textId="77777777" w:rsidR="003D701C" w:rsidRPr="00F56BD8" w:rsidRDefault="003D701C" w:rsidP="00515211">
      <w:pPr>
        <w:spacing w:after="0"/>
        <w:jc w:val="both"/>
        <w:rPr>
          <w:rFonts w:ascii="Times New Roman" w:hAnsi="Times New Roman" w:cs="Times New Roman"/>
          <w:sz w:val="24"/>
          <w:szCs w:val="24"/>
        </w:rPr>
      </w:pPr>
      <w:r w:rsidRPr="00F56BD8">
        <w:rPr>
          <w:rFonts w:ascii="Times New Roman" w:hAnsi="Times New Roman" w:cs="Times New Roman"/>
          <w:sz w:val="24"/>
          <w:szCs w:val="24"/>
        </w:rPr>
        <w:t xml:space="preserve">15. </w:t>
      </w:r>
      <w:proofErr w:type="spellStart"/>
      <w:r w:rsidRPr="00F56BD8">
        <w:rPr>
          <w:rFonts w:ascii="Times New Roman" w:hAnsi="Times New Roman" w:cs="Times New Roman"/>
          <w:sz w:val="24"/>
          <w:szCs w:val="24"/>
        </w:rPr>
        <w:t>јуна</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Градској</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кући</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била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свечана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додела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захвалница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волонтерима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кол</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центра</w:t>
      </w:r>
      <w:proofErr w:type="spellEnd"/>
      <w:r w:rsidRPr="00F56BD8">
        <w:rPr>
          <w:rFonts w:ascii="Times New Roman" w:hAnsi="Times New Roman" w:cs="Times New Roman"/>
          <w:sz w:val="24"/>
          <w:szCs w:val="24"/>
        </w:rPr>
        <w:t>.</w:t>
      </w:r>
    </w:p>
    <w:p w14:paraId="29CCDF7C" w14:textId="77777777" w:rsidR="003D701C" w:rsidRPr="00F56BD8" w:rsidRDefault="003D701C" w:rsidP="00515211">
      <w:pPr>
        <w:spacing w:after="0"/>
        <w:jc w:val="both"/>
        <w:rPr>
          <w:rFonts w:ascii="Times New Roman" w:hAnsi="Times New Roman" w:cs="Times New Roman"/>
          <w:sz w:val="24"/>
          <w:szCs w:val="24"/>
          <w:lang w:val="sr-Cyrl-RS"/>
        </w:rPr>
      </w:pPr>
      <w:r w:rsidRPr="00F56BD8">
        <w:rPr>
          <w:rFonts w:ascii="Times New Roman" w:hAnsi="Times New Roman" w:cs="Times New Roman"/>
          <w:sz w:val="24"/>
          <w:szCs w:val="24"/>
        </w:rPr>
        <w:t xml:space="preserve">У </w:t>
      </w:r>
      <w:proofErr w:type="spellStart"/>
      <w:r w:rsidRPr="00F56BD8">
        <w:rPr>
          <w:rFonts w:ascii="Times New Roman" w:hAnsi="Times New Roman" w:cs="Times New Roman"/>
          <w:sz w:val="24"/>
          <w:szCs w:val="24"/>
        </w:rPr>
        <w:t>наредном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периоду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очекује</w:t>
      </w:r>
      <w:proofErr w:type="spellEnd"/>
      <w:r w:rsidRPr="00F56BD8">
        <w:rPr>
          <w:rFonts w:ascii="Times New Roman" w:hAnsi="Times New Roman" w:cs="Times New Roman"/>
          <w:sz w:val="24"/>
          <w:szCs w:val="24"/>
        </w:rPr>
        <w:t xml:space="preserve"> се </w:t>
      </w:r>
      <w:proofErr w:type="spellStart"/>
      <w:r w:rsidRPr="00F56BD8">
        <w:rPr>
          <w:rFonts w:ascii="Times New Roman" w:hAnsi="Times New Roman" w:cs="Times New Roman"/>
          <w:sz w:val="24"/>
          <w:szCs w:val="24"/>
        </w:rPr>
        <w:t>реализација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пројекта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Каријерни</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инфо</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центар</w:t>
      </w:r>
      <w:proofErr w:type="spellEnd"/>
      <w:r w:rsidRPr="00F56BD8">
        <w:rPr>
          <w:rFonts w:ascii="Times New Roman" w:hAnsi="Times New Roman" w:cs="Times New Roman"/>
          <w:sz w:val="24"/>
          <w:szCs w:val="24"/>
        </w:rPr>
        <w:t xml:space="preserve"> – </w:t>
      </w:r>
      <w:proofErr w:type="spellStart"/>
      <w:r w:rsidRPr="00F56BD8">
        <w:rPr>
          <w:rFonts w:ascii="Times New Roman" w:hAnsi="Times New Roman" w:cs="Times New Roman"/>
          <w:sz w:val="24"/>
          <w:szCs w:val="24"/>
        </w:rPr>
        <w:t>компас</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младих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предузетника</w:t>
      </w:r>
      <w:proofErr w:type="spellEnd"/>
      <w:r w:rsidRPr="00F56BD8">
        <w:rPr>
          <w:rFonts w:ascii="Times New Roman" w:hAnsi="Times New Roman" w:cs="Times New Roman"/>
          <w:sz w:val="24"/>
          <w:szCs w:val="24"/>
        </w:rPr>
        <w:t xml:space="preserve"> 2020.“ </w:t>
      </w:r>
      <w:proofErr w:type="spellStart"/>
      <w:r w:rsidRPr="00F56BD8">
        <w:rPr>
          <w:rFonts w:ascii="Times New Roman" w:hAnsi="Times New Roman" w:cs="Times New Roman"/>
          <w:sz w:val="24"/>
          <w:szCs w:val="24"/>
        </w:rPr>
        <w:t>Ове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године</w:t>
      </w:r>
      <w:proofErr w:type="spellEnd"/>
      <w:r w:rsidRPr="00F56BD8">
        <w:rPr>
          <w:rFonts w:ascii="Times New Roman" w:hAnsi="Times New Roman" w:cs="Times New Roman"/>
          <w:sz w:val="24"/>
          <w:szCs w:val="24"/>
        </w:rPr>
        <w:t xml:space="preserve"> је </w:t>
      </w:r>
      <w:proofErr w:type="spellStart"/>
      <w:r w:rsidRPr="00F56BD8">
        <w:rPr>
          <w:rFonts w:ascii="Times New Roman" w:hAnsi="Times New Roman" w:cs="Times New Roman"/>
          <w:sz w:val="24"/>
          <w:szCs w:val="24"/>
        </w:rPr>
        <w:t>подржан</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од</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стране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Министарства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омладине</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спорта</w:t>
      </w:r>
      <w:proofErr w:type="spellEnd"/>
      <w:r w:rsidRPr="00F56BD8">
        <w:rPr>
          <w:rFonts w:ascii="Times New Roman" w:hAnsi="Times New Roman" w:cs="Times New Roman"/>
          <w:sz w:val="24"/>
          <w:szCs w:val="24"/>
        </w:rPr>
        <w:t>.</w:t>
      </w:r>
    </w:p>
    <w:p w14:paraId="5248668D" w14:textId="77777777" w:rsidR="00EA17BC" w:rsidRDefault="00EA17BC" w:rsidP="00515211">
      <w:pPr>
        <w:spacing w:after="0" w:line="240" w:lineRule="auto"/>
        <w:jc w:val="both"/>
        <w:rPr>
          <w:rFonts w:ascii="Times New Roman" w:eastAsia="Times New Roman" w:hAnsi="Times New Roman" w:cs="Times New Roman"/>
          <w:b/>
          <w:iCs/>
          <w:color w:val="000000"/>
          <w:sz w:val="24"/>
          <w:szCs w:val="24"/>
          <w:lang w:val="sr-Cyrl-RS"/>
        </w:rPr>
      </w:pPr>
    </w:p>
    <w:p w14:paraId="11079EB0" w14:textId="3E931A72" w:rsidR="003D701C" w:rsidRPr="00EA17BC" w:rsidRDefault="00EA17BC" w:rsidP="00515211">
      <w:pPr>
        <w:spacing w:after="0" w:line="240" w:lineRule="auto"/>
        <w:jc w:val="both"/>
        <w:rPr>
          <w:rFonts w:ascii="Times New Roman" w:eastAsia="Times New Roman" w:hAnsi="Times New Roman" w:cs="Times New Roman"/>
          <w:b/>
          <w:i/>
          <w:color w:val="000000"/>
          <w:sz w:val="24"/>
          <w:szCs w:val="24"/>
          <w:lang w:val="sr-Cyrl-CS"/>
        </w:rPr>
      </w:pPr>
      <w:r w:rsidRPr="00EA17BC">
        <w:rPr>
          <w:rFonts w:ascii="Times New Roman" w:eastAsia="Times New Roman" w:hAnsi="Times New Roman" w:cs="Times New Roman"/>
          <w:b/>
          <w:i/>
          <w:color w:val="000000"/>
          <w:sz w:val="24"/>
          <w:szCs w:val="24"/>
          <w:lang w:val="sr-Cyrl-RS"/>
        </w:rPr>
        <w:t>Ц</w:t>
      </w:r>
      <w:proofErr w:type="spellStart"/>
      <w:r w:rsidR="003D701C" w:rsidRPr="00EA17BC">
        <w:rPr>
          <w:rFonts w:ascii="Times New Roman" w:eastAsia="Times New Roman" w:hAnsi="Times New Roman" w:cs="Times New Roman"/>
          <w:b/>
          <w:i/>
          <w:color w:val="000000"/>
          <w:sz w:val="24"/>
          <w:szCs w:val="24"/>
        </w:rPr>
        <w:t>иљ</w:t>
      </w:r>
      <w:proofErr w:type="spellEnd"/>
      <w:r w:rsidR="003D701C" w:rsidRPr="00EA17BC">
        <w:rPr>
          <w:rFonts w:ascii="Times New Roman" w:eastAsia="Times New Roman" w:hAnsi="Times New Roman" w:cs="Times New Roman"/>
          <w:b/>
          <w:i/>
          <w:color w:val="000000"/>
          <w:sz w:val="24"/>
          <w:szCs w:val="24"/>
        </w:rPr>
        <w:t xml:space="preserve"> 1: </w:t>
      </w:r>
      <w:r w:rsidR="003D701C" w:rsidRPr="00EA17BC">
        <w:rPr>
          <w:rFonts w:ascii="Times New Roman" w:eastAsia="Times New Roman" w:hAnsi="Times New Roman" w:cs="Times New Roman"/>
          <w:b/>
          <w:i/>
          <w:color w:val="000000"/>
          <w:sz w:val="24"/>
          <w:szCs w:val="24"/>
          <w:lang w:val="sr-Cyrl-CS"/>
        </w:rPr>
        <w:t>Подршка активном укључивању младих у различите друштвене активности</w:t>
      </w:r>
    </w:p>
    <w:tbl>
      <w:tblPr>
        <w:tblStyle w:val="TableGrid"/>
        <w:tblW w:w="9802" w:type="dxa"/>
        <w:tblInd w:w="108" w:type="dxa"/>
        <w:tblLook w:val="04A0" w:firstRow="1" w:lastRow="0" w:firstColumn="1" w:lastColumn="0" w:noHBand="0" w:noVBand="1"/>
      </w:tblPr>
      <w:tblGrid>
        <w:gridCol w:w="4111"/>
        <w:gridCol w:w="1134"/>
        <w:gridCol w:w="851"/>
        <w:gridCol w:w="1134"/>
        <w:gridCol w:w="1266"/>
        <w:gridCol w:w="1306"/>
      </w:tblGrid>
      <w:tr w:rsidR="008570A6" w:rsidRPr="00F56BD8" w14:paraId="4B262BCA" w14:textId="77777777" w:rsidTr="00A84E0D">
        <w:trPr>
          <w:trHeight w:val="740"/>
        </w:trPr>
        <w:tc>
          <w:tcPr>
            <w:tcW w:w="4111" w:type="dxa"/>
            <w:tcBorders>
              <w:bottom w:val="single" w:sz="4" w:space="0" w:color="auto"/>
            </w:tcBorders>
            <w:shd w:val="clear" w:color="auto" w:fill="D0CECE" w:themeFill="background2" w:themeFillShade="E6"/>
            <w:vAlign w:val="center"/>
          </w:tcPr>
          <w:p w14:paraId="6C5F7464" w14:textId="2D24ADB8" w:rsidR="008570A6" w:rsidRPr="00F56BD8" w:rsidRDefault="008570A6" w:rsidP="008570A6">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tcBorders>
              <w:bottom w:val="single" w:sz="4" w:space="0" w:color="auto"/>
            </w:tcBorders>
            <w:shd w:val="clear" w:color="auto" w:fill="D0CECE" w:themeFill="background2" w:themeFillShade="E6"/>
            <w:vAlign w:val="center"/>
          </w:tcPr>
          <w:p w14:paraId="250111D9" w14:textId="0D6F49C6" w:rsidR="008570A6" w:rsidRPr="00F56BD8" w:rsidRDefault="008570A6" w:rsidP="008570A6">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tcBorders>
              <w:bottom w:val="single" w:sz="4" w:space="0" w:color="auto"/>
            </w:tcBorders>
            <w:shd w:val="clear" w:color="auto" w:fill="D0CECE" w:themeFill="background2" w:themeFillShade="E6"/>
            <w:vAlign w:val="center"/>
          </w:tcPr>
          <w:p w14:paraId="35166C80" w14:textId="6EC0C862" w:rsidR="008570A6" w:rsidRPr="00F56BD8" w:rsidRDefault="008570A6" w:rsidP="008570A6">
            <w:pPr>
              <w:jc w:val="center"/>
              <w:rPr>
                <w:rFonts w:ascii="Times New Roman" w:eastAsia="Times New Roman" w:hAnsi="Times New Roman" w:cs="Times New Roman"/>
                <w:b/>
                <w:sz w:val="20"/>
                <w:szCs w:val="20"/>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34" w:type="dxa"/>
            <w:tcBorders>
              <w:bottom w:val="single" w:sz="4" w:space="0" w:color="auto"/>
            </w:tcBorders>
            <w:shd w:val="clear" w:color="auto" w:fill="D0CECE" w:themeFill="background2" w:themeFillShade="E6"/>
            <w:vAlign w:val="center"/>
          </w:tcPr>
          <w:p w14:paraId="384D4CF5" w14:textId="0FACA8F9" w:rsidR="008570A6" w:rsidRPr="00F56BD8" w:rsidRDefault="008570A6" w:rsidP="008570A6">
            <w:pPr>
              <w:jc w:val="center"/>
              <w:rPr>
                <w:rFonts w:ascii="Times New Roman" w:eastAsia="Times New Roman" w:hAnsi="Times New Roman" w:cs="Times New Roman"/>
                <w:b/>
                <w:sz w:val="24"/>
                <w:szCs w:val="24"/>
                <w:lang w:val="sr-Cyrl-C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266" w:type="dxa"/>
            <w:tcBorders>
              <w:bottom w:val="single" w:sz="4" w:space="0" w:color="auto"/>
            </w:tcBorders>
            <w:shd w:val="clear" w:color="auto" w:fill="D0CECE" w:themeFill="background2" w:themeFillShade="E6"/>
            <w:vAlign w:val="center"/>
          </w:tcPr>
          <w:p w14:paraId="0737A392"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4F7E019C" w14:textId="7C8AC06C" w:rsidR="008570A6" w:rsidRPr="00F56BD8" w:rsidRDefault="008570A6" w:rsidP="008570A6">
            <w:pPr>
              <w:jc w:val="center"/>
              <w:rPr>
                <w:rFonts w:ascii="Times New Roman" w:eastAsia="Times New Roman" w:hAnsi="Times New Roman" w:cs="Times New Roman"/>
                <w:b/>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306" w:type="dxa"/>
            <w:tcBorders>
              <w:bottom w:val="single" w:sz="4" w:space="0" w:color="auto"/>
            </w:tcBorders>
            <w:shd w:val="clear" w:color="auto" w:fill="D0CECE" w:themeFill="background2" w:themeFillShade="E6"/>
            <w:vAlign w:val="center"/>
          </w:tcPr>
          <w:p w14:paraId="41D593D9"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0688DA2A" w14:textId="3995B6FC" w:rsidR="008570A6" w:rsidRPr="00F56BD8" w:rsidRDefault="008570A6" w:rsidP="008570A6">
            <w:pPr>
              <w:jc w:val="center"/>
              <w:rPr>
                <w:rFonts w:ascii="Times New Roman" w:eastAsia="Times New Roman" w:hAnsi="Times New Roman" w:cs="Times New Roman"/>
                <w:b/>
                <w:sz w:val="24"/>
                <w:szCs w:val="24"/>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3D701C" w:rsidRPr="00F56BD8" w14:paraId="1D09A5E2" w14:textId="77777777" w:rsidTr="00A84E0D">
        <w:trPr>
          <w:trHeight w:val="531"/>
        </w:trPr>
        <w:tc>
          <w:tcPr>
            <w:tcW w:w="4111" w:type="dxa"/>
            <w:tcBorders>
              <w:top w:val="single" w:sz="4" w:space="0" w:color="auto"/>
            </w:tcBorders>
            <w:vAlign w:val="center"/>
          </w:tcPr>
          <w:p w14:paraId="126AB682" w14:textId="77777777" w:rsidR="003D701C" w:rsidRPr="00F56BD8" w:rsidRDefault="003D701C" w:rsidP="00EA17BC">
            <w:pPr>
              <w:ind w:right="-108"/>
              <w:rPr>
                <w:rFonts w:ascii="Times New Roman" w:eastAsia="Times New Roman" w:hAnsi="Times New Roman" w:cs="Times New Roman"/>
                <w:b/>
                <w:color w:val="000000"/>
                <w:spacing w:val="-4"/>
                <w:sz w:val="20"/>
                <w:szCs w:val="20"/>
                <w:lang w:val="sr-Cyrl-CS"/>
              </w:rPr>
            </w:pPr>
            <w:proofErr w:type="spellStart"/>
            <w:r w:rsidRPr="00F56BD8">
              <w:rPr>
                <w:rFonts w:ascii="Times New Roman" w:eastAsia="Times New Roman" w:hAnsi="Times New Roman" w:cs="Times New Roman"/>
                <w:color w:val="000000"/>
                <w:sz w:val="20"/>
                <w:szCs w:val="20"/>
              </w:rPr>
              <w:t>Назив</w:t>
            </w:r>
            <w:proofErr w:type="spellEnd"/>
            <w:r w:rsidRPr="00F56BD8">
              <w:rPr>
                <w:rFonts w:ascii="Times New Roman" w:eastAsia="Times New Roman" w:hAnsi="Times New Roman" w:cs="Times New Roman"/>
                <w:color w:val="000000"/>
                <w:sz w:val="20"/>
                <w:szCs w:val="20"/>
              </w:rPr>
              <w:t xml:space="preserve">:  </w:t>
            </w:r>
            <w:r w:rsidRPr="00F56BD8">
              <w:rPr>
                <w:rFonts w:ascii="Times New Roman" w:eastAsia="Times New Roman" w:hAnsi="Times New Roman" w:cs="Times New Roman"/>
                <w:b/>
                <w:color w:val="000000"/>
                <w:spacing w:val="-4"/>
                <w:sz w:val="20"/>
                <w:szCs w:val="20"/>
                <w:lang w:val="sr-Cyrl-CS"/>
              </w:rPr>
              <w:t>Број младих жена корисника услуга.</w:t>
            </w:r>
          </w:p>
          <w:p w14:paraId="22E84FB4" w14:textId="77777777" w:rsidR="003D701C" w:rsidRPr="00F56BD8" w:rsidRDefault="003D701C" w:rsidP="00EA17BC">
            <w:pPr>
              <w:ind w:right="-108"/>
              <w:rPr>
                <w:rFonts w:ascii="Times New Roman" w:eastAsia="Times New Roman" w:hAnsi="Times New Roman" w:cs="Times New Roman"/>
                <w:i/>
                <w:color w:val="000000"/>
                <w:spacing w:val="-4"/>
                <w:sz w:val="20"/>
                <w:szCs w:val="20"/>
                <w:lang w:val="sr-Cyrl-CS"/>
              </w:rPr>
            </w:pPr>
            <w:r w:rsidRPr="00F56BD8">
              <w:rPr>
                <w:rFonts w:ascii="Times New Roman" w:eastAsia="Times New Roman" w:hAnsi="Times New Roman" w:cs="Times New Roman"/>
                <w:i/>
                <w:color w:val="000000"/>
                <w:spacing w:val="-4"/>
                <w:sz w:val="20"/>
                <w:szCs w:val="20"/>
                <w:lang w:val="sr-Cyrl-CS"/>
              </w:rPr>
              <w:t>Коментар:</w:t>
            </w:r>
            <w:r w:rsidRPr="00F56BD8">
              <w:rPr>
                <w:rFonts w:ascii="Times New Roman" w:eastAsia="Times New Roman" w:hAnsi="Times New Roman" w:cs="Times New Roman"/>
                <w:color w:val="000000"/>
                <w:spacing w:val="-4"/>
                <w:sz w:val="20"/>
                <w:szCs w:val="20"/>
                <w:lang w:val="sr-Cyrl-CS"/>
              </w:rPr>
              <w:t>Број особа женског пола који учествују у програмима које реализује Канцеларија за младе града Сремска Митровица.</w:t>
            </w:r>
          </w:p>
          <w:p w14:paraId="454661E4" w14:textId="77777777" w:rsidR="003D701C" w:rsidRPr="00F56BD8" w:rsidRDefault="003D701C" w:rsidP="00EA17BC">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r w:rsidRPr="00F56BD8">
              <w:rPr>
                <w:rFonts w:ascii="Times New Roman" w:eastAsia="Times New Roman" w:hAnsi="Times New Roman" w:cs="Times New Roman"/>
                <w:color w:val="000000"/>
                <w:sz w:val="20"/>
                <w:szCs w:val="20"/>
              </w:rPr>
              <w:t xml:space="preserve">                                                            </w:t>
            </w:r>
          </w:p>
          <w:p w14:paraId="382635D4" w14:textId="77777777" w:rsidR="003D701C" w:rsidRPr="00F56BD8" w:rsidRDefault="003D701C" w:rsidP="00EA17BC">
            <w:pP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Извештаји Канцеларије за младе Града Сремска Митровица</w:t>
            </w:r>
          </w:p>
          <w:p w14:paraId="2CEBE33A" w14:textId="237997F5" w:rsidR="003D701C" w:rsidRPr="00F56BD8" w:rsidRDefault="003D701C" w:rsidP="00EA17BC">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r w:rsidR="00EA17BC">
              <w:rPr>
                <w:rFonts w:ascii="Times New Roman" w:eastAsia="Times New Roman" w:hAnsi="Times New Roman" w:cs="Times New Roman"/>
                <w:i/>
                <w:color w:val="000000"/>
                <w:sz w:val="20"/>
                <w:szCs w:val="20"/>
                <w:lang w:val="sr-Cyrl-RS"/>
              </w:rPr>
              <w:t xml:space="preserve"> </w:t>
            </w:r>
            <w:r w:rsidRPr="00F56BD8">
              <w:rPr>
                <w:rFonts w:ascii="Times New Roman" w:eastAsia="Times New Roman" w:hAnsi="Times New Roman" w:cs="Times New Roman"/>
                <w:color w:val="000000"/>
                <w:sz w:val="20"/>
                <w:szCs w:val="20"/>
                <w:lang w:val="sr-Cyrl-RS"/>
              </w:rPr>
              <w:t>Нема одступања од задатих параметара</w:t>
            </w:r>
            <w:r w:rsidRPr="00F56BD8">
              <w:rPr>
                <w:rFonts w:ascii="Times New Roman" w:eastAsia="Times New Roman" w:hAnsi="Times New Roman" w:cs="Times New Roman"/>
                <w:color w:val="000000"/>
                <w:sz w:val="20"/>
                <w:szCs w:val="20"/>
                <w:lang w:val="sr-Cyrl-CS"/>
              </w:rPr>
              <w:t>.</w:t>
            </w:r>
          </w:p>
        </w:tc>
        <w:tc>
          <w:tcPr>
            <w:tcW w:w="1134" w:type="dxa"/>
            <w:tcBorders>
              <w:top w:val="single" w:sz="4" w:space="0" w:color="auto"/>
            </w:tcBorders>
            <w:vAlign w:val="center"/>
          </w:tcPr>
          <w:p w14:paraId="70790068" w14:textId="07B77113" w:rsidR="003D701C" w:rsidRPr="00F56BD8" w:rsidRDefault="003D701C"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број</w:t>
            </w:r>
          </w:p>
        </w:tc>
        <w:tc>
          <w:tcPr>
            <w:tcW w:w="851" w:type="dxa"/>
            <w:tcBorders>
              <w:top w:val="single" w:sz="4" w:space="0" w:color="auto"/>
            </w:tcBorders>
            <w:vAlign w:val="center"/>
          </w:tcPr>
          <w:p w14:paraId="6D119BE7" w14:textId="77777777" w:rsidR="003D701C" w:rsidRPr="00F56BD8" w:rsidRDefault="003D701C"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2019.</w:t>
            </w:r>
          </w:p>
        </w:tc>
        <w:tc>
          <w:tcPr>
            <w:tcW w:w="1134" w:type="dxa"/>
            <w:tcBorders>
              <w:top w:val="single" w:sz="4" w:space="0" w:color="auto"/>
            </w:tcBorders>
            <w:vAlign w:val="center"/>
          </w:tcPr>
          <w:p w14:paraId="5796CC27" w14:textId="77777777" w:rsidR="003D701C" w:rsidRPr="00F56BD8" w:rsidRDefault="003D701C"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100</w:t>
            </w:r>
          </w:p>
        </w:tc>
        <w:tc>
          <w:tcPr>
            <w:tcW w:w="1266" w:type="dxa"/>
            <w:tcBorders>
              <w:top w:val="single" w:sz="4" w:space="0" w:color="auto"/>
            </w:tcBorders>
            <w:vAlign w:val="center"/>
          </w:tcPr>
          <w:p w14:paraId="4F22C8E9" w14:textId="77777777" w:rsidR="003D701C" w:rsidRPr="00F56BD8" w:rsidRDefault="003D701C"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120</w:t>
            </w:r>
          </w:p>
        </w:tc>
        <w:tc>
          <w:tcPr>
            <w:tcW w:w="1306" w:type="dxa"/>
            <w:tcBorders>
              <w:top w:val="single" w:sz="4" w:space="0" w:color="auto"/>
            </w:tcBorders>
            <w:vAlign w:val="center"/>
          </w:tcPr>
          <w:p w14:paraId="04827D32" w14:textId="77777777" w:rsidR="003D701C" w:rsidRPr="00F56BD8" w:rsidRDefault="003D701C" w:rsidP="00EA17BC">
            <w:pPr>
              <w:jc w:val="center"/>
              <w:rPr>
                <w:rFonts w:ascii="Times New Roman" w:eastAsia="Times New Roman" w:hAnsi="Times New Roman" w:cs="Times New Roman"/>
                <w:color w:val="000000"/>
                <w:sz w:val="20"/>
                <w:szCs w:val="20"/>
                <w:lang w:val="sr-Cyrl-CS"/>
              </w:rPr>
            </w:pPr>
            <w:r w:rsidRPr="00F56BD8">
              <w:rPr>
                <w:rFonts w:ascii="Times New Roman" w:eastAsia="Times New Roman" w:hAnsi="Times New Roman" w:cs="Times New Roman"/>
                <w:color w:val="000000"/>
                <w:sz w:val="20"/>
                <w:szCs w:val="20"/>
                <w:lang w:val="sr-Cyrl-CS"/>
              </w:rPr>
              <w:t>120</w:t>
            </w:r>
          </w:p>
        </w:tc>
      </w:tr>
    </w:tbl>
    <w:p w14:paraId="3CD2CCBA" w14:textId="77777777" w:rsidR="00315ABF" w:rsidRDefault="00315ABF" w:rsidP="00307B31">
      <w:pPr>
        <w:spacing w:after="0"/>
        <w:jc w:val="both"/>
        <w:rPr>
          <w:rFonts w:ascii="Times New Roman" w:hAnsi="Times New Roman" w:cs="Times New Roman"/>
          <w:b/>
          <w:sz w:val="24"/>
          <w:szCs w:val="24"/>
          <w:u w:val="single"/>
          <w:lang w:val="sr-Cyrl-CS"/>
        </w:rPr>
      </w:pPr>
    </w:p>
    <w:p w14:paraId="1B7EA32E" w14:textId="77777777" w:rsidR="00315ABF" w:rsidRDefault="00315ABF" w:rsidP="00307B31">
      <w:pPr>
        <w:spacing w:after="0"/>
        <w:jc w:val="both"/>
        <w:rPr>
          <w:rFonts w:ascii="Times New Roman" w:hAnsi="Times New Roman" w:cs="Times New Roman"/>
          <w:b/>
          <w:sz w:val="24"/>
          <w:szCs w:val="24"/>
          <w:u w:val="single"/>
          <w:lang w:val="sr-Cyrl-CS"/>
        </w:rPr>
      </w:pPr>
    </w:p>
    <w:p w14:paraId="61FBF7D2" w14:textId="7E04DC26" w:rsidR="00307B31" w:rsidRPr="00307B31" w:rsidRDefault="00307B31" w:rsidP="00307B31">
      <w:pPr>
        <w:spacing w:after="0"/>
        <w:jc w:val="both"/>
        <w:rPr>
          <w:rFonts w:ascii="Times New Roman" w:hAnsi="Times New Roman" w:cs="Times New Roman"/>
          <w:b/>
          <w:sz w:val="24"/>
          <w:szCs w:val="24"/>
          <w:u w:val="single"/>
          <w:lang w:val="sr-Cyrl-CS"/>
        </w:rPr>
      </w:pPr>
      <w:r w:rsidRPr="00307B31">
        <w:rPr>
          <w:rFonts w:ascii="Times New Roman" w:hAnsi="Times New Roman" w:cs="Times New Roman"/>
          <w:b/>
          <w:sz w:val="24"/>
          <w:szCs w:val="24"/>
          <w:u w:val="single"/>
          <w:lang w:val="sr-Cyrl-CS"/>
        </w:rPr>
        <w:t>ПРОЈЕКАТ: 1301-П1 – Изградња спортских дворана</w:t>
      </w:r>
    </w:p>
    <w:p w14:paraId="0B11416E" w14:textId="77777777" w:rsidR="00307B31" w:rsidRDefault="00307B31" w:rsidP="00515211">
      <w:pPr>
        <w:spacing w:after="0"/>
        <w:jc w:val="both"/>
        <w:rPr>
          <w:rFonts w:ascii="Times New Roman" w:hAnsi="Times New Roman" w:cs="Times New Roman"/>
          <w:b/>
          <w:sz w:val="24"/>
          <w:szCs w:val="24"/>
        </w:rPr>
      </w:pPr>
    </w:p>
    <w:p w14:paraId="08F03DAA" w14:textId="66B36407" w:rsidR="009728FD" w:rsidRPr="00F56BD8" w:rsidRDefault="009728FD"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307B31">
        <w:rPr>
          <w:rFonts w:ascii="Times New Roman" w:hAnsi="Times New Roman" w:cs="Times New Roman"/>
          <w:bCs/>
          <w:sz w:val="24"/>
          <w:szCs w:val="24"/>
        </w:rPr>
        <w:t>Мирослав</w:t>
      </w:r>
      <w:proofErr w:type="spellEnd"/>
      <w:r w:rsidRPr="00307B31">
        <w:rPr>
          <w:rFonts w:ascii="Times New Roman" w:hAnsi="Times New Roman" w:cs="Times New Roman"/>
          <w:bCs/>
          <w:sz w:val="24"/>
          <w:szCs w:val="24"/>
        </w:rPr>
        <w:t xml:space="preserve"> </w:t>
      </w:r>
      <w:proofErr w:type="spellStart"/>
      <w:r w:rsidRPr="00307B31">
        <w:rPr>
          <w:rFonts w:ascii="Times New Roman" w:hAnsi="Times New Roman" w:cs="Times New Roman"/>
          <w:bCs/>
          <w:sz w:val="24"/>
          <w:szCs w:val="24"/>
        </w:rPr>
        <w:t>Јокић</w:t>
      </w:r>
      <w:proofErr w:type="spellEnd"/>
      <w:r w:rsidRPr="00307B31">
        <w:rPr>
          <w:rFonts w:ascii="Times New Roman" w:hAnsi="Times New Roman" w:cs="Times New Roman"/>
          <w:bCs/>
          <w:sz w:val="24"/>
          <w:szCs w:val="24"/>
        </w:rPr>
        <w:t xml:space="preserve">, </w:t>
      </w:r>
      <w:proofErr w:type="spellStart"/>
      <w:r w:rsidRPr="00307B31">
        <w:rPr>
          <w:rFonts w:ascii="Times New Roman" w:hAnsi="Times New Roman" w:cs="Times New Roman"/>
          <w:bCs/>
          <w:sz w:val="24"/>
          <w:szCs w:val="24"/>
        </w:rPr>
        <w:t>начелник</w:t>
      </w:r>
      <w:proofErr w:type="spellEnd"/>
    </w:p>
    <w:p w14:paraId="356E9F8B" w14:textId="77777777" w:rsidR="00307B31" w:rsidRDefault="00307B31" w:rsidP="00515211">
      <w:pPr>
        <w:spacing w:after="0"/>
        <w:jc w:val="both"/>
        <w:rPr>
          <w:rFonts w:ascii="Times New Roman" w:hAnsi="Times New Roman" w:cs="Times New Roman"/>
          <w:b/>
          <w:sz w:val="24"/>
          <w:szCs w:val="24"/>
        </w:rPr>
      </w:pPr>
    </w:p>
    <w:p w14:paraId="037A50C5" w14:textId="3007C71E" w:rsidR="009728FD" w:rsidRPr="00F56BD8" w:rsidRDefault="009728FD"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Време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трајања</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пројекта</w:t>
      </w:r>
      <w:proofErr w:type="spellEnd"/>
      <w:r w:rsidRPr="00F56BD8">
        <w:rPr>
          <w:rFonts w:ascii="Times New Roman" w:hAnsi="Times New Roman" w:cs="Times New Roman"/>
          <w:b/>
          <w:sz w:val="24"/>
          <w:szCs w:val="24"/>
        </w:rPr>
        <w:t xml:space="preserve">: </w:t>
      </w:r>
      <w:r w:rsidRPr="00307B31">
        <w:rPr>
          <w:rFonts w:ascii="Times New Roman" w:hAnsi="Times New Roman" w:cs="Times New Roman"/>
          <w:bCs/>
          <w:sz w:val="24"/>
          <w:szCs w:val="24"/>
        </w:rPr>
        <w:t xml:space="preserve">2 </w:t>
      </w:r>
      <w:proofErr w:type="spellStart"/>
      <w:r w:rsidRPr="00307B31">
        <w:rPr>
          <w:rFonts w:ascii="Times New Roman" w:hAnsi="Times New Roman" w:cs="Times New Roman"/>
          <w:bCs/>
          <w:sz w:val="24"/>
          <w:szCs w:val="24"/>
        </w:rPr>
        <w:t>године</w:t>
      </w:r>
      <w:proofErr w:type="spellEnd"/>
    </w:p>
    <w:p w14:paraId="34317B64" w14:textId="77777777" w:rsidR="00307B31" w:rsidRDefault="00307B31" w:rsidP="00515211">
      <w:pPr>
        <w:spacing w:after="0"/>
        <w:jc w:val="both"/>
        <w:rPr>
          <w:rFonts w:ascii="Times New Roman" w:hAnsi="Times New Roman" w:cs="Times New Roman"/>
          <w:b/>
          <w:sz w:val="24"/>
          <w:szCs w:val="24"/>
        </w:rPr>
      </w:pPr>
    </w:p>
    <w:p w14:paraId="067936EA" w14:textId="6FEB6292" w:rsidR="009728FD" w:rsidRPr="00F56BD8" w:rsidRDefault="009728FD"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пројекта</w:t>
      </w:r>
      <w:proofErr w:type="spellEnd"/>
      <w:r w:rsidRPr="00F56BD8">
        <w:rPr>
          <w:rFonts w:ascii="Times New Roman" w:hAnsi="Times New Roman" w:cs="Times New Roman"/>
          <w:b/>
          <w:sz w:val="24"/>
          <w:szCs w:val="24"/>
        </w:rPr>
        <w:t xml:space="preserve">: </w:t>
      </w:r>
    </w:p>
    <w:p w14:paraId="733C5BF6" w14:textId="77777777" w:rsidR="009728FD" w:rsidRPr="00F56BD8" w:rsidRDefault="009728FD" w:rsidP="00515211">
      <w:pPr>
        <w:spacing w:after="0"/>
        <w:jc w:val="both"/>
        <w:rPr>
          <w:rFonts w:ascii="Times New Roman" w:hAnsi="Times New Roman" w:cs="Times New Roman"/>
          <w:sz w:val="24"/>
          <w:szCs w:val="24"/>
        </w:rPr>
      </w:pPr>
      <w:proofErr w:type="spellStart"/>
      <w:r w:rsidRPr="00F56BD8">
        <w:rPr>
          <w:rFonts w:ascii="Times New Roman" w:hAnsi="Times New Roman" w:cs="Times New Roman"/>
          <w:sz w:val="24"/>
          <w:szCs w:val="24"/>
        </w:rPr>
        <w:t>Обезбеђивање</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унапређивање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услова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за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одвијање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наставе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физичког</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васпитања</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сеоским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школама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ваннаставних</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активности</w:t>
      </w:r>
      <w:proofErr w:type="spellEnd"/>
      <w:r w:rsidRPr="00F56BD8">
        <w:rPr>
          <w:rFonts w:ascii="Times New Roman" w:hAnsi="Times New Roman" w:cs="Times New Roman"/>
          <w:sz w:val="24"/>
          <w:szCs w:val="24"/>
        </w:rPr>
        <w:t xml:space="preserve"> и </w:t>
      </w:r>
      <w:proofErr w:type="spellStart"/>
      <w:r w:rsidRPr="00F56BD8">
        <w:rPr>
          <w:rFonts w:ascii="Times New Roman" w:hAnsi="Times New Roman" w:cs="Times New Roman"/>
          <w:sz w:val="24"/>
          <w:szCs w:val="24"/>
        </w:rPr>
        <w:t>рекреативног</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спорта</w:t>
      </w:r>
      <w:proofErr w:type="spellEnd"/>
      <w:r w:rsidRPr="00F56BD8">
        <w:rPr>
          <w:rFonts w:ascii="Times New Roman" w:hAnsi="Times New Roman" w:cs="Times New Roman"/>
          <w:sz w:val="24"/>
          <w:szCs w:val="24"/>
        </w:rPr>
        <w:t>.</w:t>
      </w:r>
    </w:p>
    <w:p w14:paraId="5E7CCA34" w14:textId="77777777" w:rsidR="00307B31" w:rsidRDefault="00307B31" w:rsidP="00515211">
      <w:pPr>
        <w:spacing w:after="0"/>
        <w:jc w:val="both"/>
        <w:rPr>
          <w:rFonts w:ascii="Times New Roman" w:eastAsia="Times New Roman" w:hAnsi="Times New Roman" w:cs="Times New Roman"/>
          <w:b/>
          <w:color w:val="000000"/>
          <w:sz w:val="24"/>
          <w:szCs w:val="24"/>
        </w:rPr>
      </w:pPr>
    </w:p>
    <w:p w14:paraId="6DA0EBF8" w14:textId="024F7FA2" w:rsidR="009728FD" w:rsidRPr="00F56BD8" w:rsidRDefault="009728FD" w:rsidP="00515211">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пројекта</w:t>
      </w:r>
      <w:proofErr w:type="spellEnd"/>
      <w:r w:rsidRPr="00F56BD8">
        <w:rPr>
          <w:rFonts w:ascii="Times New Roman" w:eastAsia="Times New Roman" w:hAnsi="Times New Roman" w:cs="Times New Roman"/>
          <w:b/>
          <w:color w:val="000000"/>
          <w:sz w:val="24"/>
          <w:szCs w:val="24"/>
        </w:rPr>
        <w:t xml:space="preserve"> у 2020. </w:t>
      </w:r>
      <w:proofErr w:type="spellStart"/>
      <w:r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rPr>
        <w:t>:</w:t>
      </w:r>
    </w:p>
    <w:p w14:paraId="51896FD2" w14:textId="77777777" w:rsidR="009728FD" w:rsidRPr="00F56BD8" w:rsidRDefault="009728FD" w:rsidP="00515211">
      <w:pPr>
        <w:spacing w:after="0"/>
        <w:jc w:val="both"/>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sz w:val="24"/>
          <w:szCs w:val="24"/>
        </w:rPr>
        <w:t>Овим</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пројектом</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планирана</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су</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средства</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за</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изградњу</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спортских</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сала</w:t>
      </w:r>
      <w:proofErr w:type="spellEnd"/>
      <w:r w:rsidRPr="00F56BD8">
        <w:rPr>
          <w:rFonts w:ascii="Times New Roman" w:eastAsia="Times New Roman" w:hAnsi="Times New Roman" w:cs="Times New Roman"/>
          <w:sz w:val="24"/>
          <w:szCs w:val="24"/>
        </w:rPr>
        <w:t xml:space="preserve"> у </w:t>
      </w:r>
      <w:proofErr w:type="spellStart"/>
      <w:r w:rsidRPr="00F56BD8">
        <w:rPr>
          <w:rFonts w:ascii="Times New Roman" w:eastAsia="Times New Roman" w:hAnsi="Times New Roman" w:cs="Times New Roman"/>
          <w:sz w:val="24"/>
          <w:szCs w:val="24"/>
        </w:rPr>
        <w:t>Мачванској</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Митровици</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Великим</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Радинцима</w:t>
      </w:r>
      <w:proofErr w:type="spellEnd"/>
      <w:r w:rsidRPr="00F56BD8">
        <w:rPr>
          <w:rFonts w:ascii="Times New Roman" w:eastAsia="Times New Roman" w:hAnsi="Times New Roman" w:cs="Times New Roman"/>
          <w:sz w:val="24"/>
          <w:szCs w:val="24"/>
        </w:rPr>
        <w:t xml:space="preserve"> и </w:t>
      </w:r>
      <w:proofErr w:type="spellStart"/>
      <w:r w:rsidRPr="00F56BD8">
        <w:rPr>
          <w:rFonts w:ascii="Times New Roman" w:eastAsia="Times New Roman" w:hAnsi="Times New Roman" w:cs="Times New Roman"/>
          <w:sz w:val="24"/>
          <w:szCs w:val="24"/>
        </w:rPr>
        <w:t>Чалми</w:t>
      </w:r>
      <w:proofErr w:type="spellEnd"/>
      <w:r w:rsidRPr="00F56BD8">
        <w:rPr>
          <w:rFonts w:ascii="Times New Roman" w:eastAsia="Times New Roman" w:hAnsi="Times New Roman" w:cs="Times New Roman"/>
          <w:sz w:val="24"/>
          <w:szCs w:val="24"/>
        </w:rPr>
        <w:t xml:space="preserve">, а </w:t>
      </w:r>
      <w:proofErr w:type="spellStart"/>
      <w:r w:rsidRPr="00F56BD8">
        <w:rPr>
          <w:rFonts w:ascii="Times New Roman" w:eastAsia="Times New Roman" w:hAnsi="Times New Roman" w:cs="Times New Roman"/>
          <w:sz w:val="24"/>
          <w:szCs w:val="24"/>
        </w:rPr>
        <w:t>све</w:t>
      </w:r>
      <w:proofErr w:type="spellEnd"/>
      <w:r w:rsidRPr="00F56BD8">
        <w:rPr>
          <w:rFonts w:ascii="Times New Roman" w:eastAsia="Times New Roman" w:hAnsi="Times New Roman" w:cs="Times New Roman"/>
          <w:sz w:val="24"/>
          <w:szCs w:val="24"/>
        </w:rPr>
        <w:t xml:space="preserve"> у </w:t>
      </w:r>
      <w:proofErr w:type="spellStart"/>
      <w:r w:rsidRPr="00F56BD8">
        <w:rPr>
          <w:rFonts w:ascii="Times New Roman" w:eastAsia="Times New Roman" w:hAnsi="Times New Roman" w:cs="Times New Roman"/>
          <w:sz w:val="24"/>
          <w:szCs w:val="24"/>
        </w:rPr>
        <w:t>циљу</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обезбеђивања</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бољих</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услова</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за</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одвијање</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спортских</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активности</w:t>
      </w:r>
      <w:proofErr w:type="spellEnd"/>
      <w:r w:rsidRPr="00F56BD8">
        <w:rPr>
          <w:rFonts w:ascii="Times New Roman" w:eastAsia="Times New Roman" w:hAnsi="Times New Roman" w:cs="Times New Roman"/>
          <w:sz w:val="24"/>
          <w:szCs w:val="24"/>
        </w:rPr>
        <w:t xml:space="preserve"> и </w:t>
      </w:r>
      <w:proofErr w:type="spellStart"/>
      <w:r w:rsidRPr="00F56BD8">
        <w:rPr>
          <w:rFonts w:ascii="Times New Roman" w:eastAsia="Times New Roman" w:hAnsi="Times New Roman" w:cs="Times New Roman"/>
          <w:sz w:val="24"/>
          <w:szCs w:val="24"/>
        </w:rPr>
        <w:t>обављање</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наставних</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активности</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као</w:t>
      </w:r>
      <w:proofErr w:type="spellEnd"/>
      <w:r w:rsidRPr="00F56BD8">
        <w:rPr>
          <w:rFonts w:ascii="Times New Roman" w:eastAsia="Times New Roman" w:hAnsi="Times New Roman" w:cs="Times New Roman"/>
          <w:sz w:val="24"/>
          <w:szCs w:val="24"/>
        </w:rPr>
        <w:t xml:space="preserve"> и </w:t>
      </w:r>
      <w:proofErr w:type="spellStart"/>
      <w:r w:rsidRPr="00F56BD8">
        <w:rPr>
          <w:rFonts w:ascii="Times New Roman" w:eastAsia="Times New Roman" w:hAnsi="Times New Roman" w:cs="Times New Roman"/>
          <w:sz w:val="24"/>
          <w:szCs w:val="24"/>
        </w:rPr>
        <w:t>одржавање</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рекреативног</w:t>
      </w:r>
      <w:proofErr w:type="spellEnd"/>
      <w:r w:rsidRPr="00F56BD8">
        <w:rPr>
          <w:rFonts w:ascii="Times New Roman" w:eastAsia="Times New Roman" w:hAnsi="Times New Roman" w:cs="Times New Roman"/>
          <w:sz w:val="24"/>
          <w:szCs w:val="24"/>
        </w:rPr>
        <w:t xml:space="preserve"> </w:t>
      </w:r>
      <w:proofErr w:type="spellStart"/>
      <w:r w:rsidRPr="00F56BD8">
        <w:rPr>
          <w:rFonts w:ascii="Times New Roman" w:eastAsia="Times New Roman" w:hAnsi="Times New Roman" w:cs="Times New Roman"/>
          <w:sz w:val="24"/>
          <w:szCs w:val="24"/>
        </w:rPr>
        <w:t>спорта</w:t>
      </w:r>
      <w:proofErr w:type="spellEnd"/>
      <w:r w:rsidRPr="00F56BD8">
        <w:rPr>
          <w:rFonts w:ascii="Times New Roman" w:eastAsia="Times New Roman" w:hAnsi="Times New Roman" w:cs="Times New Roman"/>
          <w:sz w:val="24"/>
          <w:szCs w:val="24"/>
        </w:rPr>
        <w:t xml:space="preserve">. </w:t>
      </w:r>
    </w:p>
    <w:p w14:paraId="5B60B297" w14:textId="74661E1B" w:rsidR="009728FD" w:rsidRPr="00315ABF" w:rsidRDefault="009728FD" w:rsidP="00515211">
      <w:pPr>
        <w:spacing w:after="0"/>
        <w:jc w:val="both"/>
        <w:rPr>
          <w:rFonts w:ascii="Times New Roman" w:eastAsia="Times New Roman" w:hAnsi="Times New Roman" w:cs="Times New Roman"/>
          <w:b/>
          <w:i/>
          <w:iCs/>
          <w:color w:val="000000"/>
        </w:rPr>
      </w:pPr>
      <w:proofErr w:type="spellStart"/>
      <w:r w:rsidRPr="00315ABF">
        <w:rPr>
          <w:rFonts w:ascii="Times New Roman" w:eastAsia="Times New Roman" w:hAnsi="Times New Roman" w:cs="Times New Roman"/>
          <w:b/>
          <w:i/>
          <w:iCs/>
          <w:color w:val="000000"/>
          <w:sz w:val="24"/>
          <w:szCs w:val="24"/>
        </w:rPr>
        <w:lastRenderedPageBreak/>
        <w:t>Циљ</w:t>
      </w:r>
      <w:proofErr w:type="spellEnd"/>
      <w:r w:rsidRPr="00315ABF">
        <w:rPr>
          <w:rFonts w:ascii="Times New Roman" w:eastAsia="Times New Roman" w:hAnsi="Times New Roman" w:cs="Times New Roman"/>
          <w:b/>
          <w:i/>
          <w:iCs/>
          <w:color w:val="000000"/>
          <w:sz w:val="24"/>
          <w:szCs w:val="24"/>
        </w:rPr>
        <w:t xml:space="preserve"> 1: </w:t>
      </w:r>
      <w:proofErr w:type="spellStart"/>
      <w:r w:rsidRPr="00315ABF">
        <w:rPr>
          <w:rFonts w:ascii="Times New Roman" w:eastAsia="Times New Roman" w:hAnsi="Times New Roman" w:cs="Times New Roman"/>
          <w:b/>
          <w:i/>
          <w:iCs/>
          <w:color w:val="000000"/>
        </w:rPr>
        <w:t>Планско</w:t>
      </w:r>
      <w:proofErr w:type="spellEnd"/>
      <w:r w:rsidRPr="00315ABF">
        <w:rPr>
          <w:rFonts w:ascii="Times New Roman" w:eastAsia="Times New Roman" w:hAnsi="Times New Roman" w:cs="Times New Roman"/>
          <w:b/>
          <w:i/>
          <w:iCs/>
          <w:color w:val="000000"/>
        </w:rPr>
        <w:t xml:space="preserve"> </w:t>
      </w:r>
      <w:proofErr w:type="spellStart"/>
      <w:r w:rsidRPr="00315ABF">
        <w:rPr>
          <w:rFonts w:ascii="Times New Roman" w:eastAsia="Times New Roman" w:hAnsi="Times New Roman" w:cs="Times New Roman"/>
          <w:b/>
          <w:i/>
          <w:iCs/>
          <w:color w:val="000000"/>
        </w:rPr>
        <w:t>подстицање</w:t>
      </w:r>
      <w:proofErr w:type="spellEnd"/>
      <w:r w:rsidRPr="00315ABF">
        <w:rPr>
          <w:rFonts w:ascii="Times New Roman" w:eastAsia="Times New Roman" w:hAnsi="Times New Roman" w:cs="Times New Roman"/>
          <w:b/>
          <w:i/>
          <w:iCs/>
          <w:color w:val="000000"/>
        </w:rPr>
        <w:t xml:space="preserve"> и </w:t>
      </w:r>
      <w:proofErr w:type="spellStart"/>
      <w:r w:rsidRPr="00315ABF">
        <w:rPr>
          <w:rFonts w:ascii="Times New Roman" w:eastAsia="Times New Roman" w:hAnsi="Times New Roman" w:cs="Times New Roman"/>
          <w:b/>
          <w:i/>
          <w:iCs/>
          <w:color w:val="000000"/>
        </w:rPr>
        <w:t>креирање</w:t>
      </w:r>
      <w:proofErr w:type="spellEnd"/>
      <w:r w:rsidRPr="00315ABF">
        <w:rPr>
          <w:rFonts w:ascii="Times New Roman" w:eastAsia="Times New Roman" w:hAnsi="Times New Roman" w:cs="Times New Roman"/>
          <w:b/>
          <w:i/>
          <w:iCs/>
          <w:color w:val="000000"/>
        </w:rPr>
        <w:t xml:space="preserve"> </w:t>
      </w:r>
      <w:proofErr w:type="spellStart"/>
      <w:r w:rsidRPr="00315ABF">
        <w:rPr>
          <w:rFonts w:ascii="Times New Roman" w:eastAsia="Times New Roman" w:hAnsi="Times New Roman" w:cs="Times New Roman"/>
          <w:b/>
          <w:i/>
          <w:iCs/>
          <w:color w:val="000000"/>
        </w:rPr>
        <w:t>услова</w:t>
      </w:r>
      <w:proofErr w:type="spellEnd"/>
      <w:r w:rsidRPr="00315ABF">
        <w:rPr>
          <w:rFonts w:ascii="Times New Roman" w:eastAsia="Times New Roman" w:hAnsi="Times New Roman" w:cs="Times New Roman"/>
          <w:b/>
          <w:i/>
          <w:iCs/>
          <w:color w:val="000000"/>
        </w:rPr>
        <w:t xml:space="preserve"> </w:t>
      </w:r>
      <w:proofErr w:type="spellStart"/>
      <w:r w:rsidRPr="00315ABF">
        <w:rPr>
          <w:rFonts w:ascii="Times New Roman" w:eastAsia="Times New Roman" w:hAnsi="Times New Roman" w:cs="Times New Roman"/>
          <w:b/>
          <w:i/>
          <w:iCs/>
          <w:color w:val="000000"/>
        </w:rPr>
        <w:t>за</w:t>
      </w:r>
      <w:proofErr w:type="spellEnd"/>
      <w:r w:rsidRPr="00315ABF">
        <w:rPr>
          <w:rFonts w:ascii="Times New Roman" w:eastAsia="Times New Roman" w:hAnsi="Times New Roman" w:cs="Times New Roman"/>
          <w:b/>
          <w:i/>
          <w:iCs/>
          <w:color w:val="000000"/>
        </w:rPr>
        <w:t xml:space="preserve"> </w:t>
      </w:r>
      <w:proofErr w:type="spellStart"/>
      <w:r w:rsidRPr="00315ABF">
        <w:rPr>
          <w:rFonts w:ascii="Times New Roman" w:eastAsia="Times New Roman" w:hAnsi="Times New Roman" w:cs="Times New Roman"/>
          <w:b/>
          <w:i/>
          <w:iCs/>
          <w:color w:val="000000"/>
        </w:rPr>
        <w:t>бављење</w:t>
      </w:r>
      <w:proofErr w:type="spellEnd"/>
      <w:r w:rsidRPr="00315ABF">
        <w:rPr>
          <w:rFonts w:ascii="Times New Roman" w:eastAsia="Times New Roman" w:hAnsi="Times New Roman" w:cs="Times New Roman"/>
          <w:b/>
          <w:i/>
          <w:iCs/>
          <w:color w:val="000000"/>
        </w:rPr>
        <w:t xml:space="preserve"> </w:t>
      </w:r>
      <w:proofErr w:type="spellStart"/>
      <w:r w:rsidRPr="00315ABF">
        <w:rPr>
          <w:rFonts w:ascii="Times New Roman" w:eastAsia="Times New Roman" w:hAnsi="Times New Roman" w:cs="Times New Roman"/>
          <w:b/>
          <w:i/>
          <w:iCs/>
          <w:color w:val="000000"/>
        </w:rPr>
        <w:t>спортом</w:t>
      </w:r>
      <w:proofErr w:type="spellEnd"/>
      <w:r w:rsidRPr="00315ABF">
        <w:rPr>
          <w:rFonts w:ascii="Times New Roman" w:eastAsia="Times New Roman" w:hAnsi="Times New Roman" w:cs="Times New Roman"/>
          <w:b/>
          <w:i/>
          <w:iCs/>
          <w:color w:val="000000"/>
        </w:rPr>
        <w:t xml:space="preserve"> </w:t>
      </w:r>
      <w:proofErr w:type="spellStart"/>
      <w:r w:rsidRPr="00315ABF">
        <w:rPr>
          <w:rFonts w:ascii="Times New Roman" w:eastAsia="Times New Roman" w:hAnsi="Times New Roman" w:cs="Times New Roman"/>
          <w:b/>
          <w:i/>
          <w:iCs/>
          <w:color w:val="000000"/>
        </w:rPr>
        <w:t>свих</w:t>
      </w:r>
      <w:proofErr w:type="spellEnd"/>
      <w:r w:rsidRPr="00315ABF">
        <w:rPr>
          <w:rFonts w:ascii="Times New Roman" w:eastAsia="Times New Roman" w:hAnsi="Times New Roman" w:cs="Times New Roman"/>
          <w:b/>
          <w:i/>
          <w:iCs/>
          <w:color w:val="000000"/>
        </w:rPr>
        <w:t xml:space="preserve"> </w:t>
      </w:r>
      <w:proofErr w:type="spellStart"/>
      <w:r w:rsidRPr="00315ABF">
        <w:rPr>
          <w:rFonts w:ascii="Times New Roman" w:eastAsia="Times New Roman" w:hAnsi="Times New Roman" w:cs="Times New Roman"/>
          <w:b/>
          <w:i/>
          <w:iCs/>
          <w:color w:val="000000"/>
        </w:rPr>
        <w:t>мештана</w:t>
      </w:r>
      <w:proofErr w:type="spellEnd"/>
    </w:p>
    <w:tbl>
      <w:tblPr>
        <w:tblStyle w:val="TableGrid"/>
        <w:tblW w:w="9634" w:type="dxa"/>
        <w:tblInd w:w="108" w:type="dxa"/>
        <w:tblLayout w:type="fixed"/>
        <w:tblLook w:val="04A0" w:firstRow="1" w:lastRow="0" w:firstColumn="1" w:lastColumn="0" w:noHBand="0" w:noVBand="1"/>
      </w:tblPr>
      <w:tblGrid>
        <w:gridCol w:w="4111"/>
        <w:gridCol w:w="1134"/>
        <w:gridCol w:w="850"/>
        <w:gridCol w:w="1135"/>
        <w:gridCol w:w="1134"/>
        <w:gridCol w:w="1270"/>
      </w:tblGrid>
      <w:tr w:rsidR="008570A6" w:rsidRPr="00F56BD8" w14:paraId="74BDE89E" w14:textId="77777777" w:rsidTr="00307B31">
        <w:tc>
          <w:tcPr>
            <w:tcW w:w="4111" w:type="dxa"/>
            <w:shd w:val="clear" w:color="auto" w:fill="D0CECE" w:themeFill="background2" w:themeFillShade="E6"/>
            <w:vAlign w:val="center"/>
          </w:tcPr>
          <w:p w14:paraId="27B02F09" w14:textId="54D5994B" w:rsidR="008570A6" w:rsidRPr="00F56BD8" w:rsidRDefault="008570A6" w:rsidP="008570A6">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2D09407E" w14:textId="79F8E444" w:rsidR="008570A6" w:rsidRPr="00F56BD8" w:rsidRDefault="008570A6" w:rsidP="008570A6">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56FBDB8B" w14:textId="0350177B" w:rsidR="008570A6" w:rsidRPr="00F56BD8" w:rsidRDefault="008570A6" w:rsidP="008570A6">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35" w:type="dxa"/>
            <w:shd w:val="clear" w:color="auto" w:fill="D0CECE" w:themeFill="background2" w:themeFillShade="E6"/>
            <w:vAlign w:val="center"/>
          </w:tcPr>
          <w:p w14:paraId="17223F10" w14:textId="7A4268EF" w:rsidR="008570A6" w:rsidRPr="00F56BD8" w:rsidRDefault="008570A6" w:rsidP="008570A6">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56850142"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207CB6E3" w14:textId="478E120D" w:rsidR="008570A6" w:rsidRPr="00F56BD8" w:rsidRDefault="008570A6" w:rsidP="008570A6">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0" w:type="dxa"/>
            <w:shd w:val="clear" w:color="auto" w:fill="D0CECE" w:themeFill="background2" w:themeFillShade="E6"/>
            <w:vAlign w:val="center"/>
          </w:tcPr>
          <w:p w14:paraId="1EF482C4"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48295565" w14:textId="254961F6" w:rsidR="008570A6" w:rsidRPr="00F56BD8" w:rsidRDefault="008570A6" w:rsidP="008570A6">
            <w:pPr>
              <w:jc w:val="center"/>
              <w:rPr>
                <w:rFonts w:ascii="Times New Roman" w:eastAsia="Times New Roman" w:hAnsi="Times New Roman" w:cs="Times New Roman"/>
                <w:sz w:val="20"/>
                <w:szCs w:val="20"/>
                <w:highlight w:val="lightGray"/>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9728FD" w:rsidRPr="00F56BD8" w14:paraId="16669C73" w14:textId="77777777" w:rsidTr="00307B31">
        <w:trPr>
          <w:trHeight w:val="2159"/>
        </w:trPr>
        <w:tc>
          <w:tcPr>
            <w:tcW w:w="4111" w:type="dxa"/>
            <w:vAlign w:val="center"/>
          </w:tcPr>
          <w:p w14:paraId="3491E8F0" w14:textId="77777777" w:rsidR="009728FD" w:rsidRPr="00F56BD8" w:rsidRDefault="009728FD" w:rsidP="00307B31">
            <w:pPr>
              <w:ind w:right="-250"/>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color w:val="000000"/>
              </w:rPr>
              <w:t xml:space="preserve"> </w:t>
            </w:r>
            <w:proofErr w:type="spellStart"/>
            <w:r w:rsidRPr="00F56BD8">
              <w:rPr>
                <w:rFonts w:ascii="Times New Roman" w:eastAsia="Times New Roman" w:hAnsi="Times New Roman" w:cs="Times New Roman"/>
                <w:color w:val="000000"/>
                <w:sz w:val="20"/>
                <w:szCs w:val="20"/>
              </w:rPr>
              <w:t>Број</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термина</w:t>
            </w:r>
            <w:proofErr w:type="spellEnd"/>
            <w:r w:rsidRPr="00F56BD8">
              <w:rPr>
                <w:rFonts w:ascii="Times New Roman" w:eastAsia="Times New Roman" w:hAnsi="Times New Roman" w:cs="Times New Roman"/>
                <w:color w:val="000000"/>
                <w:sz w:val="20"/>
                <w:szCs w:val="20"/>
              </w:rPr>
              <w:t xml:space="preserve"> коришћења </w:t>
            </w:r>
            <w:proofErr w:type="spellStart"/>
            <w:r w:rsidRPr="00F56BD8">
              <w:rPr>
                <w:rFonts w:ascii="Times New Roman" w:eastAsia="Times New Roman" w:hAnsi="Times New Roman" w:cs="Times New Roman"/>
                <w:color w:val="000000"/>
                <w:sz w:val="20"/>
                <w:szCs w:val="20"/>
              </w:rPr>
              <w:t>спортске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дворане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било</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наставне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ваннаставне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рекреативне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или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активности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сеоских</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спортских</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клубова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изражене</w:t>
            </w:r>
            <w:proofErr w:type="spellEnd"/>
            <w:r w:rsidRPr="00F56BD8">
              <w:rPr>
                <w:rFonts w:ascii="Times New Roman" w:eastAsia="Times New Roman" w:hAnsi="Times New Roman" w:cs="Times New Roman"/>
                <w:color w:val="000000"/>
                <w:sz w:val="20"/>
                <w:szCs w:val="20"/>
              </w:rPr>
              <w:t xml:space="preserve"> у </w:t>
            </w:r>
            <w:proofErr w:type="spellStart"/>
            <w:r w:rsidRPr="00F56BD8">
              <w:rPr>
                <w:rFonts w:ascii="Times New Roman" w:eastAsia="Times New Roman" w:hAnsi="Times New Roman" w:cs="Times New Roman"/>
                <w:color w:val="000000"/>
                <w:sz w:val="20"/>
                <w:szCs w:val="20"/>
              </w:rPr>
              <w:t>сатима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дану</w:t>
            </w:r>
            <w:proofErr w:type="spellEnd"/>
          </w:p>
          <w:p w14:paraId="5CA21C9F" w14:textId="77777777" w:rsidR="009728FD" w:rsidRPr="00F56BD8" w:rsidRDefault="009728FD" w:rsidP="00307B31">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color w:val="000000"/>
                <w:sz w:val="20"/>
                <w:szCs w:val="20"/>
              </w:rPr>
              <w:t>Извештаји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спортског</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савеза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Града</w:t>
            </w:r>
            <w:proofErr w:type="spellEnd"/>
            <w:r w:rsidRPr="00F56BD8">
              <w:rPr>
                <w:rFonts w:ascii="Times New Roman" w:eastAsia="Times New Roman" w:hAnsi="Times New Roman" w:cs="Times New Roman"/>
                <w:color w:val="000000"/>
                <w:sz w:val="20"/>
                <w:szCs w:val="20"/>
              </w:rPr>
              <w:t xml:space="preserve">  </w:t>
            </w:r>
          </w:p>
          <w:p w14:paraId="5230ED02" w14:textId="77777777" w:rsidR="009728FD" w:rsidRPr="00F56BD8" w:rsidRDefault="009728FD" w:rsidP="00307B31">
            <w:pPr>
              <w:ind w:right="-24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циљане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3A01391F" w14:textId="77777777" w:rsidR="009728FD" w:rsidRPr="00F56BD8" w:rsidRDefault="009728FD" w:rsidP="00307B31">
            <w:pPr>
              <w:ind w:right="-249"/>
              <w:rPr>
                <w:rFonts w:ascii="Times New Roman" w:eastAsia="Times New Roman" w:hAnsi="Times New Roman" w:cs="Times New Roman"/>
                <w:color w:val="000000"/>
                <w:sz w:val="20"/>
                <w:szCs w:val="20"/>
              </w:rPr>
            </w:pPr>
            <w:proofErr w:type="spellStart"/>
            <w:r w:rsidRPr="00F56BD8">
              <w:rPr>
                <w:rFonts w:ascii="Times New Roman" w:eastAsia="Times New Roman" w:hAnsi="Times New Roman" w:cs="Times New Roman"/>
                <w:color w:val="000000"/>
                <w:sz w:val="20"/>
                <w:szCs w:val="20"/>
              </w:rPr>
              <w:t>До</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краја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извештајног</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периода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нису</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предузимане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никакве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радње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на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реализацији</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овог</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пројекта</w:t>
            </w:r>
            <w:proofErr w:type="spellEnd"/>
            <w:r w:rsidRPr="00F56BD8">
              <w:rPr>
                <w:rFonts w:ascii="Times New Roman" w:eastAsia="Times New Roman" w:hAnsi="Times New Roman" w:cs="Times New Roman"/>
                <w:color w:val="000000"/>
                <w:sz w:val="20"/>
                <w:szCs w:val="20"/>
              </w:rPr>
              <w:t>.</w:t>
            </w:r>
          </w:p>
        </w:tc>
        <w:tc>
          <w:tcPr>
            <w:tcW w:w="1134" w:type="dxa"/>
            <w:vAlign w:val="center"/>
          </w:tcPr>
          <w:p w14:paraId="5BF93A78" w14:textId="7805269E" w:rsidR="009728FD" w:rsidRPr="00F56BD8" w:rsidRDefault="009728FD" w:rsidP="00307B31">
            <w:pPr>
              <w:jc w:val="center"/>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0"/>
                <w:szCs w:val="20"/>
              </w:rPr>
              <w:t>Број</w:t>
            </w:r>
            <w:proofErr w:type="spellEnd"/>
          </w:p>
        </w:tc>
        <w:tc>
          <w:tcPr>
            <w:tcW w:w="850" w:type="dxa"/>
            <w:vAlign w:val="center"/>
          </w:tcPr>
          <w:p w14:paraId="0344F021" w14:textId="77777777" w:rsidR="009728FD" w:rsidRPr="00F56BD8" w:rsidRDefault="009728FD" w:rsidP="00307B31">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2019</w:t>
            </w:r>
          </w:p>
        </w:tc>
        <w:tc>
          <w:tcPr>
            <w:tcW w:w="1135" w:type="dxa"/>
            <w:vAlign w:val="center"/>
          </w:tcPr>
          <w:p w14:paraId="06BCD000" w14:textId="77777777" w:rsidR="009728FD" w:rsidRPr="00F56BD8" w:rsidRDefault="009728FD" w:rsidP="00307B31">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4"/>
                <w:szCs w:val="24"/>
                <w:lang w:val="sr-Cyrl-RS"/>
              </w:rPr>
              <w:t>0</w:t>
            </w:r>
          </w:p>
        </w:tc>
        <w:tc>
          <w:tcPr>
            <w:tcW w:w="1134" w:type="dxa"/>
            <w:vAlign w:val="center"/>
          </w:tcPr>
          <w:p w14:paraId="14843159" w14:textId="77777777" w:rsidR="009728FD" w:rsidRPr="00F56BD8" w:rsidRDefault="009728FD" w:rsidP="00307B31">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0</w:t>
            </w:r>
          </w:p>
        </w:tc>
        <w:tc>
          <w:tcPr>
            <w:tcW w:w="1270" w:type="dxa"/>
            <w:vAlign w:val="center"/>
          </w:tcPr>
          <w:p w14:paraId="2E65E749" w14:textId="77777777" w:rsidR="009728FD" w:rsidRPr="00F56BD8" w:rsidRDefault="009728FD" w:rsidP="00307B31">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0</w:t>
            </w:r>
          </w:p>
        </w:tc>
      </w:tr>
    </w:tbl>
    <w:p w14:paraId="798C9717" w14:textId="77777777" w:rsidR="009728FD" w:rsidRPr="00F56BD8" w:rsidRDefault="009728FD" w:rsidP="00515211">
      <w:pPr>
        <w:spacing w:after="0"/>
        <w:jc w:val="both"/>
        <w:rPr>
          <w:rFonts w:ascii="Times New Roman" w:hAnsi="Times New Roman" w:cs="Times New Roman"/>
          <w:b/>
          <w:sz w:val="24"/>
          <w:szCs w:val="24"/>
          <w:u w:val="single"/>
        </w:rPr>
      </w:pPr>
    </w:p>
    <w:p w14:paraId="340CB25B" w14:textId="77777777" w:rsidR="00307B31" w:rsidRDefault="00307B31" w:rsidP="00515211">
      <w:pPr>
        <w:spacing w:after="0"/>
        <w:jc w:val="both"/>
        <w:rPr>
          <w:rFonts w:ascii="Times New Roman" w:hAnsi="Times New Roman" w:cs="Times New Roman"/>
          <w:b/>
          <w:sz w:val="24"/>
          <w:szCs w:val="24"/>
          <w:u w:val="single"/>
          <w:lang w:val="sr-Cyrl-RS"/>
        </w:rPr>
      </w:pPr>
    </w:p>
    <w:p w14:paraId="218D5577" w14:textId="506E5701" w:rsidR="009728FD" w:rsidRPr="00F56BD8" w:rsidRDefault="00307B31" w:rsidP="00515211">
      <w:pPr>
        <w:spacing w:after="0"/>
        <w:jc w:val="both"/>
        <w:rPr>
          <w:rFonts w:ascii="Times New Roman" w:hAnsi="Times New Roman" w:cs="Times New Roman"/>
          <w:b/>
          <w:sz w:val="24"/>
          <w:szCs w:val="24"/>
          <w:u w:val="single"/>
        </w:rPr>
      </w:pPr>
      <w:r w:rsidRPr="00F56BD8">
        <w:rPr>
          <w:rFonts w:ascii="Times New Roman" w:hAnsi="Times New Roman" w:cs="Times New Roman"/>
          <w:b/>
          <w:sz w:val="24"/>
          <w:szCs w:val="24"/>
          <w:u w:val="single"/>
          <w:lang w:val="sr-Cyrl-RS"/>
        </w:rPr>
        <w:t>ПРОЈЕКАТ</w:t>
      </w:r>
      <w:r w:rsidR="009728FD" w:rsidRPr="00F56BD8">
        <w:rPr>
          <w:rFonts w:ascii="Times New Roman" w:hAnsi="Times New Roman" w:cs="Times New Roman"/>
          <w:b/>
          <w:sz w:val="24"/>
          <w:szCs w:val="24"/>
          <w:u w:val="single"/>
        </w:rPr>
        <w:t>: 1301-</w:t>
      </w:r>
      <w:r w:rsidR="009728FD" w:rsidRPr="00F56BD8">
        <w:rPr>
          <w:rFonts w:ascii="Times New Roman" w:hAnsi="Times New Roman" w:cs="Times New Roman"/>
          <w:b/>
          <w:sz w:val="24"/>
          <w:szCs w:val="24"/>
          <w:u w:val="single"/>
          <w:lang w:val="sr-Cyrl-RS"/>
        </w:rPr>
        <w:t>П2</w:t>
      </w:r>
      <w:r w:rsidR="009728FD" w:rsidRPr="00F56BD8">
        <w:rPr>
          <w:rFonts w:ascii="Times New Roman" w:hAnsi="Times New Roman" w:cs="Times New Roman"/>
          <w:b/>
          <w:sz w:val="24"/>
          <w:szCs w:val="24"/>
          <w:u w:val="single"/>
        </w:rPr>
        <w:t xml:space="preserve">- </w:t>
      </w:r>
      <w:proofErr w:type="spellStart"/>
      <w:r w:rsidR="009728FD" w:rsidRPr="00F56BD8">
        <w:rPr>
          <w:rFonts w:ascii="Times New Roman" w:hAnsi="Times New Roman" w:cs="Times New Roman"/>
          <w:b/>
          <w:sz w:val="24"/>
          <w:szCs w:val="24"/>
          <w:u w:val="single"/>
        </w:rPr>
        <w:t>Одржавање</w:t>
      </w:r>
      <w:proofErr w:type="spellEnd"/>
      <w:r w:rsidR="009728FD" w:rsidRPr="00F56BD8">
        <w:rPr>
          <w:rFonts w:ascii="Times New Roman" w:hAnsi="Times New Roman" w:cs="Times New Roman"/>
          <w:b/>
          <w:sz w:val="24"/>
          <w:szCs w:val="24"/>
          <w:u w:val="single"/>
        </w:rPr>
        <w:t xml:space="preserve"> </w:t>
      </w:r>
      <w:proofErr w:type="spellStart"/>
      <w:r w:rsidR="009728FD" w:rsidRPr="00F56BD8">
        <w:rPr>
          <w:rFonts w:ascii="Times New Roman" w:hAnsi="Times New Roman" w:cs="Times New Roman"/>
          <w:b/>
          <w:sz w:val="24"/>
          <w:szCs w:val="24"/>
          <w:u w:val="single"/>
        </w:rPr>
        <w:t>спортске</w:t>
      </w:r>
      <w:proofErr w:type="spellEnd"/>
      <w:r w:rsidR="009728FD" w:rsidRPr="00F56BD8">
        <w:rPr>
          <w:rFonts w:ascii="Times New Roman" w:hAnsi="Times New Roman" w:cs="Times New Roman"/>
          <w:b/>
          <w:sz w:val="24"/>
          <w:szCs w:val="24"/>
          <w:u w:val="single"/>
        </w:rPr>
        <w:t xml:space="preserve"> </w:t>
      </w:r>
      <w:proofErr w:type="spellStart"/>
      <w:r w:rsidR="009728FD" w:rsidRPr="00F56BD8">
        <w:rPr>
          <w:rFonts w:ascii="Times New Roman" w:hAnsi="Times New Roman" w:cs="Times New Roman"/>
          <w:b/>
          <w:sz w:val="24"/>
          <w:szCs w:val="24"/>
          <w:u w:val="single"/>
        </w:rPr>
        <w:t>инфраструктуре</w:t>
      </w:r>
      <w:proofErr w:type="spellEnd"/>
    </w:p>
    <w:p w14:paraId="6D199CEA" w14:textId="77777777" w:rsidR="00307B31" w:rsidRDefault="00307B31" w:rsidP="00515211">
      <w:pPr>
        <w:spacing w:after="0"/>
        <w:jc w:val="both"/>
        <w:rPr>
          <w:rFonts w:ascii="Times New Roman" w:hAnsi="Times New Roman" w:cs="Times New Roman"/>
          <w:b/>
          <w:sz w:val="24"/>
          <w:szCs w:val="24"/>
        </w:rPr>
      </w:pPr>
    </w:p>
    <w:p w14:paraId="46147B17" w14:textId="66232399" w:rsidR="009728FD" w:rsidRPr="00F56BD8" w:rsidRDefault="009728FD" w:rsidP="00515211">
      <w:pPr>
        <w:spacing w:after="0"/>
        <w:jc w:val="both"/>
        <w:rPr>
          <w:rFonts w:ascii="Times New Roman" w:hAnsi="Times New Roman" w:cs="Times New Roman"/>
          <w:b/>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307B31">
        <w:rPr>
          <w:rFonts w:ascii="Times New Roman" w:hAnsi="Times New Roman" w:cs="Times New Roman"/>
          <w:bCs/>
          <w:sz w:val="24"/>
          <w:szCs w:val="24"/>
        </w:rPr>
        <w:t>Мирослав</w:t>
      </w:r>
      <w:proofErr w:type="spellEnd"/>
      <w:r w:rsidRPr="00307B31">
        <w:rPr>
          <w:rFonts w:ascii="Times New Roman" w:hAnsi="Times New Roman" w:cs="Times New Roman"/>
          <w:bCs/>
          <w:sz w:val="24"/>
          <w:szCs w:val="24"/>
        </w:rPr>
        <w:t xml:space="preserve"> </w:t>
      </w:r>
      <w:proofErr w:type="spellStart"/>
      <w:r w:rsidRPr="00307B31">
        <w:rPr>
          <w:rFonts w:ascii="Times New Roman" w:hAnsi="Times New Roman" w:cs="Times New Roman"/>
          <w:bCs/>
          <w:sz w:val="24"/>
          <w:szCs w:val="24"/>
        </w:rPr>
        <w:t>Јокић</w:t>
      </w:r>
      <w:proofErr w:type="spellEnd"/>
      <w:r w:rsidRPr="00307B31">
        <w:rPr>
          <w:rFonts w:ascii="Times New Roman" w:hAnsi="Times New Roman" w:cs="Times New Roman"/>
          <w:bCs/>
          <w:sz w:val="24"/>
          <w:szCs w:val="24"/>
        </w:rPr>
        <w:t xml:space="preserve">, </w:t>
      </w:r>
      <w:proofErr w:type="spellStart"/>
      <w:r w:rsidRPr="00307B31">
        <w:rPr>
          <w:rFonts w:ascii="Times New Roman" w:hAnsi="Times New Roman" w:cs="Times New Roman"/>
          <w:bCs/>
          <w:sz w:val="24"/>
          <w:szCs w:val="24"/>
        </w:rPr>
        <w:t>начелник</w:t>
      </w:r>
      <w:proofErr w:type="spellEnd"/>
    </w:p>
    <w:p w14:paraId="11B4E540" w14:textId="77777777" w:rsidR="00307B31" w:rsidRDefault="00307B31" w:rsidP="00515211">
      <w:pPr>
        <w:spacing w:after="0"/>
        <w:jc w:val="both"/>
        <w:rPr>
          <w:rFonts w:ascii="Times New Roman" w:hAnsi="Times New Roman" w:cs="Times New Roman"/>
          <w:b/>
          <w:sz w:val="24"/>
          <w:szCs w:val="24"/>
        </w:rPr>
      </w:pPr>
    </w:p>
    <w:p w14:paraId="1AC2F86D" w14:textId="0AA5B246" w:rsidR="009728FD" w:rsidRPr="00F56BD8" w:rsidRDefault="009728FD" w:rsidP="00515211">
      <w:pPr>
        <w:spacing w:after="0"/>
        <w:jc w:val="both"/>
        <w:rPr>
          <w:rFonts w:ascii="Times New Roman" w:hAnsi="Times New Roman" w:cs="Times New Roman"/>
          <w:b/>
          <w:sz w:val="24"/>
          <w:szCs w:val="24"/>
          <w:lang w:val="sr-Cyrl-RS"/>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r w:rsidRPr="00F56BD8">
        <w:rPr>
          <w:rFonts w:ascii="Times New Roman" w:hAnsi="Times New Roman" w:cs="Times New Roman"/>
          <w:b/>
          <w:sz w:val="24"/>
          <w:szCs w:val="24"/>
          <w:lang w:val="sr-Cyrl-RS"/>
        </w:rPr>
        <w:t>пројекта:</w:t>
      </w:r>
    </w:p>
    <w:p w14:paraId="44C1239F" w14:textId="0E15FE1E" w:rsidR="009728FD" w:rsidRPr="00307B31" w:rsidRDefault="009728FD" w:rsidP="00515211">
      <w:pPr>
        <w:spacing w:after="0"/>
        <w:jc w:val="both"/>
        <w:rPr>
          <w:rFonts w:ascii="Times New Roman" w:hAnsi="Times New Roman" w:cs="Times New Roman"/>
          <w:sz w:val="24"/>
          <w:szCs w:val="24"/>
          <w:lang w:val="sr-Cyrl-RS"/>
        </w:rPr>
      </w:pPr>
      <w:proofErr w:type="spellStart"/>
      <w:r w:rsidRPr="00F56BD8">
        <w:rPr>
          <w:rFonts w:ascii="Times New Roman" w:hAnsi="Times New Roman" w:cs="Times New Roman"/>
          <w:sz w:val="24"/>
          <w:szCs w:val="24"/>
        </w:rPr>
        <w:t>Подршка</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активном</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укључивању</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младих</w:t>
      </w:r>
      <w:proofErr w:type="spellEnd"/>
      <w:r w:rsidRPr="00F56BD8">
        <w:rPr>
          <w:rFonts w:ascii="Times New Roman" w:hAnsi="Times New Roman" w:cs="Times New Roman"/>
          <w:sz w:val="24"/>
          <w:szCs w:val="24"/>
        </w:rPr>
        <w:t xml:space="preserve"> у </w:t>
      </w:r>
      <w:proofErr w:type="spellStart"/>
      <w:r w:rsidRPr="00F56BD8">
        <w:rPr>
          <w:rFonts w:ascii="Times New Roman" w:hAnsi="Times New Roman" w:cs="Times New Roman"/>
          <w:sz w:val="24"/>
          <w:szCs w:val="24"/>
        </w:rPr>
        <w:t>различите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друштвене</w:t>
      </w:r>
      <w:proofErr w:type="spellEnd"/>
      <w:r w:rsidRPr="00F56BD8">
        <w:rPr>
          <w:rFonts w:ascii="Times New Roman" w:hAnsi="Times New Roman" w:cs="Times New Roman"/>
          <w:sz w:val="24"/>
          <w:szCs w:val="24"/>
        </w:rPr>
        <w:t xml:space="preserve"> </w:t>
      </w:r>
      <w:proofErr w:type="spellStart"/>
      <w:r w:rsidRPr="00F56BD8">
        <w:rPr>
          <w:rFonts w:ascii="Times New Roman" w:hAnsi="Times New Roman" w:cs="Times New Roman"/>
          <w:sz w:val="24"/>
          <w:szCs w:val="24"/>
        </w:rPr>
        <w:t>активности</w:t>
      </w:r>
      <w:proofErr w:type="spellEnd"/>
      <w:r w:rsidR="00307B31">
        <w:rPr>
          <w:rFonts w:ascii="Times New Roman" w:hAnsi="Times New Roman" w:cs="Times New Roman"/>
          <w:sz w:val="24"/>
          <w:szCs w:val="24"/>
          <w:lang w:val="sr-Cyrl-RS"/>
        </w:rPr>
        <w:t>.</w:t>
      </w:r>
    </w:p>
    <w:p w14:paraId="0F7EC9F2" w14:textId="77777777" w:rsidR="00307B31" w:rsidRDefault="00307B31" w:rsidP="00515211">
      <w:pPr>
        <w:spacing w:after="0"/>
        <w:jc w:val="both"/>
        <w:rPr>
          <w:rFonts w:ascii="Times New Roman" w:eastAsia="Times New Roman" w:hAnsi="Times New Roman" w:cs="Times New Roman"/>
          <w:b/>
          <w:color w:val="000000"/>
          <w:sz w:val="24"/>
          <w:szCs w:val="24"/>
        </w:rPr>
      </w:pPr>
    </w:p>
    <w:p w14:paraId="4080632D" w14:textId="63CB761B" w:rsidR="009728FD" w:rsidRPr="00F56BD8" w:rsidRDefault="009728FD" w:rsidP="00515211">
      <w:pPr>
        <w:spacing w:after="0"/>
        <w:jc w:val="both"/>
        <w:rPr>
          <w:rFonts w:ascii="Times New Roman" w:eastAsia="Times New Roman" w:hAnsi="Times New Roman" w:cs="Times New Roman"/>
          <w:b/>
          <w:color w:val="000000"/>
          <w:sz w:val="24"/>
          <w:szCs w:val="24"/>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r w:rsidRPr="00F56BD8">
        <w:rPr>
          <w:rFonts w:ascii="Times New Roman" w:eastAsia="Times New Roman" w:hAnsi="Times New Roman" w:cs="Times New Roman"/>
          <w:b/>
          <w:color w:val="000000"/>
          <w:sz w:val="24"/>
          <w:szCs w:val="24"/>
          <w:lang w:val="sr-Cyrl-RS"/>
        </w:rPr>
        <w:t xml:space="preserve">пројекта </w:t>
      </w:r>
      <w:r w:rsidRPr="00F56BD8">
        <w:rPr>
          <w:rFonts w:ascii="Times New Roman" w:eastAsia="Times New Roman" w:hAnsi="Times New Roman" w:cs="Times New Roman"/>
          <w:b/>
          <w:color w:val="000000"/>
          <w:sz w:val="24"/>
          <w:szCs w:val="24"/>
        </w:rPr>
        <w:t xml:space="preserve"> </w:t>
      </w:r>
      <w:r w:rsidRPr="00F56BD8">
        <w:rPr>
          <w:rFonts w:ascii="Times New Roman" w:eastAsia="Times New Roman" w:hAnsi="Times New Roman" w:cs="Times New Roman"/>
          <w:b/>
          <w:color w:val="000000"/>
          <w:sz w:val="24"/>
          <w:szCs w:val="24"/>
          <w:lang w:val="sr-Cyrl-RS"/>
        </w:rPr>
        <w:t xml:space="preserve">у </w:t>
      </w:r>
      <w:r w:rsidRPr="00F56BD8">
        <w:rPr>
          <w:rFonts w:ascii="Times New Roman" w:eastAsia="Times New Roman" w:hAnsi="Times New Roman" w:cs="Times New Roman"/>
          <w:b/>
          <w:color w:val="000000"/>
          <w:sz w:val="24"/>
          <w:szCs w:val="24"/>
        </w:rPr>
        <w:t xml:space="preserve">2020. </w:t>
      </w:r>
      <w:proofErr w:type="spellStart"/>
      <w:r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rPr>
        <w:t>:</w:t>
      </w:r>
    </w:p>
    <w:p w14:paraId="18699C14" w14:textId="7B386F49" w:rsidR="009728FD" w:rsidRPr="00F56BD8" w:rsidRDefault="009728FD" w:rsidP="00515211">
      <w:pPr>
        <w:spacing w:after="0"/>
        <w:jc w:val="both"/>
        <w:rPr>
          <w:rFonts w:ascii="Times New Roman" w:eastAsia="Times New Roman" w:hAnsi="Times New Roman" w:cs="Times New Roman"/>
          <w:bCs/>
          <w:color w:val="000000"/>
          <w:sz w:val="24"/>
          <w:szCs w:val="24"/>
        </w:rPr>
      </w:pPr>
      <w:r w:rsidRPr="00F56BD8">
        <w:rPr>
          <w:rFonts w:ascii="Times New Roman" w:hAnsi="Times New Roman" w:cs="Times New Roman"/>
          <w:bCs/>
        </w:rPr>
        <w:t xml:space="preserve"> </w:t>
      </w:r>
      <w:r w:rsidRPr="00F56BD8">
        <w:rPr>
          <w:rFonts w:ascii="Times New Roman" w:eastAsia="Times New Roman" w:hAnsi="Times New Roman" w:cs="Times New Roman"/>
          <w:bCs/>
          <w:color w:val="000000"/>
          <w:sz w:val="24"/>
          <w:szCs w:val="24"/>
        </w:rPr>
        <w:t xml:space="preserve">С </w:t>
      </w:r>
      <w:proofErr w:type="spellStart"/>
      <w:r w:rsidRPr="00F56BD8">
        <w:rPr>
          <w:rFonts w:ascii="Times New Roman" w:eastAsia="Times New Roman" w:hAnsi="Times New Roman" w:cs="Times New Roman"/>
          <w:bCs/>
          <w:color w:val="000000"/>
          <w:sz w:val="24"/>
          <w:szCs w:val="24"/>
        </w:rPr>
        <w:t>обзиром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Развој</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спорта</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омладине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треба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обезбеди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приступ</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спорту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што</w:t>
      </w:r>
      <w:proofErr w:type="spellEnd"/>
      <w:r w:rsidRPr="00F56BD8">
        <w:rPr>
          <w:rFonts w:ascii="Times New Roman" w:eastAsia="Times New Roman" w:hAnsi="Times New Roman" w:cs="Times New Roman"/>
          <w:bCs/>
          <w:color w:val="000000"/>
          <w:sz w:val="24"/>
          <w:szCs w:val="24"/>
        </w:rPr>
        <w:t xml:space="preserve"> је </w:t>
      </w:r>
      <w:proofErr w:type="spellStart"/>
      <w:r w:rsidRPr="00F56BD8">
        <w:rPr>
          <w:rFonts w:ascii="Times New Roman" w:eastAsia="Times New Roman" w:hAnsi="Times New Roman" w:cs="Times New Roman"/>
          <w:bCs/>
          <w:color w:val="000000"/>
          <w:sz w:val="24"/>
          <w:szCs w:val="24"/>
        </w:rPr>
        <w:t>могуће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већем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броју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грађана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града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Сремска</w:t>
      </w:r>
      <w:proofErr w:type="spellEnd"/>
      <w:r w:rsidR="00A84E0D">
        <w:rPr>
          <w:rFonts w:ascii="Times New Roman" w:eastAsia="Times New Roman" w:hAnsi="Times New Roman" w:cs="Times New Roman"/>
          <w:bCs/>
          <w:color w:val="000000"/>
          <w:sz w:val="24"/>
          <w:szCs w:val="24"/>
          <w:lang w:val="sr-Cyrl-RS"/>
        </w:rPr>
        <w:t xml:space="preserve"> </w:t>
      </w:r>
      <w:proofErr w:type="spellStart"/>
      <w:r w:rsidRPr="00F56BD8">
        <w:rPr>
          <w:rFonts w:ascii="Times New Roman" w:eastAsia="Times New Roman" w:hAnsi="Times New Roman" w:cs="Times New Roman"/>
          <w:bCs/>
          <w:color w:val="000000"/>
          <w:sz w:val="24"/>
          <w:szCs w:val="24"/>
        </w:rPr>
        <w:t>Митровица</w:t>
      </w:r>
      <w:proofErr w:type="spellEnd"/>
      <w:r w:rsidRPr="00F56BD8">
        <w:rPr>
          <w:rFonts w:ascii="Times New Roman" w:eastAsia="Times New Roman" w:hAnsi="Times New Roman" w:cs="Times New Roman"/>
          <w:bCs/>
          <w:color w:val="000000"/>
          <w:sz w:val="24"/>
          <w:szCs w:val="24"/>
        </w:rPr>
        <w:t xml:space="preserve">, </w:t>
      </w:r>
      <w:r w:rsidRPr="00F56BD8">
        <w:rPr>
          <w:rFonts w:ascii="Times New Roman" w:eastAsia="Times New Roman" w:hAnsi="Times New Roman" w:cs="Times New Roman"/>
          <w:bCs/>
          <w:color w:val="000000"/>
          <w:sz w:val="24"/>
          <w:szCs w:val="24"/>
          <w:lang w:val="sr-Cyrl-RS"/>
        </w:rPr>
        <w:t>пројекат</w:t>
      </w:r>
      <w:r w:rsidR="00A84E0D">
        <w:rPr>
          <w:rFonts w:ascii="Times New Roman" w:eastAsia="Times New Roman" w:hAnsi="Times New Roman" w:cs="Times New Roman"/>
          <w:bCs/>
          <w:color w:val="000000"/>
          <w:sz w:val="24"/>
          <w:szCs w:val="24"/>
          <w:lang w:val="sr-Cyrl-RS"/>
        </w:rPr>
        <w:t xml:space="preserve"> </w:t>
      </w:r>
      <w:r w:rsidRPr="00F56BD8">
        <w:rPr>
          <w:rFonts w:ascii="Times New Roman" w:eastAsia="Times New Roman" w:hAnsi="Times New Roman" w:cs="Times New Roman"/>
          <w:bCs/>
          <w:color w:val="000000"/>
          <w:sz w:val="24"/>
          <w:szCs w:val="24"/>
        </w:rPr>
        <w:t>"</w:t>
      </w:r>
      <w:proofErr w:type="spellStart"/>
      <w:r w:rsidRPr="00F56BD8">
        <w:rPr>
          <w:rFonts w:ascii="Times New Roman" w:eastAsia="Times New Roman" w:hAnsi="Times New Roman" w:cs="Times New Roman"/>
          <w:bCs/>
          <w:color w:val="000000"/>
          <w:sz w:val="24"/>
          <w:szCs w:val="24"/>
        </w:rPr>
        <w:t>Одржавање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спортске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инфраструктуре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треба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допринесе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редовном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одржавању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спортских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објеката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од</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интереса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град</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како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би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били</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функционалном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стању</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самим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тиме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били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доступни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бављење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спортом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грађанима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било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рекреативно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било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професионално</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оквиру</w:t>
      </w:r>
      <w:proofErr w:type="spellEnd"/>
      <w:r w:rsidRPr="00F56BD8">
        <w:rPr>
          <w:rFonts w:ascii="Times New Roman" w:eastAsia="Times New Roman" w:hAnsi="Times New Roman" w:cs="Times New Roman"/>
          <w:bCs/>
          <w:color w:val="000000"/>
          <w:sz w:val="24"/>
          <w:szCs w:val="24"/>
        </w:rPr>
        <w:t xml:space="preserve"> </w:t>
      </w:r>
      <w:r w:rsidRPr="00F56BD8">
        <w:rPr>
          <w:rFonts w:ascii="Times New Roman" w:eastAsia="Times New Roman" w:hAnsi="Times New Roman" w:cs="Times New Roman"/>
          <w:bCs/>
          <w:color w:val="000000"/>
          <w:sz w:val="24"/>
          <w:szCs w:val="24"/>
          <w:lang w:val="sr-Cyrl-RS"/>
        </w:rPr>
        <w:t xml:space="preserve">овог пројекта </w:t>
      </w:r>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извештајном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периоду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урађено</w:t>
      </w:r>
      <w:proofErr w:type="spellEnd"/>
      <w:r w:rsidRPr="00F56BD8">
        <w:rPr>
          <w:rFonts w:ascii="Times New Roman" w:eastAsia="Times New Roman" w:hAnsi="Times New Roman" w:cs="Times New Roman"/>
          <w:bCs/>
          <w:color w:val="000000"/>
          <w:sz w:val="24"/>
          <w:szCs w:val="24"/>
        </w:rPr>
        <w:t xml:space="preserve"> је </w:t>
      </w:r>
      <w:proofErr w:type="spellStart"/>
      <w:r w:rsidRPr="00F56BD8">
        <w:rPr>
          <w:rFonts w:ascii="Times New Roman" w:eastAsia="Times New Roman" w:hAnsi="Times New Roman" w:cs="Times New Roman"/>
          <w:bCs/>
          <w:color w:val="000000"/>
          <w:sz w:val="24"/>
          <w:szCs w:val="24"/>
        </w:rPr>
        <w:t>постављање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спортско-рекреативних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објеката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децу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ободу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градског</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парка</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Сремској</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Митровици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Урађена</w:t>
      </w:r>
      <w:proofErr w:type="spellEnd"/>
      <w:r w:rsidRPr="00F56BD8">
        <w:rPr>
          <w:rFonts w:ascii="Times New Roman" w:eastAsia="Times New Roman" w:hAnsi="Times New Roman" w:cs="Times New Roman"/>
          <w:bCs/>
          <w:color w:val="000000"/>
          <w:sz w:val="24"/>
          <w:szCs w:val="24"/>
        </w:rPr>
        <w:t xml:space="preserve"> је </w:t>
      </w:r>
      <w:proofErr w:type="spellStart"/>
      <w:r w:rsidRPr="00F56BD8">
        <w:rPr>
          <w:rFonts w:ascii="Times New Roman" w:eastAsia="Times New Roman" w:hAnsi="Times New Roman" w:cs="Times New Roman"/>
          <w:bCs/>
          <w:color w:val="000000"/>
          <w:sz w:val="24"/>
          <w:szCs w:val="24"/>
        </w:rPr>
        <w:t>нова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подлога</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поставњљен</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нови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савремени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мобилијар</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дечије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игралиште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Учешћем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конкурсу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Министарства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трговине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туризма</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телекомуникација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Град</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стекао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право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насредства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реализацију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Пројекта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Инфраструктурног</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уређења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објеката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спортско-рекреативних</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садржаја</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циљу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реализације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овог</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пројекта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Град</w:t>
      </w:r>
      <w:proofErr w:type="spellEnd"/>
      <w:r w:rsidRPr="00F56BD8">
        <w:rPr>
          <w:rFonts w:ascii="Times New Roman" w:eastAsia="Times New Roman" w:hAnsi="Times New Roman" w:cs="Times New Roman"/>
          <w:bCs/>
          <w:color w:val="000000"/>
          <w:sz w:val="24"/>
          <w:szCs w:val="24"/>
        </w:rPr>
        <w:t xml:space="preserve"> је </w:t>
      </w:r>
      <w:proofErr w:type="spellStart"/>
      <w:r w:rsidRPr="00F56BD8">
        <w:rPr>
          <w:rFonts w:ascii="Times New Roman" w:eastAsia="Times New Roman" w:hAnsi="Times New Roman" w:cs="Times New Roman"/>
          <w:bCs/>
          <w:color w:val="000000"/>
          <w:sz w:val="24"/>
          <w:szCs w:val="24"/>
        </w:rPr>
        <w:t>отпочео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радове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Партерном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уређењу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испред</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базена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Пинки</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току</w:t>
      </w:r>
      <w:proofErr w:type="spellEnd"/>
      <w:r w:rsidRPr="00F56BD8">
        <w:rPr>
          <w:rFonts w:ascii="Times New Roman" w:eastAsia="Times New Roman" w:hAnsi="Times New Roman" w:cs="Times New Roman"/>
          <w:bCs/>
          <w:color w:val="000000"/>
          <w:sz w:val="24"/>
          <w:szCs w:val="24"/>
        </w:rPr>
        <w:t xml:space="preserve"> 2020. </w:t>
      </w:r>
      <w:proofErr w:type="spellStart"/>
      <w:r w:rsidRPr="00F56BD8">
        <w:rPr>
          <w:rFonts w:ascii="Times New Roman" w:eastAsia="Times New Roman" w:hAnsi="Times New Roman" w:cs="Times New Roman"/>
          <w:bCs/>
          <w:color w:val="000000"/>
          <w:sz w:val="24"/>
          <w:szCs w:val="24"/>
        </w:rPr>
        <w:t>године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завршени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следећи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радови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Машинско</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скидање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земље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дебљине</w:t>
      </w:r>
      <w:proofErr w:type="spellEnd"/>
      <w:r w:rsidRPr="00F56BD8">
        <w:rPr>
          <w:rFonts w:ascii="Times New Roman" w:eastAsia="Times New Roman" w:hAnsi="Times New Roman" w:cs="Times New Roman"/>
          <w:bCs/>
          <w:color w:val="000000"/>
          <w:sz w:val="24"/>
          <w:szCs w:val="24"/>
        </w:rPr>
        <w:t xml:space="preserve"> 30 </w:t>
      </w:r>
      <w:proofErr w:type="spellStart"/>
      <w:r w:rsidRPr="00F56BD8">
        <w:rPr>
          <w:rFonts w:ascii="Times New Roman" w:eastAsia="Times New Roman" w:hAnsi="Times New Roman" w:cs="Times New Roman"/>
          <w:bCs/>
          <w:color w:val="000000"/>
          <w:sz w:val="24"/>
          <w:szCs w:val="24"/>
        </w:rPr>
        <w:t>цм</w:t>
      </w:r>
      <w:proofErr w:type="spellEnd"/>
      <w:r w:rsidRPr="00F56BD8">
        <w:rPr>
          <w:rFonts w:ascii="Times New Roman" w:eastAsia="Times New Roman" w:hAnsi="Times New Roman" w:cs="Times New Roman"/>
          <w:bCs/>
          <w:color w:val="000000"/>
          <w:sz w:val="24"/>
          <w:szCs w:val="24"/>
        </w:rPr>
        <w:t xml:space="preserve"> у </w:t>
      </w:r>
      <w:proofErr w:type="spellStart"/>
      <w:r w:rsidRPr="00F56BD8">
        <w:rPr>
          <w:rFonts w:ascii="Times New Roman" w:eastAsia="Times New Roman" w:hAnsi="Times New Roman" w:cs="Times New Roman"/>
          <w:bCs/>
          <w:color w:val="000000"/>
          <w:sz w:val="24"/>
          <w:szCs w:val="24"/>
        </w:rPr>
        <w:t>површини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од</w:t>
      </w:r>
      <w:proofErr w:type="spellEnd"/>
      <w:r w:rsidRPr="00F56BD8">
        <w:rPr>
          <w:rFonts w:ascii="Times New Roman" w:eastAsia="Times New Roman" w:hAnsi="Times New Roman" w:cs="Times New Roman"/>
          <w:bCs/>
          <w:color w:val="000000"/>
          <w:sz w:val="24"/>
          <w:szCs w:val="24"/>
        </w:rPr>
        <w:t xml:space="preserve"> 2423,22 м², </w:t>
      </w:r>
      <w:proofErr w:type="spellStart"/>
      <w:r w:rsidRPr="00F56BD8">
        <w:rPr>
          <w:rFonts w:ascii="Times New Roman" w:eastAsia="Times New Roman" w:hAnsi="Times New Roman" w:cs="Times New Roman"/>
          <w:bCs/>
          <w:color w:val="000000"/>
          <w:sz w:val="24"/>
          <w:szCs w:val="24"/>
        </w:rPr>
        <w:t>уграђено</w:t>
      </w:r>
      <w:proofErr w:type="spellEnd"/>
      <w:r w:rsidRPr="00F56BD8">
        <w:rPr>
          <w:rFonts w:ascii="Times New Roman" w:eastAsia="Times New Roman" w:hAnsi="Times New Roman" w:cs="Times New Roman"/>
          <w:bCs/>
          <w:color w:val="000000"/>
          <w:sz w:val="24"/>
          <w:szCs w:val="24"/>
        </w:rPr>
        <w:t xml:space="preserve"> је 2878,78 м² </w:t>
      </w:r>
      <w:proofErr w:type="spellStart"/>
      <w:r w:rsidRPr="00F56BD8">
        <w:rPr>
          <w:rFonts w:ascii="Times New Roman" w:eastAsia="Times New Roman" w:hAnsi="Times New Roman" w:cs="Times New Roman"/>
          <w:bCs/>
          <w:color w:val="000000"/>
          <w:sz w:val="24"/>
          <w:szCs w:val="24"/>
        </w:rPr>
        <w:t>иберлауфа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дебљине</w:t>
      </w:r>
      <w:proofErr w:type="spellEnd"/>
      <w:r w:rsidRPr="00F56BD8">
        <w:rPr>
          <w:rFonts w:ascii="Times New Roman" w:eastAsia="Times New Roman" w:hAnsi="Times New Roman" w:cs="Times New Roman"/>
          <w:bCs/>
          <w:color w:val="000000"/>
          <w:sz w:val="24"/>
          <w:szCs w:val="24"/>
        </w:rPr>
        <w:t xml:space="preserve"> 15 </w:t>
      </w:r>
      <w:proofErr w:type="spellStart"/>
      <w:r w:rsidRPr="00F56BD8">
        <w:rPr>
          <w:rFonts w:ascii="Times New Roman" w:eastAsia="Times New Roman" w:hAnsi="Times New Roman" w:cs="Times New Roman"/>
          <w:bCs/>
          <w:color w:val="000000"/>
          <w:sz w:val="24"/>
          <w:szCs w:val="24"/>
        </w:rPr>
        <w:t>цм</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уграђено</w:t>
      </w:r>
      <w:proofErr w:type="spellEnd"/>
      <w:r w:rsidRPr="00F56BD8">
        <w:rPr>
          <w:rFonts w:ascii="Times New Roman" w:eastAsia="Times New Roman" w:hAnsi="Times New Roman" w:cs="Times New Roman"/>
          <w:bCs/>
          <w:color w:val="000000"/>
          <w:sz w:val="24"/>
          <w:szCs w:val="24"/>
        </w:rPr>
        <w:t xml:space="preserve"> је 1635,19 м² </w:t>
      </w:r>
      <w:proofErr w:type="spellStart"/>
      <w:r w:rsidRPr="00F56BD8">
        <w:rPr>
          <w:rFonts w:ascii="Times New Roman" w:eastAsia="Times New Roman" w:hAnsi="Times New Roman" w:cs="Times New Roman"/>
          <w:bCs/>
          <w:color w:val="000000"/>
          <w:sz w:val="24"/>
          <w:szCs w:val="24"/>
        </w:rPr>
        <w:t>камене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ситнежи</w:t>
      </w:r>
      <w:proofErr w:type="spellEnd"/>
      <w:r w:rsidRPr="00F56BD8">
        <w:rPr>
          <w:rFonts w:ascii="Times New Roman" w:eastAsia="Times New Roman" w:hAnsi="Times New Roman" w:cs="Times New Roman"/>
          <w:bCs/>
          <w:color w:val="000000"/>
          <w:sz w:val="24"/>
          <w:szCs w:val="24"/>
        </w:rPr>
        <w:t xml:space="preserve"> 0-31,5 у </w:t>
      </w:r>
      <w:proofErr w:type="spellStart"/>
      <w:r w:rsidRPr="00F56BD8">
        <w:rPr>
          <w:rFonts w:ascii="Times New Roman" w:eastAsia="Times New Roman" w:hAnsi="Times New Roman" w:cs="Times New Roman"/>
          <w:bCs/>
          <w:color w:val="000000"/>
          <w:sz w:val="24"/>
          <w:szCs w:val="24"/>
        </w:rPr>
        <w:t>слоју</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дебљине</w:t>
      </w:r>
      <w:proofErr w:type="spellEnd"/>
      <w:r w:rsidRPr="00F56BD8">
        <w:rPr>
          <w:rFonts w:ascii="Times New Roman" w:eastAsia="Times New Roman" w:hAnsi="Times New Roman" w:cs="Times New Roman"/>
          <w:bCs/>
          <w:color w:val="000000"/>
          <w:sz w:val="24"/>
          <w:szCs w:val="24"/>
        </w:rPr>
        <w:t xml:space="preserve"> 10 </w:t>
      </w:r>
      <w:proofErr w:type="spellStart"/>
      <w:r w:rsidRPr="00F56BD8">
        <w:rPr>
          <w:rFonts w:ascii="Times New Roman" w:eastAsia="Times New Roman" w:hAnsi="Times New Roman" w:cs="Times New Roman"/>
          <w:bCs/>
          <w:color w:val="000000"/>
          <w:sz w:val="24"/>
          <w:szCs w:val="24"/>
        </w:rPr>
        <w:t>цм</w:t>
      </w:r>
      <w:proofErr w:type="spellEnd"/>
      <w:r w:rsidRPr="00F56BD8">
        <w:rPr>
          <w:rFonts w:ascii="Times New Roman" w:eastAsia="Times New Roman" w:hAnsi="Times New Roman" w:cs="Times New Roman"/>
          <w:bCs/>
          <w:color w:val="000000"/>
          <w:sz w:val="24"/>
          <w:szCs w:val="24"/>
        </w:rPr>
        <w:t xml:space="preserve">,  373,65 м </w:t>
      </w:r>
      <w:proofErr w:type="spellStart"/>
      <w:r w:rsidRPr="00F56BD8">
        <w:rPr>
          <w:rFonts w:ascii="Times New Roman" w:eastAsia="Times New Roman" w:hAnsi="Times New Roman" w:cs="Times New Roman"/>
          <w:bCs/>
          <w:color w:val="000000"/>
          <w:sz w:val="24"/>
          <w:szCs w:val="24"/>
        </w:rPr>
        <w:t>ивичњака</w:t>
      </w:r>
      <w:proofErr w:type="spellEnd"/>
      <w:r w:rsidRPr="00F56BD8">
        <w:rPr>
          <w:rFonts w:ascii="Times New Roman" w:eastAsia="Times New Roman" w:hAnsi="Times New Roman" w:cs="Times New Roman"/>
          <w:bCs/>
          <w:color w:val="000000"/>
          <w:sz w:val="24"/>
          <w:szCs w:val="24"/>
        </w:rPr>
        <w:t xml:space="preserve"> 8/20/100,  831,38 м² </w:t>
      </w:r>
      <w:proofErr w:type="spellStart"/>
      <w:r w:rsidRPr="00F56BD8">
        <w:rPr>
          <w:rFonts w:ascii="Times New Roman" w:eastAsia="Times New Roman" w:hAnsi="Times New Roman" w:cs="Times New Roman"/>
          <w:bCs/>
          <w:color w:val="000000"/>
          <w:sz w:val="24"/>
          <w:szCs w:val="24"/>
        </w:rPr>
        <w:t>бехатона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уграђено</w:t>
      </w:r>
      <w:proofErr w:type="spellEnd"/>
      <w:r w:rsidRPr="00F56BD8">
        <w:rPr>
          <w:rFonts w:ascii="Times New Roman" w:eastAsia="Times New Roman" w:hAnsi="Times New Roman" w:cs="Times New Roman"/>
          <w:bCs/>
          <w:color w:val="000000"/>
          <w:sz w:val="24"/>
          <w:szCs w:val="24"/>
        </w:rPr>
        <w:t xml:space="preserve"> је 784 м² </w:t>
      </w:r>
      <w:proofErr w:type="spellStart"/>
      <w:r w:rsidRPr="00F56BD8">
        <w:rPr>
          <w:rFonts w:ascii="Times New Roman" w:eastAsia="Times New Roman" w:hAnsi="Times New Roman" w:cs="Times New Roman"/>
          <w:bCs/>
          <w:color w:val="000000"/>
          <w:sz w:val="24"/>
          <w:szCs w:val="24"/>
        </w:rPr>
        <w:t>асфалта</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дебљине</w:t>
      </w:r>
      <w:proofErr w:type="spellEnd"/>
      <w:r w:rsidRPr="00F56BD8">
        <w:rPr>
          <w:rFonts w:ascii="Times New Roman" w:eastAsia="Times New Roman" w:hAnsi="Times New Roman" w:cs="Times New Roman"/>
          <w:bCs/>
          <w:color w:val="000000"/>
          <w:sz w:val="24"/>
          <w:szCs w:val="24"/>
        </w:rPr>
        <w:t xml:space="preserve"> 7 </w:t>
      </w:r>
      <w:proofErr w:type="spellStart"/>
      <w:r w:rsidRPr="00F56BD8">
        <w:rPr>
          <w:rFonts w:ascii="Times New Roman" w:eastAsia="Times New Roman" w:hAnsi="Times New Roman" w:cs="Times New Roman"/>
          <w:bCs/>
          <w:color w:val="000000"/>
          <w:sz w:val="24"/>
          <w:szCs w:val="24"/>
        </w:rPr>
        <w:t>цм</w:t>
      </w:r>
      <w:proofErr w:type="spellEnd"/>
      <w:r w:rsidRPr="00F56BD8">
        <w:rPr>
          <w:rFonts w:ascii="Times New Roman" w:eastAsia="Times New Roman" w:hAnsi="Times New Roman" w:cs="Times New Roman"/>
          <w:bCs/>
          <w:color w:val="000000"/>
          <w:sz w:val="24"/>
          <w:szCs w:val="24"/>
        </w:rPr>
        <w:t xml:space="preserve"> и </w:t>
      </w:r>
      <w:proofErr w:type="spellStart"/>
      <w:r w:rsidRPr="00F56BD8">
        <w:rPr>
          <w:rFonts w:ascii="Times New Roman" w:eastAsia="Times New Roman" w:hAnsi="Times New Roman" w:cs="Times New Roman"/>
          <w:bCs/>
          <w:color w:val="000000"/>
          <w:sz w:val="24"/>
          <w:szCs w:val="24"/>
        </w:rPr>
        <w:t>урађено</w:t>
      </w:r>
      <w:proofErr w:type="spellEnd"/>
      <w:r w:rsidRPr="00F56BD8">
        <w:rPr>
          <w:rFonts w:ascii="Times New Roman" w:eastAsia="Times New Roman" w:hAnsi="Times New Roman" w:cs="Times New Roman"/>
          <w:bCs/>
          <w:color w:val="000000"/>
          <w:sz w:val="24"/>
          <w:szCs w:val="24"/>
        </w:rPr>
        <w:t xml:space="preserve">  32 м </w:t>
      </w:r>
      <w:proofErr w:type="spellStart"/>
      <w:r w:rsidRPr="00F56BD8">
        <w:rPr>
          <w:rFonts w:ascii="Times New Roman" w:eastAsia="Times New Roman" w:hAnsi="Times New Roman" w:cs="Times New Roman"/>
          <w:bCs/>
          <w:color w:val="000000"/>
          <w:sz w:val="24"/>
          <w:szCs w:val="24"/>
        </w:rPr>
        <w:t>дренажне</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цеви</w:t>
      </w:r>
      <w:proofErr w:type="spellEnd"/>
      <w:r w:rsidRPr="00F56BD8">
        <w:rPr>
          <w:rFonts w:ascii="Times New Roman" w:eastAsia="Times New Roman" w:hAnsi="Times New Roman" w:cs="Times New Roman"/>
          <w:bCs/>
          <w:color w:val="000000"/>
          <w:sz w:val="24"/>
          <w:szCs w:val="24"/>
        </w:rPr>
        <w:t xml:space="preserve"> </w:t>
      </w:r>
      <w:proofErr w:type="spellStart"/>
      <w:r w:rsidRPr="00F56BD8">
        <w:rPr>
          <w:rFonts w:ascii="Times New Roman" w:eastAsia="Times New Roman" w:hAnsi="Times New Roman" w:cs="Times New Roman"/>
          <w:bCs/>
          <w:color w:val="000000"/>
          <w:sz w:val="24"/>
          <w:szCs w:val="24"/>
        </w:rPr>
        <w:t>пречника</w:t>
      </w:r>
      <w:proofErr w:type="spellEnd"/>
      <w:r w:rsidRPr="00F56BD8">
        <w:rPr>
          <w:rFonts w:ascii="Times New Roman" w:eastAsia="Times New Roman" w:hAnsi="Times New Roman" w:cs="Times New Roman"/>
          <w:bCs/>
          <w:color w:val="000000"/>
          <w:sz w:val="24"/>
          <w:szCs w:val="24"/>
        </w:rPr>
        <w:t xml:space="preserve"> 150 </w:t>
      </w:r>
      <w:proofErr w:type="spellStart"/>
      <w:r w:rsidRPr="00F56BD8">
        <w:rPr>
          <w:rFonts w:ascii="Times New Roman" w:eastAsia="Times New Roman" w:hAnsi="Times New Roman" w:cs="Times New Roman"/>
          <w:bCs/>
          <w:color w:val="000000"/>
          <w:sz w:val="24"/>
          <w:szCs w:val="24"/>
        </w:rPr>
        <w:t>мм</w:t>
      </w:r>
      <w:proofErr w:type="spellEnd"/>
      <w:r w:rsidRPr="00F56BD8">
        <w:rPr>
          <w:rFonts w:ascii="Times New Roman" w:eastAsia="Times New Roman" w:hAnsi="Times New Roman" w:cs="Times New Roman"/>
          <w:bCs/>
          <w:color w:val="000000"/>
          <w:sz w:val="24"/>
          <w:szCs w:val="24"/>
        </w:rPr>
        <w:t xml:space="preserve">.                       </w:t>
      </w:r>
    </w:p>
    <w:p w14:paraId="7CA1949A" w14:textId="77777777" w:rsidR="00A84E0D" w:rsidRPr="00A84E0D" w:rsidRDefault="00A84E0D" w:rsidP="00515211">
      <w:pPr>
        <w:spacing w:after="0"/>
        <w:jc w:val="both"/>
        <w:rPr>
          <w:rFonts w:ascii="Times New Roman" w:eastAsia="Times New Roman" w:hAnsi="Times New Roman" w:cs="Times New Roman"/>
          <w:b/>
          <w:i/>
          <w:iCs/>
          <w:color w:val="000000"/>
          <w:sz w:val="20"/>
          <w:szCs w:val="20"/>
        </w:rPr>
      </w:pPr>
    </w:p>
    <w:p w14:paraId="26955FDE" w14:textId="04DF1126" w:rsidR="009728FD" w:rsidRPr="00307B31" w:rsidRDefault="009728FD" w:rsidP="00515211">
      <w:pPr>
        <w:spacing w:after="0"/>
        <w:jc w:val="both"/>
        <w:rPr>
          <w:rFonts w:ascii="Times New Roman" w:eastAsia="Times New Roman" w:hAnsi="Times New Roman" w:cs="Times New Roman"/>
          <w:b/>
          <w:i/>
          <w:iCs/>
          <w:color w:val="000000"/>
        </w:rPr>
      </w:pPr>
      <w:proofErr w:type="spellStart"/>
      <w:r w:rsidRPr="00307B31">
        <w:rPr>
          <w:rFonts w:ascii="Times New Roman" w:eastAsia="Times New Roman" w:hAnsi="Times New Roman" w:cs="Times New Roman"/>
          <w:b/>
          <w:i/>
          <w:iCs/>
          <w:color w:val="000000"/>
          <w:sz w:val="24"/>
          <w:szCs w:val="24"/>
        </w:rPr>
        <w:t>Циљ</w:t>
      </w:r>
      <w:proofErr w:type="spellEnd"/>
      <w:r w:rsidRPr="00307B31">
        <w:rPr>
          <w:rFonts w:ascii="Times New Roman" w:eastAsia="Times New Roman" w:hAnsi="Times New Roman" w:cs="Times New Roman"/>
          <w:b/>
          <w:i/>
          <w:iCs/>
          <w:color w:val="000000"/>
          <w:sz w:val="24"/>
          <w:szCs w:val="24"/>
        </w:rPr>
        <w:t xml:space="preserve"> 1: </w:t>
      </w:r>
      <w:proofErr w:type="spellStart"/>
      <w:r w:rsidRPr="00307B31">
        <w:rPr>
          <w:rFonts w:ascii="Times New Roman" w:eastAsia="Times New Roman" w:hAnsi="Times New Roman" w:cs="Times New Roman"/>
          <w:b/>
          <w:i/>
          <w:iCs/>
          <w:color w:val="000000"/>
        </w:rPr>
        <w:t>Редовно</w:t>
      </w:r>
      <w:proofErr w:type="spellEnd"/>
      <w:r w:rsidRPr="00307B31">
        <w:rPr>
          <w:rFonts w:ascii="Times New Roman" w:eastAsia="Times New Roman" w:hAnsi="Times New Roman" w:cs="Times New Roman"/>
          <w:b/>
          <w:i/>
          <w:iCs/>
          <w:color w:val="000000"/>
        </w:rPr>
        <w:t xml:space="preserve"> </w:t>
      </w:r>
      <w:proofErr w:type="spellStart"/>
      <w:r w:rsidRPr="00307B31">
        <w:rPr>
          <w:rFonts w:ascii="Times New Roman" w:eastAsia="Times New Roman" w:hAnsi="Times New Roman" w:cs="Times New Roman"/>
          <w:b/>
          <w:i/>
          <w:iCs/>
          <w:color w:val="000000"/>
        </w:rPr>
        <w:t>одржавање</w:t>
      </w:r>
      <w:proofErr w:type="spellEnd"/>
      <w:r w:rsidRPr="00307B31">
        <w:rPr>
          <w:rFonts w:ascii="Times New Roman" w:eastAsia="Times New Roman" w:hAnsi="Times New Roman" w:cs="Times New Roman"/>
          <w:b/>
          <w:i/>
          <w:iCs/>
          <w:color w:val="000000"/>
        </w:rPr>
        <w:t xml:space="preserve"> </w:t>
      </w:r>
      <w:proofErr w:type="spellStart"/>
      <w:r w:rsidRPr="00307B31">
        <w:rPr>
          <w:rFonts w:ascii="Times New Roman" w:eastAsia="Times New Roman" w:hAnsi="Times New Roman" w:cs="Times New Roman"/>
          <w:b/>
          <w:i/>
          <w:iCs/>
          <w:color w:val="000000"/>
        </w:rPr>
        <w:t>постојећих</w:t>
      </w:r>
      <w:proofErr w:type="spellEnd"/>
      <w:r w:rsidRPr="00307B31">
        <w:rPr>
          <w:rFonts w:ascii="Times New Roman" w:eastAsia="Times New Roman" w:hAnsi="Times New Roman" w:cs="Times New Roman"/>
          <w:b/>
          <w:i/>
          <w:iCs/>
          <w:color w:val="000000"/>
        </w:rPr>
        <w:t xml:space="preserve"> </w:t>
      </w:r>
      <w:proofErr w:type="spellStart"/>
      <w:r w:rsidRPr="00307B31">
        <w:rPr>
          <w:rFonts w:ascii="Times New Roman" w:eastAsia="Times New Roman" w:hAnsi="Times New Roman" w:cs="Times New Roman"/>
          <w:b/>
          <w:i/>
          <w:iCs/>
          <w:color w:val="000000"/>
        </w:rPr>
        <w:t>спортских</w:t>
      </w:r>
      <w:proofErr w:type="spellEnd"/>
      <w:r w:rsidRPr="00307B31">
        <w:rPr>
          <w:rFonts w:ascii="Times New Roman" w:eastAsia="Times New Roman" w:hAnsi="Times New Roman" w:cs="Times New Roman"/>
          <w:b/>
          <w:i/>
          <w:iCs/>
          <w:color w:val="000000"/>
        </w:rPr>
        <w:t xml:space="preserve"> </w:t>
      </w:r>
      <w:proofErr w:type="spellStart"/>
      <w:r w:rsidRPr="00307B31">
        <w:rPr>
          <w:rFonts w:ascii="Times New Roman" w:eastAsia="Times New Roman" w:hAnsi="Times New Roman" w:cs="Times New Roman"/>
          <w:b/>
          <w:i/>
          <w:iCs/>
          <w:color w:val="000000"/>
        </w:rPr>
        <w:t>објеката</w:t>
      </w:r>
      <w:proofErr w:type="spellEnd"/>
      <w:r w:rsidRPr="00307B31">
        <w:rPr>
          <w:rFonts w:ascii="Times New Roman" w:eastAsia="Times New Roman" w:hAnsi="Times New Roman" w:cs="Times New Roman"/>
          <w:b/>
          <w:i/>
          <w:iCs/>
          <w:color w:val="000000"/>
        </w:rPr>
        <w:t xml:space="preserve"> </w:t>
      </w:r>
      <w:proofErr w:type="spellStart"/>
      <w:r w:rsidRPr="00307B31">
        <w:rPr>
          <w:rFonts w:ascii="Times New Roman" w:eastAsia="Times New Roman" w:hAnsi="Times New Roman" w:cs="Times New Roman"/>
          <w:b/>
          <w:i/>
          <w:iCs/>
          <w:color w:val="000000"/>
        </w:rPr>
        <w:t>од</w:t>
      </w:r>
      <w:proofErr w:type="spellEnd"/>
      <w:r w:rsidRPr="00307B31">
        <w:rPr>
          <w:rFonts w:ascii="Times New Roman" w:eastAsia="Times New Roman" w:hAnsi="Times New Roman" w:cs="Times New Roman"/>
          <w:b/>
          <w:i/>
          <w:iCs/>
          <w:color w:val="000000"/>
        </w:rPr>
        <w:t xml:space="preserve"> </w:t>
      </w:r>
      <w:proofErr w:type="spellStart"/>
      <w:r w:rsidRPr="00307B31">
        <w:rPr>
          <w:rFonts w:ascii="Times New Roman" w:eastAsia="Times New Roman" w:hAnsi="Times New Roman" w:cs="Times New Roman"/>
          <w:b/>
          <w:i/>
          <w:iCs/>
          <w:color w:val="000000"/>
        </w:rPr>
        <w:t>интереса</w:t>
      </w:r>
      <w:proofErr w:type="spellEnd"/>
      <w:r w:rsidRPr="00307B31">
        <w:rPr>
          <w:rFonts w:ascii="Times New Roman" w:eastAsia="Times New Roman" w:hAnsi="Times New Roman" w:cs="Times New Roman"/>
          <w:b/>
          <w:i/>
          <w:iCs/>
          <w:color w:val="000000"/>
        </w:rPr>
        <w:t xml:space="preserve"> </w:t>
      </w:r>
      <w:proofErr w:type="spellStart"/>
      <w:r w:rsidRPr="00307B31">
        <w:rPr>
          <w:rFonts w:ascii="Times New Roman" w:eastAsia="Times New Roman" w:hAnsi="Times New Roman" w:cs="Times New Roman"/>
          <w:b/>
          <w:i/>
          <w:iCs/>
          <w:color w:val="000000"/>
        </w:rPr>
        <w:t>за</w:t>
      </w:r>
      <w:proofErr w:type="spellEnd"/>
      <w:r w:rsidRPr="00307B31">
        <w:rPr>
          <w:rFonts w:ascii="Times New Roman" w:eastAsia="Times New Roman" w:hAnsi="Times New Roman" w:cs="Times New Roman"/>
          <w:b/>
          <w:i/>
          <w:iCs/>
          <w:color w:val="000000"/>
        </w:rPr>
        <w:t xml:space="preserve"> </w:t>
      </w:r>
      <w:proofErr w:type="spellStart"/>
      <w:r w:rsidRPr="00307B31">
        <w:rPr>
          <w:rFonts w:ascii="Times New Roman" w:eastAsia="Times New Roman" w:hAnsi="Times New Roman" w:cs="Times New Roman"/>
          <w:b/>
          <w:i/>
          <w:iCs/>
          <w:color w:val="000000"/>
        </w:rPr>
        <w:t>град</w:t>
      </w:r>
      <w:proofErr w:type="spellEnd"/>
    </w:p>
    <w:tbl>
      <w:tblPr>
        <w:tblStyle w:val="TableGrid"/>
        <w:tblW w:w="9777" w:type="dxa"/>
        <w:tblInd w:w="108" w:type="dxa"/>
        <w:tblLayout w:type="fixed"/>
        <w:tblLook w:val="04A0" w:firstRow="1" w:lastRow="0" w:firstColumn="1" w:lastColumn="0" w:noHBand="0" w:noVBand="1"/>
      </w:tblPr>
      <w:tblGrid>
        <w:gridCol w:w="3828"/>
        <w:gridCol w:w="141"/>
        <w:gridCol w:w="993"/>
        <w:gridCol w:w="141"/>
        <w:gridCol w:w="852"/>
        <w:gridCol w:w="141"/>
        <w:gridCol w:w="1136"/>
        <w:gridCol w:w="141"/>
        <w:gridCol w:w="993"/>
        <w:gridCol w:w="141"/>
        <w:gridCol w:w="1129"/>
        <w:gridCol w:w="141"/>
      </w:tblGrid>
      <w:tr w:rsidR="008570A6" w:rsidRPr="00F56BD8" w14:paraId="4B1B1151" w14:textId="77777777" w:rsidTr="00307B31">
        <w:tc>
          <w:tcPr>
            <w:tcW w:w="3969" w:type="dxa"/>
            <w:gridSpan w:val="2"/>
            <w:shd w:val="clear" w:color="auto" w:fill="D0CECE" w:themeFill="background2" w:themeFillShade="E6"/>
            <w:vAlign w:val="center"/>
          </w:tcPr>
          <w:p w14:paraId="4B8B8EC1" w14:textId="67B4111A" w:rsidR="008570A6" w:rsidRPr="00F56BD8" w:rsidRDefault="008570A6" w:rsidP="008570A6">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gridSpan w:val="2"/>
            <w:shd w:val="clear" w:color="auto" w:fill="D0CECE" w:themeFill="background2" w:themeFillShade="E6"/>
            <w:vAlign w:val="center"/>
          </w:tcPr>
          <w:p w14:paraId="43F06A6A" w14:textId="7B63BC6F" w:rsidR="008570A6" w:rsidRPr="00F56BD8" w:rsidRDefault="008570A6" w:rsidP="008570A6">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993" w:type="dxa"/>
            <w:gridSpan w:val="2"/>
            <w:shd w:val="clear" w:color="auto" w:fill="D0CECE" w:themeFill="background2" w:themeFillShade="E6"/>
            <w:vAlign w:val="center"/>
          </w:tcPr>
          <w:p w14:paraId="792F3859" w14:textId="21C3BD07" w:rsidR="008570A6" w:rsidRPr="00F56BD8" w:rsidRDefault="008570A6" w:rsidP="008570A6">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277" w:type="dxa"/>
            <w:gridSpan w:val="2"/>
            <w:shd w:val="clear" w:color="auto" w:fill="D0CECE" w:themeFill="background2" w:themeFillShade="E6"/>
            <w:vAlign w:val="center"/>
          </w:tcPr>
          <w:p w14:paraId="2391B85A" w14:textId="0553ED7F" w:rsidR="008570A6" w:rsidRPr="00F56BD8" w:rsidRDefault="008570A6" w:rsidP="008570A6">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gridSpan w:val="2"/>
            <w:shd w:val="clear" w:color="auto" w:fill="D0CECE" w:themeFill="background2" w:themeFillShade="E6"/>
            <w:vAlign w:val="center"/>
          </w:tcPr>
          <w:p w14:paraId="22EF60D9"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2456AADC" w14:textId="546328CB" w:rsidR="008570A6" w:rsidRPr="00F56BD8" w:rsidRDefault="008570A6" w:rsidP="008570A6">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0" w:type="dxa"/>
            <w:gridSpan w:val="2"/>
            <w:shd w:val="clear" w:color="auto" w:fill="D0CECE" w:themeFill="background2" w:themeFillShade="E6"/>
            <w:vAlign w:val="center"/>
          </w:tcPr>
          <w:p w14:paraId="3308F5D9"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2003C14B" w14:textId="79CC59D3" w:rsidR="008570A6" w:rsidRPr="00F56BD8" w:rsidRDefault="008570A6" w:rsidP="008570A6">
            <w:pPr>
              <w:jc w:val="center"/>
              <w:rPr>
                <w:rFonts w:ascii="Times New Roman" w:eastAsia="Times New Roman" w:hAnsi="Times New Roman" w:cs="Times New Roman"/>
                <w:sz w:val="20"/>
                <w:szCs w:val="20"/>
                <w:highlight w:val="lightGray"/>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9728FD" w:rsidRPr="00F56BD8" w14:paraId="54CD2905" w14:textId="77777777" w:rsidTr="00A84E0D">
        <w:trPr>
          <w:gridAfter w:val="1"/>
          <w:wAfter w:w="141" w:type="dxa"/>
          <w:trHeight w:val="424"/>
        </w:trPr>
        <w:tc>
          <w:tcPr>
            <w:tcW w:w="3828" w:type="dxa"/>
            <w:vAlign w:val="center"/>
          </w:tcPr>
          <w:p w14:paraId="4E6EC2E1" w14:textId="3D580E1F" w:rsidR="009728FD" w:rsidRPr="00A84E0D" w:rsidRDefault="009728FD" w:rsidP="00307B31">
            <w:pPr>
              <w:ind w:right="-250"/>
              <w:rPr>
                <w:rFonts w:ascii="Times New Roman" w:hAnsi="Times New Roman" w:cs="Times New Roman"/>
                <w:color w:val="000000"/>
                <w:sz w:val="18"/>
                <w:szCs w:val="18"/>
              </w:rPr>
            </w:pPr>
            <w:proofErr w:type="spellStart"/>
            <w:r w:rsidRPr="00A84E0D">
              <w:rPr>
                <w:rFonts w:ascii="Times New Roman" w:eastAsia="Times New Roman" w:hAnsi="Times New Roman" w:cs="Times New Roman"/>
                <w:i/>
                <w:color w:val="000000"/>
                <w:sz w:val="18"/>
                <w:szCs w:val="18"/>
              </w:rPr>
              <w:t>Назив</w:t>
            </w:r>
            <w:proofErr w:type="spellEnd"/>
            <w:r w:rsidRPr="00A84E0D">
              <w:rPr>
                <w:rFonts w:ascii="Times New Roman" w:eastAsia="Times New Roman" w:hAnsi="Times New Roman" w:cs="Times New Roman"/>
                <w:i/>
                <w:color w:val="000000"/>
                <w:sz w:val="18"/>
                <w:szCs w:val="18"/>
              </w:rPr>
              <w:t>:</w:t>
            </w:r>
            <w:r w:rsidRPr="00A84E0D">
              <w:rPr>
                <w:rFonts w:ascii="Times New Roman" w:hAnsi="Times New Roman" w:cs="Times New Roman"/>
                <w:color w:val="000000"/>
                <w:sz w:val="18"/>
                <w:szCs w:val="18"/>
              </w:rPr>
              <w:t xml:space="preserve"> </w:t>
            </w:r>
            <w:proofErr w:type="spellStart"/>
            <w:r w:rsidRPr="00A84E0D">
              <w:rPr>
                <w:rFonts w:ascii="Times New Roman" w:hAnsi="Times New Roman" w:cs="Times New Roman"/>
                <w:b/>
                <w:bCs/>
                <w:color w:val="000000"/>
                <w:sz w:val="18"/>
                <w:szCs w:val="18"/>
              </w:rPr>
              <w:t>Број</w:t>
            </w:r>
            <w:proofErr w:type="spellEnd"/>
            <w:r w:rsidRPr="00A84E0D">
              <w:rPr>
                <w:rFonts w:ascii="Times New Roman" w:hAnsi="Times New Roman" w:cs="Times New Roman"/>
                <w:b/>
                <w:bCs/>
                <w:color w:val="000000"/>
                <w:sz w:val="18"/>
                <w:szCs w:val="18"/>
              </w:rPr>
              <w:t xml:space="preserve"> </w:t>
            </w:r>
            <w:proofErr w:type="spellStart"/>
            <w:r w:rsidRPr="00A84E0D">
              <w:rPr>
                <w:rFonts w:ascii="Times New Roman" w:hAnsi="Times New Roman" w:cs="Times New Roman"/>
                <w:b/>
                <w:bCs/>
                <w:color w:val="000000"/>
                <w:sz w:val="18"/>
                <w:szCs w:val="18"/>
              </w:rPr>
              <w:t>постојећих</w:t>
            </w:r>
            <w:proofErr w:type="spellEnd"/>
            <w:r w:rsidRPr="00A84E0D">
              <w:rPr>
                <w:rFonts w:ascii="Times New Roman" w:hAnsi="Times New Roman" w:cs="Times New Roman"/>
                <w:b/>
                <w:bCs/>
                <w:color w:val="000000"/>
                <w:sz w:val="18"/>
                <w:szCs w:val="18"/>
              </w:rPr>
              <w:t xml:space="preserve"> </w:t>
            </w:r>
            <w:proofErr w:type="spellStart"/>
            <w:r w:rsidRPr="00A84E0D">
              <w:rPr>
                <w:rFonts w:ascii="Times New Roman" w:hAnsi="Times New Roman" w:cs="Times New Roman"/>
                <w:b/>
                <w:bCs/>
                <w:color w:val="000000"/>
                <w:sz w:val="18"/>
                <w:szCs w:val="18"/>
              </w:rPr>
              <w:t>функционалних</w:t>
            </w:r>
            <w:proofErr w:type="spellEnd"/>
            <w:r w:rsidRPr="00A84E0D">
              <w:rPr>
                <w:rFonts w:ascii="Times New Roman" w:hAnsi="Times New Roman" w:cs="Times New Roman"/>
                <w:b/>
                <w:bCs/>
                <w:color w:val="000000"/>
                <w:sz w:val="18"/>
                <w:szCs w:val="18"/>
              </w:rPr>
              <w:t xml:space="preserve"> </w:t>
            </w:r>
            <w:proofErr w:type="spellStart"/>
            <w:r w:rsidRPr="00A84E0D">
              <w:rPr>
                <w:rFonts w:ascii="Times New Roman" w:hAnsi="Times New Roman" w:cs="Times New Roman"/>
                <w:b/>
                <w:bCs/>
                <w:color w:val="000000"/>
                <w:sz w:val="18"/>
                <w:szCs w:val="18"/>
              </w:rPr>
              <w:t>спортских</w:t>
            </w:r>
            <w:proofErr w:type="spellEnd"/>
            <w:r w:rsidRPr="00A84E0D">
              <w:rPr>
                <w:rFonts w:ascii="Times New Roman" w:hAnsi="Times New Roman" w:cs="Times New Roman"/>
                <w:b/>
                <w:bCs/>
                <w:color w:val="000000"/>
                <w:sz w:val="18"/>
                <w:szCs w:val="18"/>
              </w:rPr>
              <w:t xml:space="preserve"> </w:t>
            </w:r>
            <w:proofErr w:type="spellStart"/>
            <w:r w:rsidRPr="00A84E0D">
              <w:rPr>
                <w:rFonts w:ascii="Times New Roman" w:hAnsi="Times New Roman" w:cs="Times New Roman"/>
                <w:b/>
                <w:bCs/>
                <w:color w:val="000000"/>
                <w:sz w:val="18"/>
                <w:szCs w:val="18"/>
              </w:rPr>
              <w:t>објеката</w:t>
            </w:r>
            <w:proofErr w:type="spellEnd"/>
            <w:r w:rsidRPr="00A84E0D">
              <w:rPr>
                <w:rFonts w:ascii="Times New Roman" w:hAnsi="Times New Roman" w:cs="Times New Roman"/>
                <w:color w:val="000000"/>
                <w:sz w:val="18"/>
                <w:szCs w:val="18"/>
              </w:rPr>
              <w:t xml:space="preserve"> </w:t>
            </w:r>
          </w:p>
          <w:p w14:paraId="0A3711F3" w14:textId="77777777" w:rsidR="009728FD" w:rsidRPr="00A84E0D" w:rsidRDefault="009728FD" w:rsidP="00307B31">
            <w:pPr>
              <w:rPr>
                <w:rFonts w:ascii="Times New Roman" w:eastAsia="Times New Roman" w:hAnsi="Times New Roman" w:cs="Times New Roman"/>
                <w:color w:val="000000"/>
                <w:sz w:val="18"/>
                <w:szCs w:val="18"/>
              </w:rPr>
            </w:pPr>
            <w:proofErr w:type="spellStart"/>
            <w:r w:rsidRPr="00A84E0D">
              <w:rPr>
                <w:rFonts w:ascii="Times New Roman" w:eastAsia="Times New Roman" w:hAnsi="Times New Roman" w:cs="Times New Roman"/>
                <w:i/>
                <w:color w:val="000000"/>
                <w:sz w:val="18"/>
                <w:szCs w:val="18"/>
              </w:rPr>
              <w:t>Извор</w:t>
            </w:r>
            <w:proofErr w:type="spellEnd"/>
            <w:r w:rsidRPr="00A84E0D">
              <w:rPr>
                <w:rFonts w:ascii="Times New Roman" w:eastAsia="Times New Roman" w:hAnsi="Times New Roman" w:cs="Times New Roman"/>
                <w:i/>
                <w:color w:val="000000"/>
                <w:sz w:val="18"/>
                <w:szCs w:val="18"/>
              </w:rPr>
              <w:t xml:space="preserve"> </w:t>
            </w:r>
            <w:proofErr w:type="spellStart"/>
            <w:r w:rsidRPr="00A84E0D">
              <w:rPr>
                <w:rFonts w:ascii="Times New Roman" w:eastAsia="Times New Roman" w:hAnsi="Times New Roman" w:cs="Times New Roman"/>
                <w:i/>
                <w:color w:val="000000"/>
                <w:sz w:val="18"/>
                <w:szCs w:val="18"/>
              </w:rPr>
              <w:t>верификације</w:t>
            </w:r>
            <w:proofErr w:type="spellEnd"/>
            <w:r w:rsidRPr="00A84E0D">
              <w:rPr>
                <w:rFonts w:ascii="Times New Roman" w:eastAsia="Times New Roman" w:hAnsi="Times New Roman" w:cs="Times New Roman"/>
                <w:i/>
                <w:color w:val="000000"/>
                <w:sz w:val="18"/>
                <w:szCs w:val="18"/>
              </w:rPr>
              <w:t>:</w:t>
            </w:r>
            <w:r w:rsidRPr="00A84E0D">
              <w:rPr>
                <w:rFonts w:ascii="Times New Roman" w:hAnsi="Times New Roman" w:cs="Times New Roman"/>
                <w:sz w:val="18"/>
                <w:szCs w:val="18"/>
              </w:rPr>
              <w:t xml:space="preserve"> </w:t>
            </w:r>
            <w:proofErr w:type="spellStart"/>
            <w:r w:rsidRPr="00A84E0D">
              <w:rPr>
                <w:rFonts w:ascii="Times New Roman" w:eastAsia="Times New Roman" w:hAnsi="Times New Roman" w:cs="Times New Roman"/>
                <w:color w:val="000000"/>
                <w:sz w:val="18"/>
                <w:szCs w:val="18"/>
              </w:rPr>
              <w:t>Извештај</w:t>
            </w:r>
            <w:proofErr w:type="spellEnd"/>
            <w:r w:rsidRPr="00A84E0D">
              <w:rPr>
                <w:rFonts w:ascii="Times New Roman" w:eastAsia="Times New Roman" w:hAnsi="Times New Roman" w:cs="Times New Roman"/>
                <w:color w:val="000000"/>
                <w:sz w:val="18"/>
                <w:szCs w:val="18"/>
              </w:rPr>
              <w:t xml:space="preserve"> </w:t>
            </w:r>
            <w:proofErr w:type="spellStart"/>
            <w:r w:rsidRPr="00A84E0D">
              <w:rPr>
                <w:rFonts w:ascii="Times New Roman" w:eastAsia="Times New Roman" w:hAnsi="Times New Roman" w:cs="Times New Roman"/>
                <w:color w:val="000000"/>
                <w:sz w:val="18"/>
                <w:szCs w:val="18"/>
              </w:rPr>
              <w:t>Спортског</w:t>
            </w:r>
            <w:proofErr w:type="spellEnd"/>
            <w:r w:rsidRPr="00A84E0D">
              <w:rPr>
                <w:rFonts w:ascii="Times New Roman" w:eastAsia="Times New Roman" w:hAnsi="Times New Roman" w:cs="Times New Roman"/>
                <w:color w:val="000000"/>
                <w:sz w:val="18"/>
                <w:szCs w:val="18"/>
              </w:rPr>
              <w:t xml:space="preserve"> </w:t>
            </w:r>
            <w:proofErr w:type="spellStart"/>
            <w:r w:rsidRPr="00A84E0D">
              <w:rPr>
                <w:rFonts w:ascii="Times New Roman" w:eastAsia="Times New Roman" w:hAnsi="Times New Roman" w:cs="Times New Roman"/>
                <w:color w:val="000000"/>
                <w:sz w:val="18"/>
                <w:szCs w:val="18"/>
              </w:rPr>
              <w:t>савеза</w:t>
            </w:r>
            <w:proofErr w:type="spellEnd"/>
            <w:r w:rsidRPr="00A84E0D">
              <w:rPr>
                <w:rFonts w:ascii="Times New Roman" w:eastAsia="Times New Roman" w:hAnsi="Times New Roman" w:cs="Times New Roman"/>
                <w:color w:val="000000"/>
                <w:sz w:val="18"/>
                <w:szCs w:val="18"/>
              </w:rPr>
              <w:t xml:space="preserve"> </w:t>
            </w:r>
            <w:proofErr w:type="spellStart"/>
            <w:r w:rsidRPr="00A84E0D">
              <w:rPr>
                <w:rFonts w:ascii="Times New Roman" w:eastAsia="Times New Roman" w:hAnsi="Times New Roman" w:cs="Times New Roman"/>
                <w:color w:val="000000"/>
                <w:sz w:val="18"/>
                <w:szCs w:val="18"/>
              </w:rPr>
              <w:t>Града</w:t>
            </w:r>
            <w:proofErr w:type="spellEnd"/>
          </w:p>
          <w:p w14:paraId="7DB85371" w14:textId="77777777" w:rsidR="009728FD" w:rsidRPr="00A84E0D" w:rsidRDefault="009728FD" w:rsidP="00307B31">
            <w:pPr>
              <w:rPr>
                <w:rFonts w:ascii="Times New Roman" w:eastAsia="Times New Roman" w:hAnsi="Times New Roman" w:cs="Times New Roman"/>
                <w:i/>
                <w:color w:val="000000"/>
                <w:sz w:val="18"/>
                <w:szCs w:val="18"/>
              </w:rPr>
            </w:pPr>
            <w:proofErr w:type="spellStart"/>
            <w:r w:rsidRPr="00A84E0D">
              <w:rPr>
                <w:rFonts w:ascii="Times New Roman" w:eastAsia="Times New Roman" w:hAnsi="Times New Roman" w:cs="Times New Roman"/>
                <w:i/>
                <w:color w:val="000000"/>
                <w:sz w:val="18"/>
                <w:szCs w:val="18"/>
              </w:rPr>
              <w:t>Одступања</w:t>
            </w:r>
            <w:proofErr w:type="spellEnd"/>
            <w:r w:rsidRPr="00A84E0D">
              <w:rPr>
                <w:rFonts w:ascii="Times New Roman" w:eastAsia="Times New Roman" w:hAnsi="Times New Roman" w:cs="Times New Roman"/>
                <w:i/>
                <w:color w:val="000000"/>
                <w:sz w:val="18"/>
                <w:szCs w:val="18"/>
              </w:rPr>
              <w:t xml:space="preserve"> </w:t>
            </w:r>
            <w:proofErr w:type="spellStart"/>
            <w:r w:rsidRPr="00A84E0D">
              <w:rPr>
                <w:rFonts w:ascii="Times New Roman" w:eastAsia="Times New Roman" w:hAnsi="Times New Roman" w:cs="Times New Roman"/>
                <w:i/>
                <w:color w:val="000000"/>
                <w:sz w:val="18"/>
                <w:szCs w:val="18"/>
              </w:rPr>
              <w:t>од</w:t>
            </w:r>
            <w:proofErr w:type="spellEnd"/>
            <w:r w:rsidRPr="00A84E0D">
              <w:rPr>
                <w:rFonts w:ascii="Times New Roman" w:eastAsia="Times New Roman" w:hAnsi="Times New Roman" w:cs="Times New Roman"/>
                <w:i/>
                <w:color w:val="000000"/>
                <w:sz w:val="18"/>
                <w:szCs w:val="18"/>
              </w:rPr>
              <w:t xml:space="preserve"> </w:t>
            </w:r>
            <w:proofErr w:type="spellStart"/>
            <w:r w:rsidRPr="00A84E0D">
              <w:rPr>
                <w:rFonts w:ascii="Times New Roman" w:eastAsia="Times New Roman" w:hAnsi="Times New Roman" w:cs="Times New Roman"/>
                <w:i/>
                <w:color w:val="000000"/>
                <w:sz w:val="18"/>
                <w:szCs w:val="18"/>
              </w:rPr>
              <w:t>циљане</w:t>
            </w:r>
            <w:proofErr w:type="spellEnd"/>
            <w:r w:rsidRPr="00A84E0D">
              <w:rPr>
                <w:rFonts w:ascii="Times New Roman" w:eastAsia="Times New Roman" w:hAnsi="Times New Roman" w:cs="Times New Roman"/>
                <w:i/>
                <w:color w:val="000000"/>
                <w:sz w:val="18"/>
                <w:szCs w:val="18"/>
              </w:rPr>
              <w:t xml:space="preserve"> </w:t>
            </w:r>
            <w:proofErr w:type="spellStart"/>
            <w:r w:rsidRPr="00A84E0D">
              <w:rPr>
                <w:rFonts w:ascii="Times New Roman" w:eastAsia="Times New Roman" w:hAnsi="Times New Roman" w:cs="Times New Roman"/>
                <w:i/>
                <w:color w:val="000000"/>
                <w:sz w:val="18"/>
                <w:szCs w:val="18"/>
              </w:rPr>
              <w:t>вредности</w:t>
            </w:r>
            <w:proofErr w:type="spellEnd"/>
            <w:r w:rsidRPr="00A84E0D">
              <w:rPr>
                <w:rFonts w:ascii="Times New Roman" w:eastAsia="Times New Roman" w:hAnsi="Times New Roman" w:cs="Times New Roman"/>
                <w:i/>
                <w:color w:val="000000"/>
                <w:sz w:val="18"/>
                <w:szCs w:val="18"/>
              </w:rPr>
              <w:t>:</w:t>
            </w:r>
          </w:p>
          <w:p w14:paraId="236610C9" w14:textId="7A2090BD" w:rsidR="009728FD" w:rsidRPr="00A84E0D" w:rsidRDefault="009728FD" w:rsidP="00307B31">
            <w:pPr>
              <w:rPr>
                <w:rFonts w:ascii="Times New Roman" w:eastAsia="Times New Roman" w:hAnsi="Times New Roman" w:cs="Times New Roman"/>
                <w:color w:val="000000"/>
                <w:sz w:val="20"/>
                <w:szCs w:val="20"/>
                <w:lang w:val="sr-Cyrl-RS"/>
              </w:rPr>
            </w:pPr>
            <w:proofErr w:type="spellStart"/>
            <w:r w:rsidRPr="00A84E0D">
              <w:rPr>
                <w:rFonts w:ascii="Times New Roman" w:eastAsia="Times New Roman" w:hAnsi="Times New Roman" w:cs="Times New Roman"/>
                <w:color w:val="000000"/>
                <w:sz w:val="18"/>
                <w:szCs w:val="18"/>
              </w:rPr>
              <w:t>Резултати</w:t>
            </w:r>
            <w:proofErr w:type="spellEnd"/>
            <w:r w:rsidRPr="00A84E0D">
              <w:rPr>
                <w:rFonts w:ascii="Times New Roman" w:eastAsia="Times New Roman" w:hAnsi="Times New Roman" w:cs="Times New Roman"/>
                <w:color w:val="000000"/>
                <w:sz w:val="18"/>
                <w:szCs w:val="18"/>
              </w:rPr>
              <w:t xml:space="preserve"> се </w:t>
            </w:r>
            <w:proofErr w:type="spellStart"/>
            <w:r w:rsidRPr="00A84E0D">
              <w:rPr>
                <w:rFonts w:ascii="Times New Roman" w:eastAsia="Times New Roman" w:hAnsi="Times New Roman" w:cs="Times New Roman"/>
                <w:color w:val="000000"/>
                <w:sz w:val="18"/>
                <w:szCs w:val="18"/>
              </w:rPr>
              <w:t>крећу</w:t>
            </w:r>
            <w:proofErr w:type="spellEnd"/>
            <w:r w:rsidRPr="00A84E0D">
              <w:rPr>
                <w:rFonts w:ascii="Times New Roman" w:eastAsia="Times New Roman" w:hAnsi="Times New Roman" w:cs="Times New Roman"/>
                <w:color w:val="000000"/>
                <w:sz w:val="18"/>
                <w:szCs w:val="18"/>
              </w:rPr>
              <w:t xml:space="preserve"> у </w:t>
            </w:r>
            <w:proofErr w:type="spellStart"/>
            <w:r w:rsidRPr="00A84E0D">
              <w:rPr>
                <w:rFonts w:ascii="Times New Roman" w:eastAsia="Times New Roman" w:hAnsi="Times New Roman" w:cs="Times New Roman"/>
                <w:color w:val="000000"/>
                <w:sz w:val="18"/>
                <w:szCs w:val="18"/>
              </w:rPr>
              <w:t>границама</w:t>
            </w:r>
            <w:proofErr w:type="spellEnd"/>
            <w:r w:rsidRPr="00A84E0D">
              <w:rPr>
                <w:rFonts w:ascii="Times New Roman" w:eastAsia="Times New Roman" w:hAnsi="Times New Roman" w:cs="Times New Roman"/>
                <w:color w:val="000000"/>
                <w:sz w:val="18"/>
                <w:szCs w:val="18"/>
              </w:rPr>
              <w:t xml:space="preserve"> </w:t>
            </w:r>
            <w:proofErr w:type="spellStart"/>
            <w:r w:rsidRPr="00A84E0D">
              <w:rPr>
                <w:rFonts w:ascii="Times New Roman" w:eastAsia="Times New Roman" w:hAnsi="Times New Roman" w:cs="Times New Roman"/>
                <w:color w:val="000000"/>
                <w:sz w:val="18"/>
                <w:szCs w:val="18"/>
              </w:rPr>
              <w:t>очекиваних</w:t>
            </w:r>
            <w:proofErr w:type="spellEnd"/>
            <w:r w:rsidRPr="00A84E0D">
              <w:rPr>
                <w:rFonts w:ascii="Times New Roman" w:eastAsia="Times New Roman" w:hAnsi="Times New Roman" w:cs="Times New Roman"/>
                <w:color w:val="000000"/>
                <w:sz w:val="18"/>
                <w:szCs w:val="18"/>
              </w:rPr>
              <w:t xml:space="preserve"> </w:t>
            </w:r>
            <w:proofErr w:type="spellStart"/>
            <w:r w:rsidRPr="00A84E0D">
              <w:rPr>
                <w:rFonts w:ascii="Times New Roman" w:eastAsia="Times New Roman" w:hAnsi="Times New Roman" w:cs="Times New Roman"/>
                <w:color w:val="000000"/>
                <w:sz w:val="18"/>
                <w:szCs w:val="18"/>
              </w:rPr>
              <w:lastRenderedPageBreak/>
              <w:t>вр</w:t>
            </w:r>
            <w:proofErr w:type="spellEnd"/>
            <w:r w:rsidR="00A84E0D">
              <w:rPr>
                <w:rFonts w:ascii="Times New Roman" w:eastAsia="Times New Roman" w:hAnsi="Times New Roman" w:cs="Times New Roman"/>
                <w:color w:val="000000"/>
                <w:sz w:val="18"/>
                <w:szCs w:val="18"/>
                <w:lang w:val="sr-Cyrl-RS"/>
              </w:rPr>
              <w:t>.</w:t>
            </w:r>
          </w:p>
        </w:tc>
        <w:tc>
          <w:tcPr>
            <w:tcW w:w="1134" w:type="dxa"/>
            <w:gridSpan w:val="2"/>
            <w:vAlign w:val="center"/>
          </w:tcPr>
          <w:p w14:paraId="1D9EB6E1" w14:textId="77777777" w:rsidR="009728FD" w:rsidRPr="00F56BD8" w:rsidRDefault="009728FD" w:rsidP="00307B31">
            <w:pPr>
              <w:jc w:val="center"/>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0"/>
                <w:szCs w:val="20"/>
              </w:rPr>
              <w:lastRenderedPageBreak/>
              <w:t>Број</w:t>
            </w:r>
            <w:proofErr w:type="spellEnd"/>
          </w:p>
        </w:tc>
        <w:tc>
          <w:tcPr>
            <w:tcW w:w="993" w:type="dxa"/>
            <w:gridSpan w:val="2"/>
            <w:vAlign w:val="center"/>
          </w:tcPr>
          <w:p w14:paraId="6CDA90A1" w14:textId="77777777" w:rsidR="009728FD" w:rsidRPr="00F56BD8" w:rsidRDefault="009728FD" w:rsidP="00307B31">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2019</w:t>
            </w:r>
          </w:p>
        </w:tc>
        <w:tc>
          <w:tcPr>
            <w:tcW w:w="1277" w:type="dxa"/>
            <w:gridSpan w:val="2"/>
            <w:vAlign w:val="center"/>
          </w:tcPr>
          <w:p w14:paraId="17EB67DA" w14:textId="77777777" w:rsidR="009728FD" w:rsidRPr="00F56BD8" w:rsidRDefault="009728FD" w:rsidP="00307B31">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60</w:t>
            </w:r>
          </w:p>
        </w:tc>
        <w:tc>
          <w:tcPr>
            <w:tcW w:w="1134" w:type="dxa"/>
            <w:gridSpan w:val="2"/>
            <w:vAlign w:val="center"/>
          </w:tcPr>
          <w:p w14:paraId="3CFBD74F" w14:textId="77777777" w:rsidR="009728FD" w:rsidRPr="00F56BD8" w:rsidRDefault="009728FD" w:rsidP="00307B31">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rPr>
              <w:t>61</w:t>
            </w:r>
          </w:p>
        </w:tc>
        <w:tc>
          <w:tcPr>
            <w:tcW w:w="1270" w:type="dxa"/>
            <w:gridSpan w:val="2"/>
            <w:vAlign w:val="center"/>
          </w:tcPr>
          <w:p w14:paraId="247FC59F" w14:textId="77777777" w:rsidR="009728FD" w:rsidRPr="00F56BD8" w:rsidRDefault="009728FD" w:rsidP="00307B31">
            <w:pPr>
              <w:jc w:val="center"/>
              <w:rPr>
                <w:rFonts w:ascii="Times New Roman" w:eastAsia="Times New Roman" w:hAnsi="Times New Roman" w:cs="Times New Roman"/>
                <w:color w:val="000000"/>
                <w:sz w:val="20"/>
                <w:szCs w:val="20"/>
              </w:rPr>
            </w:pPr>
            <w:r w:rsidRPr="00F56BD8">
              <w:rPr>
                <w:rFonts w:ascii="Times New Roman" w:eastAsia="Times New Roman" w:hAnsi="Times New Roman" w:cs="Times New Roman"/>
                <w:color w:val="000000"/>
                <w:sz w:val="20"/>
                <w:szCs w:val="20"/>
              </w:rPr>
              <w:t>60</w:t>
            </w:r>
          </w:p>
        </w:tc>
      </w:tr>
    </w:tbl>
    <w:p w14:paraId="1475628D" w14:textId="5FEE6217" w:rsidR="00307B31" w:rsidRPr="00307B31" w:rsidRDefault="00307B31" w:rsidP="00307B31">
      <w:pPr>
        <w:pStyle w:val="NoSpacing"/>
        <w:jc w:val="both"/>
        <w:rPr>
          <w:rFonts w:ascii="Times New Roman" w:hAnsi="Times New Roman" w:cs="Times New Roman"/>
          <w:b/>
          <w:sz w:val="24"/>
          <w:szCs w:val="24"/>
          <w:u w:val="single"/>
          <w:lang w:val="sr-Cyrl-RS"/>
        </w:rPr>
      </w:pPr>
      <w:r w:rsidRPr="00307B31">
        <w:rPr>
          <w:rFonts w:ascii="Times New Roman" w:hAnsi="Times New Roman" w:cs="Times New Roman"/>
          <w:b/>
          <w:sz w:val="24"/>
          <w:szCs w:val="24"/>
          <w:u w:val="single"/>
          <w:lang w:val="sr-Cyrl-RS"/>
        </w:rPr>
        <w:t xml:space="preserve">ПРОГРАМ 15: 0602 </w:t>
      </w:r>
      <w:r w:rsidRPr="00307B31">
        <w:rPr>
          <w:rFonts w:ascii="Times New Roman" w:hAnsi="Times New Roman" w:cs="Times New Roman"/>
          <w:b/>
          <w:sz w:val="24"/>
          <w:szCs w:val="24"/>
          <w:u w:val="single"/>
        </w:rPr>
        <w:t>–</w:t>
      </w:r>
      <w:r w:rsidRPr="00307B31">
        <w:rPr>
          <w:rFonts w:ascii="Times New Roman" w:hAnsi="Times New Roman" w:cs="Times New Roman"/>
          <w:b/>
          <w:sz w:val="24"/>
          <w:szCs w:val="24"/>
          <w:u w:val="single"/>
          <w:lang w:val="sr-Cyrl-RS"/>
        </w:rPr>
        <w:t xml:space="preserve"> ОПШТЕ УСЛУГЕ ЛОКАЛНЕ САМОУПРАВЕ             </w:t>
      </w:r>
    </w:p>
    <w:p w14:paraId="0D8472A5" w14:textId="77777777" w:rsidR="00AA26D4" w:rsidRPr="00F56BD8" w:rsidRDefault="00AA26D4" w:rsidP="00515211">
      <w:pPr>
        <w:pStyle w:val="NoSpacing"/>
        <w:jc w:val="both"/>
        <w:rPr>
          <w:rFonts w:ascii="Times New Roman" w:hAnsi="Times New Roman" w:cs="Times New Roman"/>
          <w:b/>
          <w:sz w:val="24"/>
          <w:szCs w:val="24"/>
          <w:lang w:val="sr-Cyrl-RS"/>
        </w:rPr>
      </w:pPr>
    </w:p>
    <w:p w14:paraId="581FAAEE" w14:textId="77777777" w:rsidR="00307B31" w:rsidRPr="00307B31" w:rsidRDefault="00307B31" w:rsidP="00307B31">
      <w:pPr>
        <w:spacing w:after="0"/>
        <w:jc w:val="both"/>
        <w:rPr>
          <w:rFonts w:ascii="Times New Roman" w:hAnsi="Times New Roman" w:cs="Times New Roman"/>
          <w:b/>
          <w:sz w:val="24"/>
          <w:szCs w:val="24"/>
          <w:lang w:val="sr-Cyrl-RS"/>
        </w:rPr>
      </w:pPr>
      <w:r w:rsidRPr="00307B31">
        <w:rPr>
          <w:rFonts w:ascii="Times New Roman" w:hAnsi="Times New Roman" w:cs="Times New Roman"/>
          <w:b/>
          <w:sz w:val="24"/>
          <w:szCs w:val="24"/>
          <w:lang w:val="sr-Cyrl-RS"/>
        </w:rPr>
        <w:t xml:space="preserve">Сектор: </w:t>
      </w:r>
      <w:r w:rsidRPr="00307B31">
        <w:rPr>
          <w:rFonts w:ascii="Times New Roman" w:hAnsi="Times New Roman" w:cs="Times New Roman"/>
          <w:bCs/>
          <w:sz w:val="24"/>
          <w:szCs w:val="24"/>
        </w:rPr>
        <w:t xml:space="preserve">6. </w:t>
      </w:r>
      <w:proofErr w:type="spellStart"/>
      <w:r w:rsidRPr="00307B31">
        <w:rPr>
          <w:rFonts w:ascii="Times New Roman" w:hAnsi="Times New Roman" w:cs="Times New Roman"/>
          <w:bCs/>
          <w:sz w:val="24"/>
          <w:szCs w:val="24"/>
        </w:rPr>
        <w:t>Опште</w:t>
      </w:r>
      <w:proofErr w:type="spellEnd"/>
      <w:r w:rsidRPr="00307B31">
        <w:rPr>
          <w:rFonts w:ascii="Times New Roman" w:hAnsi="Times New Roman" w:cs="Times New Roman"/>
          <w:bCs/>
          <w:sz w:val="24"/>
          <w:szCs w:val="24"/>
        </w:rPr>
        <w:t xml:space="preserve"> </w:t>
      </w:r>
      <w:proofErr w:type="spellStart"/>
      <w:r w:rsidRPr="00307B31">
        <w:rPr>
          <w:rFonts w:ascii="Times New Roman" w:hAnsi="Times New Roman" w:cs="Times New Roman"/>
          <w:bCs/>
          <w:sz w:val="24"/>
          <w:szCs w:val="24"/>
        </w:rPr>
        <w:t>услуге</w:t>
      </w:r>
      <w:proofErr w:type="spellEnd"/>
      <w:r w:rsidRPr="00307B31">
        <w:rPr>
          <w:rFonts w:ascii="Times New Roman" w:hAnsi="Times New Roman" w:cs="Times New Roman"/>
          <w:bCs/>
          <w:sz w:val="24"/>
          <w:szCs w:val="24"/>
        </w:rPr>
        <w:t xml:space="preserve"> </w:t>
      </w:r>
      <w:proofErr w:type="spellStart"/>
      <w:r w:rsidRPr="00307B31">
        <w:rPr>
          <w:rFonts w:ascii="Times New Roman" w:hAnsi="Times New Roman" w:cs="Times New Roman"/>
          <w:bCs/>
          <w:sz w:val="24"/>
          <w:szCs w:val="24"/>
        </w:rPr>
        <w:t>јавне</w:t>
      </w:r>
      <w:proofErr w:type="spellEnd"/>
      <w:r w:rsidRPr="00307B31">
        <w:rPr>
          <w:rFonts w:ascii="Times New Roman" w:hAnsi="Times New Roman" w:cs="Times New Roman"/>
          <w:bCs/>
          <w:sz w:val="24"/>
          <w:szCs w:val="24"/>
        </w:rPr>
        <w:t xml:space="preserve"> </w:t>
      </w:r>
      <w:proofErr w:type="spellStart"/>
      <w:r w:rsidRPr="00307B31">
        <w:rPr>
          <w:rFonts w:ascii="Times New Roman" w:hAnsi="Times New Roman" w:cs="Times New Roman"/>
          <w:bCs/>
          <w:sz w:val="24"/>
          <w:szCs w:val="24"/>
        </w:rPr>
        <w:t>управе</w:t>
      </w:r>
      <w:proofErr w:type="spellEnd"/>
    </w:p>
    <w:p w14:paraId="51ED6180" w14:textId="77777777" w:rsidR="00307B31" w:rsidRPr="00307B31" w:rsidRDefault="00307B31" w:rsidP="00307B31">
      <w:pPr>
        <w:spacing w:after="0"/>
        <w:jc w:val="both"/>
        <w:rPr>
          <w:rFonts w:ascii="Times New Roman" w:hAnsi="Times New Roman" w:cs="Times New Roman"/>
          <w:b/>
          <w:sz w:val="24"/>
          <w:szCs w:val="24"/>
          <w:lang w:val="sr-Cyrl-RS"/>
        </w:rPr>
      </w:pPr>
    </w:p>
    <w:p w14:paraId="1AC23AB4" w14:textId="06927155" w:rsidR="00307B31" w:rsidRPr="00307B31" w:rsidRDefault="00307B31" w:rsidP="00307B31">
      <w:pPr>
        <w:spacing w:after="0"/>
        <w:jc w:val="both"/>
        <w:rPr>
          <w:rFonts w:ascii="Times New Roman" w:hAnsi="Times New Roman" w:cs="Times New Roman"/>
          <w:sz w:val="24"/>
          <w:szCs w:val="24"/>
          <w:lang w:val="sr-Cyrl-RS"/>
        </w:rPr>
      </w:pPr>
      <w:r w:rsidRPr="00307B31">
        <w:rPr>
          <w:rFonts w:ascii="Times New Roman" w:hAnsi="Times New Roman" w:cs="Times New Roman"/>
          <w:b/>
          <w:sz w:val="24"/>
          <w:szCs w:val="24"/>
          <w:lang w:val="sr-Cyrl-RS"/>
        </w:rPr>
        <w:t xml:space="preserve">Одговорна лица: </w:t>
      </w:r>
      <w:r>
        <w:rPr>
          <w:rFonts w:ascii="Times New Roman" w:hAnsi="Times New Roman" w:cs="Times New Roman"/>
          <w:b/>
          <w:sz w:val="24"/>
          <w:szCs w:val="24"/>
          <w:lang w:val="sr-Cyrl-RS"/>
        </w:rPr>
        <w:tab/>
      </w:r>
      <w:r w:rsidRPr="00307B31">
        <w:rPr>
          <w:rFonts w:ascii="Times New Roman" w:hAnsi="Times New Roman" w:cs="Times New Roman"/>
          <w:sz w:val="24"/>
          <w:szCs w:val="24"/>
          <w:lang w:val="sr-Cyrl-RS"/>
        </w:rPr>
        <w:t>Душко Шарошковић, начелник</w:t>
      </w:r>
      <w:r w:rsidRPr="00307B31">
        <w:rPr>
          <w:rFonts w:ascii="Times New Roman" w:hAnsi="Times New Roman" w:cs="Times New Roman"/>
          <w:sz w:val="24"/>
          <w:szCs w:val="24"/>
          <w:lang w:val="sr-Latn-RS"/>
        </w:rPr>
        <w:t xml:space="preserve"> </w:t>
      </w:r>
      <w:r w:rsidRPr="00307B31">
        <w:rPr>
          <w:rFonts w:ascii="Times New Roman" w:hAnsi="Times New Roman" w:cs="Times New Roman"/>
          <w:sz w:val="24"/>
          <w:szCs w:val="24"/>
          <w:lang w:val="sr-Cyrl-RS"/>
        </w:rPr>
        <w:t>ГУ за буџет и локални економски развој</w:t>
      </w:r>
    </w:p>
    <w:p w14:paraId="2852BEA5" w14:textId="015720D0" w:rsidR="00307B31" w:rsidRPr="00307B31" w:rsidRDefault="00307B31" w:rsidP="00307B31">
      <w:pPr>
        <w:spacing w:after="0"/>
        <w:jc w:val="both"/>
        <w:rPr>
          <w:rFonts w:ascii="Times New Roman" w:hAnsi="Times New Roman" w:cs="Times New Roman"/>
          <w:sz w:val="24"/>
          <w:szCs w:val="24"/>
          <w:lang w:val="sr-Cyrl-RS"/>
        </w:rPr>
      </w:pPr>
      <w:r w:rsidRPr="00307B3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7B31">
        <w:rPr>
          <w:rFonts w:ascii="Times New Roman" w:hAnsi="Times New Roman" w:cs="Times New Roman"/>
          <w:sz w:val="24"/>
          <w:szCs w:val="24"/>
          <w:lang w:val="sr-Cyrl-RS"/>
        </w:rPr>
        <w:t>Мирослав Медић, градски правобранилац</w:t>
      </w:r>
    </w:p>
    <w:p w14:paraId="09687CB6" w14:textId="77777777" w:rsidR="00307B31" w:rsidRPr="00307B31" w:rsidRDefault="00307B31" w:rsidP="00307B31">
      <w:pPr>
        <w:spacing w:after="0"/>
        <w:ind w:left="2124"/>
        <w:jc w:val="both"/>
        <w:rPr>
          <w:rFonts w:ascii="Times New Roman" w:hAnsi="Times New Roman" w:cs="Times New Roman"/>
          <w:sz w:val="24"/>
          <w:szCs w:val="24"/>
          <w:lang w:val="sr-Cyrl-CS"/>
        </w:rPr>
      </w:pPr>
      <w:r w:rsidRPr="00307B31">
        <w:rPr>
          <w:rFonts w:ascii="Times New Roman" w:hAnsi="Times New Roman" w:cs="Times New Roman"/>
          <w:sz w:val="24"/>
          <w:szCs w:val="24"/>
          <w:lang w:val="sr-Cyrl-CS"/>
        </w:rPr>
        <w:t>Љубомир Вујичић, начелник ГУ за саобраћај, комуналне и</w:t>
      </w:r>
      <w:r w:rsidRPr="00307B31">
        <w:rPr>
          <w:rFonts w:ascii="Times New Roman" w:hAnsi="Times New Roman" w:cs="Times New Roman"/>
          <w:sz w:val="24"/>
          <w:szCs w:val="24"/>
        </w:rPr>
        <w:t xml:space="preserve"> </w:t>
      </w:r>
      <w:r w:rsidRPr="00307B31">
        <w:rPr>
          <w:rFonts w:ascii="Times New Roman" w:hAnsi="Times New Roman" w:cs="Times New Roman"/>
          <w:sz w:val="24"/>
          <w:szCs w:val="24"/>
          <w:lang w:val="sr-Cyrl-CS"/>
        </w:rPr>
        <w:t>инспекцијске послове</w:t>
      </w:r>
    </w:p>
    <w:p w14:paraId="08851183" w14:textId="30B3C26A" w:rsidR="00307B31" w:rsidRPr="00307B31" w:rsidRDefault="00307B31" w:rsidP="00307B31">
      <w:pPr>
        <w:spacing w:after="0"/>
        <w:jc w:val="both"/>
        <w:rPr>
          <w:rFonts w:ascii="Times New Roman" w:hAnsi="Times New Roman" w:cs="Times New Roman"/>
          <w:sz w:val="24"/>
          <w:szCs w:val="24"/>
          <w:lang w:val="sr-Cyrl-RS"/>
        </w:rPr>
      </w:pPr>
      <w:r w:rsidRPr="00307B31">
        <w:rPr>
          <w:rFonts w:ascii="Times New Roman" w:hAnsi="Times New Roman" w:cs="Times New Roman"/>
          <w:sz w:val="24"/>
          <w:szCs w:val="24"/>
        </w:rPr>
        <w:tab/>
      </w:r>
      <w:r w:rsidRPr="00307B31">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lang w:val="sr-Cyrl-RS"/>
        </w:rPr>
        <w:t>Васиљ Шево</w:t>
      </w:r>
      <w:r w:rsidRPr="00307B3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в.д. </w:t>
      </w:r>
      <w:r w:rsidRPr="00307B31">
        <w:rPr>
          <w:rFonts w:ascii="Times New Roman" w:hAnsi="Times New Roman" w:cs="Times New Roman"/>
          <w:sz w:val="24"/>
          <w:szCs w:val="24"/>
          <w:lang w:val="sr-Cyrl-RS"/>
        </w:rPr>
        <w:t>начелник</w:t>
      </w:r>
      <w:r>
        <w:rPr>
          <w:rFonts w:ascii="Times New Roman" w:hAnsi="Times New Roman" w:cs="Times New Roman"/>
          <w:sz w:val="24"/>
          <w:szCs w:val="24"/>
          <w:lang w:val="sr-Cyrl-RS"/>
        </w:rPr>
        <w:t>а</w:t>
      </w:r>
      <w:r w:rsidRPr="00307B31">
        <w:rPr>
          <w:rFonts w:ascii="Times New Roman" w:hAnsi="Times New Roman" w:cs="Times New Roman"/>
          <w:sz w:val="24"/>
          <w:szCs w:val="24"/>
          <w:lang w:val="sr-Cyrl-RS"/>
        </w:rPr>
        <w:t xml:space="preserve"> Г</w:t>
      </w:r>
      <w:r>
        <w:rPr>
          <w:rFonts w:ascii="Times New Roman" w:hAnsi="Times New Roman" w:cs="Times New Roman"/>
          <w:sz w:val="24"/>
          <w:szCs w:val="24"/>
          <w:lang w:val="sr-Cyrl-RS"/>
        </w:rPr>
        <w:t>У за образовање</w:t>
      </w:r>
      <w:r w:rsidRPr="00307B31">
        <w:rPr>
          <w:rFonts w:ascii="Times New Roman" w:hAnsi="Times New Roman" w:cs="Times New Roman"/>
          <w:sz w:val="24"/>
          <w:szCs w:val="24"/>
          <w:lang w:val="sr-Cyrl-RS"/>
        </w:rPr>
        <w:t xml:space="preserve"> културу и спорт</w:t>
      </w:r>
    </w:p>
    <w:p w14:paraId="73FD7553" w14:textId="3DB33FDF" w:rsidR="00307B31" w:rsidRPr="00307B31" w:rsidRDefault="00307B31" w:rsidP="00307B31">
      <w:pPr>
        <w:spacing w:after="0"/>
        <w:jc w:val="both"/>
        <w:rPr>
          <w:rFonts w:ascii="Times New Roman" w:hAnsi="Times New Roman" w:cs="Times New Roman"/>
          <w:sz w:val="24"/>
          <w:szCs w:val="24"/>
          <w:lang w:val="sr-Cyrl-RS"/>
        </w:rPr>
      </w:pPr>
      <w:r w:rsidRPr="00307B3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sidRPr="00307B31">
        <w:rPr>
          <w:rFonts w:ascii="Times New Roman" w:hAnsi="Times New Roman" w:cs="Times New Roman"/>
          <w:sz w:val="24"/>
          <w:szCs w:val="24"/>
          <w:lang w:val="sr-Cyrl-RS"/>
        </w:rPr>
        <w:t>Мирослав Јокић, начелник ГУ за опште и заједничке послове и имовину</w:t>
      </w:r>
    </w:p>
    <w:p w14:paraId="1DF5E6F6" w14:textId="77777777" w:rsidR="00307B31" w:rsidRDefault="00307B31" w:rsidP="00515211">
      <w:pPr>
        <w:spacing w:after="0"/>
        <w:jc w:val="both"/>
        <w:rPr>
          <w:rFonts w:ascii="Times New Roman" w:hAnsi="Times New Roman" w:cs="Times New Roman"/>
          <w:b/>
          <w:sz w:val="24"/>
          <w:szCs w:val="24"/>
          <w:lang w:val="sr-Cyrl-RS"/>
        </w:rPr>
      </w:pPr>
    </w:p>
    <w:p w14:paraId="0D8952A2" w14:textId="337EAE6A" w:rsidR="00AA26D4" w:rsidRPr="00F56BD8" w:rsidRDefault="00AA26D4"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програма:</w:t>
      </w:r>
    </w:p>
    <w:p w14:paraId="295634BD" w14:textId="77777777" w:rsidR="00307B31" w:rsidRPr="00307B31" w:rsidRDefault="00307B31" w:rsidP="00307B31">
      <w:pPr>
        <w:spacing w:after="0" w:line="240" w:lineRule="auto"/>
        <w:jc w:val="both"/>
        <w:rPr>
          <w:rFonts w:ascii="Times New Roman" w:eastAsia="Times New Roman" w:hAnsi="Times New Roman" w:cs="Times New Roman"/>
          <w:color w:val="000000"/>
          <w:sz w:val="24"/>
          <w:szCs w:val="24"/>
          <w:lang w:eastAsia="sr-Latn-RS"/>
        </w:rPr>
      </w:pPr>
      <w:r w:rsidRPr="00307B31">
        <w:rPr>
          <w:rFonts w:ascii="Times New Roman" w:eastAsia="Times New Roman" w:hAnsi="Times New Roman" w:cs="Times New Roman"/>
          <w:color w:val="000000"/>
          <w:sz w:val="24"/>
          <w:szCs w:val="24"/>
          <w:lang w:val="sr-Cyrl-RS" w:eastAsia="sr-Latn-RS"/>
        </w:rPr>
        <w:t xml:space="preserve">У оквиру овог програма, од стране </w:t>
      </w:r>
      <w:r w:rsidRPr="00307B31">
        <w:rPr>
          <w:rFonts w:ascii="Times New Roman" w:eastAsia="Times New Roman" w:hAnsi="Times New Roman" w:cs="Times New Roman"/>
          <w:b/>
          <w:bCs/>
          <w:color w:val="000000"/>
          <w:sz w:val="24"/>
          <w:szCs w:val="24"/>
          <w:lang w:val="sr-Cyrl-RS" w:eastAsia="sr-Latn-RS"/>
        </w:rPr>
        <w:t>Градске управе за буџет и локални економски развој</w:t>
      </w:r>
      <w:r w:rsidRPr="00307B31">
        <w:rPr>
          <w:rFonts w:ascii="Times New Roman" w:eastAsia="Times New Roman" w:hAnsi="Times New Roman" w:cs="Times New Roman"/>
          <w:color w:val="000000"/>
          <w:sz w:val="24"/>
          <w:szCs w:val="24"/>
          <w:lang w:val="sr-Cyrl-RS" w:eastAsia="sr-Latn-RS"/>
        </w:rPr>
        <w:t xml:space="preserve">, обављају се послови локалне самоуправе који се односе на: </w:t>
      </w:r>
      <w:proofErr w:type="spellStart"/>
      <w:r w:rsidRPr="00307B31">
        <w:rPr>
          <w:rFonts w:ascii="Times New Roman" w:eastAsia="Times New Roman" w:hAnsi="Times New Roman" w:cs="Times New Roman"/>
          <w:color w:val="000000"/>
          <w:sz w:val="24"/>
          <w:szCs w:val="24"/>
          <w:lang w:eastAsia="sr-Latn-RS"/>
        </w:rPr>
        <w:t>припрем</w:t>
      </w:r>
      <w:proofErr w:type="spellEnd"/>
      <w:r w:rsidRPr="00307B31">
        <w:rPr>
          <w:rFonts w:ascii="Times New Roman" w:eastAsia="Times New Roman" w:hAnsi="Times New Roman" w:cs="Times New Roman"/>
          <w:color w:val="000000"/>
          <w:sz w:val="24"/>
          <w:szCs w:val="24"/>
          <w:lang w:val="sr-Cyrl-RS" w:eastAsia="sr-Latn-RS"/>
        </w:rPr>
        <w:t>у</w:t>
      </w:r>
      <w:r w:rsidRPr="00307B31">
        <w:rPr>
          <w:rFonts w:ascii="Times New Roman" w:eastAsia="Times New Roman" w:hAnsi="Times New Roman" w:cs="Times New Roman"/>
          <w:color w:val="000000"/>
          <w:sz w:val="24"/>
          <w:szCs w:val="24"/>
          <w:lang w:eastAsia="sr-Latn-RS"/>
        </w:rPr>
        <w:t xml:space="preserve"> и </w:t>
      </w:r>
      <w:proofErr w:type="spellStart"/>
      <w:r w:rsidRPr="00307B31">
        <w:rPr>
          <w:rFonts w:ascii="Times New Roman" w:eastAsia="Times New Roman" w:hAnsi="Times New Roman" w:cs="Times New Roman"/>
          <w:color w:val="000000"/>
          <w:sz w:val="24"/>
          <w:szCs w:val="24"/>
          <w:lang w:eastAsia="sr-Latn-RS"/>
        </w:rPr>
        <w:t>изра</w:t>
      </w:r>
      <w:proofErr w:type="spellEnd"/>
      <w:r w:rsidRPr="00307B31">
        <w:rPr>
          <w:rFonts w:ascii="Times New Roman" w:eastAsia="Times New Roman" w:hAnsi="Times New Roman" w:cs="Times New Roman"/>
          <w:color w:val="000000"/>
          <w:sz w:val="24"/>
          <w:szCs w:val="24"/>
          <w:lang w:val="sr-Cyrl-RS" w:eastAsia="sr-Latn-RS"/>
        </w:rPr>
        <w:t>ду</w:t>
      </w:r>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нацрт</w:t>
      </w:r>
      <w:proofErr w:type="spellEnd"/>
      <w:r w:rsidRPr="00307B31">
        <w:rPr>
          <w:rFonts w:ascii="Times New Roman" w:eastAsia="Times New Roman" w:hAnsi="Times New Roman" w:cs="Times New Roman"/>
          <w:color w:val="000000"/>
          <w:sz w:val="24"/>
          <w:szCs w:val="24"/>
          <w:lang w:val="sr-Cyrl-RS" w:eastAsia="sr-Latn-RS"/>
        </w:rPr>
        <w:t>а</w:t>
      </w:r>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буџета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Града</w:t>
      </w:r>
      <w:proofErr w:type="spellEnd"/>
      <w:r w:rsidRPr="00307B31">
        <w:rPr>
          <w:rFonts w:ascii="Times New Roman" w:eastAsia="Times New Roman" w:hAnsi="Times New Roman" w:cs="Times New Roman"/>
          <w:color w:val="000000"/>
          <w:sz w:val="24"/>
          <w:szCs w:val="24"/>
          <w:lang w:eastAsia="sr-Latn-RS"/>
        </w:rPr>
        <w:t xml:space="preserve"> и </w:t>
      </w:r>
      <w:proofErr w:type="spellStart"/>
      <w:r w:rsidRPr="00307B31">
        <w:rPr>
          <w:rFonts w:ascii="Times New Roman" w:eastAsia="Times New Roman" w:hAnsi="Times New Roman" w:cs="Times New Roman"/>
          <w:color w:val="000000"/>
          <w:sz w:val="24"/>
          <w:szCs w:val="24"/>
          <w:lang w:eastAsia="sr-Latn-RS"/>
        </w:rPr>
        <w:t>завршни</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рачун</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буџета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Града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припрем</w:t>
      </w:r>
      <w:proofErr w:type="spellEnd"/>
      <w:r w:rsidRPr="00307B31">
        <w:rPr>
          <w:rFonts w:ascii="Times New Roman" w:eastAsia="Times New Roman" w:hAnsi="Times New Roman" w:cs="Times New Roman"/>
          <w:color w:val="000000"/>
          <w:sz w:val="24"/>
          <w:szCs w:val="24"/>
          <w:lang w:val="sr-Cyrl-RS" w:eastAsia="sr-Latn-RS"/>
        </w:rPr>
        <w:t>у</w:t>
      </w:r>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нацрт</w:t>
      </w:r>
      <w:proofErr w:type="spellEnd"/>
      <w:r w:rsidRPr="00307B31">
        <w:rPr>
          <w:rFonts w:ascii="Times New Roman" w:eastAsia="Times New Roman" w:hAnsi="Times New Roman" w:cs="Times New Roman"/>
          <w:color w:val="000000"/>
          <w:sz w:val="24"/>
          <w:szCs w:val="24"/>
          <w:lang w:val="sr-Cyrl-RS" w:eastAsia="sr-Latn-RS"/>
        </w:rPr>
        <w:t>а</w:t>
      </w:r>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прописа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из</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области</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изворних</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јавних</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прихода</w:t>
      </w:r>
      <w:proofErr w:type="spellEnd"/>
      <w:r w:rsidRPr="00307B31">
        <w:rPr>
          <w:rFonts w:ascii="Times New Roman" w:eastAsia="Times New Roman" w:hAnsi="Times New Roman" w:cs="Times New Roman"/>
          <w:color w:val="000000"/>
          <w:sz w:val="24"/>
          <w:szCs w:val="24"/>
          <w:lang w:eastAsia="sr-Latn-RS"/>
        </w:rPr>
        <w:t xml:space="preserve"> у </w:t>
      </w:r>
      <w:proofErr w:type="spellStart"/>
      <w:r w:rsidRPr="00307B31">
        <w:rPr>
          <w:rFonts w:ascii="Times New Roman" w:eastAsia="Times New Roman" w:hAnsi="Times New Roman" w:cs="Times New Roman"/>
          <w:color w:val="000000"/>
          <w:sz w:val="24"/>
          <w:szCs w:val="24"/>
          <w:lang w:eastAsia="sr-Latn-RS"/>
        </w:rPr>
        <w:t>срадњи</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са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градским</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управама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обавља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послове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трезора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утрвђује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наплаћује</w:t>
      </w:r>
      <w:proofErr w:type="spellEnd"/>
      <w:r w:rsidRPr="00307B31">
        <w:rPr>
          <w:rFonts w:ascii="Times New Roman" w:eastAsia="Times New Roman" w:hAnsi="Times New Roman" w:cs="Times New Roman"/>
          <w:color w:val="000000"/>
          <w:sz w:val="24"/>
          <w:szCs w:val="24"/>
          <w:lang w:eastAsia="sr-Latn-RS"/>
        </w:rPr>
        <w:t xml:space="preserve"> и </w:t>
      </w:r>
      <w:proofErr w:type="spellStart"/>
      <w:r w:rsidRPr="00307B31">
        <w:rPr>
          <w:rFonts w:ascii="Times New Roman" w:eastAsia="Times New Roman" w:hAnsi="Times New Roman" w:cs="Times New Roman"/>
          <w:color w:val="000000"/>
          <w:sz w:val="24"/>
          <w:szCs w:val="24"/>
          <w:lang w:eastAsia="sr-Latn-RS"/>
        </w:rPr>
        <w:t>контролише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јавне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приходе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утврђене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законом</w:t>
      </w:r>
      <w:proofErr w:type="spellEnd"/>
      <w:r w:rsidRPr="00307B31">
        <w:rPr>
          <w:rFonts w:ascii="Times New Roman" w:eastAsia="Times New Roman" w:hAnsi="Times New Roman" w:cs="Times New Roman"/>
          <w:color w:val="000000"/>
          <w:sz w:val="24"/>
          <w:szCs w:val="24"/>
          <w:lang w:eastAsia="sr-Latn-RS"/>
        </w:rPr>
        <w:t xml:space="preserve"> и </w:t>
      </w:r>
      <w:proofErr w:type="spellStart"/>
      <w:r w:rsidRPr="00307B31">
        <w:rPr>
          <w:rFonts w:ascii="Times New Roman" w:eastAsia="Times New Roman" w:hAnsi="Times New Roman" w:cs="Times New Roman"/>
          <w:color w:val="000000"/>
          <w:sz w:val="24"/>
          <w:szCs w:val="24"/>
          <w:lang w:eastAsia="sr-Latn-RS"/>
        </w:rPr>
        <w:t>води</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одговарајуће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евиденције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обавља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рачуноводствене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послове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прати</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усмерава</w:t>
      </w:r>
      <w:proofErr w:type="spellEnd"/>
      <w:r w:rsidRPr="00307B31">
        <w:rPr>
          <w:rFonts w:ascii="Times New Roman" w:eastAsia="Times New Roman" w:hAnsi="Times New Roman" w:cs="Times New Roman"/>
          <w:color w:val="000000"/>
          <w:sz w:val="24"/>
          <w:szCs w:val="24"/>
          <w:lang w:eastAsia="sr-Latn-RS"/>
        </w:rPr>
        <w:t xml:space="preserve"> и </w:t>
      </w:r>
      <w:proofErr w:type="spellStart"/>
      <w:r w:rsidRPr="00307B31">
        <w:rPr>
          <w:rFonts w:ascii="Times New Roman" w:eastAsia="Times New Roman" w:hAnsi="Times New Roman" w:cs="Times New Roman"/>
          <w:color w:val="000000"/>
          <w:sz w:val="24"/>
          <w:szCs w:val="24"/>
          <w:lang w:eastAsia="sr-Latn-RS"/>
        </w:rPr>
        <w:t>координира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рад</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месних</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заједница</w:t>
      </w:r>
      <w:proofErr w:type="spellEnd"/>
      <w:r w:rsidRPr="00307B31">
        <w:rPr>
          <w:rFonts w:ascii="Times New Roman" w:eastAsia="Times New Roman" w:hAnsi="Times New Roman" w:cs="Times New Roman"/>
          <w:color w:val="000000"/>
          <w:sz w:val="24"/>
          <w:szCs w:val="24"/>
          <w:lang w:eastAsia="sr-Latn-RS"/>
        </w:rPr>
        <w:t xml:space="preserve"> и </w:t>
      </w:r>
      <w:proofErr w:type="spellStart"/>
      <w:r w:rsidRPr="00307B31">
        <w:rPr>
          <w:rFonts w:ascii="Times New Roman" w:eastAsia="Times New Roman" w:hAnsi="Times New Roman" w:cs="Times New Roman"/>
          <w:color w:val="000000"/>
          <w:sz w:val="24"/>
          <w:szCs w:val="24"/>
          <w:lang w:eastAsia="sr-Latn-RS"/>
        </w:rPr>
        <w:t>друге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послове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из</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изворног</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делокруга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Града</w:t>
      </w:r>
      <w:proofErr w:type="spellEnd"/>
      <w:r w:rsidRPr="00307B31">
        <w:rPr>
          <w:rFonts w:ascii="Times New Roman" w:eastAsia="Times New Roman" w:hAnsi="Times New Roman" w:cs="Times New Roman"/>
          <w:color w:val="000000"/>
          <w:sz w:val="24"/>
          <w:szCs w:val="24"/>
          <w:lang w:eastAsia="sr-Latn-RS"/>
        </w:rPr>
        <w:t>.</w:t>
      </w:r>
    </w:p>
    <w:p w14:paraId="6B31F11A" w14:textId="77777777" w:rsidR="00307B31" w:rsidRPr="00307B31" w:rsidRDefault="00307B31" w:rsidP="00307B31">
      <w:pPr>
        <w:spacing w:after="0" w:line="240" w:lineRule="auto"/>
        <w:jc w:val="both"/>
        <w:rPr>
          <w:rFonts w:ascii="Times New Roman" w:eastAsia="Times New Roman" w:hAnsi="Times New Roman" w:cs="Times New Roman"/>
          <w:color w:val="000000"/>
          <w:sz w:val="24"/>
          <w:szCs w:val="24"/>
          <w:lang w:eastAsia="sr-Latn-RS"/>
        </w:rPr>
      </w:pPr>
      <w:r w:rsidRPr="00307B31">
        <w:rPr>
          <w:rFonts w:ascii="Times New Roman" w:eastAsia="Times New Roman" w:hAnsi="Times New Roman" w:cs="Times New Roman"/>
          <w:color w:val="000000"/>
          <w:sz w:val="24"/>
          <w:szCs w:val="24"/>
          <w:lang w:val="sr-Cyrl-RS" w:eastAsia="sr-Latn-RS"/>
        </w:rPr>
        <w:t xml:space="preserve">У оквиру овог програма, </w:t>
      </w:r>
      <w:r w:rsidRPr="00307B31">
        <w:rPr>
          <w:rFonts w:ascii="Times New Roman" w:eastAsia="Times New Roman" w:hAnsi="Times New Roman" w:cs="Times New Roman"/>
          <w:b/>
          <w:bCs/>
          <w:color w:val="000000"/>
          <w:sz w:val="24"/>
          <w:szCs w:val="24"/>
          <w:lang w:val="sr-Cyrl-RS" w:eastAsia="sr-Latn-RS"/>
        </w:rPr>
        <w:t>Градско правобранилаштво</w:t>
      </w:r>
      <w:r w:rsidRPr="00307B31">
        <w:rPr>
          <w:rFonts w:ascii="Times New Roman" w:eastAsia="Times New Roman" w:hAnsi="Times New Roman" w:cs="Times New Roman"/>
          <w:color w:val="000000"/>
          <w:sz w:val="24"/>
          <w:szCs w:val="24"/>
          <w:lang w:val="sr-Cyrl-RS" w:eastAsia="sr-Latn-RS"/>
        </w:rPr>
        <w:t>, обавља следеће послове: з</w:t>
      </w:r>
      <w:proofErr w:type="spellStart"/>
      <w:r w:rsidRPr="00307B31">
        <w:rPr>
          <w:rFonts w:ascii="Times New Roman" w:eastAsia="Times New Roman" w:hAnsi="Times New Roman" w:cs="Times New Roman"/>
          <w:color w:val="000000"/>
          <w:sz w:val="24"/>
          <w:szCs w:val="24"/>
          <w:lang w:eastAsia="sr-Latn-RS"/>
        </w:rPr>
        <w:t>аступање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Града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давање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правних</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мишљења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праћење</w:t>
      </w:r>
      <w:proofErr w:type="spellEnd"/>
      <w:r w:rsidRPr="00307B31">
        <w:rPr>
          <w:rFonts w:ascii="Times New Roman" w:eastAsia="Times New Roman" w:hAnsi="Times New Roman" w:cs="Times New Roman"/>
          <w:color w:val="000000"/>
          <w:sz w:val="24"/>
          <w:szCs w:val="24"/>
          <w:lang w:eastAsia="sr-Latn-RS"/>
        </w:rPr>
        <w:t xml:space="preserve"> и </w:t>
      </w:r>
      <w:proofErr w:type="spellStart"/>
      <w:r w:rsidRPr="00307B31">
        <w:rPr>
          <w:rFonts w:ascii="Times New Roman" w:eastAsia="Times New Roman" w:hAnsi="Times New Roman" w:cs="Times New Roman"/>
          <w:color w:val="000000"/>
          <w:sz w:val="24"/>
          <w:szCs w:val="24"/>
          <w:lang w:eastAsia="sr-Latn-RS"/>
        </w:rPr>
        <w:t>проучавање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правних</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питања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од</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значаја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за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рад</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органа</w:t>
      </w:r>
      <w:proofErr w:type="spellEnd"/>
      <w:r w:rsidRPr="00307B31">
        <w:rPr>
          <w:rFonts w:ascii="Times New Roman" w:eastAsia="Times New Roman" w:hAnsi="Times New Roman" w:cs="Times New Roman"/>
          <w:color w:val="000000"/>
          <w:sz w:val="24"/>
          <w:szCs w:val="24"/>
          <w:lang w:eastAsia="sr-Latn-RS"/>
        </w:rPr>
        <w:t>.</w:t>
      </w:r>
    </w:p>
    <w:p w14:paraId="75FB665B" w14:textId="77777777" w:rsidR="00307B31" w:rsidRPr="00307B31" w:rsidRDefault="00307B31" w:rsidP="00307B31">
      <w:pPr>
        <w:spacing w:after="0" w:line="240" w:lineRule="auto"/>
        <w:jc w:val="both"/>
        <w:rPr>
          <w:rFonts w:ascii="Times New Roman" w:eastAsia="Times New Roman" w:hAnsi="Times New Roman" w:cs="Times New Roman"/>
          <w:color w:val="000000"/>
          <w:sz w:val="24"/>
          <w:szCs w:val="24"/>
          <w:lang w:eastAsia="sr-Latn-RS"/>
        </w:rPr>
      </w:pPr>
      <w:proofErr w:type="spellStart"/>
      <w:r w:rsidRPr="00307B31">
        <w:rPr>
          <w:rFonts w:ascii="Times New Roman" w:eastAsia="Times New Roman" w:hAnsi="Times New Roman" w:cs="Times New Roman"/>
          <w:color w:val="000000"/>
          <w:sz w:val="24"/>
          <w:szCs w:val="24"/>
          <w:lang w:eastAsia="sr-Latn-RS"/>
        </w:rPr>
        <w:t>Oвај</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програм</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подразумева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активности</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на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стварању</w:t>
      </w:r>
      <w:proofErr w:type="spellEnd"/>
      <w:r w:rsidRPr="00307B31">
        <w:rPr>
          <w:rFonts w:ascii="Times New Roman" w:eastAsia="Times New Roman" w:hAnsi="Times New Roman" w:cs="Times New Roman"/>
          <w:color w:val="000000"/>
          <w:sz w:val="24"/>
          <w:szCs w:val="24"/>
          <w:lang w:eastAsia="sr-Latn-RS"/>
        </w:rPr>
        <w:t xml:space="preserve">  и </w:t>
      </w:r>
      <w:proofErr w:type="spellStart"/>
      <w:r w:rsidRPr="00307B31">
        <w:rPr>
          <w:rFonts w:ascii="Times New Roman" w:eastAsia="Times New Roman" w:hAnsi="Times New Roman" w:cs="Times New Roman"/>
          <w:color w:val="000000"/>
          <w:sz w:val="24"/>
          <w:szCs w:val="24"/>
          <w:lang w:eastAsia="sr-Latn-RS"/>
        </w:rPr>
        <w:t>континуираном</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побољшању</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услова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за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обављање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општих</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јавних</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услуга</w:t>
      </w:r>
      <w:proofErr w:type="spellEnd"/>
      <w:r w:rsidRPr="00307B31">
        <w:rPr>
          <w:rFonts w:ascii="Times New Roman" w:eastAsia="Times New Roman" w:hAnsi="Times New Roman" w:cs="Times New Roman"/>
          <w:color w:val="000000"/>
          <w:sz w:val="24"/>
          <w:szCs w:val="24"/>
          <w:lang w:eastAsia="sr-Latn-RS"/>
        </w:rPr>
        <w:t xml:space="preserve"> у </w:t>
      </w:r>
      <w:proofErr w:type="spellStart"/>
      <w:r w:rsidRPr="00307B31">
        <w:rPr>
          <w:rFonts w:ascii="Times New Roman" w:eastAsia="Times New Roman" w:hAnsi="Times New Roman" w:cs="Times New Roman"/>
          <w:color w:val="000000"/>
          <w:sz w:val="24"/>
          <w:szCs w:val="24"/>
          <w:lang w:eastAsia="sr-Latn-RS"/>
        </w:rPr>
        <w:t>циљу</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лакшег</w:t>
      </w:r>
      <w:proofErr w:type="spellEnd"/>
      <w:r w:rsidRPr="00307B31">
        <w:rPr>
          <w:rFonts w:ascii="Times New Roman" w:eastAsia="Times New Roman" w:hAnsi="Times New Roman" w:cs="Times New Roman"/>
          <w:color w:val="000000"/>
          <w:sz w:val="24"/>
          <w:szCs w:val="24"/>
          <w:lang w:eastAsia="sr-Latn-RS"/>
        </w:rPr>
        <w:t xml:space="preserve"> и </w:t>
      </w:r>
      <w:proofErr w:type="spellStart"/>
      <w:r w:rsidRPr="00307B31">
        <w:rPr>
          <w:rFonts w:ascii="Times New Roman" w:eastAsia="Times New Roman" w:hAnsi="Times New Roman" w:cs="Times New Roman"/>
          <w:color w:val="000000"/>
          <w:sz w:val="24"/>
          <w:szCs w:val="24"/>
          <w:lang w:eastAsia="sr-Latn-RS"/>
        </w:rPr>
        <w:t>бржег</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остварења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права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грађана</w:t>
      </w:r>
      <w:proofErr w:type="spellEnd"/>
      <w:r w:rsidRPr="00307B31">
        <w:rPr>
          <w:rFonts w:ascii="Times New Roman" w:eastAsia="Times New Roman" w:hAnsi="Times New Roman" w:cs="Times New Roman"/>
          <w:color w:val="000000"/>
          <w:sz w:val="24"/>
          <w:szCs w:val="24"/>
          <w:lang w:eastAsia="sr-Latn-RS"/>
        </w:rPr>
        <w:t xml:space="preserve"> у </w:t>
      </w:r>
      <w:proofErr w:type="spellStart"/>
      <w:r w:rsidRPr="00307B31">
        <w:rPr>
          <w:rFonts w:ascii="Times New Roman" w:eastAsia="Times New Roman" w:hAnsi="Times New Roman" w:cs="Times New Roman"/>
          <w:color w:val="000000"/>
          <w:sz w:val="24"/>
          <w:szCs w:val="24"/>
          <w:lang w:eastAsia="sr-Latn-RS"/>
        </w:rPr>
        <w:t>граду</w:t>
      </w:r>
      <w:proofErr w:type="spellEnd"/>
      <w:r w:rsidRPr="00307B31">
        <w:rPr>
          <w:rFonts w:ascii="Times New Roman" w:eastAsia="Times New Roman" w:hAnsi="Times New Roman" w:cs="Times New Roman"/>
          <w:color w:val="000000"/>
          <w:sz w:val="24"/>
          <w:szCs w:val="24"/>
          <w:lang w:eastAsia="sr-Latn-RS"/>
        </w:rPr>
        <w:t xml:space="preserve">.  </w:t>
      </w:r>
      <w:r w:rsidRPr="00307B31">
        <w:rPr>
          <w:rFonts w:ascii="Times New Roman" w:eastAsia="Times New Roman" w:hAnsi="Times New Roman" w:cs="Times New Roman"/>
          <w:b/>
          <w:color w:val="000000"/>
          <w:sz w:val="24"/>
          <w:szCs w:val="24"/>
          <w:lang w:eastAsia="sr-Latn-RS"/>
        </w:rPr>
        <w:t xml:space="preserve">ГУ </w:t>
      </w:r>
      <w:proofErr w:type="spellStart"/>
      <w:r w:rsidRPr="00307B31">
        <w:rPr>
          <w:rFonts w:ascii="Times New Roman" w:eastAsia="Times New Roman" w:hAnsi="Times New Roman" w:cs="Times New Roman"/>
          <w:b/>
          <w:color w:val="000000"/>
          <w:sz w:val="24"/>
          <w:szCs w:val="24"/>
          <w:lang w:eastAsia="sr-Latn-RS"/>
        </w:rPr>
        <w:t>за</w:t>
      </w:r>
      <w:proofErr w:type="spellEnd"/>
      <w:r w:rsidRPr="00307B31">
        <w:rPr>
          <w:rFonts w:ascii="Times New Roman" w:eastAsia="Times New Roman" w:hAnsi="Times New Roman" w:cs="Times New Roman"/>
          <w:b/>
          <w:color w:val="000000"/>
          <w:sz w:val="24"/>
          <w:szCs w:val="24"/>
          <w:lang w:eastAsia="sr-Latn-RS"/>
        </w:rPr>
        <w:t xml:space="preserve"> </w:t>
      </w:r>
      <w:proofErr w:type="spellStart"/>
      <w:r w:rsidRPr="00307B31">
        <w:rPr>
          <w:rFonts w:ascii="Times New Roman" w:eastAsia="Times New Roman" w:hAnsi="Times New Roman" w:cs="Times New Roman"/>
          <w:b/>
          <w:color w:val="000000"/>
          <w:sz w:val="24"/>
          <w:szCs w:val="24"/>
          <w:lang w:eastAsia="sr-Latn-RS"/>
        </w:rPr>
        <w:t>опште</w:t>
      </w:r>
      <w:proofErr w:type="spellEnd"/>
      <w:r w:rsidRPr="00307B31">
        <w:rPr>
          <w:rFonts w:ascii="Times New Roman" w:eastAsia="Times New Roman" w:hAnsi="Times New Roman" w:cs="Times New Roman"/>
          <w:b/>
          <w:color w:val="000000"/>
          <w:sz w:val="24"/>
          <w:szCs w:val="24"/>
          <w:lang w:eastAsia="sr-Latn-RS"/>
        </w:rPr>
        <w:t xml:space="preserve"> и </w:t>
      </w:r>
      <w:proofErr w:type="spellStart"/>
      <w:r w:rsidRPr="00307B31">
        <w:rPr>
          <w:rFonts w:ascii="Times New Roman" w:eastAsia="Times New Roman" w:hAnsi="Times New Roman" w:cs="Times New Roman"/>
          <w:b/>
          <w:color w:val="000000"/>
          <w:sz w:val="24"/>
          <w:szCs w:val="24"/>
          <w:lang w:eastAsia="sr-Latn-RS"/>
        </w:rPr>
        <w:t>заједничке</w:t>
      </w:r>
      <w:proofErr w:type="spellEnd"/>
      <w:r w:rsidRPr="00307B31">
        <w:rPr>
          <w:rFonts w:ascii="Times New Roman" w:eastAsia="Times New Roman" w:hAnsi="Times New Roman" w:cs="Times New Roman"/>
          <w:b/>
          <w:color w:val="000000"/>
          <w:sz w:val="24"/>
          <w:szCs w:val="24"/>
          <w:lang w:eastAsia="sr-Latn-RS"/>
        </w:rPr>
        <w:t xml:space="preserve"> </w:t>
      </w:r>
      <w:proofErr w:type="spellStart"/>
      <w:r w:rsidRPr="00307B31">
        <w:rPr>
          <w:rFonts w:ascii="Times New Roman" w:eastAsia="Times New Roman" w:hAnsi="Times New Roman" w:cs="Times New Roman"/>
          <w:b/>
          <w:color w:val="000000"/>
          <w:sz w:val="24"/>
          <w:szCs w:val="24"/>
          <w:lang w:eastAsia="sr-Latn-RS"/>
        </w:rPr>
        <w:t>послове</w:t>
      </w:r>
      <w:proofErr w:type="spellEnd"/>
      <w:r w:rsidRPr="00307B31">
        <w:rPr>
          <w:rFonts w:ascii="Times New Roman" w:eastAsia="Times New Roman" w:hAnsi="Times New Roman" w:cs="Times New Roman"/>
          <w:b/>
          <w:color w:val="000000"/>
          <w:sz w:val="24"/>
          <w:szCs w:val="24"/>
          <w:lang w:eastAsia="sr-Latn-RS"/>
        </w:rPr>
        <w:t xml:space="preserve"> и </w:t>
      </w:r>
      <w:proofErr w:type="spellStart"/>
      <w:r w:rsidRPr="00307B31">
        <w:rPr>
          <w:rFonts w:ascii="Times New Roman" w:eastAsia="Times New Roman" w:hAnsi="Times New Roman" w:cs="Times New Roman"/>
          <w:b/>
          <w:color w:val="000000"/>
          <w:sz w:val="24"/>
          <w:szCs w:val="24"/>
          <w:lang w:eastAsia="sr-Latn-RS"/>
        </w:rPr>
        <w:t>имовину</w:t>
      </w:r>
      <w:proofErr w:type="spellEnd"/>
      <w:r w:rsidRPr="00307B31">
        <w:rPr>
          <w:rFonts w:ascii="Times New Roman" w:eastAsia="Times New Roman" w:hAnsi="Times New Roman" w:cs="Times New Roman"/>
          <w:color w:val="000000"/>
          <w:sz w:val="24"/>
          <w:szCs w:val="24"/>
          <w:lang w:eastAsia="sr-Latn-RS"/>
        </w:rPr>
        <w:t xml:space="preserve"> у </w:t>
      </w:r>
      <w:proofErr w:type="spellStart"/>
      <w:r w:rsidRPr="00307B31">
        <w:rPr>
          <w:rFonts w:ascii="Times New Roman" w:eastAsia="Times New Roman" w:hAnsi="Times New Roman" w:cs="Times New Roman"/>
          <w:color w:val="000000"/>
          <w:sz w:val="24"/>
          <w:szCs w:val="24"/>
          <w:lang w:eastAsia="sr-Latn-RS"/>
        </w:rPr>
        <w:t>складу</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са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својим</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надлежностима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овим</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програмом</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обезбеђује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средства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за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функционисање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не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само</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своје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управе</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већ</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свих</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градских</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управа</w:t>
      </w:r>
      <w:proofErr w:type="spellEnd"/>
      <w:r w:rsidRPr="00307B31">
        <w:rPr>
          <w:rFonts w:ascii="Times New Roman" w:eastAsia="Times New Roman" w:hAnsi="Times New Roman" w:cs="Times New Roman"/>
          <w:color w:val="000000"/>
          <w:sz w:val="24"/>
          <w:szCs w:val="24"/>
          <w:lang w:eastAsia="sr-Latn-RS"/>
        </w:rPr>
        <w:t xml:space="preserve"> и </w:t>
      </w:r>
      <w:proofErr w:type="spellStart"/>
      <w:r w:rsidRPr="00307B31">
        <w:rPr>
          <w:rFonts w:ascii="Times New Roman" w:eastAsia="Times New Roman" w:hAnsi="Times New Roman" w:cs="Times New Roman"/>
          <w:color w:val="000000"/>
          <w:sz w:val="24"/>
          <w:szCs w:val="24"/>
          <w:lang w:eastAsia="sr-Latn-RS"/>
        </w:rPr>
        <w:t>органа</w:t>
      </w:r>
      <w:proofErr w:type="spellEnd"/>
      <w:r w:rsidRPr="00307B31">
        <w:rPr>
          <w:rFonts w:ascii="Times New Roman" w:eastAsia="Times New Roman" w:hAnsi="Times New Roman" w:cs="Times New Roman"/>
          <w:color w:val="000000"/>
          <w:sz w:val="24"/>
          <w:szCs w:val="24"/>
          <w:lang w:eastAsia="sr-Latn-RS"/>
        </w:rPr>
        <w:t xml:space="preserve"> </w:t>
      </w:r>
      <w:proofErr w:type="spellStart"/>
      <w:r w:rsidRPr="00307B31">
        <w:rPr>
          <w:rFonts w:ascii="Times New Roman" w:eastAsia="Times New Roman" w:hAnsi="Times New Roman" w:cs="Times New Roman"/>
          <w:color w:val="000000"/>
          <w:sz w:val="24"/>
          <w:szCs w:val="24"/>
          <w:lang w:eastAsia="sr-Latn-RS"/>
        </w:rPr>
        <w:t>града</w:t>
      </w:r>
      <w:proofErr w:type="spellEnd"/>
      <w:r w:rsidRPr="00307B31">
        <w:rPr>
          <w:rFonts w:ascii="Times New Roman" w:eastAsia="Times New Roman" w:hAnsi="Times New Roman" w:cs="Times New Roman"/>
          <w:color w:val="000000"/>
          <w:sz w:val="24"/>
          <w:szCs w:val="24"/>
          <w:lang w:eastAsia="sr-Latn-RS"/>
        </w:rPr>
        <w:t>.</w:t>
      </w:r>
    </w:p>
    <w:p w14:paraId="240E270E" w14:textId="77777777" w:rsidR="00AA26D4" w:rsidRPr="00F56BD8" w:rsidRDefault="00AA26D4" w:rsidP="00515211">
      <w:pPr>
        <w:spacing w:after="0" w:line="240" w:lineRule="auto"/>
        <w:jc w:val="both"/>
        <w:rPr>
          <w:rFonts w:ascii="Times New Roman" w:eastAsia="Times New Roman" w:hAnsi="Times New Roman" w:cs="Times New Roman"/>
          <w:color w:val="000000"/>
          <w:sz w:val="24"/>
          <w:szCs w:val="24"/>
          <w:lang w:val="sr-Cyrl-RS" w:eastAsia="sr-Latn-RS"/>
        </w:rPr>
      </w:pPr>
    </w:p>
    <w:p w14:paraId="4DFCF803" w14:textId="5E4795F3" w:rsidR="00AA26D4" w:rsidRPr="00F56BD8" w:rsidRDefault="00AA26D4"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програма </w:t>
      </w:r>
      <w:r w:rsidR="006D487A" w:rsidRPr="00F56BD8">
        <w:rPr>
          <w:rFonts w:ascii="Times New Roman" w:eastAsia="Times New Roman" w:hAnsi="Times New Roman" w:cs="Times New Roman"/>
          <w:b/>
          <w:color w:val="000000"/>
          <w:sz w:val="24"/>
          <w:szCs w:val="24"/>
          <w:lang w:val="sr-Cyrl-RS" w:eastAsia="sr-Latn-RS"/>
        </w:rPr>
        <w:t xml:space="preserve">у </w:t>
      </w:r>
      <w:r w:rsidR="006D487A" w:rsidRPr="00F56BD8">
        <w:rPr>
          <w:rFonts w:ascii="Times New Roman" w:eastAsia="Times New Roman" w:hAnsi="Times New Roman" w:cs="Times New Roman"/>
          <w:b/>
          <w:color w:val="000000"/>
          <w:sz w:val="24"/>
          <w:szCs w:val="24"/>
        </w:rPr>
        <w:t xml:space="preserve">2020. </w:t>
      </w:r>
      <w:proofErr w:type="spellStart"/>
      <w:r w:rsidR="006D487A"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08165B81" w14:textId="1135BFC1" w:rsidR="00307B31" w:rsidRDefault="00307B31" w:rsidP="00307B31">
      <w:pPr>
        <w:spacing w:after="0"/>
        <w:jc w:val="both"/>
        <w:rPr>
          <w:rFonts w:ascii="Times New Roman" w:eastAsia="Times New Roman" w:hAnsi="Times New Roman" w:cs="Times New Roman"/>
          <w:bCs/>
          <w:color w:val="000000"/>
          <w:sz w:val="24"/>
          <w:szCs w:val="24"/>
          <w:lang w:val="sr-Cyrl-RS" w:eastAsia="sr-Latn-RS"/>
        </w:rPr>
      </w:pPr>
      <w:r w:rsidRPr="00307B31">
        <w:rPr>
          <w:rFonts w:ascii="Times New Roman" w:eastAsia="Times New Roman" w:hAnsi="Times New Roman" w:cs="Times New Roman"/>
          <w:bCs/>
          <w:color w:val="000000"/>
          <w:sz w:val="24"/>
          <w:szCs w:val="24"/>
          <w:lang w:val="sr-Cyrl-RS" w:eastAsia="sr-Latn-RS"/>
        </w:rPr>
        <w:t>У току 20</w:t>
      </w:r>
      <w:r>
        <w:rPr>
          <w:rFonts w:ascii="Times New Roman" w:eastAsia="Times New Roman" w:hAnsi="Times New Roman" w:cs="Times New Roman"/>
          <w:bCs/>
          <w:color w:val="000000"/>
          <w:sz w:val="24"/>
          <w:szCs w:val="24"/>
          <w:lang w:val="sr-Cyrl-RS" w:eastAsia="sr-Latn-RS"/>
        </w:rPr>
        <w:t>20</w:t>
      </w:r>
      <w:r w:rsidRPr="00307B31">
        <w:rPr>
          <w:rFonts w:ascii="Times New Roman" w:eastAsia="Times New Roman" w:hAnsi="Times New Roman" w:cs="Times New Roman"/>
          <w:bCs/>
          <w:color w:val="000000"/>
          <w:sz w:val="24"/>
          <w:szCs w:val="24"/>
          <w:lang w:val="sr-Cyrl-RS" w:eastAsia="sr-Latn-RS"/>
        </w:rPr>
        <w:t xml:space="preserve">. године најзначајнији део активности </w:t>
      </w:r>
      <w:r w:rsidRPr="00307B31">
        <w:rPr>
          <w:rFonts w:ascii="Times New Roman" w:eastAsia="Times New Roman" w:hAnsi="Times New Roman" w:cs="Times New Roman"/>
          <w:b/>
          <w:bCs/>
          <w:color w:val="000000"/>
          <w:sz w:val="24"/>
          <w:szCs w:val="24"/>
          <w:lang w:val="sr-Cyrl-RS" w:eastAsia="sr-Latn-RS"/>
        </w:rPr>
        <w:t>Градске управе за буџет и локални економски развој</w:t>
      </w:r>
      <w:r w:rsidRPr="00307B31">
        <w:rPr>
          <w:rFonts w:ascii="Times New Roman" w:eastAsia="Times New Roman" w:hAnsi="Times New Roman" w:cs="Times New Roman"/>
          <w:bCs/>
          <w:color w:val="000000"/>
          <w:sz w:val="24"/>
          <w:szCs w:val="24"/>
          <w:lang w:val="sr-Cyrl-RS" w:eastAsia="sr-Latn-RS"/>
        </w:rPr>
        <w:t xml:space="preserve"> био је усмерен на обављање рачуноводствених и финансијских послова који су у складу са надлежностима наведене управе чиме је омогућено  задовољавање потреба локалног становништва и несметано функционисање локалне самоуправе. У оквиру спровођења програма у години извештавања Градоначелник града и Градско веће је два пута информисано о оствареним приходима и извршеним расходима буџета у законском року од петнаест дана по истеку шестомесечног, односно деветомесечног периода. Обавезе према корисницима средстава извршавани су у 20</w:t>
      </w:r>
      <w:r>
        <w:rPr>
          <w:rFonts w:ascii="Times New Roman" w:eastAsia="Times New Roman" w:hAnsi="Times New Roman" w:cs="Times New Roman"/>
          <w:bCs/>
          <w:color w:val="000000"/>
          <w:sz w:val="24"/>
          <w:szCs w:val="24"/>
          <w:lang w:val="sr-Cyrl-RS" w:eastAsia="sr-Latn-RS"/>
        </w:rPr>
        <w:t>20</w:t>
      </w:r>
      <w:r w:rsidRPr="00307B31">
        <w:rPr>
          <w:rFonts w:ascii="Times New Roman" w:eastAsia="Times New Roman" w:hAnsi="Times New Roman" w:cs="Times New Roman"/>
          <w:bCs/>
          <w:color w:val="000000"/>
          <w:sz w:val="24"/>
          <w:szCs w:val="24"/>
          <w:lang w:val="sr-Cyrl-RS" w:eastAsia="sr-Latn-RS"/>
        </w:rPr>
        <w:t>. години сразмерно оствареним приходима буџета. На нивоу програма остварена је задовољавајућа стопа извршења опредељених средстава и све обавезе извршаване су у складу са одобреним апропријациајма .У наредном периоду радиће се на бржем достизању циљева овог програма уз минимално повећање буџетских средстава.</w:t>
      </w:r>
    </w:p>
    <w:p w14:paraId="5CC108F4" w14:textId="058357B7" w:rsidR="00307B31" w:rsidRPr="00307B31" w:rsidRDefault="00307B31" w:rsidP="00307B31">
      <w:pPr>
        <w:spacing w:after="0"/>
        <w:jc w:val="both"/>
        <w:rPr>
          <w:rFonts w:ascii="Times New Roman" w:eastAsia="Times New Roman" w:hAnsi="Times New Roman" w:cs="Times New Roman"/>
          <w:bCs/>
          <w:color w:val="000000"/>
          <w:sz w:val="24"/>
          <w:szCs w:val="24"/>
          <w:lang w:val="sr-Cyrl-RS" w:eastAsia="sr-Latn-RS"/>
        </w:rPr>
      </w:pPr>
      <w:r w:rsidRPr="00307B31">
        <w:rPr>
          <w:rFonts w:ascii="Times New Roman" w:eastAsia="Times New Roman" w:hAnsi="Times New Roman" w:cs="Times New Roman"/>
          <w:bCs/>
          <w:color w:val="000000"/>
          <w:sz w:val="24"/>
          <w:szCs w:val="24"/>
          <w:lang w:val="sr-Cyrl-RS" w:eastAsia="sr-Latn-RS"/>
        </w:rPr>
        <w:t>У току 20</w:t>
      </w:r>
      <w:r>
        <w:rPr>
          <w:rFonts w:ascii="Times New Roman" w:eastAsia="Times New Roman" w:hAnsi="Times New Roman" w:cs="Times New Roman"/>
          <w:bCs/>
          <w:color w:val="000000"/>
          <w:sz w:val="24"/>
          <w:szCs w:val="24"/>
          <w:lang w:val="sr-Cyrl-RS" w:eastAsia="sr-Latn-RS"/>
        </w:rPr>
        <w:t>20</w:t>
      </w:r>
      <w:r w:rsidRPr="00307B31">
        <w:rPr>
          <w:rFonts w:ascii="Times New Roman" w:eastAsia="Times New Roman" w:hAnsi="Times New Roman" w:cs="Times New Roman"/>
          <w:bCs/>
          <w:color w:val="000000"/>
          <w:sz w:val="24"/>
          <w:szCs w:val="24"/>
          <w:lang w:val="sr-Cyrl-RS" w:eastAsia="sr-Latn-RS"/>
        </w:rPr>
        <w:t xml:space="preserve">. години, у оквиру </w:t>
      </w:r>
      <w:r w:rsidRPr="00307B31">
        <w:rPr>
          <w:rFonts w:ascii="Times New Roman" w:eastAsia="Times New Roman" w:hAnsi="Times New Roman" w:cs="Times New Roman"/>
          <w:b/>
          <w:bCs/>
          <w:color w:val="000000"/>
          <w:sz w:val="24"/>
          <w:szCs w:val="24"/>
          <w:lang w:val="sr-Cyrl-RS" w:eastAsia="sr-Latn-RS"/>
        </w:rPr>
        <w:t>Градског правобранилаштва</w:t>
      </w:r>
      <w:r w:rsidRPr="00307B31">
        <w:rPr>
          <w:rFonts w:ascii="Times New Roman" w:eastAsia="Times New Roman" w:hAnsi="Times New Roman" w:cs="Times New Roman"/>
          <w:bCs/>
          <w:color w:val="000000"/>
          <w:sz w:val="24"/>
          <w:szCs w:val="24"/>
          <w:lang w:val="sr-Cyrl-RS" w:eastAsia="sr-Latn-RS"/>
        </w:rPr>
        <w:t>,  број решених предмета је у складу са планираном динамиком на годишњем нивоу. У наредном периоду планира се повећање броја решених предмета и смањење боја спорних питања кроз давање правних мишљења органима града.</w:t>
      </w:r>
      <w:r w:rsidRPr="00307B31">
        <w:rPr>
          <w:rFonts w:ascii="Times New Roman" w:eastAsia="Times New Roman" w:hAnsi="Times New Roman" w:cs="Times New Roman"/>
          <w:bCs/>
          <w:color w:val="000000"/>
          <w:sz w:val="24"/>
          <w:szCs w:val="24"/>
          <w:lang w:val="sr-Cyrl-RS" w:eastAsia="sr-Latn-RS"/>
        </w:rPr>
        <w:tab/>
      </w:r>
    </w:p>
    <w:p w14:paraId="74814F1B" w14:textId="77777777" w:rsidR="00307B31" w:rsidRPr="00307B31" w:rsidRDefault="00307B31" w:rsidP="00307B31">
      <w:pPr>
        <w:spacing w:after="0"/>
        <w:jc w:val="both"/>
        <w:rPr>
          <w:rFonts w:ascii="Times New Roman" w:eastAsia="Times New Roman" w:hAnsi="Times New Roman" w:cs="Times New Roman"/>
          <w:bCs/>
          <w:color w:val="000000"/>
          <w:sz w:val="24"/>
          <w:szCs w:val="24"/>
          <w:lang w:val="sr-Cyrl-RS" w:eastAsia="sr-Latn-RS"/>
        </w:rPr>
      </w:pPr>
      <w:r w:rsidRPr="00307B31">
        <w:rPr>
          <w:rFonts w:ascii="Times New Roman" w:eastAsia="Times New Roman" w:hAnsi="Times New Roman" w:cs="Times New Roman"/>
          <w:bCs/>
          <w:color w:val="000000"/>
          <w:sz w:val="24"/>
          <w:szCs w:val="24"/>
          <w:lang w:val="sr-Cyrl-RS" w:eastAsia="sr-Latn-RS"/>
        </w:rPr>
        <w:lastRenderedPageBreak/>
        <w:t xml:space="preserve">У оквиру </w:t>
      </w:r>
      <w:r w:rsidRPr="00307B31">
        <w:rPr>
          <w:rFonts w:ascii="Times New Roman" w:eastAsia="Times New Roman" w:hAnsi="Times New Roman" w:cs="Times New Roman"/>
          <w:b/>
          <w:bCs/>
          <w:color w:val="000000"/>
          <w:sz w:val="24"/>
          <w:szCs w:val="24"/>
          <w:lang w:val="sr-Cyrl-RS" w:eastAsia="sr-Latn-RS"/>
        </w:rPr>
        <w:t>Градске управе за образовање, културу и спорт</w:t>
      </w:r>
      <w:r w:rsidRPr="00307B31">
        <w:rPr>
          <w:rFonts w:ascii="Times New Roman" w:eastAsia="Times New Roman" w:hAnsi="Times New Roman" w:cs="Times New Roman"/>
          <w:bCs/>
          <w:color w:val="000000"/>
          <w:sz w:val="24"/>
          <w:szCs w:val="24"/>
          <w:lang w:val="sr-Cyrl-RS" w:eastAsia="sr-Latn-RS"/>
        </w:rPr>
        <w:t xml:space="preserve"> овој програм се односи на финансијско   функционисање Града, кроз пројекат подршке успешним појединцима из области образовања а  у складу са надлежностима Управе. На нивоу програма остварена је задовољавајућа стопа извршења опредељених средстава. Све обавезе извршаване су у складу са одобреним апропријациајма а односе се на   проценат издвајања буџетских средстава за подршку успешним појединцима из области образовања.</w:t>
      </w:r>
    </w:p>
    <w:p w14:paraId="1FC4B02D" w14:textId="1470D8E0" w:rsidR="00307B31" w:rsidRPr="00307B31" w:rsidRDefault="00307B31" w:rsidP="00307B31">
      <w:pPr>
        <w:spacing w:after="0"/>
        <w:jc w:val="both"/>
        <w:rPr>
          <w:rFonts w:ascii="Times New Roman" w:eastAsia="Times New Roman" w:hAnsi="Times New Roman" w:cs="Times New Roman"/>
          <w:bCs/>
          <w:color w:val="000000"/>
          <w:sz w:val="24"/>
          <w:szCs w:val="24"/>
          <w:lang w:val="sr-Cyrl-RS" w:eastAsia="sr-Latn-RS"/>
        </w:rPr>
      </w:pPr>
      <w:r w:rsidRPr="00307B31">
        <w:rPr>
          <w:rFonts w:ascii="Times New Roman" w:eastAsia="Times New Roman" w:hAnsi="Times New Roman" w:cs="Times New Roman"/>
          <w:bCs/>
          <w:color w:val="000000"/>
          <w:sz w:val="24"/>
          <w:szCs w:val="24"/>
          <w:lang w:val="sr-Cyrl-RS" w:eastAsia="sr-Latn-RS"/>
        </w:rPr>
        <w:t xml:space="preserve">У извештајном периоду у надлежности </w:t>
      </w:r>
      <w:r w:rsidRPr="00307B31">
        <w:rPr>
          <w:rFonts w:ascii="Times New Roman" w:eastAsia="Times New Roman" w:hAnsi="Times New Roman" w:cs="Times New Roman"/>
          <w:b/>
          <w:bCs/>
          <w:color w:val="000000"/>
          <w:sz w:val="24"/>
          <w:szCs w:val="24"/>
          <w:lang w:val="sr-Cyrl-RS" w:eastAsia="sr-Latn-RS"/>
        </w:rPr>
        <w:t>Градске управе за опште и заједничке послове и имовину</w:t>
      </w:r>
      <w:r w:rsidRPr="00307B31">
        <w:rPr>
          <w:rFonts w:ascii="Times New Roman" w:eastAsia="Times New Roman" w:hAnsi="Times New Roman" w:cs="Times New Roman"/>
          <w:bCs/>
          <w:color w:val="000000"/>
          <w:sz w:val="24"/>
          <w:szCs w:val="24"/>
          <w:lang w:val="sr-Cyrl-RS" w:eastAsia="sr-Latn-RS"/>
        </w:rPr>
        <w:t>, сервисирани су стални трошкови који се односе на  трошкове електричне енергије, гаса, централног грејања, воде, заштите имовине, одношења смећа, услуга чишћења зграде, фиксне телефоније, услуга мобилне телефоније, ПТТ трошкова, трошкова обавезног и каско осигурања возила, дератизације просторија Градске Управе . Поред сталних трошкова у 20</w:t>
      </w:r>
      <w:r>
        <w:rPr>
          <w:rFonts w:ascii="Times New Roman" w:eastAsia="Times New Roman" w:hAnsi="Times New Roman" w:cs="Times New Roman"/>
          <w:bCs/>
          <w:color w:val="000000"/>
          <w:sz w:val="24"/>
          <w:szCs w:val="24"/>
          <w:lang w:val="sr-Cyrl-RS" w:eastAsia="sr-Latn-RS"/>
        </w:rPr>
        <w:t>20</w:t>
      </w:r>
      <w:r w:rsidRPr="00307B31">
        <w:rPr>
          <w:rFonts w:ascii="Times New Roman" w:eastAsia="Times New Roman" w:hAnsi="Times New Roman" w:cs="Times New Roman"/>
          <w:bCs/>
          <w:color w:val="000000"/>
          <w:sz w:val="24"/>
          <w:szCs w:val="24"/>
          <w:lang w:val="sr-Cyrl-RS" w:eastAsia="sr-Latn-RS"/>
        </w:rPr>
        <w:t>. години  средства су  се користитила за покриће расхода  службених путовања у земљи и иностранству, као и за допуну постојећих и куповину нових таг уређаја за електронску наплату путарине, за услуге по уговору које се односе на  услуге израде софтвера, услуге мониторинга зграде Градске Управе, услуге праћења ГПС уређаја, услуге образовања и усавршавања запослених, угоститељске услуге и услуга репрезентације, услуге објављивања тендера и информативних огласа и услуге штампања.  Овај програм  омогућава  услове за несметано пружање услуга и обављање послове из своје надлежности свих управа кроз редовно одржавање зграде Градске Управе, одржавање возила, поправке електричне и електронске опреме, поправке и одржавање намештаја, биротехничке, административне, уградне опреме, опреме за комуникацију и опреме за јавну безбедност, као и кроз набавку неопходног материјала који се односи на набавку канцелариjског материјала, образаца извода из матичних књига, стручне литературе (Службени гласници, пакет прописа у електронској форми, дневне штампе), одеће и униформи, горива, биодекорације, хемијских средстава за чишћење, инвентара за одржавање хигијене,  материјала за угоститељство, материјала за посебне намене, потрошног материјала за одржавање зграде Градске Управе, резервних делова за одржавање возила и осталог материјала а посебне намене.</w:t>
      </w:r>
    </w:p>
    <w:p w14:paraId="6E4EB847" w14:textId="3DABEFAC" w:rsidR="00AA26D4" w:rsidRPr="00F56BD8" w:rsidRDefault="00AA26D4"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Cs/>
          <w:color w:val="000000"/>
          <w:sz w:val="24"/>
          <w:szCs w:val="24"/>
          <w:lang w:val="sr-Cyrl-RS" w:eastAsia="sr-Latn-RS"/>
        </w:rPr>
        <w:tab/>
      </w:r>
      <w:r w:rsidRPr="00F56BD8">
        <w:rPr>
          <w:rFonts w:ascii="Times New Roman" w:eastAsia="Times New Roman" w:hAnsi="Times New Roman" w:cs="Times New Roman"/>
          <w:bCs/>
          <w:color w:val="000000"/>
          <w:sz w:val="24"/>
          <w:szCs w:val="24"/>
          <w:lang w:val="sr-Cyrl-RS" w:eastAsia="sr-Latn-RS"/>
        </w:rPr>
        <w:tab/>
      </w:r>
      <w:r w:rsidRPr="00F56BD8">
        <w:rPr>
          <w:rFonts w:ascii="Times New Roman" w:eastAsia="Times New Roman" w:hAnsi="Times New Roman" w:cs="Times New Roman"/>
          <w:b/>
          <w:color w:val="000000"/>
          <w:sz w:val="24"/>
          <w:szCs w:val="24"/>
          <w:lang w:val="sr-Cyrl-RS" w:eastAsia="sr-Latn-RS"/>
        </w:rPr>
        <w:tab/>
      </w:r>
      <w:r w:rsidRPr="00F56BD8">
        <w:rPr>
          <w:rFonts w:ascii="Times New Roman" w:eastAsia="Times New Roman" w:hAnsi="Times New Roman" w:cs="Times New Roman"/>
          <w:b/>
          <w:color w:val="000000"/>
          <w:sz w:val="24"/>
          <w:szCs w:val="24"/>
          <w:lang w:val="sr-Cyrl-RS" w:eastAsia="sr-Latn-RS"/>
        </w:rPr>
        <w:tab/>
      </w:r>
      <w:r w:rsidRPr="00F56BD8">
        <w:rPr>
          <w:rFonts w:ascii="Times New Roman" w:eastAsia="Times New Roman" w:hAnsi="Times New Roman" w:cs="Times New Roman"/>
          <w:b/>
          <w:color w:val="000000"/>
          <w:sz w:val="24"/>
          <w:szCs w:val="24"/>
          <w:lang w:val="sr-Cyrl-RS" w:eastAsia="sr-Latn-RS"/>
        </w:rPr>
        <w:tab/>
      </w:r>
      <w:r w:rsidRPr="00F56BD8">
        <w:rPr>
          <w:rFonts w:ascii="Times New Roman" w:eastAsia="Times New Roman" w:hAnsi="Times New Roman" w:cs="Times New Roman"/>
          <w:b/>
          <w:color w:val="000000"/>
          <w:sz w:val="24"/>
          <w:szCs w:val="24"/>
          <w:lang w:val="sr-Cyrl-RS" w:eastAsia="sr-Latn-RS"/>
        </w:rPr>
        <w:tab/>
      </w:r>
      <w:r w:rsidRPr="00F56BD8">
        <w:rPr>
          <w:rFonts w:ascii="Times New Roman" w:eastAsia="Times New Roman" w:hAnsi="Times New Roman" w:cs="Times New Roman"/>
          <w:b/>
          <w:color w:val="000000"/>
          <w:sz w:val="24"/>
          <w:szCs w:val="24"/>
          <w:lang w:val="sr-Cyrl-RS" w:eastAsia="sr-Latn-RS"/>
        </w:rPr>
        <w:tab/>
      </w:r>
    </w:p>
    <w:p w14:paraId="5D0072B4" w14:textId="77777777" w:rsidR="00AA26D4" w:rsidRPr="00307B31" w:rsidRDefault="00AA26D4" w:rsidP="00167A97">
      <w:pPr>
        <w:spacing w:after="0"/>
        <w:rPr>
          <w:rFonts w:ascii="Times New Roman" w:eastAsia="Times New Roman" w:hAnsi="Times New Roman" w:cs="Times New Roman"/>
          <w:b/>
          <w:i/>
          <w:iCs/>
          <w:color w:val="000000"/>
          <w:sz w:val="24"/>
          <w:szCs w:val="24"/>
          <w:lang w:val="sr-Cyrl-RS" w:eastAsia="sr-Latn-RS"/>
        </w:rPr>
      </w:pPr>
      <w:r w:rsidRPr="00307B31">
        <w:rPr>
          <w:rFonts w:ascii="Times New Roman" w:eastAsia="Times New Roman" w:hAnsi="Times New Roman" w:cs="Times New Roman"/>
          <w:b/>
          <w:i/>
          <w:iCs/>
          <w:color w:val="000000"/>
          <w:sz w:val="24"/>
          <w:szCs w:val="24"/>
          <w:lang w:val="sr-Cyrl-RS" w:eastAsia="sr-Latn-RS"/>
        </w:rPr>
        <w:t>Циљ 1: Одрживо управно и финансијско функционисање града/општине у складу са надлежностима и пословима локалне самоуправе</w:t>
      </w:r>
    </w:p>
    <w:tbl>
      <w:tblPr>
        <w:tblStyle w:val="TableGrid"/>
        <w:tblW w:w="9781" w:type="dxa"/>
        <w:tblInd w:w="108" w:type="dxa"/>
        <w:tblLayout w:type="fixed"/>
        <w:tblLook w:val="04A0" w:firstRow="1" w:lastRow="0" w:firstColumn="1" w:lastColumn="0" w:noHBand="0" w:noVBand="1"/>
      </w:tblPr>
      <w:tblGrid>
        <w:gridCol w:w="4253"/>
        <w:gridCol w:w="1134"/>
        <w:gridCol w:w="850"/>
        <w:gridCol w:w="1134"/>
        <w:gridCol w:w="1134"/>
        <w:gridCol w:w="1276"/>
      </w:tblGrid>
      <w:tr w:rsidR="008570A6" w:rsidRPr="00F56BD8" w14:paraId="684FC05F" w14:textId="77777777" w:rsidTr="00A84E0D">
        <w:trPr>
          <w:trHeight w:val="585"/>
        </w:trPr>
        <w:tc>
          <w:tcPr>
            <w:tcW w:w="4253" w:type="dxa"/>
            <w:shd w:val="clear" w:color="auto" w:fill="D0CECE" w:themeFill="background2" w:themeFillShade="E6"/>
            <w:vAlign w:val="center"/>
          </w:tcPr>
          <w:p w14:paraId="753D476B" w14:textId="3F1A67C7" w:rsidR="008570A6" w:rsidRPr="00F56BD8" w:rsidRDefault="008570A6" w:rsidP="008570A6">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4AE9C084" w14:textId="300BBA1B" w:rsidR="008570A6" w:rsidRPr="00F56BD8" w:rsidRDefault="008570A6" w:rsidP="008570A6">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7466E111" w14:textId="4CEF6477" w:rsidR="008570A6" w:rsidRPr="00F56BD8" w:rsidRDefault="008570A6" w:rsidP="008570A6">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34" w:type="dxa"/>
            <w:shd w:val="clear" w:color="auto" w:fill="D0CECE" w:themeFill="background2" w:themeFillShade="E6"/>
            <w:vAlign w:val="center"/>
          </w:tcPr>
          <w:p w14:paraId="29D546D5" w14:textId="459F2833" w:rsidR="008570A6" w:rsidRPr="00F56BD8" w:rsidRDefault="008570A6" w:rsidP="008570A6">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7FE168C1"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247F96A0" w14:textId="057CB9A4" w:rsidR="008570A6" w:rsidRPr="00F56BD8" w:rsidRDefault="008570A6" w:rsidP="008570A6">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6" w:type="dxa"/>
            <w:shd w:val="clear" w:color="auto" w:fill="D0CECE" w:themeFill="background2" w:themeFillShade="E6"/>
            <w:vAlign w:val="center"/>
          </w:tcPr>
          <w:p w14:paraId="68DA0B73"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23AE145C" w14:textId="0FF61B5D" w:rsidR="008570A6" w:rsidRPr="00F56BD8" w:rsidRDefault="008570A6" w:rsidP="008570A6">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AA26D4" w:rsidRPr="00F56BD8" w14:paraId="696DB81D" w14:textId="77777777" w:rsidTr="00A84E0D">
        <w:trPr>
          <w:trHeight w:val="3138"/>
        </w:trPr>
        <w:tc>
          <w:tcPr>
            <w:tcW w:w="4253" w:type="dxa"/>
            <w:vAlign w:val="center"/>
          </w:tcPr>
          <w:p w14:paraId="5693EA21" w14:textId="77777777" w:rsidR="00AA26D4" w:rsidRPr="00307B31" w:rsidRDefault="00AA26D4" w:rsidP="00307B31">
            <w:pPr>
              <w:ind w:right="-108"/>
              <w:rPr>
                <w:rFonts w:ascii="Times New Roman" w:eastAsia="Times New Roman" w:hAnsi="Times New Roman" w:cs="Times New Roman"/>
                <w:color w:val="000000"/>
                <w:spacing w:val="-4"/>
                <w:sz w:val="20"/>
                <w:szCs w:val="20"/>
                <w:lang w:val="sr-Cyrl-RS" w:eastAsia="sr-Latn-RS"/>
              </w:rPr>
            </w:pPr>
            <w:r w:rsidRPr="00167A97">
              <w:rPr>
                <w:rFonts w:ascii="Times New Roman" w:eastAsia="Times New Roman" w:hAnsi="Times New Roman" w:cs="Times New Roman"/>
                <w:bCs/>
                <w:color w:val="000000"/>
                <w:sz w:val="20"/>
                <w:szCs w:val="20"/>
                <w:lang w:val="sr-Cyrl-RS" w:eastAsia="sr-Latn-RS"/>
              </w:rPr>
              <w:t>Назив:</w:t>
            </w:r>
            <w:r w:rsidRPr="00307B31">
              <w:rPr>
                <w:rFonts w:ascii="Times New Roman" w:eastAsia="Times New Roman" w:hAnsi="Times New Roman" w:cs="Times New Roman"/>
                <w:color w:val="000000"/>
                <w:sz w:val="20"/>
                <w:szCs w:val="20"/>
                <w:lang w:val="sr-Cyrl-RS" w:eastAsia="sr-Latn-RS"/>
              </w:rPr>
              <w:t xml:space="preserve">  </w:t>
            </w:r>
            <w:r w:rsidRPr="00167A97">
              <w:rPr>
                <w:rFonts w:ascii="Times New Roman" w:eastAsia="Times New Roman" w:hAnsi="Times New Roman" w:cs="Times New Roman"/>
                <w:b/>
                <w:bCs/>
                <w:color w:val="000000"/>
                <w:spacing w:val="-4"/>
                <w:sz w:val="20"/>
                <w:szCs w:val="20"/>
                <w:lang w:val="sr-Cyrl-RS" w:eastAsia="sr-Latn-RS"/>
              </w:rPr>
              <w:t>Однос броја запослених у граду/општини и законом утврђеног максималног броја запослених.</w:t>
            </w:r>
            <w:r w:rsidRPr="00307B31">
              <w:rPr>
                <w:rFonts w:ascii="Times New Roman" w:eastAsia="Times New Roman" w:hAnsi="Times New Roman" w:cs="Times New Roman"/>
                <w:color w:val="000000"/>
                <w:spacing w:val="-4"/>
                <w:sz w:val="20"/>
                <w:szCs w:val="20"/>
                <w:lang w:val="sr-Cyrl-RS" w:eastAsia="sr-Latn-RS"/>
              </w:rPr>
              <w:t xml:space="preserve">     </w:t>
            </w:r>
          </w:p>
          <w:p w14:paraId="0389EA3B" w14:textId="77777777" w:rsidR="00AA26D4" w:rsidRPr="00307B31" w:rsidRDefault="00AA26D4" w:rsidP="00307B31">
            <w:pPr>
              <w:ind w:right="-119"/>
              <w:rPr>
                <w:rFonts w:ascii="Times New Roman" w:eastAsia="Times New Roman" w:hAnsi="Times New Roman" w:cs="Times New Roman"/>
                <w:color w:val="000000"/>
                <w:sz w:val="20"/>
                <w:szCs w:val="20"/>
                <w:lang w:val="sr-Cyrl-RS" w:eastAsia="sr-Latn-RS"/>
              </w:rPr>
            </w:pPr>
            <w:r w:rsidRPr="00307B31">
              <w:rPr>
                <w:rFonts w:ascii="Times New Roman" w:eastAsia="Times New Roman" w:hAnsi="Times New Roman" w:cs="Times New Roman"/>
                <w:i/>
                <w:color w:val="000000"/>
                <w:sz w:val="20"/>
                <w:szCs w:val="20"/>
                <w:lang w:val="sr-Cyrl-RS" w:eastAsia="sr-Latn-RS"/>
              </w:rPr>
              <w:t xml:space="preserve">Коментар: </w:t>
            </w:r>
            <w:r w:rsidRPr="00307B31">
              <w:rPr>
                <w:rFonts w:ascii="Times New Roman" w:eastAsia="Times New Roman" w:hAnsi="Times New Roman" w:cs="Times New Roman"/>
                <w:color w:val="000000"/>
                <w:sz w:val="20"/>
                <w:szCs w:val="20"/>
                <w:lang w:val="sr-Cyrl-RS" w:eastAsia="sr-Latn-RS"/>
              </w:rPr>
              <w:t>У оквиру овог циља обављају се послови којима се омогућује несметано фнкционисање града у складу са надлежностима и пословима локалне самоуправе и утврђује број запослених у односу на максималан број утврђен законом.</w:t>
            </w:r>
          </w:p>
          <w:p w14:paraId="5CEB7EAC" w14:textId="77777777" w:rsidR="00AA26D4" w:rsidRPr="00307B31" w:rsidRDefault="00AA26D4" w:rsidP="00307B31">
            <w:pPr>
              <w:rPr>
                <w:rFonts w:ascii="Times New Roman" w:eastAsia="Times New Roman" w:hAnsi="Times New Roman" w:cs="Times New Roman"/>
                <w:i/>
                <w:color w:val="000000"/>
                <w:sz w:val="20"/>
                <w:szCs w:val="20"/>
                <w:lang w:val="sr-Cyrl-RS" w:eastAsia="sr-Latn-RS"/>
              </w:rPr>
            </w:pPr>
            <w:r w:rsidRPr="00307B31">
              <w:rPr>
                <w:rFonts w:ascii="Times New Roman" w:eastAsia="Times New Roman" w:hAnsi="Times New Roman" w:cs="Times New Roman"/>
                <w:i/>
                <w:color w:val="000000"/>
                <w:sz w:val="20"/>
                <w:szCs w:val="20"/>
                <w:lang w:val="sr-Cyrl-RS" w:eastAsia="sr-Latn-RS"/>
              </w:rPr>
              <w:t xml:space="preserve">Извор верификације:           </w:t>
            </w:r>
            <w:r w:rsidRPr="00307B31">
              <w:rPr>
                <w:rFonts w:ascii="Times New Roman" w:eastAsia="Times New Roman" w:hAnsi="Times New Roman" w:cs="Times New Roman"/>
                <w:color w:val="000000"/>
                <w:sz w:val="20"/>
                <w:szCs w:val="20"/>
                <w:lang w:val="sr-Cyrl-RS" w:eastAsia="sr-Latn-RS"/>
              </w:rPr>
              <w:t xml:space="preserve">                                </w:t>
            </w:r>
            <w:r w:rsidRPr="00307B31">
              <w:rPr>
                <w:rFonts w:ascii="Times New Roman" w:eastAsia="Times New Roman" w:hAnsi="Times New Roman" w:cs="Times New Roman"/>
                <w:color w:val="000000"/>
                <w:sz w:val="20"/>
                <w:szCs w:val="20"/>
                <w:lang w:eastAsia="sr-Latn-RS"/>
              </w:rPr>
              <w:t xml:space="preserve">                            </w:t>
            </w:r>
          </w:p>
          <w:p w14:paraId="516770E3" w14:textId="77777777" w:rsidR="00AA26D4" w:rsidRPr="00307B31" w:rsidRDefault="00AA26D4" w:rsidP="00307B31">
            <w:pPr>
              <w:rPr>
                <w:rFonts w:ascii="Times New Roman" w:eastAsia="Times New Roman" w:hAnsi="Times New Roman" w:cs="Times New Roman"/>
                <w:color w:val="000000"/>
                <w:sz w:val="20"/>
                <w:szCs w:val="20"/>
                <w:lang w:val="sr-Cyrl-RS" w:eastAsia="sr-Latn-RS"/>
              </w:rPr>
            </w:pPr>
            <w:r w:rsidRPr="00307B31">
              <w:rPr>
                <w:rFonts w:ascii="Times New Roman" w:eastAsia="Times New Roman" w:hAnsi="Times New Roman" w:cs="Times New Roman"/>
                <w:color w:val="000000"/>
                <w:sz w:val="20"/>
                <w:szCs w:val="20"/>
                <w:lang w:val="sr-Cyrl-RS" w:eastAsia="sr-Latn-RS"/>
              </w:rPr>
              <w:t>Службени лист града.</w:t>
            </w:r>
          </w:p>
          <w:p w14:paraId="08629D98" w14:textId="77777777" w:rsidR="00AA26D4" w:rsidRPr="00307B31" w:rsidRDefault="00AA26D4" w:rsidP="00307B31">
            <w:pPr>
              <w:ind w:right="-108"/>
              <w:rPr>
                <w:rFonts w:ascii="Times New Roman" w:eastAsia="Times New Roman" w:hAnsi="Times New Roman" w:cs="Times New Roman"/>
                <w:i/>
                <w:color w:val="000000"/>
                <w:sz w:val="20"/>
                <w:szCs w:val="20"/>
                <w:lang w:val="sr-Cyrl-RS" w:eastAsia="sr-Latn-RS"/>
              </w:rPr>
            </w:pPr>
            <w:r w:rsidRPr="00307B31">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4A447DA0" w14:textId="77777777" w:rsidR="00AA26D4" w:rsidRPr="00F56BD8" w:rsidRDefault="00AA26D4" w:rsidP="00307B31">
            <w:pPr>
              <w:ind w:right="-108"/>
              <w:rPr>
                <w:rFonts w:ascii="Times New Roman" w:eastAsia="Times New Roman" w:hAnsi="Times New Roman" w:cs="Times New Roman"/>
                <w:color w:val="000000"/>
                <w:sz w:val="24"/>
                <w:szCs w:val="24"/>
                <w:lang w:eastAsia="sr-Latn-RS"/>
              </w:rPr>
            </w:pPr>
            <w:r w:rsidRPr="00307B31">
              <w:rPr>
                <w:rFonts w:ascii="Times New Roman" w:eastAsia="Times New Roman" w:hAnsi="Times New Roman" w:cs="Times New Roman"/>
                <w:color w:val="000000"/>
                <w:sz w:val="20"/>
                <w:szCs w:val="20"/>
                <w:lang w:eastAsia="sr-Latn-RS"/>
              </w:rPr>
              <w:t>O</w:t>
            </w:r>
            <w:r w:rsidRPr="00307B31">
              <w:rPr>
                <w:rFonts w:ascii="Times New Roman" w:eastAsia="Times New Roman" w:hAnsi="Times New Roman" w:cs="Times New Roman"/>
                <w:color w:val="000000"/>
                <w:sz w:val="20"/>
                <w:szCs w:val="20"/>
                <w:lang w:val="sr-Cyrl-RS" w:eastAsia="sr-Latn-RS"/>
              </w:rPr>
              <w:t>стварена вредност индикатора је у оквирима планиране вредности</w:t>
            </w:r>
            <w:r w:rsidRPr="00307B31">
              <w:rPr>
                <w:rFonts w:ascii="Times New Roman" w:eastAsia="Times New Roman" w:hAnsi="Times New Roman" w:cs="Times New Roman"/>
                <w:color w:val="000000"/>
                <w:sz w:val="20"/>
                <w:szCs w:val="20"/>
                <w:lang w:eastAsia="sr-Latn-RS"/>
              </w:rPr>
              <w:t>.</w:t>
            </w:r>
          </w:p>
        </w:tc>
        <w:tc>
          <w:tcPr>
            <w:tcW w:w="1134" w:type="dxa"/>
            <w:vAlign w:val="center"/>
          </w:tcPr>
          <w:p w14:paraId="40943FD0" w14:textId="77777777" w:rsidR="00AA26D4" w:rsidRPr="00F56BD8" w:rsidRDefault="00AA26D4" w:rsidP="00307B31">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850" w:type="dxa"/>
            <w:vAlign w:val="center"/>
          </w:tcPr>
          <w:p w14:paraId="1260DC7E" w14:textId="77777777" w:rsidR="00AA26D4" w:rsidRPr="00F56BD8" w:rsidRDefault="00AA26D4" w:rsidP="00307B31">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2018</w:t>
            </w:r>
          </w:p>
        </w:tc>
        <w:tc>
          <w:tcPr>
            <w:tcW w:w="1134" w:type="dxa"/>
            <w:vAlign w:val="center"/>
          </w:tcPr>
          <w:p w14:paraId="28F77DA8" w14:textId="77777777" w:rsidR="00AA26D4" w:rsidRPr="00F56BD8" w:rsidRDefault="00AA26D4" w:rsidP="00307B31">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96</w:t>
            </w:r>
          </w:p>
        </w:tc>
        <w:tc>
          <w:tcPr>
            <w:tcW w:w="1134" w:type="dxa"/>
            <w:vAlign w:val="center"/>
          </w:tcPr>
          <w:p w14:paraId="399C4C21" w14:textId="77777777" w:rsidR="00AA26D4" w:rsidRPr="00F56BD8" w:rsidRDefault="00AA26D4" w:rsidP="00307B31">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95</w:t>
            </w:r>
          </w:p>
        </w:tc>
        <w:tc>
          <w:tcPr>
            <w:tcW w:w="1276" w:type="dxa"/>
            <w:vAlign w:val="center"/>
          </w:tcPr>
          <w:p w14:paraId="3C216D5F" w14:textId="77777777" w:rsidR="00AA26D4" w:rsidRPr="00F56BD8" w:rsidRDefault="00AA26D4" w:rsidP="00307B31">
            <w:pPr>
              <w:jc w:val="cente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eastAsia="sr-Latn-RS"/>
              </w:rPr>
              <w:t>9</w:t>
            </w:r>
            <w:r w:rsidRPr="00F56BD8">
              <w:rPr>
                <w:rFonts w:ascii="Times New Roman" w:eastAsia="Times New Roman" w:hAnsi="Times New Roman" w:cs="Times New Roman"/>
                <w:color w:val="000000"/>
                <w:sz w:val="20"/>
                <w:szCs w:val="20"/>
                <w:lang w:val="sr-Cyrl-RS" w:eastAsia="sr-Latn-RS"/>
              </w:rPr>
              <w:t>5</w:t>
            </w:r>
          </w:p>
        </w:tc>
      </w:tr>
    </w:tbl>
    <w:p w14:paraId="313D323D" w14:textId="668AEE56" w:rsidR="00AA26D4" w:rsidRDefault="00AA26D4" w:rsidP="00515211">
      <w:pPr>
        <w:spacing w:after="0"/>
        <w:jc w:val="both"/>
        <w:rPr>
          <w:rFonts w:ascii="Times New Roman" w:hAnsi="Times New Roman" w:cs="Times New Roman"/>
          <w:b/>
          <w:sz w:val="24"/>
          <w:szCs w:val="24"/>
          <w:lang w:val="sr-Cyrl-RS"/>
        </w:rPr>
      </w:pPr>
    </w:p>
    <w:p w14:paraId="0AFDB837" w14:textId="54687B1C" w:rsidR="00167A97" w:rsidRDefault="00167A97" w:rsidP="00167A97">
      <w:pPr>
        <w:spacing w:after="0"/>
        <w:jc w:val="both"/>
        <w:rPr>
          <w:rFonts w:ascii="Times New Roman" w:hAnsi="Times New Roman" w:cs="Times New Roman"/>
          <w:b/>
          <w:sz w:val="24"/>
          <w:szCs w:val="24"/>
          <w:u w:val="single"/>
          <w:lang w:val="sr-Cyrl-RS"/>
        </w:rPr>
      </w:pPr>
      <w:r w:rsidRPr="00F56BD8">
        <w:rPr>
          <w:rFonts w:ascii="Times New Roman" w:hAnsi="Times New Roman" w:cs="Times New Roman"/>
          <w:b/>
          <w:sz w:val="24"/>
          <w:szCs w:val="24"/>
          <w:u w:val="single"/>
          <w:lang w:val="sr-Cyrl-RS"/>
        </w:rPr>
        <w:lastRenderedPageBreak/>
        <w:t xml:space="preserve">Програмска активност: </w:t>
      </w:r>
      <w:bookmarkStart w:id="22" w:name="_Hlk31114335"/>
      <w:r w:rsidRPr="00F56BD8">
        <w:rPr>
          <w:rFonts w:ascii="Times New Roman" w:hAnsi="Times New Roman" w:cs="Times New Roman"/>
          <w:b/>
          <w:sz w:val="24"/>
          <w:szCs w:val="24"/>
          <w:u w:val="single"/>
          <w:lang w:val="sr-Cyrl-RS"/>
        </w:rPr>
        <w:t>0602</w:t>
      </w:r>
      <w:bookmarkEnd w:id="22"/>
      <w:r w:rsidRPr="00F56BD8">
        <w:rPr>
          <w:rFonts w:ascii="Times New Roman" w:hAnsi="Times New Roman" w:cs="Times New Roman"/>
          <w:b/>
          <w:sz w:val="24"/>
          <w:szCs w:val="24"/>
          <w:u w:val="single"/>
          <w:lang w:val="sr-Cyrl-RS"/>
        </w:rPr>
        <w:t>-0001</w:t>
      </w:r>
      <w:r>
        <w:rPr>
          <w:rFonts w:ascii="Times New Roman" w:hAnsi="Times New Roman" w:cs="Times New Roman"/>
          <w:b/>
          <w:sz w:val="24"/>
          <w:szCs w:val="24"/>
          <w:u w:val="single"/>
          <w:lang w:val="sr-Cyrl-RS"/>
        </w:rPr>
        <w:t xml:space="preserve"> – </w:t>
      </w:r>
      <w:r w:rsidRPr="00F56BD8">
        <w:rPr>
          <w:rFonts w:ascii="Times New Roman" w:hAnsi="Times New Roman" w:cs="Times New Roman"/>
          <w:b/>
          <w:sz w:val="24"/>
          <w:szCs w:val="24"/>
          <w:u w:val="single"/>
          <w:lang w:val="sr-Cyrl-RS"/>
        </w:rPr>
        <w:t>Функционисање локалне самоуправе и градских општина</w:t>
      </w:r>
    </w:p>
    <w:p w14:paraId="24B9308C" w14:textId="77777777" w:rsidR="00167A97" w:rsidRPr="00F56BD8" w:rsidRDefault="00167A97" w:rsidP="00167A97">
      <w:pPr>
        <w:spacing w:after="0"/>
        <w:jc w:val="both"/>
        <w:rPr>
          <w:rFonts w:ascii="Times New Roman" w:hAnsi="Times New Roman" w:cs="Times New Roman"/>
          <w:b/>
          <w:sz w:val="24"/>
          <w:szCs w:val="24"/>
          <w:u w:val="single"/>
          <w:lang w:val="sr-Cyrl-RS"/>
        </w:rPr>
      </w:pPr>
    </w:p>
    <w:p w14:paraId="4290C064" w14:textId="6F88230E" w:rsidR="00167A97" w:rsidRDefault="00167A97" w:rsidP="00167A97">
      <w:pPr>
        <w:spacing w:after="0"/>
        <w:jc w:val="both"/>
        <w:rPr>
          <w:rFonts w:ascii="Times New Roman" w:hAnsi="Times New Roman" w:cs="Times New Roman"/>
          <w:bCs/>
          <w:sz w:val="24"/>
          <w:szCs w:val="24"/>
          <w:lang w:val="sr-Cyrl-RS"/>
        </w:rPr>
      </w:pPr>
      <w:r w:rsidRPr="00F56BD8">
        <w:rPr>
          <w:rFonts w:ascii="Times New Roman" w:hAnsi="Times New Roman" w:cs="Times New Roman"/>
          <w:b/>
          <w:sz w:val="24"/>
          <w:szCs w:val="24"/>
          <w:lang w:val="sr-Cyrl-RS"/>
        </w:rPr>
        <w:t xml:space="preserve">Одговорно лице: </w:t>
      </w:r>
      <w:r w:rsidRPr="00167A97">
        <w:rPr>
          <w:rFonts w:ascii="Times New Roman" w:hAnsi="Times New Roman" w:cs="Times New Roman"/>
          <w:bCs/>
          <w:sz w:val="24"/>
          <w:szCs w:val="24"/>
          <w:lang w:val="sr-Cyrl-RS"/>
        </w:rPr>
        <w:t>Душко Шарошковић, начелник</w:t>
      </w:r>
    </w:p>
    <w:p w14:paraId="54B5B2C4" w14:textId="77777777" w:rsidR="00167A97" w:rsidRPr="00F56BD8" w:rsidRDefault="00167A97" w:rsidP="00167A97">
      <w:pPr>
        <w:spacing w:after="0"/>
        <w:jc w:val="both"/>
        <w:rPr>
          <w:rFonts w:ascii="Times New Roman" w:hAnsi="Times New Roman" w:cs="Times New Roman"/>
          <w:b/>
          <w:sz w:val="24"/>
          <w:szCs w:val="24"/>
          <w:lang w:val="sr-Cyrl-RS"/>
        </w:rPr>
      </w:pPr>
    </w:p>
    <w:p w14:paraId="46318ED3" w14:textId="77777777" w:rsidR="00167A97" w:rsidRPr="00F56BD8" w:rsidRDefault="00167A97" w:rsidP="00167A97">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програмске активности:</w:t>
      </w:r>
    </w:p>
    <w:p w14:paraId="42CEDB9A" w14:textId="77777777" w:rsidR="00F4523F" w:rsidRPr="00F4523F" w:rsidRDefault="00F4523F" w:rsidP="00F4523F">
      <w:pPr>
        <w:spacing w:after="0"/>
        <w:jc w:val="both"/>
        <w:rPr>
          <w:rFonts w:ascii="Times New Roman" w:hAnsi="Times New Roman" w:cs="Times New Roman"/>
          <w:sz w:val="24"/>
          <w:szCs w:val="24"/>
        </w:rPr>
      </w:pPr>
      <w:r w:rsidRPr="00F4523F">
        <w:rPr>
          <w:rFonts w:ascii="Times New Roman" w:hAnsi="Times New Roman" w:cs="Times New Roman"/>
          <w:sz w:val="24"/>
          <w:szCs w:val="24"/>
          <w:lang w:val="sr-Cyrl-RS"/>
        </w:rPr>
        <w:t>Програмска активност обухвата послове везане за развој и  несметано функционисања локалне самоуправе</w:t>
      </w:r>
      <w:r w:rsidRPr="00F4523F">
        <w:rPr>
          <w:rFonts w:ascii="Times New Roman" w:hAnsi="Times New Roman" w:cs="Times New Roman"/>
          <w:sz w:val="24"/>
          <w:szCs w:val="24"/>
        </w:rPr>
        <w:t xml:space="preserve">. </w:t>
      </w:r>
      <w:r w:rsidRPr="00F4523F">
        <w:rPr>
          <w:rFonts w:ascii="Times New Roman" w:hAnsi="Times New Roman" w:cs="Times New Roman"/>
          <w:sz w:val="24"/>
          <w:szCs w:val="24"/>
          <w:lang w:val="sr-Cyrl-RS"/>
        </w:rPr>
        <w:t xml:space="preserve">Градска управа за буџет и локални економски развој </w:t>
      </w:r>
      <w:proofErr w:type="spellStart"/>
      <w:r w:rsidRPr="00F4523F">
        <w:rPr>
          <w:rFonts w:ascii="Times New Roman" w:hAnsi="Times New Roman" w:cs="Times New Roman"/>
          <w:sz w:val="24"/>
          <w:szCs w:val="24"/>
        </w:rPr>
        <w:t>припрема</w:t>
      </w:r>
      <w:proofErr w:type="spellEnd"/>
      <w:r w:rsidRPr="00F4523F">
        <w:rPr>
          <w:rFonts w:ascii="Times New Roman" w:hAnsi="Times New Roman" w:cs="Times New Roman"/>
          <w:sz w:val="24"/>
          <w:szCs w:val="24"/>
        </w:rPr>
        <w:t xml:space="preserve"> и </w:t>
      </w:r>
      <w:proofErr w:type="spellStart"/>
      <w:r w:rsidRPr="00F4523F">
        <w:rPr>
          <w:rFonts w:ascii="Times New Roman" w:hAnsi="Times New Roman" w:cs="Times New Roman"/>
          <w:sz w:val="24"/>
          <w:szCs w:val="24"/>
        </w:rPr>
        <w:t>израђује</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нацрт</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буџета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Града</w:t>
      </w:r>
      <w:proofErr w:type="spellEnd"/>
      <w:r w:rsidRPr="00F4523F">
        <w:rPr>
          <w:rFonts w:ascii="Times New Roman" w:hAnsi="Times New Roman" w:cs="Times New Roman"/>
          <w:sz w:val="24"/>
          <w:szCs w:val="24"/>
        </w:rPr>
        <w:t xml:space="preserve"> и </w:t>
      </w:r>
      <w:proofErr w:type="spellStart"/>
      <w:r w:rsidRPr="00F4523F">
        <w:rPr>
          <w:rFonts w:ascii="Times New Roman" w:hAnsi="Times New Roman" w:cs="Times New Roman"/>
          <w:sz w:val="24"/>
          <w:szCs w:val="24"/>
        </w:rPr>
        <w:t>завршни</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рачун</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буџета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Града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припрема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нацрте</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прописа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из</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области</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изворних</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јавних</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прихода</w:t>
      </w:r>
      <w:proofErr w:type="spellEnd"/>
      <w:r w:rsidRPr="00F4523F">
        <w:rPr>
          <w:rFonts w:ascii="Times New Roman" w:hAnsi="Times New Roman" w:cs="Times New Roman"/>
          <w:sz w:val="24"/>
          <w:szCs w:val="24"/>
        </w:rPr>
        <w:t xml:space="preserve"> у </w:t>
      </w:r>
      <w:proofErr w:type="spellStart"/>
      <w:r w:rsidRPr="00F4523F">
        <w:rPr>
          <w:rFonts w:ascii="Times New Roman" w:hAnsi="Times New Roman" w:cs="Times New Roman"/>
          <w:sz w:val="24"/>
          <w:szCs w:val="24"/>
        </w:rPr>
        <w:t>срадњи</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са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градским</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управама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обавља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послове</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трезора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утрвђује</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наплаћује</w:t>
      </w:r>
      <w:proofErr w:type="spellEnd"/>
      <w:r w:rsidRPr="00F4523F">
        <w:rPr>
          <w:rFonts w:ascii="Times New Roman" w:hAnsi="Times New Roman" w:cs="Times New Roman"/>
          <w:sz w:val="24"/>
          <w:szCs w:val="24"/>
        </w:rPr>
        <w:t xml:space="preserve"> и </w:t>
      </w:r>
      <w:proofErr w:type="spellStart"/>
      <w:r w:rsidRPr="00F4523F">
        <w:rPr>
          <w:rFonts w:ascii="Times New Roman" w:hAnsi="Times New Roman" w:cs="Times New Roman"/>
          <w:sz w:val="24"/>
          <w:szCs w:val="24"/>
        </w:rPr>
        <w:t>контролише</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јавне</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приходе</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утврђене</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законом</w:t>
      </w:r>
      <w:proofErr w:type="spellEnd"/>
      <w:r w:rsidRPr="00F4523F">
        <w:rPr>
          <w:rFonts w:ascii="Times New Roman" w:hAnsi="Times New Roman" w:cs="Times New Roman"/>
          <w:sz w:val="24"/>
          <w:szCs w:val="24"/>
        </w:rPr>
        <w:t xml:space="preserve"> и </w:t>
      </w:r>
      <w:proofErr w:type="spellStart"/>
      <w:r w:rsidRPr="00F4523F">
        <w:rPr>
          <w:rFonts w:ascii="Times New Roman" w:hAnsi="Times New Roman" w:cs="Times New Roman"/>
          <w:sz w:val="24"/>
          <w:szCs w:val="24"/>
        </w:rPr>
        <w:t>води</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одгов</w:t>
      </w:r>
      <w:proofErr w:type="spellEnd"/>
      <w:r w:rsidRPr="00F4523F">
        <w:rPr>
          <w:rFonts w:ascii="Times New Roman" w:hAnsi="Times New Roman" w:cs="Times New Roman"/>
          <w:sz w:val="24"/>
          <w:szCs w:val="24"/>
          <w:lang w:val="sr-Cyrl-RS"/>
        </w:rPr>
        <w:t>а</w:t>
      </w:r>
      <w:proofErr w:type="spellStart"/>
      <w:r w:rsidRPr="00F4523F">
        <w:rPr>
          <w:rFonts w:ascii="Times New Roman" w:hAnsi="Times New Roman" w:cs="Times New Roman"/>
          <w:sz w:val="24"/>
          <w:szCs w:val="24"/>
        </w:rPr>
        <w:t>рајуће</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евиденције</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обавља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рачуноводствене</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послове</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прати</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усмерава</w:t>
      </w:r>
      <w:proofErr w:type="spellEnd"/>
      <w:r w:rsidRPr="00F4523F">
        <w:rPr>
          <w:rFonts w:ascii="Times New Roman" w:hAnsi="Times New Roman" w:cs="Times New Roman"/>
          <w:sz w:val="24"/>
          <w:szCs w:val="24"/>
        </w:rPr>
        <w:t xml:space="preserve"> и </w:t>
      </w:r>
      <w:proofErr w:type="spellStart"/>
      <w:r w:rsidRPr="00F4523F">
        <w:rPr>
          <w:rFonts w:ascii="Times New Roman" w:hAnsi="Times New Roman" w:cs="Times New Roman"/>
          <w:sz w:val="24"/>
          <w:szCs w:val="24"/>
        </w:rPr>
        <w:t>координира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рад</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месних</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заједница</w:t>
      </w:r>
      <w:proofErr w:type="spellEnd"/>
      <w:r w:rsidRPr="00F4523F">
        <w:rPr>
          <w:rFonts w:ascii="Times New Roman" w:hAnsi="Times New Roman" w:cs="Times New Roman"/>
          <w:sz w:val="24"/>
          <w:szCs w:val="24"/>
        </w:rPr>
        <w:t xml:space="preserve"> и </w:t>
      </w:r>
      <w:proofErr w:type="spellStart"/>
      <w:r w:rsidRPr="00F4523F">
        <w:rPr>
          <w:rFonts w:ascii="Times New Roman" w:hAnsi="Times New Roman" w:cs="Times New Roman"/>
          <w:sz w:val="24"/>
          <w:szCs w:val="24"/>
        </w:rPr>
        <w:t>друге</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послове</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из</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изворног</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делокурга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Града</w:t>
      </w:r>
      <w:proofErr w:type="spellEnd"/>
      <w:r w:rsidRPr="00F4523F">
        <w:rPr>
          <w:rFonts w:ascii="Times New Roman" w:hAnsi="Times New Roman" w:cs="Times New Roman"/>
          <w:sz w:val="24"/>
          <w:szCs w:val="24"/>
        </w:rPr>
        <w:t>.</w:t>
      </w:r>
    </w:p>
    <w:p w14:paraId="14CB8DDF" w14:textId="5C3DFF1C" w:rsidR="00F4523F" w:rsidRPr="00F4523F" w:rsidRDefault="00F4523F" w:rsidP="00F4523F">
      <w:pPr>
        <w:spacing w:after="0"/>
        <w:jc w:val="both"/>
        <w:rPr>
          <w:rFonts w:ascii="Times New Roman" w:hAnsi="Times New Roman" w:cs="Times New Roman"/>
          <w:sz w:val="24"/>
          <w:szCs w:val="24"/>
        </w:rPr>
      </w:pPr>
      <w:proofErr w:type="spellStart"/>
      <w:r w:rsidRPr="00F4523F">
        <w:rPr>
          <w:rFonts w:ascii="Times New Roman" w:hAnsi="Times New Roman" w:cs="Times New Roman"/>
          <w:sz w:val="24"/>
          <w:szCs w:val="24"/>
        </w:rPr>
        <w:t>Програмска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активност</w:t>
      </w:r>
      <w:proofErr w:type="spellEnd"/>
      <w:r w:rsidRPr="00F4523F">
        <w:rPr>
          <w:rFonts w:ascii="Times New Roman" w:hAnsi="Times New Roman" w:cs="Times New Roman"/>
          <w:sz w:val="24"/>
          <w:szCs w:val="24"/>
        </w:rPr>
        <w:t xml:space="preserve"> </w:t>
      </w:r>
      <w:r w:rsidRPr="00F4523F">
        <w:rPr>
          <w:rFonts w:ascii="Times New Roman" w:hAnsi="Times New Roman" w:cs="Times New Roman"/>
          <w:sz w:val="24"/>
          <w:szCs w:val="24"/>
          <w:lang w:val="sr-Cyrl-RS"/>
        </w:rPr>
        <w:t>у оквиру Г</w:t>
      </w:r>
      <w:r>
        <w:rPr>
          <w:rFonts w:ascii="Times New Roman" w:hAnsi="Times New Roman" w:cs="Times New Roman"/>
          <w:sz w:val="24"/>
          <w:szCs w:val="24"/>
          <w:lang w:val="sr-Cyrl-RS"/>
        </w:rPr>
        <w:t>радске управе</w:t>
      </w:r>
      <w:r w:rsidRPr="00F4523F">
        <w:rPr>
          <w:rFonts w:ascii="Times New Roman" w:hAnsi="Times New Roman" w:cs="Times New Roman"/>
          <w:sz w:val="24"/>
          <w:szCs w:val="24"/>
          <w:lang w:val="sr-Cyrl-RS"/>
        </w:rPr>
        <w:t xml:space="preserve"> за опште и заједничке послове и имовину,</w:t>
      </w:r>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обухвата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средства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неопходна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за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плате</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запослених</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сталне</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трошкове</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градских</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управа</w:t>
      </w:r>
      <w:proofErr w:type="spellEnd"/>
      <w:r w:rsidRPr="00F4523F">
        <w:rPr>
          <w:rFonts w:ascii="Times New Roman" w:hAnsi="Times New Roman" w:cs="Times New Roman"/>
          <w:sz w:val="24"/>
          <w:szCs w:val="24"/>
        </w:rPr>
        <w:t xml:space="preserve"> и </w:t>
      </w:r>
      <w:proofErr w:type="spellStart"/>
      <w:r w:rsidRPr="00F4523F">
        <w:rPr>
          <w:rFonts w:ascii="Times New Roman" w:hAnsi="Times New Roman" w:cs="Times New Roman"/>
          <w:sz w:val="24"/>
          <w:szCs w:val="24"/>
        </w:rPr>
        <w:t>служби</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средства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за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обављање</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општих</w:t>
      </w:r>
      <w:proofErr w:type="spellEnd"/>
      <w:r w:rsidRPr="00F4523F">
        <w:rPr>
          <w:rFonts w:ascii="Times New Roman" w:hAnsi="Times New Roman" w:cs="Times New Roman"/>
          <w:sz w:val="24"/>
          <w:szCs w:val="24"/>
        </w:rPr>
        <w:t xml:space="preserve"> и </w:t>
      </w:r>
      <w:proofErr w:type="spellStart"/>
      <w:r w:rsidRPr="00F4523F">
        <w:rPr>
          <w:rFonts w:ascii="Times New Roman" w:hAnsi="Times New Roman" w:cs="Times New Roman"/>
          <w:sz w:val="24"/>
          <w:szCs w:val="24"/>
        </w:rPr>
        <w:t>стручних</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услуга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средства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неопходна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за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одржавање</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зграда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објеката</w:t>
      </w:r>
      <w:proofErr w:type="spellEnd"/>
      <w:r w:rsidRPr="00F4523F">
        <w:rPr>
          <w:rFonts w:ascii="Times New Roman" w:hAnsi="Times New Roman" w:cs="Times New Roman"/>
          <w:sz w:val="24"/>
          <w:szCs w:val="24"/>
        </w:rPr>
        <w:t xml:space="preserve">, </w:t>
      </w:r>
      <w:proofErr w:type="spellStart"/>
      <w:r w:rsidRPr="00F4523F">
        <w:rPr>
          <w:rFonts w:ascii="Times New Roman" w:hAnsi="Times New Roman" w:cs="Times New Roman"/>
          <w:sz w:val="24"/>
          <w:szCs w:val="24"/>
        </w:rPr>
        <w:t>машина</w:t>
      </w:r>
      <w:proofErr w:type="spellEnd"/>
      <w:r w:rsidRPr="00F4523F">
        <w:rPr>
          <w:rFonts w:ascii="Times New Roman" w:hAnsi="Times New Roman" w:cs="Times New Roman"/>
          <w:sz w:val="24"/>
          <w:szCs w:val="24"/>
        </w:rPr>
        <w:t xml:space="preserve"> и </w:t>
      </w:r>
      <w:proofErr w:type="spellStart"/>
      <w:r w:rsidRPr="00F4523F">
        <w:rPr>
          <w:rFonts w:ascii="Times New Roman" w:hAnsi="Times New Roman" w:cs="Times New Roman"/>
          <w:sz w:val="24"/>
          <w:szCs w:val="24"/>
        </w:rPr>
        <w:t>опреме</w:t>
      </w:r>
      <w:proofErr w:type="spellEnd"/>
      <w:r w:rsidRPr="00F4523F">
        <w:rPr>
          <w:rFonts w:ascii="Times New Roman" w:hAnsi="Times New Roman" w:cs="Times New Roman"/>
          <w:sz w:val="24"/>
          <w:szCs w:val="24"/>
        </w:rPr>
        <w:t xml:space="preserve">. </w:t>
      </w:r>
    </w:p>
    <w:p w14:paraId="331A88F3" w14:textId="77777777" w:rsidR="00167A97" w:rsidRPr="00167A97" w:rsidRDefault="00167A97" w:rsidP="00167A97">
      <w:pPr>
        <w:spacing w:after="0"/>
        <w:jc w:val="both"/>
        <w:rPr>
          <w:rFonts w:ascii="Times New Roman" w:eastAsia="Times New Roman" w:hAnsi="Times New Roman" w:cs="Times New Roman"/>
          <w:color w:val="000000"/>
          <w:sz w:val="24"/>
          <w:szCs w:val="24"/>
          <w:lang w:val="sr-Cyrl-RS" w:eastAsia="sr-Latn-RS"/>
        </w:rPr>
      </w:pPr>
    </w:p>
    <w:p w14:paraId="38C1AA5A" w14:textId="77777777" w:rsidR="00167A97" w:rsidRPr="00F56BD8" w:rsidRDefault="00167A97" w:rsidP="00167A97">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програмске активности у </w:t>
      </w:r>
      <w:r w:rsidRPr="00F56BD8">
        <w:rPr>
          <w:rFonts w:ascii="Times New Roman" w:eastAsia="Times New Roman" w:hAnsi="Times New Roman" w:cs="Times New Roman"/>
          <w:b/>
          <w:color w:val="000000"/>
          <w:sz w:val="24"/>
          <w:szCs w:val="24"/>
        </w:rPr>
        <w:t xml:space="preserve">2020. </w:t>
      </w:r>
      <w:proofErr w:type="spellStart"/>
      <w:r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78B10EA4" w14:textId="77777777" w:rsidR="00167A97" w:rsidRPr="00F56BD8" w:rsidRDefault="00167A97" w:rsidP="00167A97">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Рачуноводствени  и административни послови у области функционисања локалне самоуправе обухваћени овом програмском активношћу су се на годишњем нивоу одвијали у складу са планираном динамиком.</w:t>
      </w:r>
    </w:p>
    <w:p w14:paraId="76E65C05" w14:textId="7F125694" w:rsidR="00167A97" w:rsidRDefault="00167A97" w:rsidP="00167A97">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У  извештајном периоду највећи део средстава утрошен је за исплату накнаде штете настале као последица уједа паса луталица на територији града, затим  исплате расхода за запослене у оквиру групе конта 41, као и расходе за сталне трошкове чиме се обезбеђује несметано функционисање локалне самоуправе. У оквиру ове програмске активности финансирaнe су и услуге образовања и усавршавања запослених, објављивање тендера и информативних огласа као и друге услуге, затим редован рад политичких странака кроз поступак дотације невладиним организацијама као и дотација невладиних организација SKGO и NALED  чиме се омогућује усавршавање и образовање запослених.</w:t>
      </w:r>
      <w:r w:rsidR="00F4523F">
        <w:rPr>
          <w:rFonts w:ascii="Times New Roman" w:eastAsia="Times New Roman" w:hAnsi="Times New Roman" w:cs="Times New Roman"/>
          <w:color w:val="000000"/>
          <w:sz w:val="24"/>
          <w:szCs w:val="24"/>
          <w:lang w:val="sr-Cyrl-RS" w:eastAsia="sr-Latn-RS"/>
        </w:rPr>
        <w:t xml:space="preserve"> </w:t>
      </w:r>
      <w:r w:rsidRPr="00F56BD8">
        <w:rPr>
          <w:rFonts w:ascii="Times New Roman" w:eastAsia="Times New Roman" w:hAnsi="Times New Roman" w:cs="Times New Roman"/>
          <w:color w:val="000000"/>
          <w:sz w:val="24"/>
          <w:szCs w:val="24"/>
          <w:lang w:val="sr-Cyrl-RS" w:eastAsia="sr-Latn-RS"/>
        </w:rPr>
        <w:t>Део средстава усмерен је и на набавку нове рачунарске опреме у циљу обнављања техничке опремљености и унапређења ефикасности рада у Градској управи.</w:t>
      </w:r>
    </w:p>
    <w:p w14:paraId="2AAFE237" w14:textId="77777777" w:rsidR="00F4523F" w:rsidRPr="00F56BD8" w:rsidRDefault="00F4523F" w:rsidP="00F4523F">
      <w:pPr>
        <w:spacing w:after="0"/>
        <w:jc w:val="both"/>
        <w:rPr>
          <w:rFonts w:ascii="Times New Roman" w:eastAsia="Times New Roman" w:hAnsi="Times New Roman" w:cs="Times New Roman"/>
          <w:color w:val="000000"/>
          <w:sz w:val="24"/>
          <w:szCs w:val="24"/>
        </w:rPr>
      </w:pPr>
      <w:proofErr w:type="spellStart"/>
      <w:r w:rsidRPr="00F56BD8">
        <w:rPr>
          <w:rFonts w:ascii="Times New Roman" w:eastAsia="Times New Roman" w:hAnsi="Times New Roman" w:cs="Times New Roman"/>
          <w:color w:val="000000"/>
          <w:sz w:val="24"/>
          <w:szCs w:val="24"/>
        </w:rPr>
        <w:t>Послови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Градске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управе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опште</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заједничке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послове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обухваћени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овом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програмском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активношћу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су</w:t>
      </w:r>
      <w:proofErr w:type="spellEnd"/>
      <w:r w:rsidRPr="00F56BD8">
        <w:rPr>
          <w:rFonts w:ascii="Times New Roman" w:eastAsia="Times New Roman" w:hAnsi="Times New Roman" w:cs="Times New Roman"/>
          <w:color w:val="000000"/>
          <w:sz w:val="24"/>
          <w:szCs w:val="24"/>
        </w:rPr>
        <w:t xml:space="preserve"> се  у 20</w:t>
      </w:r>
      <w:r w:rsidRPr="00F56BD8">
        <w:rPr>
          <w:rFonts w:ascii="Times New Roman" w:eastAsia="Times New Roman" w:hAnsi="Times New Roman" w:cs="Times New Roman"/>
          <w:color w:val="000000"/>
          <w:sz w:val="24"/>
          <w:szCs w:val="24"/>
          <w:lang w:val="sr-Cyrl-RS"/>
        </w:rPr>
        <w:t>20</w:t>
      </w:r>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години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одвијали</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складу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планираном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динамиком</w:t>
      </w:r>
      <w:proofErr w:type="spellEnd"/>
      <w:r w:rsidRPr="00F56BD8">
        <w:rPr>
          <w:rFonts w:ascii="Times New Roman" w:eastAsia="Times New Roman" w:hAnsi="Times New Roman" w:cs="Times New Roman"/>
          <w:color w:val="000000"/>
          <w:sz w:val="24"/>
          <w:szCs w:val="24"/>
        </w:rPr>
        <w:t xml:space="preserve">. У </w:t>
      </w:r>
      <w:proofErr w:type="spellStart"/>
      <w:r w:rsidRPr="00F56BD8">
        <w:rPr>
          <w:rFonts w:ascii="Times New Roman" w:eastAsia="Times New Roman" w:hAnsi="Times New Roman" w:cs="Times New Roman"/>
          <w:color w:val="000000"/>
          <w:sz w:val="24"/>
          <w:szCs w:val="24"/>
        </w:rPr>
        <w:t>извештајном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периоду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највећи</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део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средстава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утрошен</w:t>
      </w:r>
      <w:proofErr w:type="spellEnd"/>
      <w:r w:rsidRPr="00F56BD8">
        <w:rPr>
          <w:rFonts w:ascii="Times New Roman" w:eastAsia="Times New Roman" w:hAnsi="Times New Roman" w:cs="Times New Roman"/>
          <w:color w:val="000000"/>
          <w:sz w:val="24"/>
          <w:szCs w:val="24"/>
        </w:rPr>
        <w:t xml:space="preserve"> је </w:t>
      </w:r>
      <w:proofErr w:type="spellStart"/>
      <w:r w:rsidRPr="00F56BD8">
        <w:rPr>
          <w:rFonts w:ascii="Times New Roman" w:eastAsia="Times New Roman" w:hAnsi="Times New Roman" w:cs="Times New Roman"/>
          <w:color w:val="000000"/>
          <w:sz w:val="24"/>
          <w:szCs w:val="24"/>
        </w:rPr>
        <w:t>за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исплату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плата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запослених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затим</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исплату</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сталних</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трошкова</w:t>
      </w:r>
      <w:proofErr w:type="spellEnd"/>
      <w:r w:rsidRPr="00F56BD8">
        <w:rPr>
          <w:rFonts w:ascii="Times New Roman" w:eastAsia="Times New Roman" w:hAnsi="Times New Roman" w:cs="Times New Roman"/>
          <w:color w:val="000000"/>
          <w:sz w:val="24"/>
          <w:szCs w:val="24"/>
        </w:rPr>
        <w:t xml:space="preserve"> и </w:t>
      </w:r>
      <w:proofErr w:type="spellStart"/>
      <w:r w:rsidRPr="00F56BD8">
        <w:rPr>
          <w:rFonts w:ascii="Times New Roman" w:eastAsia="Times New Roman" w:hAnsi="Times New Roman" w:cs="Times New Roman"/>
          <w:color w:val="000000"/>
          <w:sz w:val="24"/>
          <w:szCs w:val="24"/>
        </w:rPr>
        <w:t>трошкова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материјала</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чиме</w:t>
      </w:r>
      <w:proofErr w:type="spellEnd"/>
      <w:r w:rsidRPr="00F56BD8">
        <w:rPr>
          <w:rFonts w:ascii="Times New Roman" w:eastAsia="Times New Roman" w:hAnsi="Times New Roman" w:cs="Times New Roman"/>
          <w:color w:val="000000"/>
          <w:sz w:val="24"/>
          <w:szCs w:val="24"/>
        </w:rPr>
        <w:t xml:space="preserve"> се </w:t>
      </w:r>
      <w:proofErr w:type="spellStart"/>
      <w:r w:rsidRPr="00F56BD8">
        <w:rPr>
          <w:rFonts w:ascii="Times New Roman" w:eastAsia="Times New Roman" w:hAnsi="Times New Roman" w:cs="Times New Roman"/>
          <w:color w:val="000000"/>
          <w:sz w:val="24"/>
          <w:szCs w:val="24"/>
        </w:rPr>
        <w:t>обезбеђује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несметано</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функционисање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локалне</w:t>
      </w:r>
      <w:proofErr w:type="spellEnd"/>
      <w:r w:rsidRPr="00F56BD8">
        <w:rPr>
          <w:rFonts w:ascii="Times New Roman" w:eastAsia="Times New Roman" w:hAnsi="Times New Roman" w:cs="Times New Roman"/>
          <w:color w:val="000000"/>
          <w:sz w:val="24"/>
          <w:szCs w:val="24"/>
        </w:rPr>
        <w:t xml:space="preserve"> </w:t>
      </w:r>
      <w:proofErr w:type="spellStart"/>
      <w:r w:rsidRPr="00F56BD8">
        <w:rPr>
          <w:rFonts w:ascii="Times New Roman" w:eastAsia="Times New Roman" w:hAnsi="Times New Roman" w:cs="Times New Roman"/>
          <w:color w:val="000000"/>
          <w:sz w:val="24"/>
          <w:szCs w:val="24"/>
        </w:rPr>
        <w:t>самоуправе</w:t>
      </w:r>
      <w:proofErr w:type="spellEnd"/>
      <w:r w:rsidRPr="00F56BD8">
        <w:rPr>
          <w:rFonts w:ascii="Times New Roman" w:eastAsia="Times New Roman" w:hAnsi="Times New Roman" w:cs="Times New Roman"/>
          <w:color w:val="000000"/>
          <w:sz w:val="24"/>
          <w:szCs w:val="24"/>
        </w:rPr>
        <w:t xml:space="preserve">. </w:t>
      </w:r>
    </w:p>
    <w:p w14:paraId="76A59699" w14:textId="77777777" w:rsidR="00167A97" w:rsidRPr="00F56BD8" w:rsidRDefault="00167A97" w:rsidP="00167A97">
      <w:pPr>
        <w:spacing w:after="0"/>
        <w:jc w:val="both"/>
        <w:rPr>
          <w:rFonts w:ascii="Times New Roman" w:eastAsia="Times New Roman" w:hAnsi="Times New Roman" w:cs="Times New Roman"/>
          <w:b/>
          <w:color w:val="000000"/>
          <w:sz w:val="24"/>
          <w:szCs w:val="24"/>
          <w:lang w:val="sr-Cyrl-RS" w:eastAsia="sr-Latn-RS"/>
        </w:rPr>
      </w:pPr>
    </w:p>
    <w:p w14:paraId="6EAE4CF4" w14:textId="77777777" w:rsidR="00F4523F" w:rsidRDefault="00F4523F" w:rsidP="00167A97">
      <w:pPr>
        <w:spacing w:after="0"/>
        <w:jc w:val="both"/>
        <w:rPr>
          <w:rFonts w:ascii="Times New Roman" w:eastAsia="Times New Roman" w:hAnsi="Times New Roman" w:cs="Times New Roman"/>
          <w:b/>
          <w:i/>
          <w:iCs/>
          <w:color w:val="000000"/>
          <w:sz w:val="24"/>
          <w:szCs w:val="24"/>
          <w:lang w:val="sr-Cyrl-RS" w:eastAsia="sr-Latn-RS"/>
        </w:rPr>
      </w:pPr>
    </w:p>
    <w:p w14:paraId="1D3FB1C7" w14:textId="77777777" w:rsidR="00F4523F" w:rsidRDefault="00F4523F" w:rsidP="00167A97">
      <w:pPr>
        <w:spacing w:after="0"/>
        <w:jc w:val="both"/>
        <w:rPr>
          <w:rFonts w:ascii="Times New Roman" w:eastAsia="Times New Roman" w:hAnsi="Times New Roman" w:cs="Times New Roman"/>
          <w:b/>
          <w:i/>
          <w:iCs/>
          <w:color w:val="000000"/>
          <w:sz w:val="24"/>
          <w:szCs w:val="24"/>
          <w:lang w:val="sr-Cyrl-RS" w:eastAsia="sr-Latn-RS"/>
        </w:rPr>
      </w:pPr>
    </w:p>
    <w:p w14:paraId="5676B0D0" w14:textId="77777777" w:rsidR="00F4523F" w:rsidRDefault="00F4523F" w:rsidP="00167A97">
      <w:pPr>
        <w:spacing w:after="0"/>
        <w:jc w:val="both"/>
        <w:rPr>
          <w:rFonts w:ascii="Times New Roman" w:eastAsia="Times New Roman" w:hAnsi="Times New Roman" w:cs="Times New Roman"/>
          <w:b/>
          <w:i/>
          <w:iCs/>
          <w:color w:val="000000"/>
          <w:sz w:val="24"/>
          <w:szCs w:val="24"/>
          <w:lang w:val="sr-Cyrl-RS" w:eastAsia="sr-Latn-RS"/>
        </w:rPr>
      </w:pPr>
    </w:p>
    <w:p w14:paraId="57F50B33" w14:textId="77777777" w:rsidR="00F4523F" w:rsidRDefault="00F4523F" w:rsidP="00167A97">
      <w:pPr>
        <w:spacing w:after="0"/>
        <w:jc w:val="both"/>
        <w:rPr>
          <w:rFonts w:ascii="Times New Roman" w:eastAsia="Times New Roman" w:hAnsi="Times New Roman" w:cs="Times New Roman"/>
          <w:b/>
          <w:i/>
          <w:iCs/>
          <w:color w:val="000000"/>
          <w:sz w:val="24"/>
          <w:szCs w:val="24"/>
          <w:lang w:val="sr-Cyrl-RS" w:eastAsia="sr-Latn-RS"/>
        </w:rPr>
      </w:pPr>
    </w:p>
    <w:p w14:paraId="299FF281" w14:textId="77777777" w:rsidR="00F4523F" w:rsidRDefault="00F4523F" w:rsidP="00167A97">
      <w:pPr>
        <w:spacing w:after="0"/>
        <w:jc w:val="both"/>
        <w:rPr>
          <w:rFonts w:ascii="Times New Roman" w:eastAsia="Times New Roman" w:hAnsi="Times New Roman" w:cs="Times New Roman"/>
          <w:b/>
          <w:i/>
          <w:iCs/>
          <w:color w:val="000000"/>
          <w:sz w:val="24"/>
          <w:szCs w:val="24"/>
          <w:lang w:val="sr-Cyrl-RS" w:eastAsia="sr-Latn-RS"/>
        </w:rPr>
      </w:pPr>
    </w:p>
    <w:p w14:paraId="0B64EBAD" w14:textId="77777777" w:rsidR="00F4523F" w:rsidRDefault="00F4523F" w:rsidP="00167A97">
      <w:pPr>
        <w:spacing w:after="0"/>
        <w:jc w:val="both"/>
        <w:rPr>
          <w:rFonts w:ascii="Times New Roman" w:eastAsia="Times New Roman" w:hAnsi="Times New Roman" w:cs="Times New Roman"/>
          <w:b/>
          <w:i/>
          <w:iCs/>
          <w:color w:val="000000"/>
          <w:sz w:val="24"/>
          <w:szCs w:val="24"/>
          <w:lang w:val="sr-Cyrl-RS" w:eastAsia="sr-Latn-RS"/>
        </w:rPr>
      </w:pPr>
    </w:p>
    <w:p w14:paraId="7AFEF772" w14:textId="77777777" w:rsidR="00F4523F" w:rsidRDefault="00F4523F" w:rsidP="00167A97">
      <w:pPr>
        <w:spacing w:after="0"/>
        <w:jc w:val="both"/>
        <w:rPr>
          <w:rFonts w:ascii="Times New Roman" w:eastAsia="Times New Roman" w:hAnsi="Times New Roman" w:cs="Times New Roman"/>
          <w:b/>
          <w:i/>
          <w:iCs/>
          <w:color w:val="000000"/>
          <w:sz w:val="24"/>
          <w:szCs w:val="24"/>
          <w:lang w:val="sr-Cyrl-RS" w:eastAsia="sr-Latn-RS"/>
        </w:rPr>
      </w:pPr>
    </w:p>
    <w:p w14:paraId="7E652340" w14:textId="39B1F489" w:rsidR="00167A97" w:rsidRPr="00167A97" w:rsidRDefault="00167A97" w:rsidP="00167A97">
      <w:pPr>
        <w:spacing w:after="0"/>
        <w:jc w:val="both"/>
        <w:rPr>
          <w:rFonts w:ascii="Times New Roman" w:eastAsia="Times New Roman" w:hAnsi="Times New Roman" w:cs="Times New Roman"/>
          <w:b/>
          <w:i/>
          <w:iCs/>
          <w:color w:val="000000"/>
          <w:sz w:val="24"/>
          <w:szCs w:val="24"/>
          <w:lang w:val="sr-Cyrl-RS" w:eastAsia="sr-Latn-RS"/>
        </w:rPr>
      </w:pPr>
      <w:r w:rsidRPr="00167A97">
        <w:rPr>
          <w:rFonts w:ascii="Times New Roman" w:eastAsia="Times New Roman" w:hAnsi="Times New Roman" w:cs="Times New Roman"/>
          <w:b/>
          <w:i/>
          <w:iCs/>
          <w:color w:val="000000"/>
          <w:sz w:val="24"/>
          <w:szCs w:val="24"/>
          <w:lang w:val="sr-Cyrl-RS" w:eastAsia="sr-Latn-RS"/>
        </w:rPr>
        <w:lastRenderedPageBreak/>
        <w:t>Циљ 1: Функционисање локалне самоуправе и градских општина</w:t>
      </w:r>
    </w:p>
    <w:tbl>
      <w:tblPr>
        <w:tblStyle w:val="TableGrid"/>
        <w:tblW w:w="9679" w:type="dxa"/>
        <w:tblInd w:w="108" w:type="dxa"/>
        <w:tblLook w:val="04A0" w:firstRow="1" w:lastRow="0" w:firstColumn="1" w:lastColumn="0" w:noHBand="0" w:noVBand="1"/>
      </w:tblPr>
      <w:tblGrid>
        <w:gridCol w:w="4329"/>
        <w:gridCol w:w="1067"/>
        <w:gridCol w:w="851"/>
        <w:gridCol w:w="1028"/>
        <w:gridCol w:w="1131"/>
        <w:gridCol w:w="1273"/>
      </w:tblGrid>
      <w:tr w:rsidR="00167A97" w:rsidRPr="00F56BD8" w14:paraId="14F3D004" w14:textId="77777777" w:rsidTr="00A84E0D">
        <w:trPr>
          <w:trHeight w:val="400"/>
        </w:trPr>
        <w:tc>
          <w:tcPr>
            <w:tcW w:w="4329" w:type="dxa"/>
            <w:shd w:val="clear" w:color="auto" w:fill="D0CECE" w:themeFill="background2" w:themeFillShade="E6"/>
            <w:vAlign w:val="center"/>
          </w:tcPr>
          <w:p w14:paraId="09063CC6" w14:textId="77777777" w:rsidR="00167A97" w:rsidRPr="00F56BD8" w:rsidRDefault="00167A97" w:rsidP="00000B62">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4F562868" w14:textId="77777777" w:rsidR="00167A97" w:rsidRPr="00F56BD8" w:rsidRDefault="00167A97" w:rsidP="00000B62">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37590BA1" w14:textId="77777777" w:rsidR="00167A97" w:rsidRPr="00F56BD8" w:rsidRDefault="00167A97" w:rsidP="00000B62">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6E1FDDE7" w14:textId="77777777" w:rsidR="00167A97" w:rsidRPr="00F56BD8" w:rsidRDefault="00167A97" w:rsidP="00000B62">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1" w:type="dxa"/>
            <w:shd w:val="clear" w:color="auto" w:fill="D0CECE" w:themeFill="background2" w:themeFillShade="E6"/>
            <w:vAlign w:val="center"/>
          </w:tcPr>
          <w:p w14:paraId="5790CC85" w14:textId="77777777" w:rsidR="00167A97" w:rsidRPr="00F56BD8" w:rsidRDefault="00167A97" w:rsidP="00000B62">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6902EFD8" w14:textId="77777777" w:rsidR="00167A97" w:rsidRPr="00F56BD8" w:rsidRDefault="00167A97" w:rsidP="00000B62">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30B81008" w14:textId="77777777" w:rsidR="00167A97" w:rsidRPr="00F56BD8" w:rsidRDefault="00167A97" w:rsidP="00000B62">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204BBF3A" w14:textId="77777777" w:rsidR="00167A97" w:rsidRPr="00F56BD8" w:rsidRDefault="00167A97" w:rsidP="00000B62">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167A97" w:rsidRPr="00F56BD8" w14:paraId="61F7252F" w14:textId="77777777" w:rsidTr="00167A97">
        <w:trPr>
          <w:trHeight w:val="2467"/>
        </w:trPr>
        <w:tc>
          <w:tcPr>
            <w:tcW w:w="4329" w:type="dxa"/>
            <w:vAlign w:val="center"/>
          </w:tcPr>
          <w:p w14:paraId="687FE8EA" w14:textId="77777777" w:rsidR="00167A97" w:rsidRPr="00F56BD8" w:rsidRDefault="00167A97" w:rsidP="00167A97">
            <w:pPr>
              <w:ind w:right="-108"/>
              <w:rPr>
                <w:rFonts w:ascii="Times New Roman" w:eastAsia="Times New Roman" w:hAnsi="Times New Roman" w:cs="Times New Roman"/>
                <w:color w:val="000000"/>
                <w:spacing w:val="-4"/>
                <w:sz w:val="20"/>
                <w:szCs w:val="20"/>
                <w:lang w:val="sr-Cyrl-RS" w:eastAsia="sr-Latn-RS"/>
              </w:rPr>
            </w:pPr>
            <w:r w:rsidRPr="00167A97">
              <w:rPr>
                <w:rFonts w:ascii="Times New Roman" w:eastAsia="Times New Roman" w:hAnsi="Times New Roman" w:cs="Times New Roman"/>
                <w:bCs/>
                <w:color w:val="000000"/>
                <w:sz w:val="20"/>
                <w:szCs w:val="20"/>
                <w:lang w:val="sr-Cyrl-RS" w:eastAsia="sr-Latn-RS"/>
              </w:rPr>
              <w:t>Назив:</w:t>
            </w:r>
            <w:r w:rsidRPr="00F56BD8">
              <w:rPr>
                <w:rFonts w:ascii="Times New Roman" w:eastAsia="Times New Roman" w:hAnsi="Times New Roman" w:cs="Times New Roman"/>
                <w:color w:val="000000"/>
                <w:sz w:val="20"/>
                <w:szCs w:val="20"/>
                <w:lang w:val="sr-Cyrl-RS" w:eastAsia="sr-Latn-RS"/>
              </w:rPr>
              <w:t xml:space="preserve">  </w:t>
            </w:r>
            <w:r w:rsidRPr="00167A97">
              <w:rPr>
                <w:rFonts w:ascii="Times New Roman" w:eastAsia="Times New Roman" w:hAnsi="Times New Roman" w:cs="Times New Roman"/>
                <w:b/>
                <w:bCs/>
                <w:color w:val="000000"/>
                <w:spacing w:val="-4"/>
                <w:sz w:val="20"/>
                <w:szCs w:val="20"/>
                <w:lang w:val="sr-Cyrl-RS" w:eastAsia="sr-Latn-RS"/>
              </w:rPr>
              <w:t xml:space="preserve">Проценат решених предмета у календарској години (у законском року, ван законског рока)     </w:t>
            </w:r>
          </w:p>
          <w:p w14:paraId="0E175372" w14:textId="77777777" w:rsidR="00167A97" w:rsidRPr="00F56BD8" w:rsidRDefault="00167A97" w:rsidP="00167A97">
            <w:pPr>
              <w:ind w:right="-119"/>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локалне самоуправе.</w:t>
            </w:r>
          </w:p>
          <w:p w14:paraId="2FE8E840" w14:textId="77777777" w:rsidR="00167A97" w:rsidRPr="00F56BD8" w:rsidRDefault="00167A97" w:rsidP="00167A97">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r w:rsidRPr="00F56BD8">
              <w:rPr>
                <w:rFonts w:ascii="Times New Roman" w:eastAsia="Times New Roman" w:hAnsi="Times New Roman" w:cs="Times New Roman"/>
                <w:color w:val="000000"/>
                <w:sz w:val="20"/>
                <w:szCs w:val="20"/>
                <w:lang w:val="sr-Cyrl-RS" w:eastAsia="sr-Latn-RS"/>
              </w:rPr>
              <w:t xml:space="preserve">                                </w:t>
            </w:r>
            <w:r w:rsidRPr="00F56BD8">
              <w:rPr>
                <w:rFonts w:ascii="Times New Roman" w:eastAsia="Times New Roman" w:hAnsi="Times New Roman" w:cs="Times New Roman"/>
                <w:color w:val="000000"/>
                <w:sz w:val="20"/>
                <w:szCs w:val="20"/>
                <w:lang w:eastAsia="sr-Latn-RS"/>
              </w:rPr>
              <w:t xml:space="preserve">                            </w:t>
            </w:r>
          </w:p>
          <w:p w14:paraId="15229CB2" w14:textId="77777777" w:rsidR="00167A97" w:rsidRPr="00F56BD8" w:rsidRDefault="00167A97" w:rsidP="00167A97">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Извештај писарнице.</w:t>
            </w:r>
          </w:p>
          <w:p w14:paraId="6BE20A0A" w14:textId="77777777" w:rsidR="00167A97" w:rsidRPr="00F56BD8" w:rsidRDefault="00167A97" w:rsidP="00167A97">
            <w:pPr>
              <w:ind w:right="-108"/>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59A8165F" w14:textId="77777777" w:rsidR="00167A97" w:rsidRPr="00F56BD8" w:rsidRDefault="00167A97" w:rsidP="00167A97">
            <w:pPr>
              <w:ind w:right="-108"/>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Одступање остварене од планиране вредности настало је због недовољно расположиве потребне документације неопходне за решавање и архивирање предмета</w:t>
            </w:r>
          </w:p>
        </w:tc>
        <w:tc>
          <w:tcPr>
            <w:tcW w:w="1067" w:type="dxa"/>
            <w:vAlign w:val="center"/>
          </w:tcPr>
          <w:p w14:paraId="206F145A" w14:textId="77777777" w:rsidR="00167A97" w:rsidRPr="00F56BD8" w:rsidRDefault="00167A97" w:rsidP="00167A97">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851" w:type="dxa"/>
            <w:vAlign w:val="center"/>
          </w:tcPr>
          <w:p w14:paraId="606C925E" w14:textId="77777777" w:rsidR="00167A97" w:rsidRPr="00F56BD8" w:rsidRDefault="00167A97" w:rsidP="00167A97">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2019</w:t>
            </w:r>
          </w:p>
        </w:tc>
        <w:tc>
          <w:tcPr>
            <w:tcW w:w="1028" w:type="dxa"/>
            <w:vAlign w:val="center"/>
          </w:tcPr>
          <w:p w14:paraId="4037F98A" w14:textId="77777777" w:rsidR="00167A97" w:rsidRPr="00F56BD8" w:rsidRDefault="00167A97" w:rsidP="00167A97">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8</w:t>
            </w:r>
            <w:r w:rsidRPr="00F56BD8">
              <w:rPr>
                <w:rFonts w:ascii="Times New Roman" w:eastAsia="Times New Roman" w:hAnsi="Times New Roman" w:cs="Times New Roman"/>
                <w:color w:val="000000"/>
                <w:sz w:val="20"/>
                <w:szCs w:val="20"/>
                <w:lang w:eastAsia="sr-Latn-RS"/>
              </w:rPr>
              <w:t>5</w:t>
            </w:r>
          </w:p>
        </w:tc>
        <w:tc>
          <w:tcPr>
            <w:tcW w:w="1131" w:type="dxa"/>
            <w:vAlign w:val="center"/>
          </w:tcPr>
          <w:p w14:paraId="3E6CF15C" w14:textId="77777777" w:rsidR="00167A97" w:rsidRPr="00F56BD8" w:rsidRDefault="00167A97" w:rsidP="00167A97">
            <w:pPr>
              <w:jc w:val="center"/>
              <w:rPr>
                <w:rFonts w:ascii="Times New Roman" w:eastAsia="Times New Roman" w:hAnsi="Times New Roman" w:cs="Times New Roman"/>
                <w:color w:val="000000"/>
                <w:lang w:eastAsia="sr-Latn-RS"/>
              </w:rPr>
            </w:pPr>
            <w:r w:rsidRPr="00F56BD8">
              <w:rPr>
                <w:rFonts w:ascii="Times New Roman" w:eastAsia="Times New Roman" w:hAnsi="Times New Roman" w:cs="Times New Roman"/>
                <w:color w:val="000000"/>
                <w:lang w:eastAsia="sr-Latn-RS"/>
              </w:rPr>
              <w:t>90</w:t>
            </w:r>
          </w:p>
        </w:tc>
        <w:tc>
          <w:tcPr>
            <w:tcW w:w="1273" w:type="dxa"/>
            <w:vAlign w:val="center"/>
          </w:tcPr>
          <w:p w14:paraId="264FE454" w14:textId="465E44FA" w:rsidR="00167A97" w:rsidRPr="00167A97" w:rsidRDefault="00167A97" w:rsidP="00167A97">
            <w:pPr>
              <w:jc w:val="cente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50.66</w:t>
            </w:r>
          </w:p>
        </w:tc>
      </w:tr>
    </w:tbl>
    <w:p w14:paraId="615A5E87" w14:textId="77777777" w:rsidR="00167A97" w:rsidRPr="00F56BD8" w:rsidRDefault="00167A97" w:rsidP="00167A97">
      <w:pPr>
        <w:spacing w:after="0"/>
        <w:jc w:val="both"/>
        <w:rPr>
          <w:rFonts w:ascii="Times New Roman" w:hAnsi="Times New Roman" w:cs="Times New Roman"/>
          <w:b/>
          <w:sz w:val="24"/>
          <w:szCs w:val="24"/>
          <w:u w:val="single"/>
        </w:rPr>
      </w:pPr>
    </w:p>
    <w:p w14:paraId="0AE38FF8" w14:textId="77777777" w:rsidR="00167A97" w:rsidRDefault="00167A97" w:rsidP="00167A97">
      <w:pPr>
        <w:spacing w:after="0"/>
        <w:jc w:val="both"/>
        <w:rPr>
          <w:rFonts w:ascii="Times New Roman" w:hAnsi="Times New Roman" w:cs="Times New Roman"/>
          <w:b/>
          <w:sz w:val="24"/>
          <w:szCs w:val="24"/>
          <w:u w:val="single"/>
          <w:lang w:val="sr-Cyrl-RS"/>
        </w:rPr>
      </w:pPr>
    </w:p>
    <w:p w14:paraId="62E954CE" w14:textId="706B9CFC" w:rsidR="00167A97" w:rsidRDefault="00167A97" w:rsidP="00167A97">
      <w:pPr>
        <w:spacing w:after="0"/>
        <w:jc w:val="both"/>
        <w:rPr>
          <w:rFonts w:ascii="Times New Roman" w:hAnsi="Times New Roman" w:cs="Times New Roman"/>
          <w:b/>
          <w:sz w:val="24"/>
          <w:szCs w:val="24"/>
          <w:u w:val="single"/>
          <w:lang w:val="sr-Cyrl-RS"/>
        </w:rPr>
      </w:pPr>
      <w:r w:rsidRPr="00F56BD8">
        <w:rPr>
          <w:rFonts w:ascii="Times New Roman" w:hAnsi="Times New Roman" w:cs="Times New Roman"/>
          <w:b/>
          <w:sz w:val="24"/>
          <w:szCs w:val="24"/>
          <w:u w:val="single"/>
          <w:lang w:val="sr-Cyrl-RS"/>
        </w:rPr>
        <w:t>Програмска активност: 0602-0002</w:t>
      </w:r>
      <w:r>
        <w:rPr>
          <w:rFonts w:ascii="Times New Roman" w:hAnsi="Times New Roman" w:cs="Times New Roman"/>
          <w:b/>
          <w:sz w:val="24"/>
          <w:szCs w:val="24"/>
          <w:u w:val="single"/>
          <w:lang w:val="sr-Cyrl-RS"/>
        </w:rPr>
        <w:t xml:space="preserve"> – </w:t>
      </w:r>
      <w:r w:rsidRPr="00F56BD8">
        <w:rPr>
          <w:rFonts w:ascii="Times New Roman" w:hAnsi="Times New Roman" w:cs="Times New Roman"/>
          <w:b/>
          <w:sz w:val="24"/>
          <w:szCs w:val="24"/>
          <w:u w:val="single"/>
          <w:lang w:val="sr-Cyrl-RS"/>
        </w:rPr>
        <w:t>Функционисање  месних заједница</w:t>
      </w:r>
    </w:p>
    <w:p w14:paraId="6B726FE6" w14:textId="77777777" w:rsidR="00167A97" w:rsidRPr="00F56BD8" w:rsidRDefault="00167A97" w:rsidP="00167A97">
      <w:pPr>
        <w:spacing w:after="0"/>
        <w:jc w:val="both"/>
        <w:rPr>
          <w:rFonts w:ascii="Times New Roman" w:hAnsi="Times New Roman" w:cs="Times New Roman"/>
          <w:b/>
          <w:sz w:val="24"/>
          <w:szCs w:val="24"/>
          <w:u w:val="single"/>
          <w:lang w:val="sr-Cyrl-RS"/>
        </w:rPr>
      </w:pPr>
    </w:p>
    <w:p w14:paraId="2C675507" w14:textId="203BAA3E" w:rsidR="00167A97" w:rsidRDefault="00167A97" w:rsidP="00167A97">
      <w:pPr>
        <w:spacing w:after="0"/>
        <w:jc w:val="both"/>
        <w:rPr>
          <w:rFonts w:ascii="Times New Roman" w:hAnsi="Times New Roman" w:cs="Times New Roman"/>
          <w:bCs/>
          <w:sz w:val="24"/>
          <w:szCs w:val="24"/>
          <w:lang w:val="sr-Cyrl-RS"/>
        </w:rPr>
      </w:pPr>
      <w:r w:rsidRPr="00F56BD8">
        <w:rPr>
          <w:rFonts w:ascii="Times New Roman" w:hAnsi="Times New Roman" w:cs="Times New Roman"/>
          <w:b/>
          <w:sz w:val="24"/>
          <w:szCs w:val="24"/>
          <w:lang w:val="sr-Cyrl-RS"/>
        </w:rPr>
        <w:t xml:space="preserve">Одговорно лице: </w:t>
      </w:r>
      <w:r w:rsidRPr="00167A97">
        <w:rPr>
          <w:rFonts w:ascii="Times New Roman" w:hAnsi="Times New Roman" w:cs="Times New Roman"/>
          <w:bCs/>
          <w:sz w:val="24"/>
          <w:szCs w:val="24"/>
          <w:lang w:val="sr-Cyrl-RS"/>
        </w:rPr>
        <w:t>Душко Шарошковић, начелник</w:t>
      </w:r>
    </w:p>
    <w:p w14:paraId="2BFEBE5A" w14:textId="77777777" w:rsidR="00167A97" w:rsidRPr="00F56BD8" w:rsidRDefault="00167A97" w:rsidP="00167A97">
      <w:pPr>
        <w:spacing w:after="0"/>
        <w:jc w:val="both"/>
        <w:rPr>
          <w:rFonts w:ascii="Times New Roman" w:hAnsi="Times New Roman" w:cs="Times New Roman"/>
          <w:b/>
          <w:sz w:val="24"/>
          <w:szCs w:val="24"/>
          <w:lang w:val="sr-Cyrl-RS"/>
        </w:rPr>
      </w:pPr>
    </w:p>
    <w:p w14:paraId="1335C07E" w14:textId="77777777" w:rsidR="00167A97" w:rsidRPr="00F56BD8" w:rsidRDefault="00167A97" w:rsidP="00167A97">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програмске активности:</w:t>
      </w:r>
    </w:p>
    <w:p w14:paraId="1026582D" w14:textId="66D95484" w:rsidR="00167A97" w:rsidRDefault="00167A97" w:rsidP="00167A97">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hAnsi="Times New Roman" w:cs="Times New Roman"/>
          <w:sz w:val="24"/>
          <w:szCs w:val="24"/>
          <w:lang w:val="sr-Cyrl-RS"/>
        </w:rPr>
        <w:t>Програмска активност обухвата послове везане за развој и  несметано функционисања месних заједница</w:t>
      </w:r>
      <w:r w:rsidRPr="00F56BD8">
        <w:rPr>
          <w:rFonts w:ascii="Times New Roman" w:eastAsia="Times New Roman" w:hAnsi="Times New Roman" w:cs="Times New Roman"/>
          <w:color w:val="000000"/>
          <w:sz w:val="24"/>
          <w:szCs w:val="24"/>
          <w:lang w:eastAsia="sr-Latn-RS"/>
        </w:rPr>
        <w:t>.</w:t>
      </w:r>
      <w:r w:rsidRPr="00F56BD8">
        <w:rPr>
          <w:rFonts w:ascii="Times New Roman" w:hAnsi="Times New Roman" w:cs="Times New Roman"/>
        </w:rPr>
        <w:t xml:space="preserve"> </w:t>
      </w:r>
      <w:proofErr w:type="spellStart"/>
      <w:r w:rsidRPr="00F56BD8">
        <w:rPr>
          <w:rFonts w:ascii="Times New Roman" w:eastAsia="Times New Roman" w:hAnsi="Times New Roman" w:cs="Times New Roman"/>
          <w:color w:val="000000"/>
          <w:sz w:val="24"/>
          <w:szCs w:val="24"/>
          <w:lang w:eastAsia="sr-Latn-RS"/>
        </w:rPr>
        <w:t>Припрема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нацрт</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буџета</w:t>
      </w:r>
      <w:proofErr w:type="spellEnd"/>
      <w:r w:rsidRPr="00F56BD8">
        <w:rPr>
          <w:rFonts w:ascii="Times New Roman" w:eastAsia="Times New Roman" w:hAnsi="Times New Roman" w:cs="Times New Roman"/>
          <w:color w:val="000000"/>
          <w:sz w:val="24"/>
          <w:szCs w:val="24"/>
          <w:lang w:eastAsia="sr-Latn-RS"/>
        </w:rPr>
        <w:t xml:space="preserve"> </w:t>
      </w:r>
      <w:r w:rsidRPr="00F56BD8">
        <w:rPr>
          <w:rFonts w:ascii="Times New Roman" w:eastAsia="Times New Roman" w:hAnsi="Times New Roman" w:cs="Times New Roman"/>
          <w:color w:val="000000"/>
          <w:sz w:val="24"/>
          <w:szCs w:val="24"/>
          <w:lang w:val="sr-Cyrl-RS" w:eastAsia="sr-Latn-RS"/>
        </w:rPr>
        <w:t>месних заједница</w:t>
      </w:r>
      <w:r w:rsidRPr="00F56BD8">
        <w:rPr>
          <w:rFonts w:ascii="Times New Roman" w:eastAsia="Times New Roman" w:hAnsi="Times New Roman" w:cs="Times New Roman"/>
          <w:color w:val="000000"/>
          <w:sz w:val="24"/>
          <w:szCs w:val="24"/>
          <w:lang w:eastAsia="sr-Latn-RS"/>
        </w:rPr>
        <w:t xml:space="preserve"> и</w:t>
      </w:r>
      <w:r w:rsidRPr="00F56BD8">
        <w:rPr>
          <w:rFonts w:ascii="Times New Roman" w:eastAsia="Times New Roman" w:hAnsi="Times New Roman" w:cs="Times New Roman"/>
          <w:color w:val="000000"/>
          <w:sz w:val="24"/>
          <w:szCs w:val="24"/>
          <w:lang w:val="sr-Cyrl-RS" w:eastAsia="sr-Latn-RS"/>
        </w:rPr>
        <w:t xml:space="preserve"> завршни рачун месних заједница </w:t>
      </w:r>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обавља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послове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трезора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обавља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рачуноводствене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послове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прати</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усмерава</w:t>
      </w:r>
      <w:proofErr w:type="spellEnd"/>
      <w:r w:rsidRPr="00F56BD8">
        <w:rPr>
          <w:rFonts w:ascii="Times New Roman" w:eastAsia="Times New Roman" w:hAnsi="Times New Roman" w:cs="Times New Roman"/>
          <w:color w:val="000000"/>
          <w:sz w:val="24"/>
          <w:szCs w:val="24"/>
          <w:lang w:eastAsia="sr-Latn-RS"/>
        </w:rPr>
        <w:t xml:space="preserve"> и </w:t>
      </w:r>
      <w:proofErr w:type="spellStart"/>
      <w:r w:rsidRPr="00F56BD8">
        <w:rPr>
          <w:rFonts w:ascii="Times New Roman" w:eastAsia="Times New Roman" w:hAnsi="Times New Roman" w:cs="Times New Roman"/>
          <w:color w:val="000000"/>
          <w:sz w:val="24"/>
          <w:szCs w:val="24"/>
          <w:lang w:eastAsia="sr-Latn-RS"/>
        </w:rPr>
        <w:t>координира</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рад</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месних</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заједница</w:t>
      </w:r>
      <w:proofErr w:type="spellEnd"/>
      <w:r w:rsidRPr="00F56BD8">
        <w:rPr>
          <w:rFonts w:ascii="Times New Roman" w:eastAsia="Times New Roman" w:hAnsi="Times New Roman" w:cs="Times New Roman"/>
          <w:color w:val="000000"/>
          <w:sz w:val="24"/>
          <w:szCs w:val="24"/>
          <w:lang w:eastAsia="sr-Latn-RS"/>
        </w:rPr>
        <w:t xml:space="preserve"> и </w:t>
      </w:r>
      <w:proofErr w:type="spellStart"/>
      <w:r w:rsidRPr="00F56BD8">
        <w:rPr>
          <w:rFonts w:ascii="Times New Roman" w:eastAsia="Times New Roman" w:hAnsi="Times New Roman" w:cs="Times New Roman"/>
          <w:color w:val="000000"/>
          <w:sz w:val="24"/>
          <w:szCs w:val="24"/>
          <w:lang w:eastAsia="sr-Latn-RS"/>
        </w:rPr>
        <w:t>друге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послове</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из</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изворног</w:t>
      </w:r>
      <w:proofErr w:type="spellEnd"/>
      <w:r w:rsidRPr="00F56BD8">
        <w:rPr>
          <w:rFonts w:ascii="Times New Roman" w:eastAsia="Times New Roman" w:hAnsi="Times New Roman" w:cs="Times New Roman"/>
          <w:color w:val="000000"/>
          <w:sz w:val="24"/>
          <w:szCs w:val="24"/>
          <w:lang w:eastAsia="sr-Latn-RS"/>
        </w:rPr>
        <w:t xml:space="preserve"> </w:t>
      </w:r>
      <w:proofErr w:type="spellStart"/>
      <w:r w:rsidRPr="00F56BD8">
        <w:rPr>
          <w:rFonts w:ascii="Times New Roman" w:eastAsia="Times New Roman" w:hAnsi="Times New Roman" w:cs="Times New Roman"/>
          <w:color w:val="000000"/>
          <w:sz w:val="24"/>
          <w:szCs w:val="24"/>
          <w:lang w:eastAsia="sr-Latn-RS"/>
        </w:rPr>
        <w:t>делокр</w:t>
      </w:r>
      <w:proofErr w:type="spellEnd"/>
      <w:r w:rsidRPr="00F56BD8">
        <w:rPr>
          <w:rFonts w:ascii="Times New Roman" w:eastAsia="Times New Roman" w:hAnsi="Times New Roman" w:cs="Times New Roman"/>
          <w:color w:val="000000"/>
          <w:sz w:val="24"/>
          <w:szCs w:val="24"/>
          <w:lang w:val="sr-Cyrl-RS" w:eastAsia="sr-Latn-RS"/>
        </w:rPr>
        <w:t>у</w:t>
      </w:r>
      <w:proofErr w:type="spellStart"/>
      <w:r w:rsidRPr="00F56BD8">
        <w:rPr>
          <w:rFonts w:ascii="Times New Roman" w:eastAsia="Times New Roman" w:hAnsi="Times New Roman" w:cs="Times New Roman"/>
          <w:color w:val="000000"/>
          <w:sz w:val="24"/>
          <w:szCs w:val="24"/>
          <w:lang w:eastAsia="sr-Latn-RS"/>
        </w:rPr>
        <w:t>га</w:t>
      </w:r>
      <w:proofErr w:type="spellEnd"/>
      <w:r w:rsidRPr="00F56BD8">
        <w:rPr>
          <w:rFonts w:ascii="Times New Roman" w:eastAsia="Times New Roman" w:hAnsi="Times New Roman" w:cs="Times New Roman"/>
          <w:color w:val="000000"/>
          <w:sz w:val="24"/>
          <w:szCs w:val="24"/>
          <w:lang w:eastAsia="sr-Latn-RS"/>
        </w:rPr>
        <w:t xml:space="preserve"> </w:t>
      </w:r>
      <w:r w:rsidRPr="00F56BD8">
        <w:rPr>
          <w:rFonts w:ascii="Times New Roman" w:eastAsia="Times New Roman" w:hAnsi="Times New Roman" w:cs="Times New Roman"/>
          <w:color w:val="000000"/>
          <w:sz w:val="24"/>
          <w:szCs w:val="24"/>
          <w:lang w:val="sr-Cyrl-RS" w:eastAsia="sr-Latn-RS"/>
        </w:rPr>
        <w:t>месних заједница, разматра предлоге и иницијативе месних заједница који су од интереса за локално становништво.</w:t>
      </w:r>
    </w:p>
    <w:p w14:paraId="3A8C3348" w14:textId="77777777" w:rsidR="00167A97" w:rsidRPr="00F56BD8" w:rsidRDefault="00167A97" w:rsidP="00167A97">
      <w:pPr>
        <w:spacing w:after="0"/>
        <w:jc w:val="both"/>
        <w:rPr>
          <w:rFonts w:ascii="Times New Roman" w:eastAsia="Times New Roman" w:hAnsi="Times New Roman" w:cs="Times New Roman"/>
          <w:color w:val="000000"/>
          <w:sz w:val="24"/>
          <w:szCs w:val="24"/>
          <w:lang w:val="sr-Cyrl-RS" w:eastAsia="sr-Latn-RS"/>
        </w:rPr>
      </w:pPr>
    </w:p>
    <w:p w14:paraId="2A1164E1" w14:textId="77777777" w:rsidR="00167A97" w:rsidRPr="00F56BD8" w:rsidRDefault="00167A97" w:rsidP="00167A97">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програмске активности у </w:t>
      </w:r>
      <w:r w:rsidRPr="00F56BD8">
        <w:rPr>
          <w:rFonts w:ascii="Times New Roman" w:eastAsia="Times New Roman" w:hAnsi="Times New Roman" w:cs="Times New Roman"/>
          <w:b/>
          <w:color w:val="000000"/>
          <w:sz w:val="24"/>
          <w:szCs w:val="24"/>
        </w:rPr>
        <w:t xml:space="preserve">2020. </w:t>
      </w:r>
      <w:proofErr w:type="spellStart"/>
      <w:r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7857DDDB" w14:textId="77777777" w:rsidR="00167A97" w:rsidRPr="00F56BD8" w:rsidRDefault="00167A97" w:rsidP="00167A97">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У извештајном периоду највећи део средстава утрошен је за рачуноводствене  и административне послове, специјализоване услуге, текуће поправке и одржавање, материјал и  за сталне трошкове чиме се обезбеђује несметано функционисање месних заједница на територији Града Сремска Митровица.</w:t>
      </w:r>
    </w:p>
    <w:p w14:paraId="5D850B69" w14:textId="77777777" w:rsidR="00167A97" w:rsidRPr="00F56BD8" w:rsidRDefault="00167A97" w:rsidP="00167A97">
      <w:pPr>
        <w:spacing w:after="0"/>
        <w:jc w:val="both"/>
        <w:rPr>
          <w:rFonts w:ascii="Times New Roman" w:eastAsia="Times New Roman" w:hAnsi="Times New Roman" w:cs="Times New Roman"/>
          <w:b/>
          <w:color w:val="000000"/>
          <w:sz w:val="24"/>
          <w:szCs w:val="24"/>
          <w:lang w:val="sr-Cyrl-RS" w:eastAsia="sr-Latn-RS"/>
        </w:rPr>
      </w:pPr>
    </w:p>
    <w:p w14:paraId="541393DC" w14:textId="77777777" w:rsidR="00167A97" w:rsidRPr="00167A97" w:rsidRDefault="00167A97" w:rsidP="00167A97">
      <w:pPr>
        <w:spacing w:after="0"/>
        <w:rPr>
          <w:rFonts w:ascii="Times New Roman" w:eastAsia="Times New Roman" w:hAnsi="Times New Roman" w:cs="Times New Roman"/>
          <w:b/>
          <w:i/>
          <w:iCs/>
          <w:color w:val="000000"/>
          <w:sz w:val="24"/>
          <w:szCs w:val="24"/>
          <w:lang w:val="sr-Cyrl-RS" w:eastAsia="sr-Latn-RS"/>
        </w:rPr>
      </w:pPr>
      <w:r w:rsidRPr="00167A97">
        <w:rPr>
          <w:rFonts w:ascii="Times New Roman" w:eastAsia="Times New Roman" w:hAnsi="Times New Roman" w:cs="Times New Roman"/>
          <w:b/>
          <w:i/>
          <w:iCs/>
          <w:color w:val="000000"/>
          <w:sz w:val="24"/>
          <w:szCs w:val="24"/>
          <w:lang w:val="sr-Cyrl-RS" w:eastAsia="sr-Latn-RS"/>
        </w:rPr>
        <w:t>Циљ 1: Обезбеђено задовољавање потреба и интереса локалног становништва деловањем месних заједница</w:t>
      </w:r>
    </w:p>
    <w:tbl>
      <w:tblPr>
        <w:tblStyle w:val="TableGrid"/>
        <w:tblW w:w="9679" w:type="dxa"/>
        <w:tblInd w:w="108" w:type="dxa"/>
        <w:tblLook w:val="04A0" w:firstRow="1" w:lastRow="0" w:firstColumn="1" w:lastColumn="0" w:noHBand="0" w:noVBand="1"/>
      </w:tblPr>
      <w:tblGrid>
        <w:gridCol w:w="4330"/>
        <w:gridCol w:w="1067"/>
        <w:gridCol w:w="851"/>
        <w:gridCol w:w="1028"/>
        <w:gridCol w:w="1130"/>
        <w:gridCol w:w="1273"/>
      </w:tblGrid>
      <w:tr w:rsidR="00167A97" w:rsidRPr="00F56BD8" w14:paraId="4A7CFB7F" w14:textId="77777777" w:rsidTr="00167A97">
        <w:trPr>
          <w:trHeight w:val="789"/>
        </w:trPr>
        <w:tc>
          <w:tcPr>
            <w:tcW w:w="4330" w:type="dxa"/>
            <w:shd w:val="clear" w:color="auto" w:fill="D0CECE" w:themeFill="background2" w:themeFillShade="E6"/>
            <w:vAlign w:val="center"/>
          </w:tcPr>
          <w:p w14:paraId="0E1C3B29" w14:textId="77777777" w:rsidR="00167A97" w:rsidRPr="00F56BD8" w:rsidRDefault="00167A97" w:rsidP="00000B62">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6C165E5F" w14:textId="77777777" w:rsidR="00167A97" w:rsidRPr="00F56BD8" w:rsidRDefault="00167A97" w:rsidP="00000B62">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312F517B" w14:textId="77777777" w:rsidR="00167A97" w:rsidRPr="00F56BD8" w:rsidRDefault="00167A97" w:rsidP="00000B62">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7F55B5F8" w14:textId="77777777" w:rsidR="00167A97" w:rsidRPr="00F56BD8" w:rsidRDefault="00167A97" w:rsidP="00000B62">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0" w:type="dxa"/>
            <w:shd w:val="clear" w:color="auto" w:fill="D0CECE" w:themeFill="background2" w:themeFillShade="E6"/>
            <w:vAlign w:val="center"/>
          </w:tcPr>
          <w:p w14:paraId="1632E694" w14:textId="77777777" w:rsidR="00167A97" w:rsidRPr="00F56BD8" w:rsidRDefault="00167A97" w:rsidP="00000B62">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39C47C6E" w14:textId="77777777" w:rsidR="00167A97" w:rsidRPr="00F56BD8" w:rsidRDefault="00167A97" w:rsidP="00000B62">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41E6586F" w14:textId="77777777" w:rsidR="00167A97" w:rsidRPr="00F56BD8" w:rsidRDefault="00167A97" w:rsidP="00000B62">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3CDB7750" w14:textId="77777777" w:rsidR="00167A97" w:rsidRPr="00F56BD8" w:rsidRDefault="00167A97" w:rsidP="00000B62">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167A97" w:rsidRPr="00F56BD8" w14:paraId="4DDB139D" w14:textId="77777777" w:rsidTr="00167A97">
        <w:trPr>
          <w:trHeight w:val="1976"/>
        </w:trPr>
        <w:tc>
          <w:tcPr>
            <w:tcW w:w="4330" w:type="dxa"/>
            <w:vAlign w:val="center"/>
          </w:tcPr>
          <w:p w14:paraId="37C92342" w14:textId="77777777" w:rsidR="00167A97" w:rsidRPr="00167A97" w:rsidRDefault="00167A97" w:rsidP="00167A97">
            <w:pPr>
              <w:ind w:right="-108"/>
              <w:rPr>
                <w:rFonts w:ascii="Times New Roman" w:eastAsia="Times New Roman" w:hAnsi="Times New Roman" w:cs="Times New Roman"/>
                <w:b/>
                <w:color w:val="000000"/>
                <w:spacing w:val="-4"/>
                <w:sz w:val="20"/>
                <w:szCs w:val="20"/>
                <w:lang w:val="sr-Cyrl-RS" w:eastAsia="sr-Latn-RS"/>
              </w:rPr>
            </w:pPr>
            <w:r w:rsidRPr="00167A97">
              <w:rPr>
                <w:rFonts w:ascii="Times New Roman" w:eastAsia="Times New Roman" w:hAnsi="Times New Roman" w:cs="Times New Roman"/>
                <w:bCs/>
                <w:color w:val="000000"/>
                <w:sz w:val="20"/>
                <w:szCs w:val="20"/>
                <w:lang w:val="sr-Cyrl-RS" w:eastAsia="sr-Latn-RS"/>
              </w:rPr>
              <w:t>Назив:</w:t>
            </w:r>
            <w:r w:rsidRPr="00167A97">
              <w:rPr>
                <w:rFonts w:ascii="Times New Roman" w:eastAsia="Times New Roman" w:hAnsi="Times New Roman" w:cs="Times New Roman"/>
                <w:b/>
                <w:color w:val="000000"/>
                <w:sz w:val="20"/>
                <w:szCs w:val="20"/>
                <w:lang w:val="sr-Cyrl-RS" w:eastAsia="sr-Latn-RS"/>
              </w:rPr>
              <w:t xml:space="preserve">  </w:t>
            </w:r>
            <w:r w:rsidRPr="00167A97">
              <w:rPr>
                <w:rFonts w:ascii="Times New Roman" w:eastAsia="Times New Roman" w:hAnsi="Times New Roman" w:cs="Times New Roman"/>
                <w:b/>
                <w:color w:val="000000"/>
                <w:spacing w:val="-4"/>
                <w:sz w:val="20"/>
                <w:szCs w:val="20"/>
                <w:lang w:val="sr-Cyrl-RS" w:eastAsia="sr-Latn-RS"/>
              </w:rPr>
              <w:t xml:space="preserve">Број иницијатива/предлога месних заједница према граду/општини у вези са питањима од интереса за локално становништво.     </w:t>
            </w:r>
          </w:p>
          <w:p w14:paraId="3A5A78F0" w14:textId="77777777" w:rsidR="00167A97" w:rsidRPr="00F56BD8" w:rsidRDefault="00167A97" w:rsidP="00167A97">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r w:rsidRPr="00F56BD8">
              <w:rPr>
                <w:rFonts w:ascii="Times New Roman" w:eastAsia="Times New Roman" w:hAnsi="Times New Roman" w:cs="Times New Roman"/>
                <w:color w:val="000000"/>
                <w:sz w:val="20"/>
                <w:szCs w:val="20"/>
                <w:lang w:val="sr-Cyrl-RS" w:eastAsia="sr-Latn-RS"/>
              </w:rPr>
              <w:t xml:space="preserve">                                </w:t>
            </w:r>
            <w:r w:rsidRPr="00F56BD8">
              <w:rPr>
                <w:rFonts w:ascii="Times New Roman" w:eastAsia="Times New Roman" w:hAnsi="Times New Roman" w:cs="Times New Roman"/>
                <w:color w:val="000000"/>
                <w:sz w:val="20"/>
                <w:szCs w:val="20"/>
                <w:lang w:eastAsia="sr-Latn-RS"/>
              </w:rPr>
              <w:t xml:space="preserve">                            </w:t>
            </w:r>
          </w:p>
          <w:p w14:paraId="3BDE607C" w14:textId="77777777" w:rsidR="00167A97" w:rsidRPr="00F56BD8" w:rsidRDefault="00167A97" w:rsidP="00167A97">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Извештај писарнице.</w:t>
            </w:r>
          </w:p>
          <w:p w14:paraId="5D2851F5" w14:textId="77777777" w:rsidR="00167A97" w:rsidRPr="00F56BD8" w:rsidRDefault="00167A97" w:rsidP="00167A97">
            <w:pPr>
              <w:ind w:right="-108"/>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6EDD06D5" w14:textId="77777777" w:rsidR="00167A97" w:rsidRPr="00F56BD8" w:rsidRDefault="00167A97" w:rsidP="00167A97">
            <w:pPr>
              <w:ind w:right="-108"/>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 xml:space="preserve">У извештајном периоду није било одступања од циљане вредности. </w:t>
            </w:r>
          </w:p>
        </w:tc>
        <w:tc>
          <w:tcPr>
            <w:tcW w:w="1067" w:type="dxa"/>
            <w:vAlign w:val="center"/>
          </w:tcPr>
          <w:p w14:paraId="305C099F" w14:textId="77777777" w:rsidR="00167A97" w:rsidRPr="00F56BD8" w:rsidRDefault="00167A97" w:rsidP="00167A97">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број</w:t>
            </w:r>
          </w:p>
        </w:tc>
        <w:tc>
          <w:tcPr>
            <w:tcW w:w="851" w:type="dxa"/>
            <w:vAlign w:val="center"/>
          </w:tcPr>
          <w:p w14:paraId="55E9F67F" w14:textId="77777777" w:rsidR="00167A97" w:rsidRPr="00F56BD8" w:rsidRDefault="00167A97" w:rsidP="00167A97">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2019</w:t>
            </w:r>
          </w:p>
        </w:tc>
        <w:tc>
          <w:tcPr>
            <w:tcW w:w="1028" w:type="dxa"/>
            <w:vAlign w:val="center"/>
          </w:tcPr>
          <w:p w14:paraId="0BA248E5" w14:textId="77777777" w:rsidR="00167A97" w:rsidRPr="00F56BD8" w:rsidRDefault="00167A97" w:rsidP="00167A97">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34</w:t>
            </w:r>
          </w:p>
        </w:tc>
        <w:tc>
          <w:tcPr>
            <w:tcW w:w="1130" w:type="dxa"/>
            <w:vAlign w:val="center"/>
          </w:tcPr>
          <w:p w14:paraId="6BD33C1A" w14:textId="77777777" w:rsidR="00167A97" w:rsidRPr="00F56BD8" w:rsidRDefault="00167A97" w:rsidP="00167A97">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34</w:t>
            </w:r>
          </w:p>
        </w:tc>
        <w:tc>
          <w:tcPr>
            <w:tcW w:w="1273" w:type="dxa"/>
            <w:vAlign w:val="center"/>
          </w:tcPr>
          <w:p w14:paraId="21B59327" w14:textId="77777777" w:rsidR="00167A97" w:rsidRPr="00F56BD8" w:rsidRDefault="00167A97" w:rsidP="00167A97">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eastAsia="sr-Latn-RS"/>
              </w:rPr>
              <w:t>34</w:t>
            </w:r>
          </w:p>
        </w:tc>
      </w:tr>
    </w:tbl>
    <w:p w14:paraId="688C3CB5" w14:textId="77777777" w:rsidR="00167A97" w:rsidRPr="00F56BD8" w:rsidRDefault="00167A97" w:rsidP="00167A97">
      <w:pPr>
        <w:spacing w:after="0"/>
        <w:jc w:val="both"/>
        <w:rPr>
          <w:rFonts w:ascii="Times New Roman" w:hAnsi="Times New Roman" w:cs="Times New Roman"/>
          <w:b/>
          <w:sz w:val="24"/>
          <w:szCs w:val="24"/>
          <w:u w:val="single"/>
          <w:lang w:val="sr-Cyrl-RS"/>
        </w:rPr>
      </w:pPr>
    </w:p>
    <w:p w14:paraId="1DC5E075" w14:textId="77777777" w:rsidR="00A84E0D" w:rsidRDefault="00A84E0D" w:rsidP="00167A97">
      <w:pPr>
        <w:spacing w:after="0"/>
        <w:jc w:val="both"/>
        <w:rPr>
          <w:rFonts w:ascii="Times New Roman" w:hAnsi="Times New Roman" w:cs="Times New Roman"/>
          <w:b/>
          <w:sz w:val="24"/>
          <w:szCs w:val="24"/>
          <w:u w:val="single"/>
          <w:lang w:val="sr-Cyrl-RS"/>
        </w:rPr>
      </w:pPr>
    </w:p>
    <w:p w14:paraId="6701E150" w14:textId="06E51792" w:rsidR="00167A97" w:rsidRDefault="00167A97" w:rsidP="00167A97">
      <w:pPr>
        <w:spacing w:after="0"/>
        <w:jc w:val="both"/>
        <w:rPr>
          <w:rFonts w:ascii="Times New Roman" w:hAnsi="Times New Roman" w:cs="Times New Roman"/>
          <w:b/>
          <w:sz w:val="24"/>
          <w:szCs w:val="24"/>
          <w:u w:val="single"/>
          <w:lang w:val="sr-Cyrl-RS"/>
        </w:rPr>
      </w:pPr>
      <w:r w:rsidRPr="00F56BD8">
        <w:rPr>
          <w:rFonts w:ascii="Times New Roman" w:hAnsi="Times New Roman" w:cs="Times New Roman"/>
          <w:b/>
          <w:sz w:val="24"/>
          <w:szCs w:val="24"/>
          <w:u w:val="single"/>
          <w:lang w:val="sr-Cyrl-RS"/>
        </w:rPr>
        <w:lastRenderedPageBreak/>
        <w:t>Програмска активност: 0602-0003</w:t>
      </w:r>
      <w:r w:rsidR="00EB5B83">
        <w:rPr>
          <w:rFonts w:ascii="Times New Roman" w:hAnsi="Times New Roman" w:cs="Times New Roman"/>
          <w:b/>
          <w:sz w:val="24"/>
          <w:szCs w:val="24"/>
          <w:u w:val="single"/>
          <w:lang w:val="sr-Cyrl-RS"/>
        </w:rPr>
        <w:t xml:space="preserve"> – </w:t>
      </w:r>
      <w:r w:rsidRPr="00F56BD8">
        <w:rPr>
          <w:rFonts w:ascii="Times New Roman" w:hAnsi="Times New Roman" w:cs="Times New Roman"/>
          <w:b/>
          <w:sz w:val="24"/>
          <w:szCs w:val="24"/>
          <w:u w:val="single"/>
          <w:lang w:val="sr-Cyrl-RS"/>
        </w:rPr>
        <w:t>Сервисирање јавног дуга</w:t>
      </w:r>
    </w:p>
    <w:p w14:paraId="5EE678D2" w14:textId="77777777" w:rsidR="00EB5B83" w:rsidRPr="00F56BD8" w:rsidRDefault="00EB5B83" w:rsidP="00167A97">
      <w:pPr>
        <w:spacing w:after="0"/>
        <w:jc w:val="both"/>
        <w:rPr>
          <w:rFonts w:ascii="Times New Roman" w:eastAsia="Times New Roman" w:hAnsi="Times New Roman" w:cs="Times New Roman"/>
          <w:color w:val="000000"/>
          <w:sz w:val="20"/>
          <w:szCs w:val="20"/>
          <w:highlight w:val="lightGray"/>
          <w:lang w:val="sr-Cyrl-RS" w:eastAsia="sr-Latn-RS"/>
        </w:rPr>
      </w:pPr>
    </w:p>
    <w:p w14:paraId="4E2DBA0A" w14:textId="4AB5E987" w:rsidR="00167A97" w:rsidRDefault="00167A97" w:rsidP="00167A97">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Одговорно лице: </w:t>
      </w:r>
      <w:r w:rsidRPr="00EB5B83">
        <w:rPr>
          <w:rFonts w:ascii="Times New Roman" w:hAnsi="Times New Roman" w:cs="Times New Roman"/>
          <w:bCs/>
          <w:sz w:val="24"/>
          <w:szCs w:val="24"/>
          <w:lang w:val="sr-Cyrl-RS"/>
        </w:rPr>
        <w:t>Душко Шарошковић, начелник</w:t>
      </w:r>
    </w:p>
    <w:p w14:paraId="3FCCC6B2" w14:textId="77777777" w:rsidR="00EB5B83" w:rsidRPr="00F56BD8" w:rsidRDefault="00EB5B83" w:rsidP="00167A97">
      <w:pPr>
        <w:spacing w:after="0"/>
        <w:jc w:val="both"/>
        <w:rPr>
          <w:rFonts w:ascii="Times New Roman" w:hAnsi="Times New Roman" w:cs="Times New Roman"/>
          <w:b/>
          <w:sz w:val="24"/>
          <w:szCs w:val="24"/>
          <w:lang w:val="sr-Cyrl-RS"/>
        </w:rPr>
      </w:pPr>
    </w:p>
    <w:p w14:paraId="4B46F4C3" w14:textId="77777777" w:rsidR="00167A97" w:rsidRPr="00F56BD8" w:rsidRDefault="00167A97" w:rsidP="00167A97">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програмске активности:</w:t>
      </w:r>
    </w:p>
    <w:p w14:paraId="033A8E05" w14:textId="451FC503" w:rsidR="00EB5B83" w:rsidRDefault="00167A97" w:rsidP="00167A97">
      <w:pPr>
        <w:spacing w:after="0"/>
        <w:jc w:val="both"/>
        <w:rPr>
          <w:rFonts w:ascii="Times New Roman" w:hAnsi="Times New Roman" w:cs="Times New Roman"/>
          <w:sz w:val="24"/>
          <w:szCs w:val="24"/>
        </w:rPr>
      </w:pPr>
      <w:r w:rsidRPr="00F56BD8">
        <w:rPr>
          <w:rFonts w:ascii="Times New Roman" w:hAnsi="Times New Roman" w:cs="Times New Roman"/>
          <w:sz w:val="24"/>
          <w:szCs w:val="24"/>
          <w:lang w:val="sr-Cyrl-RS"/>
        </w:rPr>
        <w:t xml:space="preserve">Програмска активност обухвата послове везане за отплату камате, главнице и пратећих трошкова задушивања које је Град Сремска Митровица по основу уговора о кредиту закључио са </w:t>
      </w:r>
      <w:r w:rsidR="00EB5B83">
        <w:rPr>
          <w:rFonts w:ascii="Times New Roman" w:hAnsi="Times New Roman" w:cs="Times New Roman"/>
          <w:sz w:val="24"/>
          <w:szCs w:val="24"/>
          <w:lang w:val="sr-Cyrl-RS"/>
        </w:rPr>
        <w:t>банкама.</w:t>
      </w:r>
    </w:p>
    <w:p w14:paraId="24D388CD" w14:textId="77777777" w:rsidR="00EB5B83" w:rsidRPr="00F56BD8" w:rsidRDefault="00EB5B83" w:rsidP="00167A97">
      <w:pPr>
        <w:spacing w:after="0"/>
        <w:jc w:val="both"/>
        <w:rPr>
          <w:rFonts w:ascii="Times New Roman" w:hAnsi="Times New Roman" w:cs="Times New Roman"/>
          <w:sz w:val="24"/>
          <w:szCs w:val="24"/>
        </w:rPr>
      </w:pPr>
    </w:p>
    <w:p w14:paraId="42BE0E52" w14:textId="77777777" w:rsidR="00167A97" w:rsidRPr="00F56BD8" w:rsidRDefault="00167A97" w:rsidP="00167A97">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програмске активности у </w:t>
      </w:r>
      <w:r w:rsidRPr="00F56BD8">
        <w:rPr>
          <w:rFonts w:ascii="Times New Roman" w:eastAsia="Times New Roman" w:hAnsi="Times New Roman" w:cs="Times New Roman"/>
          <w:b/>
          <w:color w:val="000000"/>
          <w:sz w:val="24"/>
          <w:szCs w:val="24"/>
        </w:rPr>
        <w:t xml:space="preserve">2020. </w:t>
      </w:r>
      <w:proofErr w:type="spellStart"/>
      <w:r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1038362F" w14:textId="206485F8" w:rsidR="00167A97" w:rsidRPr="00F56BD8" w:rsidRDefault="00167A97" w:rsidP="00167A97">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У 2020.</w:t>
      </w:r>
      <w:r w:rsidR="00EB5B83">
        <w:rPr>
          <w:rFonts w:ascii="Times New Roman" w:eastAsia="Times New Roman" w:hAnsi="Times New Roman" w:cs="Times New Roman"/>
          <w:color w:val="000000"/>
          <w:sz w:val="24"/>
          <w:szCs w:val="24"/>
          <w:lang w:val="sr-Cyrl-RS" w:eastAsia="sr-Latn-RS"/>
        </w:rPr>
        <w:t xml:space="preserve"> </w:t>
      </w:r>
      <w:r w:rsidRPr="00F56BD8">
        <w:rPr>
          <w:rFonts w:ascii="Times New Roman" w:eastAsia="Times New Roman" w:hAnsi="Times New Roman" w:cs="Times New Roman"/>
          <w:color w:val="000000"/>
          <w:sz w:val="24"/>
          <w:szCs w:val="24"/>
          <w:lang w:val="sr-Cyrl-RS" w:eastAsia="sr-Latn-RS"/>
        </w:rPr>
        <w:t xml:space="preserve">години средстава су утрошена за отплата камате домаћим пословним банкама и отплату финансијког лизинга намењен за набавки отплате 3 нова аутомобила, чија је задња отплата у марту 2020. године . Ови трошкови су настали по основу задуживања код пословнх банака за средства која су неопходна за финансирање текуће ликвидности. Такође ту спадају и трошкови камата за куповину путем лизинга за опрему и основна средства која су неопходна за реализацију пословних активности. Закључивањем уговора са изабраним кредитором и повлачењем средстава од стране пословних банака настаје и обавеза плаћања дуговања. Трошак је наостао и због отплате негативне курсне разлике настале слабљењем домаће валуте у односу на страну валуту тј. валуту у којој су средства повучена од стране банке, као  и трошкове отплате главнице кредита домаћим пословним банкама по основу извршених задуживања за финансирање текућег пословања, као и извршених дугорочних задуживања за финансирање капиталних инвестиција спроведених у Граду. </w:t>
      </w:r>
    </w:p>
    <w:p w14:paraId="0F0DF1DE" w14:textId="77777777" w:rsidR="00167A97" w:rsidRPr="00F56BD8" w:rsidRDefault="00167A97" w:rsidP="00167A97">
      <w:pPr>
        <w:spacing w:after="0"/>
        <w:jc w:val="both"/>
        <w:rPr>
          <w:rFonts w:ascii="Times New Roman" w:eastAsia="Times New Roman" w:hAnsi="Times New Roman" w:cs="Times New Roman"/>
          <w:b/>
          <w:color w:val="000000"/>
          <w:sz w:val="24"/>
          <w:szCs w:val="24"/>
          <w:lang w:val="sr-Cyrl-RS" w:eastAsia="sr-Latn-RS"/>
        </w:rPr>
      </w:pPr>
    </w:p>
    <w:p w14:paraId="25048427" w14:textId="77777777" w:rsidR="00167A97" w:rsidRPr="00EB5B83" w:rsidRDefault="00167A97" w:rsidP="00167A97">
      <w:pPr>
        <w:spacing w:after="0"/>
        <w:jc w:val="both"/>
        <w:rPr>
          <w:rFonts w:ascii="Times New Roman" w:eastAsia="Times New Roman" w:hAnsi="Times New Roman" w:cs="Times New Roman"/>
          <w:b/>
          <w:i/>
          <w:iCs/>
          <w:color w:val="000000"/>
          <w:lang w:eastAsia="sr-Latn-RS"/>
        </w:rPr>
      </w:pPr>
      <w:r w:rsidRPr="00EB5B83">
        <w:rPr>
          <w:rFonts w:ascii="Times New Roman" w:eastAsia="Times New Roman" w:hAnsi="Times New Roman" w:cs="Times New Roman"/>
          <w:b/>
          <w:i/>
          <w:iCs/>
          <w:color w:val="000000"/>
          <w:sz w:val="24"/>
          <w:szCs w:val="24"/>
          <w:lang w:val="sr-Cyrl-RS" w:eastAsia="sr-Latn-RS"/>
        </w:rPr>
        <w:t xml:space="preserve">Циљ 1: </w:t>
      </w:r>
      <w:proofErr w:type="spellStart"/>
      <w:r w:rsidRPr="00EB5B83">
        <w:rPr>
          <w:rFonts w:ascii="Times New Roman" w:eastAsia="Times New Roman" w:hAnsi="Times New Roman" w:cs="Times New Roman"/>
          <w:b/>
          <w:i/>
          <w:iCs/>
          <w:color w:val="000000"/>
          <w:lang w:eastAsia="sr-Latn-RS"/>
        </w:rPr>
        <w:t>Одржавање</w:t>
      </w:r>
      <w:proofErr w:type="spellEnd"/>
      <w:r w:rsidRPr="00EB5B83">
        <w:rPr>
          <w:rFonts w:ascii="Times New Roman" w:eastAsia="Times New Roman" w:hAnsi="Times New Roman" w:cs="Times New Roman"/>
          <w:b/>
          <w:i/>
          <w:iCs/>
          <w:color w:val="000000"/>
          <w:lang w:eastAsia="sr-Latn-RS"/>
        </w:rPr>
        <w:t xml:space="preserve"> </w:t>
      </w:r>
      <w:proofErr w:type="spellStart"/>
      <w:r w:rsidRPr="00EB5B83">
        <w:rPr>
          <w:rFonts w:ascii="Times New Roman" w:eastAsia="Times New Roman" w:hAnsi="Times New Roman" w:cs="Times New Roman"/>
          <w:b/>
          <w:i/>
          <w:iCs/>
          <w:color w:val="000000"/>
          <w:lang w:eastAsia="sr-Latn-RS"/>
        </w:rPr>
        <w:t>финансијске</w:t>
      </w:r>
      <w:proofErr w:type="spellEnd"/>
      <w:r w:rsidRPr="00EB5B83">
        <w:rPr>
          <w:rFonts w:ascii="Times New Roman" w:eastAsia="Times New Roman" w:hAnsi="Times New Roman" w:cs="Times New Roman"/>
          <w:b/>
          <w:i/>
          <w:iCs/>
          <w:color w:val="000000"/>
          <w:lang w:eastAsia="sr-Latn-RS"/>
        </w:rPr>
        <w:t xml:space="preserve"> </w:t>
      </w:r>
      <w:proofErr w:type="spellStart"/>
      <w:r w:rsidRPr="00EB5B83">
        <w:rPr>
          <w:rFonts w:ascii="Times New Roman" w:eastAsia="Times New Roman" w:hAnsi="Times New Roman" w:cs="Times New Roman"/>
          <w:b/>
          <w:i/>
          <w:iCs/>
          <w:color w:val="000000"/>
          <w:lang w:eastAsia="sr-Latn-RS"/>
        </w:rPr>
        <w:t>стабилности</w:t>
      </w:r>
      <w:proofErr w:type="spellEnd"/>
      <w:r w:rsidRPr="00EB5B83">
        <w:rPr>
          <w:rFonts w:ascii="Times New Roman" w:eastAsia="Times New Roman" w:hAnsi="Times New Roman" w:cs="Times New Roman"/>
          <w:b/>
          <w:i/>
          <w:iCs/>
          <w:color w:val="000000"/>
          <w:lang w:eastAsia="sr-Latn-RS"/>
        </w:rPr>
        <w:t xml:space="preserve"> </w:t>
      </w:r>
      <w:proofErr w:type="spellStart"/>
      <w:r w:rsidRPr="00EB5B83">
        <w:rPr>
          <w:rFonts w:ascii="Times New Roman" w:eastAsia="Times New Roman" w:hAnsi="Times New Roman" w:cs="Times New Roman"/>
          <w:b/>
          <w:i/>
          <w:iCs/>
          <w:color w:val="000000"/>
          <w:lang w:eastAsia="sr-Latn-RS"/>
        </w:rPr>
        <w:t>града</w:t>
      </w:r>
      <w:proofErr w:type="spellEnd"/>
      <w:r w:rsidRPr="00EB5B83">
        <w:rPr>
          <w:rFonts w:ascii="Times New Roman" w:eastAsia="Times New Roman" w:hAnsi="Times New Roman" w:cs="Times New Roman"/>
          <w:b/>
          <w:i/>
          <w:iCs/>
          <w:color w:val="000000"/>
          <w:lang w:eastAsia="sr-Latn-RS"/>
        </w:rPr>
        <w:t>/</w:t>
      </w:r>
      <w:proofErr w:type="spellStart"/>
      <w:r w:rsidRPr="00EB5B83">
        <w:rPr>
          <w:rFonts w:ascii="Times New Roman" w:eastAsia="Times New Roman" w:hAnsi="Times New Roman" w:cs="Times New Roman"/>
          <w:b/>
          <w:i/>
          <w:iCs/>
          <w:color w:val="000000"/>
          <w:lang w:eastAsia="sr-Latn-RS"/>
        </w:rPr>
        <w:t>општине</w:t>
      </w:r>
      <w:proofErr w:type="spellEnd"/>
      <w:r w:rsidRPr="00EB5B83">
        <w:rPr>
          <w:rFonts w:ascii="Times New Roman" w:eastAsia="Times New Roman" w:hAnsi="Times New Roman" w:cs="Times New Roman"/>
          <w:b/>
          <w:i/>
          <w:iCs/>
          <w:color w:val="000000"/>
          <w:lang w:eastAsia="sr-Latn-RS"/>
        </w:rPr>
        <w:t xml:space="preserve"> и </w:t>
      </w:r>
      <w:proofErr w:type="spellStart"/>
      <w:r w:rsidRPr="00EB5B83">
        <w:rPr>
          <w:rFonts w:ascii="Times New Roman" w:eastAsia="Times New Roman" w:hAnsi="Times New Roman" w:cs="Times New Roman"/>
          <w:b/>
          <w:i/>
          <w:iCs/>
          <w:color w:val="000000"/>
          <w:lang w:eastAsia="sr-Latn-RS"/>
        </w:rPr>
        <w:t>финансирање</w:t>
      </w:r>
      <w:proofErr w:type="spellEnd"/>
      <w:r w:rsidRPr="00EB5B83">
        <w:rPr>
          <w:rFonts w:ascii="Times New Roman" w:eastAsia="Times New Roman" w:hAnsi="Times New Roman" w:cs="Times New Roman"/>
          <w:b/>
          <w:i/>
          <w:iCs/>
          <w:color w:val="000000"/>
          <w:lang w:eastAsia="sr-Latn-RS"/>
        </w:rPr>
        <w:t xml:space="preserve"> </w:t>
      </w:r>
      <w:proofErr w:type="spellStart"/>
      <w:r w:rsidRPr="00EB5B83">
        <w:rPr>
          <w:rFonts w:ascii="Times New Roman" w:eastAsia="Times New Roman" w:hAnsi="Times New Roman" w:cs="Times New Roman"/>
          <w:b/>
          <w:i/>
          <w:iCs/>
          <w:color w:val="000000"/>
          <w:lang w:eastAsia="sr-Latn-RS"/>
        </w:rPr>
        <w:t>капиталних</w:t>
      </w:r>
      <w:proofErr w:type="spellEnd"/>
      <w:r w:rsidRPr="00EB5B83">
        <w:rPr>
          <w:rFonts w:ascii="Times New Roman" w:eastAsia="Times New Roman" w:hAnsi="Times New Roman" w:cs="Times New Roman"/>
          <w:b/>
          <w:i/>
          <w:iCs/>
          <w:color w:val="000000"/>
          <w:lang w:eastAsia="sr-Latn-RS"/>
        </w:rPr>
        <w:t xml:space="preserve"> </w:t>
      </w:r>
      <w:proofErr w:type="spellStart"/>
      <w:r w:rsidRPr="00EB5B83">
        <w:rPr>
          <w:rFonts w:ascii="Times New Roman" w:eastAsia="Times New Roman" w:hAnsi="Times New Roman" w:cs="Times New Roman"/>
          <w:b/>
          <w:i/>
          <w:iCs/>
          <w:color w:val="000000"/>
          <w:lang w:eastAsia="sr-Latn-RS"/>
        </w:rPr>
        <w:t>инвестиционих</w:t>
      </w:r>
      <w:proofErr w:type="spellEnd"/>
      <w:r w:rsidRPr="00EB5B83">
        <w:rPr>
          <w:rFonts w:ascii="Times New Roman" w:eastAsia="Times New Roman" w:hAnsi="Times New Roman" w:cs="Times New Roman"/>
          <w:b/>
          <w:i/>
          <w:iCs/>
          <w:color w:val="000000"/>
          <w:lang w:eastAsia="sr-Latn-RS"/>
        </w:rPr>
        <w:t xml:space="preserve"> </w:t>
      </w:r>
      <w:proofErr w:type="spellStart"/>
      <w:r w:rsidRPr="00EB5B83">
        <w:rPr>
          <w:rFonts w:ascii="Times New Roman" w:eastAsia="Times New Roman" w:hAnsi="Times New Roman" w:cs="Times New Roman"/>
          <w:b/>
          <w:i/>
          <w:iCs/>
          <w:color w:val="000000"/>
          <w:lang w:eastAsia="sr-Latn-RS"/>
        </w:rPr>
        <w:t>расхода</w:t>
      </w:r>
      <w:proofErr w:type="spellEnd"/>
    </w:p>
    <w:tbl>
      <w:tblPr>
        <w:tblStyle w:val="TableGrid"/>
        <w:tblW w:w="9679" w:type="dxa"/>
        <w:tblInd w:w="108" w:type="dxa"/>
        <w:tblLook w:val="04A0" w:firstRow="1" w:lastRow="0" w:firstColumn="1" w:lastColumn="0" w:noHBand="0" w:noVBand="1"/>
      </w:tblPr>
      <w:tblGrid>
        <w:gridCol w:w="4329"/>
        <w:gridCol w:w="1067"/>
        <w:gridCol w:w="851"/>
        <w:gridCol w:w="1028"/>
        <w:gridCol w:w="1131"/>
        <w:gridCol w:w="1273"/>
      </w:tblGrid>
      <w:tr w:rsidR="00167A97" w:rsidRPr="00F56BD8" w14:paraId="4E94F31F" w14:textId="77777777" w:rsidTr="00EB5B83">
        <w:tc>
          <w:tcPr>
            <w:tcW w:w="4329" w:type="dxa"/>
            <w:shd w:val="clear" w:color="auto" w:fill="D0CECE" w:themeFill="background2" w:themeFillShade="E6"/>
            <w:vAlign w:val="center"/>
          </w:tcPr>
          <w:p w14:paraId="394E8FFB" w14:textId="77777777" w:rsidR="00167A97" w:rsidRPr="00F56BD8" w:rsidRDefault="00167A97" w:rsidP="00000B62">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15F6526C" w14:textId="77777777" w:rsidR="00167A97" w:rsidRPr="00F56BD8" w:rsidRDefault="00167A97" w:rsidP="00000B62">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25C4C297" w14:textId="77777777" w:rsidR="00167A97" w:rsidRPr="00F56BD8" w:rsidRDefault="00167A97" w:rsidP="00000B62">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0869EE08" w14:textId="77777777" w:rsidR="00167A97" w:rsidRPr="00F56BD8" w:rsidRDefault="00167A97" w:rsidP="00000B62">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1" w:type="dxa"/>
            <w:shd w:val="clear" w:color="auto" w:fill="D0CECE" w:themeFill="background2" w:themeFillShade="E6"/>
            <w:vAlign w:val="center"/>
          </w:tcPr>
          <w:p w14:paraId="62DD4DD8" w14:textId="77777777" w:rsidR="00167A97" w:rsidRPr="00F56BD8" w:rsidRDefault="00167A97" w:rsidP="00000B62">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5F00465C" w14:textId="77777777" w:rsidR="00167A97" w:rsidRPr="00F56BD8" w:rsidRDefault="00167A97" w:rsidP="00000B62">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28983108" w14:textId="77777777" w:rsidR="00167A97" w:rsidRPr="00F56BD8" w:rsidRDefault="00167A97" w:rsidP="00000B62">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719DD22D" w14:textId="77777777" w:rsidR="00167A97" w:rsidRPr="00F56BD8" w:rsidRDefault="00167A97" w:rsidP="00000B62">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167A97" w:rsidRPr="00F56BD8" w14:paraId="6CE363EB" w14:textId="77777777" w:rsidTr="00167A97">
        <w:trPr>
          <w:trHeight w:val="2587"/>
        </w:trPr>
        <w:tc>
          <w:tcPr>
            <w:tcW w:w="4329" w:type="dxa"/>
            <w:vAlign w:val="center"/>
          </w:tcPr>
          <w:p w14:paraId="433FBFF5" w14:textId="77777777" w:rsidR="00167A97" w:rsidRPr="00EB5B83" w:rsidRDefault="00167A97" w:rsidP="00EB5B83">
            <w:pPr>
              <w:rPr>
                <w:rFonts w:ascii="Times New Roman" w:eastAsia="Times New Roman" w:hAnsi="Times New Roman" w:cs="Times New Roman"/>
                <w:bCs/>
                <w:color w:val="000000"/>
                <w:sz w:val="20"/>
                <w:szCs w:val="20"/>
                <w:lang w:val="sr-Cyrl-RS" w:eastAsia="sr-Latn-RS"/>
              </w:rPr>
            </w:pPr>
            <w:r w:rsidRPr="00EB5B83">
              <w:rPr>
                <w:rFonts w:ascii="Times New Roman" w:eastAsia="Times New Roman" w:hAnsi="Times New Roman" w:cs="Times New Roman"/>
                <w:bCs/>
                <w:color w:val="000000"/>
                <w:sz w:val="20"/>
                <w:szCs w:val="20"/>
                <w:lang w:val="sr-Cyrl-RS" w:eastAsia="sr-Latn-RS"/>
              </w:rPr>
              <w:t xml:space="preserve">Назив:  </w:t>
            </w:r>
            <w:r w:rsidRPr="00EB5B83">
              <w:rPr>
                <w:rFonts w:ascii="Times New Roman" w:eastAsia="Times New Roman" w:hAnsi="Times New Roman" w:cs="Times New Roman"/>
                <w:b/>
                <w:color w:val="000000"/>
                <w:sz w:val="20"/>
                <w:szCs w:val="20"/>
                <w:lang w:val="sr-Cyrl-RS" w:eastAsia="sr-Latn-RS"/>
              </w:rPr>
              <w:t xml:space="preserve">Учешће </w:t>
            </w:r>
            <w:proofErr w:type="spellStart"/>
            <w:r w:rsidRPr="00EB5B83">
              <w:rPr>
                <w:rFonts w:ascii="Times New Roman" w:eastAsia="Times New Roman" w:hAnsi="Times New Roman" w:cs="Times New Roman"/>
                <w:b/>
                <w:color w:val="000000"/>
                <w:sz w:val="20"/>
                <w:szCs w:val="20"/>
                <w:lang w:eastAsia="sr-Latn-RS"/>
              </w:rPr>
              <w:t>издатака</w:t>
            </w:r>
            <w:proofErr w:type="spellEnd"/>
            <w:r w:rsidRPr="00EB5B83">
              <w:rPr>
                <w:rFonts w:ascii="Times New Roman" w:eastAsia="Times New Roman" w:hAnsi="Times New Roman" w:cs="Times New Roman"/>
                <w:b/>
                <w:color w:val="000000"/>
                <w:sz w:val="20"/>
                <w:szCs w:val="20"/>
                <w:lang w:val="sr-Cyrl-RS" w:eastAsia="sr-Latn-RS"/>
              </w:rPr>
              <w:t xml:space="preserve"> </w:t>
            </w:r>
            <w:r w:rsidRPr="00EB5B83">
              <w:rPr>
                <w:rFonts w:ascii="Times New Roman" w:eastAsia="Times New Roman" w:hAnsi="Times New Roman" w:cs="Times New Roman"/>
                <w:b/>
                <w:color w:val="000000"/>
                <w:sz w:val="20"/>
                <w:szCs w:val="20"/>
                <w:lang w:eastAsia="sr-Latn-RS"/>
              </w:rPr>
              <w:t xml:space="preserve"> </w:t>
            </w:r>
            <w:r w:rsidRPr="00EB5B83">
              <w:rPr>
                <w:rFonts w:ascii="Times New Roman" w:eastAsia="Times New Roman" w:hAnsi="Times New Roman" w:cs="Times New Roman"/>
                <w:b/>
                <w:color w:val="000000"/>
                <w:sz w:val="20"/>
                <w:szCs w:val="20"/>
                <w:lang w:val="sr-Cyrl-RS" w:eastAsia="sr-Latn-RS"/>
              </w:rPr>
              <w:t xml:space="preserve">за </w:t>
            </w:r>
            <w:proofErr w:type="spellStart"/>
            <w:r w:rsidRPr="00EB5B83">
              <w:rPr>
                <w:rFonts w:ascii="Times New Roman" w:eastAsia="Times New Roman" w:hAnsi="Times New Roman" w:cs="Times New Roman"/>
                <w:b/>
                <w:color w:val="000000"/>
                <w:sz w:val="20"/>
                <w:szCs w:val="20"/>
                <w:lang w:eastAsia="sr-Latn-RS"/>
              </w:rPr>
              <w:t>сервисирање</w:t>
            </w:r>
            <w:proofErr w:type="spellEnd"/>
            <w:r w:rsidRPr="00EB5B83">
              <w:rPr>
                <w:rFonts w:ascii="Times New Roman" w:eastAsia="Times New Roman" w:hAnsi="Times New Roman" w:cs="Times New Roman"/>
                <w:b/>
                <w:color w:val="000000"/>
                <w:sz w:val="20"/>
                <w:szCs w:val="20"/>
                <w:lang w:eastAsia="sr-Latn-RS"/>
              </w:rPr>
              <w:t xml:space="preserve"> </w:t>
            </w:r>
            <w:proofErr w:type="spellStart"/>
            <w:r w:rsidRPr="00EB5B83">
              <w:rPr>
                <w:rFonts w:ascii="Times New Roman" w:eastAsia="Times New Roman" w:hAnsi="Times New Roman" w:cs="Times New Roman"/>
                <w:b/>
                <w:color w:val="000000"/>
                <w:sz w:val="20"/>
                <w:szCs w:val="20"/>
                <w:lang w:eastAsia="sr-Latn-RS"/>
              </w:rPr>
              <w:t>дугова</w:t>
            </w:r>
            <w:proofErr w:type="spellEnd"/>
            <w:r w:rsidRPr="00EB5B83">
              <w:rPr>
                <w:rFonts w:ascii="Times New Roman" w:eastAsia="Times New Roman" w:hAnsi="Times New Roman" w:cs="Times New Roman"/>
                <w:b/>
                <w:color w:val="000000"/>
                <w:sz w:val="20"/>
                <w:szCs w:val="20"/>
                <w:lang w:eastAsia="sr-Latn-RS"/>
              </w:rPr>
              <w:t xml:space="preserve"> у </w:t>
            </w:r>
            <w:proofErr w:type="spellStart"/>
            <w:r w:rsidRPr="00EB5B83">
              <w:rPr>
                <w:rFonts w:ascii="Times New Roman" w:eastAsia="Times New Roman" w:hAnsi="Times New Roman" w:cs="Times New Roman"/>
                <w:b/>
                <w:color w:val="000000"/>
                <w:sz w:val="20"/>
                <w:szCs w:val="20"/>
                <w:lang w:eastAsia="sr-Latn-RS"/>
              </w:rPr>
              <w:t>текућим</w:t>
            </w:r>
            <w:proofErr w:type="spellEnd"/>
            <w:r w:rsidRPr="00EB5B83">
              <w:rPr>
                <w:rFonts w:ascii="Times New Roman" w:eastAsia="Times New Roman" w:hAnsi="Times New Roman" w:cs="Times New Roman"/>
                <w:b/>
                <w:color w:val="000000"/>
                <w:sz w:val="20"/>
                <w:szCs w:val="20"/>
                <w:lang w:eastAsia="sr-Latn-RS"/>
              </w:rPr>
              <w:t xml:space="preserve"> </w:t>
            </w:r>
            <w:proofErr w:type="spellStart"/>
            <w:r w:rsidRPr="00EB5B83">
              <w:rPr>
                <w:rFonts w:ascii="Times New Roman" w:eastAsia="Times New Roman" w:hAnsi="Times New Roman" w:cs="Times New Roman"/>
                <w:b/>
                <w:color w:val="000000"/>
                <w:sz w:val="20"/>
                <w:szCs w:val="20"/>
                <w:lang w:eastAsia="sr-Latn-RS"/>
              </w:rPr>
              <w:t>приходима</w:t>
            </w:r>
            <w:proofErr w:type="spellEnd"/>
            <w:r w:rsidRPr="00EB5B83">
              <w:rPr>
                <w:rFonts w:ascii="Times New Roman" w:eastAsia="Times New Roman" w:hAnsi="Times New Roman" w:cs="Times New Roman"/>
                <w:b/>
                <w:color w:val="000000"/>
                <w:sz w:val="20"/>
                <w:szCs w:val="20"/>
                <w:lang w:eastAsia="sr-Latn-RS"/>
              </w:rPr>
              <w:t xml:space="preserve"> ≤ 15%</w:t>
            </w:r>
            <w:r w:rsidRPr="00EB5B83">
              <w:rPr>
                <w:rFonts w:ascii="Times New Roman" w:eastAsia="Times New Roman" w:hAnsi="Times New Roman" w:cs="Times New Roman"/>
                <w:bCs/>
                <w:color w:val="000000"/>
                <w:sz w:val="20"/>
                <w:szCs w:val="20"/>
                <w:lang w:val="sr-Cyrl-RS" w:eastAsia="sr-Latn-RS"/>
              </w:rPr>
              <w:t xml:space="preserve">                        </w:t>
            </w:r>
          </w:p>
          <w:p w14:paraId="7FB3EFB8" w14:textId="77777777" w:rsidR="00167A97" w:rsidRPr="00F56BD8" w:rsidRDefault="00167A97" w:rsidP="00EB5B83">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p>
          <w:p w14:paraId="35005E41" w14:textId="77777777" w:rsidR="00167A97" w:rsidRPr="00F56BD8" w:rsidRDefault="00167A97" w:rsidP="00EB5B83">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Одлука о буџету.</w:t>
            </w:r>
          </w:p>
          <w:p w14:paraId="6A2CB98E" w14:textId="77777777" w:rsidR="00167A97" w:rsidRPr="00F56BD8" w:rsidRDefault="00167A97" w:rsidP="00EB5B83">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50D76389" w14:textId="77777777" w:rsidR="00167A97" w:rsidRPr="00F56BD8" w:rsidRDefault="00167A97" w:rsidP="00EB5B83">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У извештајном периоду је дошло је до одступања циљане од базне вредности, јер су првобитно закључени уговори за финансирање изградње подвожњака и градског базена рефинансирани па отплата главнице по новом рефинансираном кредиту доспева на наплату у 2020.години док камата доспева месечно.</w:t>
            </w:r>
          </w:p>
        </w:tc>
        <w:tc>
          <w:tcPr>
            <w:tcW w:w="1067" w:type="dxa"/>
            <w:vAlign w:val="center"/>
          </w:tcPr>
          <w:p w14:paraId="72126EA2" w14:textId="77777777" w:rsidR="00167A97" w:rsidRPr="00F56BD8" w:rsidRDefault="00167A97" w:rsidP="00EB5B83">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851" w:type="dxa"/>
            <w:vAlign w:val="center"/>
          </w:tcPr>
          <w:p w14:paraId="482B4452" w14:textId="77777777" w:rsidR="00167A97" w:rsidRPr="00F56BD8" w:rsidRDefault="00167A97" w:rsidP="00EB5B83">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2019</w:t>
            </w:r>
          </w:p>
        </w:tc>
        <w:tc>
          <w:tcPr>
            <w:tcW w:w="1028" w:type="dxa"/>
            <w:vAlign w:val="center"/>
          </w:tcPr>
          <w:p w14:paraId="3EE8E737" w14:textId="77777777" w:rsidR="00167A97" w:rsidRPr="00F56BD8" w:rsidRDefault="00167A97" w:rsidP="00EB5B83">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eastAsia="sr-Latn-RS"/>
              </w:rPr>
              <w:t>7.5</w:t>
            </w:r>
            <w:r w:rsidRPr="00F56BD8">
              <w:rPr>
                <w:rFonts w:ascii="Times New Roman" w:eastAsia="Times New Roman" w:hAnsi="Times New Roman" w:cs="Times New Roman"/>
                <w:color w:val="000000"/>
                <w:sz w:val="20"/>
                <w:szCs w:val="20"/>
                <w:lang w:val="sr-Cyrl-RS" w:eastAsia="sr-Latn-RS"/>
              </w:rPr>
              <w:t>6</w:t>
            </w:r>
          </w:p>
        </w:tc>
        <w:tc>
          <w:tcPr>
            <w:tcW w:w="1131" w:type="dxa"/>
            <w:vAlign w:val="center"/>
          </w:tcPr>
          <w:p w14:paraId="07FAF244" w14:textId="77777777" w:rsidR="00167A97" w:rsidRPr="00F56BD8" w:rsidRDefault="00167A97" w:rsidP="00EB5B83">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3,79</w:t>
            </w:r>
          </w:p>
        </w:tc>
        <w:tc>
          <w:tcPr>
            <w:tcW w:w="1273" w:type="dxa"/>
            <w:vAlign w:val="center"/>
          </w:tcPr>
          <w:p w14:paraId="412CC08B" w14:textId="77777777" w:rsidR="00167A97" w:rsidRPr="00F56BD8" w:rsidRDefault="00167A97" w:rsidP="00EB5B83">
            <w:pPr>
              <w:jc w:val="cente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7.47</w:t>
            </w:r>
          </w:p>
        </w:tc>
      </w:tr>
    </w:tbl>
    <w:p w14:paraId="2A0488B8" w14:textId="77777777" w:rsidR="00167A97" w:rsidRPr="00F56BD8" w:rsidRDefault="00167A97" w:rsidP="00515211">
      <w:pPr>
        <w:spacing w:after="0"/>
        <w:jc w:val="both"/>
        <w:rPr>
          <w:rFonts w:ascii="Times New Roman" w:hAnsi="Times New Roman" w:cs="Times New Roman"/>
          <w:b/>
          <w:sz w:val="24"/>
          <w:szCs w:val="24"/>
          <w:lang w:val="sr-Cyrl-RS"/>
        </w:rPr>
      </w:pPr>
    </w:p>
    <w:p w14:paraId="36224580" w14:textId="77777777" w:rsidR="00F70527" w:rsidRPr="00F56BD8" w:rsidRDefault="00F70527" w:rsidP="00515211">
      <w:pPr>
        <w:spacing w:after="0"/>
        <w:jc w:val="both"/>
        <w:rPr>
          <w:rFonts w:ascii="Times New Roman" w:hAnsi="Times New Roman" w:cs="Times New Roman"/>
          <w:b/>
          <w:sz w:val="24"/>
          <w:szCs w:val="24"/>
          <w:u w:val="single"/>
          <w:lang w:val="sr-Cyrl-RS"/>
        </w:rPr>
      </w:pPr>
    </w:p>
    <w:p w14:paraId="009BF31A" w14:textId="77777777" w:rsidR="00F4523F" w:rsidRDefault="00F4523F" w:rsidP="00515211">
      <w:pPr>
        <w:spacing w:after="0"/>
        <w:jc w:val="both"/>
        <w:rPr>
          <w:rFonts w:ascii="Times New Roman" w:hAnsi="Times New Roman" w:cs="Times New Roman"/>
          <w:b/>
          <w:sz w:val="24"/>
          <w:szCs w:val="24"/>
          <w:u w:val="single"/>
          <w:lang w:val="sr-Cyrl-RS"/>
        </w:rPr>
      </w:pPr>
    </w:p>
    <w:p w14:paraId="50D11035" w14:textId="77777777" w:rsidR="00F4523F" w:rsidRDefault="00F4523F" w:rsidP="00515211">
      <w:pPr>
        <w:spacing w:after="0"/>
        <w:jc w:val="both"/>
        <w:rPr>
          <w:rFonts w:ascii="Times New Roman" w:hAnsi="Times New Roman" w:cs="Times New Roman"/>
          <w:b/>
          <w:sz w:val="24"/>
          <w:szCs w:val="24"/>
          <w:u w:val="single"/>
          <w:lang w:val="sr-Cyrl-RS"/>
        </w:rPr>
      </w:pPr>
    </w:p>
    <w:p w14:paraId="4761DA9C" w14:textId="77777777" w:rsidR="00F4523F" w:rsidRDefault="00F4523F" w:rsidP="00515211">
      <w:pPr>
        <w:spacing w:after="0"/>
        <w:jc w:val="both"/>
        <w:rPr>
          <w:rFonts w:ascii="Times New Roman" w:hAnsi="Times New Roman" w:cs="Times New Roman"/>
          <w:b/>
          <w:sz w:val="24"/>
          <w:szCs w:val="24"/>
          <w:u w:val="single"/>
          <w:lang w:val="sr-Cyrl-RS"/>
        </w:rPr>
      </w:pPr>
    </w:p>
    <w:p w14:paraId="4A189354" w14:textId="77777777" w:rsidR="00F4523F" w:rsidRDefault="00F4523F" w:rsidP="00515211">
      <w:pPr>
        <w:spacing w:after="0"/>
        <w:jc w:val="both"/>
        <w:rPr>
          <w:rFonts w:ascii="Times New Roman" w:hAnsi="Times New Roman" w:cs="Times New Roman"/>
          <w:b/>
          <w:sz w:val="24"/>
          <w:szCs w:val="24"/>
          <w:u w:val="single"/>
          <w:lang w:val="sr-Cyrl-RS"/>
        </w:rPr>
      </w:pPr>
    </w:p>
    <w:p w14:paraId="378E5DF5" w14:textId="77777777" w:rsidR="00F4523F" w:rsidRDefault="00F4523F" w:rsidP="00515211">
      <w:pPr>
        <w:spacing w:after="0"/>
        <w:jc w:val="both"/>
        <w:rPr>
          <w:rFonts w:ascii="Times New Roman" w:hAnsi="Times New Roman" w:cs="Times New Roman"/>
          <w:b/>
          <w:sz w:val="24"/>
          <w:szCs w:val="24"/>
          <w:u w:val="single"/>
          <w:lang w:val="sr-Cyrl-RS"/>
        </w:rPr>
      </w:pPr>
    </w:p>
    <w:p w14:paraId="72DF1212" w14:textId="77777777" w:rsidR="00F4523F" w:rsidRDefault="00F4523F" w:rsidP="00515211">
      <w:pPr>
        <w:spacing w:after="0"/>
        <w:jc w:val="both"/>
        <w:rPr>
          <w:rFonts w:ascii="Times New Roman" w:hAnsi="Times New Roman" w:cs="Times New Roman"/>
          <w:b/>
          <w:sz w:val="24"/>
          <w:szCs w:val="24"/>
          <w:u w:val="single"/>
          <w:lang w:val="sr-Cyrl-RS"/>
        </w:rPr>
      </w:pPr>
    </w:p>
    <w:p w14:paraId="575EA015" w14:textId="6BB75259" w:rsidR="00AA26D4" w:rsidRDefault="00AA26D4" w:rsidP="00515211">
      <w:pPr>
        <w:spacing w:after="0"/>
        <w:jc w:val="both"/>
        <w:rPr>
          <w:rFonts w:ascii="Times New Roman" w:hAnsi="Times New Roman" w:cs="Times New Roman"/>
          <w:b/>
          <w:sz w:val="24"/>
          <w:szCs w:val="24"/>
          <w:u w:val="single"/>
          <w:lang w:val="sr-Cyrl-RS"/>
        </w:rPr>
      </w:pPr>
      <w:r w:rsidRPr="00F56BD8">
        <w:rPr>
          <w:rFonts w:ascii="Times New Roman" w:hAnsi="Times New Roman" w:cs="Times New Roman"/>
          <w:b/>
          <w:sz w:val="24"/>
          <w:szCs w:val="24"/>
          <w:u w:val="single"/>
          <w:lang w:val="sr-Cyrl-RS"/>
        </w:rPr>
        <w:lastRenderedPageBreak/>
        <w:t xml:space="preserve">Програмска активност: </w:t>
      </w:r>
      <w:r w:rsidRPr="00F56BD8">
        <w:rPr>
          <w:rFonts w:ascii="Times New Roman" w:hAnsi="Times New Roman" w:cs="Times New Roman"/>
          <w:b/>
          <w:sz w:val="24"/>
          <w:szCs w:val="24"/>
          <w:u w:val="single"/>
        </w:rPr>
        <w:t>0602-</w:t>
      </w:r>
      <w:r w:rsidRPr="00F56BD8">
        <w:rPr>
          <w:rFonts w:ascii="Times New Roman" w:hAnsi="Times New Roman" w:cs="Times New Roman"/>
          <w:b/>
          <w:sz w:val="24"/>
          <w:szCs w:val="24"/>
          <w:u w:val="single"/>
          <w:lang w:val="sr-Cyrl-RS"/>
        </w:rPr>
        <w:t>0004</w:t>
      </w:r>
      <w:r w:rsidR="00EB5B83">
        <w:rPr>
          <w:rFonts w:ascii="Times New Roman" w:hAnsi="Times New Roman" w:cs="Times New Roman"/>
          <w:b/>
          <w:sz w:val="24"/>
          <w:szCs w:val="24"/>
          <w:u w:val="single"/>
          <w:lang w:val="sr-Cyrl-RS"/>
        </w:rPr>
        <w:t xml:space="preserve"> – </w:t>
      </w:r>
      <w:r w:rsidRPr="00F56BD8">
        <w:rPr>
          <w:rFonts w:ascii="Times New Roman" w:hAnsi="Times New Roman" w:cs="Times New Roman"/>
          <w:b/>
          <w:sz w:val="24"/>
          <w:szCs w:val="24"/>
          <w:u w:val="single"/>
          <w:lang w:val="sr-Cyrl-RS"/>
        </w:rPr>
        <w:t>Општинко/градско правобранилаштво</w:t>
      </w:r>
    </w:p>
    <w:p w14:paraId="5036A507" w14:textId="77777777" w:rsidR="00EB5B83" w:rsidRPr="00F56BD8" w:rsidRDefault="00EB5B83" w:rsidP="00515211">
      <w:pPr>
        <w:spacing w:after="0"/>
        <w:jc w:val="both"/>
        <w:rPr>
          <w:rFonts w:ascii="Times New Roman" w:hAnsi="Times New Roman" w:cs="Times New Roman"/>
          <w:b/>
          <w:sz w:val="24"/>
          <w:szCs w:val="24"/>
          <w:u w:val="single"/>
          <w:lang w:val="sr-Cyrl-RS"/>
        </w:rPr>
      </w:pPr>
    </w:p>
    <w:p w14:paraId="64301B58" w14:textId="5B65EEE8" w:rsidR="00AA26D4" w:rsidRDefault="00AA26D4"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Одговорно лице: </w:t>
      </w:r>
      <w:r w:rsidRPr="00EB5B83">
        <w:rPr>
          <w:rFonts w:ascii="Times New Roman" w:hAnsi="Times New Roman" w:cs="Times New Roman"/>
          <w:bCs/>
          <w:sz w:val="24"/>
          <w:szCs w:val="24"/>
          <w:lang w:val="sr-Cyrl-RS"/>
        </w:rPr>
        <w:t>Мирослав Медић, градски правобранилац</w:t>
      </w:r>
    </w:p>
    <w:p w14:paraId="708B33AA" w14:textId="77777777" w:rsidR="00EB5B83" w:rsidRPr="00F56BD8" w:rsidRDefault="00EB5B83" w:rsidP="00515211">
      <w:pPr>
        <w:spacing w:after="0"/>
        <w:jc w:val="both"/>
        <w:rPr>
          <w:rFonts w:ascii="Times New Roman" w:hAnsi="Times New Roman" w:cs="Times New Roman"/>
          <w:b/>
          <w:sz w:val="24"/>
          <w:szCs w:val="24"/>
          <w:lang w:val="sr-Cyrl-RS"/>
        </w:rPr>
      </w:pPr>
    </w:p>
    <w:p w14:paraId="28401A1C" w14:textId="77777777" w:rsidR="00AA26D4" w:rsidRPr="00F56BD8" w:rsidRDefault="00AA26D4"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програмске активности:</w:t>
      </w:r>
    </w:p>
    <w:p w14:paraId="3E365DCB" w14:textId="2749E47D" w:rsidR="00AA26D4" w:rsidRDefault="00AA26D4" w:rsidP="00515211">
      <w:pPr>
        <w:spacing w:after="0"/>
        <w:jc w:val="both"/>
        <w:rPr>
          <w:rFonts w:ascii="Times New Roman" w:hAnsi="Times New Roman" w:cs="Times New Roman"/>
          <w:sz w:val="24"/>
          <w:szCs w:val="24"/>
          <w:lang w:val="sr-Cyrl-RS"/>
        </w:rPr>
      </w:pPr>
      <w:r w:rsidRPr="00F56BD8">
        <w:rPr>
          <w:rFonts w:ascii="Times New Roman" w:hAnsi="Times New Roman" w:cs="Times New Roman"/>
          <w:sz w:val="24"/>
          <w:szCs w:val="24"/>
          <w:lang w:val="sr-Cyrl-RS"/>
        </w:rPr>
        <w:t>Програмска активност обухвата послове</w:t>
      </w:r>
      <w:r w:rsidRPr="00F56BD8">
        <w:rPr>
          <w:rFonts w:ascii="Times New Roman" w:hAnsi="Times New Roman" w:cs="Times New Roman"/>
        </w:rPr>
        <w:t xml:space="preserve"> </w:t>
      </w:r>
      <w:r w:rsidRPr="00F56BD8">
        <w:rPr>
          <w:rFonts w:ascii="Times New Roman" w:hAnsi="Times New Roman" w:cs="Times New Roman"/>
          <w:sz w:val="24"/>
          <w:szCs w:val="24"/>
          <w:lang w:val="sr-Cyrl-RS"/>
        </w:rPr>
        <w:t>заступање Града, давање правних мишљења, праћење и проучавање правних питања од значаја за рад органа.</w:t>
      </w:r>
    </w:p>
    <w:p w14:paraId="58CF6042" w14:textId="77777777" w:rsidR="00EB5B83" w:rsidRPr="00F56BD8" w:rsidRDefault="00EB5B83" w:rsidP="00515211">
      <w:pPr>
        <w:spacing w:after="0"/>
        <w:jc w:val="both"/>
        <w:rPr>
          <w:rFonts w:ascii="Times New Roman" w:hAnsi="Times New Roman" w:cs="Times New Roman"/>
          <w:sz w:val="24"/>
          <w:szCs w:val="24"/>
          <w:lang w:val="sr-Cyrl-RS"/>
        </w:rPr>
      </w:pPr>
    </w:p>
    <w:p w14:paraId="429CD73F" w14:textId="06B9B0C1" w:rsidR="00AA26D4" w:rsidRPr="00F56BD8" w:rsidRDefault="00AA26D4"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програмске активности у </w:t>
      </w:r>
      <w:r w:rsidR="002404CF" w:rsidRPr="00F56BD8">
        <w:rPr>
          <w:rFonts w:ascii="Times New Roman" w:eastAsia="Times New Roman" w:hAnsi="Times New Roman" w:cs="Times New Roman"/>
          <w:b/>
          <w:color w:val="000000"/>
          <w:sz w:val="24"/>
          <w:szCs w:val="24"/>
        </w:rPr>
        <w:t xml:space="preserve">2020. </w:t>
      </w:r>
      <w:proofErr w:type="spellStart"/>
      <w:r w:rsidR="002404CF"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4720CD3E" w14:textId="77777777" w:rsidR="00EB5B83" w:rsidRDefault="00AA26D4"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У току 2020. године значајан део програмске активности био је усмерен за финансирање зарада за 4 запослена у Градском правобранилаштву, за финансирање трошкова превоза запослених са посла на посао, за трошкове вештачења у судским споровима  и на трошкове  који настају по основу судских такси судске таксе које настају приликом судских спорова између Града и странака. На нивоу програмске активности остварена је задовољавајућа стопа извршења опредељених средстава.</w:t>
      </w:r>
      <w:r w:rsidRPr="00F56BD8">
        <w:rPr>
          <w:rFonts w:ascii="Times New Roman" w:eastAsia="Times New Roman" w:hAnsi="Times New Roman" w:cs="Times New Roman"/>
          <w:color w:val="000000"/>
          <w:sz w:val="24"/>
          <w:szCs w:val="24"/>
          <w:lang w:val="sr-Cyrl-RS" w:eastAsia="sr-Latn-RS"/>
        </w:rPr>
        <w:tab/>
      </w:r>
    </w:p>
    <w:p w14:paraId="15FA5279" w14:textId="1231285D" w:rsidR="00AA26D4" w:rsidRPr="00F56BD8" w:rsidRDefault="00AA26D4"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ab/>
      </w:r>
    </w:p>
    <w:p w14:paraId="479E7003" w14:textId="5FFB7358" w:rsidR="00AA26D4" w:rsidRPr="00EB5B83" w:rsidRDefault="00AA26D4" w:rsidP="00515211">
      <w:pPr>
        <w:spacing w:after="0"/>
        <w:jc w:val="both"/>
        <w:rPr>
          <w:rFonts w:ascii="Times New Roman" w:eastAsia="Times New Roman" w:hAnsi="Times New Roman" w:cs="Times New Roman"/>
          <w:b/>
          <w:i/>
          <w:iCs/>
          <w:color w:val="000000"/>
          <w:sz w:val="24"/>
          <w:szCs w:val="24"/>
          <w:lang w:eastAsia="sr-Latn-RS"/>
        </w:rPr>
      </w:pPr>
      <w:r w:rsidRPr="00EB5B83">
        <w:rPr>
          <w:rFonts w:ascii="Times New Roman" w:eastAsia="Times New Roman" w:hAnsi="Times New Roman" w:cs="Times New Roman"/>
          <w:b/>
          <w:i/>
          <w:iCs/>
          <w:color w:val="000000"/>
          <w:sz w:val="24"/>
          <w:szCs w:val="24"/>
          <w:lang w:val="sr-Cyrl-RS" w:eastAsia="sr-Latn-RS"/>
        </w:rPr>
        <w:t xml:space="preserve">Циљ 1: </w:t>
      </w:r>
      <w:proofErr w:type="spellStart"/>
      <w:r w:rsidRPr="00EB5B83">
        <w:rPr>
          <w:rFonts w:ascii="Times New Roman" w:eastAsia="Times New Roman" w:hAnsi="Times New Roman" w:cs="Times New Roman"/>
          <w:b/>
          <w:i/>
          <w:iCs/>
          <w:color w:val="000000"/>
          <w:sz w:val="24"/>
          <w:szCs w:val="24"/>
          <w:lang w:eastAsia="sr-Latn-RS"/>
        </w:rPr>
        <w:t>Заштита</w:t>
      </w:r>
      <w:proofErr w:type="spellEnd"/>
      <w:r w:rsidRPr="00EB5B83">
        <w:rPr>
          <w:rFonts w:ascii="Times New Roman" w:eastAsia="Times New Roman" w:hAnsi="Times New Roman" w:cs="Times New Roman"/>
          <w:b/>
          <w:i/>
          <w:iCs/>
          <w:color w:val="000000"/>
          <w:sz w:val="24"/>
          <w:szCs w:val="24"/>
          <w:lang w:eastAsia="sr-Latn-RS"/>
        </w:rPr>
        <w:t xml:space="preserve"> </w:t>
      </w:r>
      <w:proofErr w:type="spellStart"/>
      <w:r w:rsidRPr="00EB5B83">
        <w:rPr>
          <w:rFonts w:ascii="Times New Roman" w:eastAsia="Times New Roman" w:hAnsi="Times New Roman" w:cs="Times New Roman"/>
          <w:b/>
          <w:i/>
          <w:iCs/>
          <w:color w:val="000000"/>
          <w:sz w:val="24"/>
          <w:szCs w:val="24"/>
          <w:lang w:eastAsia="sr-Latn-RS"/>
        </w:rPr>
        <w:t>имовинских</w:t>
      </w:r>
      <w:proofErr w:type="spellEnd"/>
      <w:r w:rsidRPr="00EB5B83">
        <w:rPr>
          <w:rFonts w:ascii="Times New Roman" w:eastAsia="Times New Roman" w:hAnsi="Times New Roman" w:cs="Times New Roman"/>
          <w:b/>
          <w:i/>
          <w:iCs/>
          <w:color w:val="000000"/>
          <w:sz w:val="24"/>
          <w:szCs w:val="24"/>
          <w:lang w:eastAsia="sr-Latn-RS"/>
        </w:rPr>
        <w:t xml:space="preserve"> </w:t>
      </w:r>
      <w:proofErr w:type="spellStart"/>
      <w:r w:rsidRPr="00EB5B83">
        <w:rPr>
          <w:rFonts w:ascii="Times New Roman" w:eastAsia="Times New Roman" w:hAnsi="Times New Roman" w:cs="Times New Roman"/>
          <w:b/>
          <w:i/>
          <w:iCs/>
          <w:color w:val="000000"/>
          <w:sz w:val="24"/>
          <w:szCs w:val="24"/>
          <w:lang w:eastAsia="sr-Latn-RS"/>
        </w:rPr>
        <w:t>права</w:t>
      </w:r>
      <w:proofErr w:type="spellEnd"/>
      <w:r w:rsidRPr="00EB5B83">
        <w:rPr>
          <w:rFonts w:ascii="Times New Roman" w:eastAsia="Times New Roman" w:hAnsi="Times New Roman" w:cs="Times New Roman"/>
          <w:b/>
          <w:i/>
          <w:iCs/>
          <w:color w:val="000000"/>
          <w:sz w:val="24"/>
          <w:szCs w:val="24"/>
          <w:lang w:eastAsia="sr-Latn-RS"/>
        </w:rPr>
        <w:t xml:space="preserve"> и </w:t>
      </w:r>
      <w:proofErr w:type="spellStart"/>
      <w:r w:rsidRPr="00EB5B83">
        <w:rPr>
          <w:rFonts w:ascii="Times New Roman" w:eastAsia="Times New Roman" w:hAnsi="Times New Roman" w:cs="Times New Roman"/>
          <w:b/>
          <w:i/>
          <w:iCs/>
          <w:color w:val="000000"/>
          <w:sz w:val="24"/>
          <w:szCs w:val="24"/>
          <w:lang w:eastAsia="sr-Latn-RS"/>
        </w:rPr>
        <w:t>интереса</w:t>
      </w:r>
      <w:proofErr w:type="spellEnd"/>
      <w:r w:rsidRPr="00EB5B83">
        <w:rPr>
          <w:rFonts w:ascii="Times New Roman" w:eastAsia="Times New Roman" w:hAnsi="Times New Roman" w:cs="Times New Roman"/>
          <w:b/>
          <w:i/>
          <w:iCs/>
          <w:color w:val="000000"/>
          <w:sz w:val="24"/>
          <w:szCs w:val="24"/>
          <w:lang w:eastAsia="sr-Latn-RS"/>
        </w:rPr>
        <w:t xml:space="preserve">  </w:t>
      </w:r>
      <w:proofErr w:type="spellStart"/>
      <w:r w:rsidRPr="00EB5B83">
        <w:rPr>
          <w:rFonts w:ascii="Times New Roman" w:eastAsia="Times New Roman" w:hAnsi="Times New Roman" w:cs="Times New Roman"/>
          <w:b/>
          <w:i/>
          <w:iCs/>
          <w:color w:val="000000"/>
          <w:sz w:val="24"/>
          <w:szCs w:val="24"/>
          <w:lang w:eastAsia="sr-Latn-RS"/>
        </w:rPr>
        <w:t>града</w:t>
      </w:r>
      <w:proofErr w:type="spellEnd"/>
      <w:r w:rsidRPr="00EB5B83">
        <w:rPr>
          <w:rFonts w:ascii="Times New Roman" w:eastAsia="Times New Roman" w:hAnsi="Times New Roman" w:cs="Times New Roman"/>
          <w:b/>
          <w:i/>
          <w:iCs/>
          <w:color w:val="000000"/>
          <w:sz w:val="24"/>
          <w:szCs w:val="24"/>
          <w:lang w:eastAsia="sr-Latn-RS"/>
        </w:rPr>
        <w:t>/</w:t>
      </w:r>
      <w:proofErr w:type="spellStart"/>
      <w:r w:rsidRPr="00EB5B83">
        <w:rPr>
          <w:rFonts w:ascii="Times New Roman" w:eastAsia="Times New Roman" w:hAnsi="Times New Roman" w:cs="Times New Roman"/>
          <w:b/>
          <w:i/>
          <w:iCs/>
          <w:color w:val="000000"/>
          <w:sz w:val="24"/>
          <w:szCs w:val="24"/>
          <w:lang w:eastAsia="sr-Latn-RS"/>
        </w:rPr>
        <w:t>општине</w:t>
      </w:r>
      <w:proofErr w:type="spellEnd"/>
    </w:p>
    <w:tbl>
      <w:tblPr>
        <w:tblStyle w:val="TableGrid"/>
        <w:tblW w:w="9680" w:type="dxa"/>
        <w:tblInd w:w="108" w:type="dxa"/>
        <w:tblLook w:val="04A0" w:firstRow="1" w:lastRow="0" w:firstColumn="1" w:lastColumn="0" w:noHBand="0" w:noVBand="1"/>
      </w:tblPr>
      <w:tblGrid>
        <w:gridCol w:w="4198"/>
        <w:gridCol w:w="1067"/>
        <w:gridCol w:w="986"/>
        <w:gridCol w:w="1028"/>
        <w:gridCol w:w="1129"/>
        <w:gridCol w:w="1272"/>
      </w:tblGrid>
      <w:tr w:rsidR="008570A6" w:rsidRPr="00F56BD8" w14:paraId="6D033C6A" w14:textId="77777777" w:rsidTr="00167A97">
        <w:tc>
          <w:tcPr>
            <w:tcW w:w="4198" w:type="dxa"/>
            <w:shd w:val="clear" w:color="auto" w:fill="D0CECE" w:themeFill="background2" w:themeFillShade="E6"/>
            <w:vAlign w:val="center"/>
          </w:tcPr>
          <w:p w14:paraId="243C0420" w14:textId="124F0986" w:rsidR="008570A6" w:rsidRPr="00F56BD8" w:rsidRDefault="008570A6" w:rsidP="00167A97">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2D76FBB8" w14:textId="45C8B8E8" w:rsidR="008570A6" w:rsidRPr="00F56BD8" w:rsidRDefault="008570A6" w:rsidP="00167A97">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986" w:type="dxa"/>
            <w:shd w:val="clear" w:color="auto" w:fill="D0CECE" w:themeFill="background2" w:themeFillShade="E6"/>
            <w:vAlign w:val="center"/>
          </w:tcPr>
          <w:p w14:paraId="48A38F3F" w14:textId="51DD36EE" w:rsidR="008570A6" w:rsidRPr="00F56BD8" w:rsidRDefault="008570A6" w:rsidP="00167A97">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45BB2FB7" w14:textId="113F7140" w:rsidR="008570A6" w:rsidRPr="00F56BD8" w:rsidRDefault="008570A6" w:rsidP="00167A97">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29" w:type="dxa"/>
            <w:shd w:val="clear" w:color="auto" w:fill="D0CECE" w:themeFill="background2" w:themeFillShade="E6"/>
            <w:vAlign w:val="center"/>
          </w:tcPr>
          <w:p w14:paraId="7368B5FF" w14:textId="77777777" w:rsidR="008570A6" w:rsidRPr="00F56BD8" w:rsidRDefault="008570A6" w:rsidP="00167A97">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74C0FC5B" w14:textId="131AE51C" w:rsidR="008570A6" w:rsidRPr="00F56BD8" w:rsidRDefault="008570A6" w:rsidP="00167A97">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2" w:type="dxa"/>
            <w:shd w:val="clear" w:color="auto" w:fill="D0CECE" w:themeFill="background2" w:themeFillShade="E6"/>
            <w:vAlign w:val="center"/>
          </w:tcPr>
          <w:p w14:paraId="2AA356E4" w14:textId="77777777" w:rsidR="008570A6" w:rsidRPr="00F56BD8" w:rsidRDefault="008570A6" w:rsidP="00167A97">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38C4B291" w14:textId="574921FF" w:rsidR="008570A6" w:rsidRPr="00F56BD8" w:rsidRDefault="008570A6" w:rsidP="00167A97">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AA26D4" w:rsidRPr="00F56BD8" w14:paraId="10117658" w14:textId="77777777" w:rsidTr="00EB5B83">
        <w:trPr>
          <w:trHeight w:val="1686"/>
        </w:trPr>
        <w:tc>
          <w:tcPr>
            <w:tcW w:w="4198" w:type="dxa"/>
            <w:vAlign w:val="center"/>
          </w:tcPr>
          <w:p w14:paraId="3031A33F" w14:textId="77777777" w:rsidR="00AA26D4" w:rsidRPr="00F56BD8" w:rsidRDefault="00AA26D4" w:rsidP="00167A97">
            <w:pPr>
              <w:rPr>
                <w:rFonts w:ascii="Times New Roman" w:eastAsia="Times New Roman" w:hAnsi="Times New Roman" w:cs="Times New Roman"/>
                <w:color w:val="000000"/>
                <w:sz w:val="20"/>
                <w:szCs w:val="20"/>
                <w:lang w:eastAsia="sr-Latn-RS"/>
              </w:rPr>
            </w:pPr>
            <w:r w:rsidRPr="00167A97">
              <w:rPr>
                <w:rFonts w:ascii="Times New Roman" w:eastAsia="Times New Roman" w:hAnsi="Times New Roman" w:cs="Times New Roman"/>
                <w:bCs/>
                <w:color w:val="000000"/>
                <w:sz w:val="20"/>
                <w:szCs w:val="20"/>
                <w:lang w:val="sr-Cyrl-RS" w:eastAsia="sr-Latn-RS"/>
              </w:rPr>
              <w:t>Назив:</w:t>
            </w:r>
            <w:r w:rsidRPr="00F56BD8">
              <w:rPr>
                <w:rFonts w:ascii="Times New Roman" w:eastAsia="Times New Roman" w:hAnsi="Times New Roman" w:cs="Times New Roman"/>
                <w:color w:val="000000"/>
                <w:sz w:val="20"/>
                <w:szCs w:val="20"/>
                <w:lang w:val="sr-Cyrl-RS" w:eastAsia="sr-Latn-RS"/>
              </w:rPr>
              <w:t xml:space="preserve">  </w:t>
            </w:r>
            <w:proofErr w:type="spellStart"/>
            <w:r w:rsidRPr="00167A97">
              <w:rPr>
                <w:rFonts w:ascii="Times New Roman" w:eastAsia="Times New Roman" w:hAnsi="Times New Roman" w:cs="Times New Roman"/>
                <w:b/>
                <w:bCs/>
                <w:color w:val="000000"/>
                <w:sz w:val="20"/>
                <w:szCs w:val="20"/>
                <w:lang w:eastAsia="sr-Latn-RS"/>
              </w:rPr>
              <w:t>Број</w:t>
            </w:r>
            <w:proofErr w:type="spellEnd"/>
            <w:r w:rsidRPr="00167A97">
              <w:rPr>
                <w:rFonts w:ascii="Times New Roman" w:eastAsia="Times New Roman" w:hAnsi="Times New Roman" w:cs="Times New Roman"/>
                <w:b/>
                <w:bCs/>
                <w:color w:val="000000"/>
                <w:sz w:val="20"/>
                <w:szCs w:val="20"/>
                <w:lang w:eastAsia="sr-Latn-RS"/>
              </w:rPr>
              <w:t xml:space="preserve"> </w:t>
            </w:r>
            <w:proofErr w:type="spellStart"/>
            <w:r w:rsidRPr="00167A97">
              <w:rPr>
                <w:rFonts w:ascii="Times New Roman" w:eastAsia="Times New Roman" w:hAnsi="Times New Roman" w:cs="Times New Roman"/>
                <w:b/>
                <w:bCs/>
                <w:color w:val="000000"/>
                <w:sz w:val="20"/>
                <w:szCs w:val="20"/>
                <w:lang w:eastAsia="sr-Latn-RS"/>
              </w:rPr>
              <w:t>реш</w:t>
            </w:r>
            <w:proofErr w:type="spellEnd"/>
            <w:r w:rsidRPr="00167A97">
              <w:rPr>
                <w:rFonts w:ascii="Times New Roman" w:eastAsia="Times New Roman" w:hAnsi="Times New Roman" w:cs="Times New Roman"/>
                <w:b/>
                <w:bCs/>
                <w:color w:val="000000"/>
                <w:sz w:val="20"/>
                <w:szCs w:val="20"/>
                <w:lang w:val="sr-Cyrl-RS" w:eastAsia="sr-Latn-RS"/>
              </w:rPr>
              <w:t>е</w:t>
            </w:r>
            <w:proofErr w:type="spellStart"/>
            <w:r w:rsidRPr="00167A97">
              <w:rPr>
                <w:rFonts w:ascii="Times New Roman" w:eastAsia="Times New Roman" w:hAnsi="Times New Roman" w:cs="Times New Roman"/>
                <w:b/>
                <w:bCs/>
                <w:color w:val="000000"/>
                <w:sz w:val="20"/>
                <w:szCs w:val="20"/>
                <w:lang w:eastAsia="sr-Latn-RS"/>
              </w:rPr>
              <w:t>них</w:t>
            </w:r>
            <w:proofErr w:type="spellEnd"/>
            <w:r w:rsidRPr="00167A97">
              <w:rPr>
                <w:rFonts w:ascii="Times New Roman" w:eastAsia="Times New Roman" w:hAnsi="Times New Roman" w:cs="Times New Roman"/>
                <w:b/>
                <w:bCs/>
                <w:color w:val="000000"/>
                <w:sz w:val="20"/>
                <w:szCs w:val="20"/>
                <w:lang w:eastAsia="sr-Latn-RS"/>
              </w:rPr>
              <w:t xml:space="preserve"> </w:t>
            </w:r>
            <w:proofErr w:type="spellStart"/>
            <w:r w:rsidRPr="00167A97">
              <w:rPr>
                <w:rFonts w:ascii="Times New Roman" w:eastAsia="Times New Roman" w:hAnsi="Times New Roman" w:cs="Times New Roman"/>
                <w:b/>
                <w:bCs/>
                <w:color w:val="000000"/>
                <w:sz w:val="20"/>
                <w:szCs w:val="20"/>
                <w:lang w:eastAsia="sr-Latn-RS"/>
              </w:rPr>
              <w:t>предмета</w:t>
            </w:r>
            <w:proofErr w:type="spellEnd"/>
            <w:r w:rsidRPr="00167A97">
              <w:rPr>
                <w:rFonts w:ascii="Times New Roman" w:eastAsia="Times New Roman" w:hAnsi="Times New Roman" w:cs="Times New Roman"/>
                <w:b/>
                <w:bCs/>
                <w:color w:val="000000"/>
                <w:sz w:val="20"/>
                <w:szCs w:val="20"/>
                <w:lang w:eastAsia="sr-Latn-RS"/>
              </w:rPr>
              <w:t xml:space="preserve"> у </w:t>
            </w:r>
            <w:proofErr w:type="spellStart"/>
            <w:r w:rsidRPr="00167A97">
              <w:rPr>
                <w:rFonts w:ascii="Times New Roman" w:eastAsia="Times New Roman" w:hAnsi="Times New Roman" w:cs="Times New Roman"/>
                <w:b/>
                <w:bCs/>
                <w:color w:val="000000"/>
                <w:sz w:val="20"/>
                <w:szCs w:val="20"/>
                <w:lang w:eastAsia="sr-Latn-RS"/>
              </w:rPr>
              <w:t>односу</w:t>
            </w:r>
            <w:proofErr w:type="spellEnd"/>
            <w:r w:rsidRPr="00167A97">
              <w:rPr>
                <w:rFonts w:ascii="Times New Roman" w:eastAsia="Times New Roman" w:hAnsi="Times New Roman" w:cs="Times New Roman"/>
                <w:b/>
                <w:bCs/>
                <w:color w:val="000000"/>
                <w:sz w:val="20"/>
                <w:szCs w:val="20"/>
                <w:lang w:eastAsia="sr-Latn-RS"/>
              </w:rPr>
              <w:t xml:space="preserve"> </w:t>
            </w:r>
            <w:proofErr w:type="spellStart"/>
            <w:r w:rsidRPr="00167A97">
              <w:rPr>
                <w:rFonts w:ascii="Times New Roman" w:eastAsia="Times New Roman" w:hAnsi="Times New Roman" w:cs="Times New Roman"/>
                <w:b/>
                <w:bCs/>
                <w:color w:val="000000"/>
                <w:sz w:val="20"/>
                <w:szCs w:val="20"/>
                <w:lang w:eastAsia="sr-Latn-RS"/>
              </w:rPr>
              <w:t>на</w:t>
            </w:r>
            <w:proofErr w:type="spellEnd"/>
            <w:r w:rsidRPr="00167A97">
              <w:rPr>
                <w:rFonts w:ascii="Times New Roman" w:eastAsia="Times New Roman" w:hAnsi="Times New Roman" w:cs="Times New Roman"/>
                <w:b/>
                <w:bCs/>
                <w:color w:val="000000"/>
                <w:sz w:val="20"/>
                <w:szCs w:val="20"/>
                <w:lang w:eastAsia="sr-Latn-RS"/>
              </w:rPr>
              <w:t xml:space="preserve"> </w:t>
            </w:r>
            <w:proofErr w:type="spellStart"/>
            <w:r w:rsidRPr="00167A97">
              <w:rPr>
                <w:rFonts w:ascii="Times New Roman" w:eastAsia="Times New Roman" w:hAnsi="Times New Roman" w:cs="Times New Roman"/>
                <w:b/>
                <w:bCs/>
                <w:color w:val="000000"/>
                <w:sz w:val="20"/>
                <w:szCs w:val="20"/>
                <w:lang w:eastAsia="sr-Latn-RS"/>
              </w:rPr>
              <w:t>укупан</w:t>
            </w:r>
            <w:proofErr w:type="spellEnd"/>
            <w:r w:rsidRPr="00167A97">
              <w:rPr>
                <w:rFonts w:ascii="Times New Roman" w:eastAsia="Times New Roman" w:hAnsi="Times New Roman" w:cs="Times New Roman"/>
                <w:b/>
                <w:bCs/>
                <w:color w:val="000000"/>
                <w:sz w:val="20"/>
                <w:szCs w:val="20"/>
                <w:lang w:eastAsia="sr-Latn-RS"/>
              </w:rPr>
              <w:t xml:space="preserve"> </w:t>
            </w:r>
            <w:proofErr w:type="spellStart"/>
            <w:r w:rsidRPr="00167A97">
              <w:rPr>
                <w:rFonts w:ascii="Times New Roman" w:eastAsia="Times New Roman" w:hAnsi="Times New Roman" w:cs="Times New Roman"/>
                <w:b/>
                <w:bCs/>
                <w:color w:val="000000"/>
                <w:sz w:val="20"/>
                <w:szCs w:val="20"/>
                <w:lang w:eastAsia="sr-Latn-RS"/>
              </w:rPr>
              <w:t>број</w:t>
            </w:r>
            <w:proofErr w:type="spellEnd"/>
            <w:r w:rsidRPr="00167A97">
              <w:rPr>
                <w:rFonts w:ascii="Times New Roman" w:eastAsia="Times New Roman" w:hAnsi="Times New Roman" w:cs="Times New Roman"/>
                <w:b/>
                <w:bCs/>
                <w:color w:val="000000"/>
                <w:sz w:val="20"/>
                <w:szCs w:val="20"/>
                <w:lang w:eastAsia="sr-Latn-RS"/>
              </w:rPr>
              <w:t xml:space="preserve"> </w:t>
            </w:r>
            <w:proofErr w:type="spellStart"/>
            <w:r w:rsidRPr="00167A97">
              <w:rPr>
                <w:rFonts w:ascii="Times New Roman" w:eastAsia="Times New Roman" w:hAnsi="Times New Roman" w:cs="Times New Roman"/>
                <w:b/>
                <w:bCs/>
                <w:color w:val="000000"/>
                <w:sz w:val="20"/>
                <w:szCs w:val="20"/>
                <w:lang w:eastAsia="sr-Latn-RS"/>
              </w:rPr>
              <w:t>предмета</w:t>
            </w:r>
            <w:proofErr w:type="spellEnd"/>
            <w:r w:rsidRPr="00167A97">
              <w:rPr>
                <w:rFonts w:ascii="Times New Roman" w:eastAsia="Times New Roman" w:hAnsi="Times New Roman" w:cs="Times New Roman"/>
                <w:b/>
                <w:bCs/>
                <w:color w:val="000000"/>
                <w:sz w:val="20"/>
                <w:szCs w:val="20"/>
                <w:lang w:eastAsia="sr-Latn-RS"/>
              </w:rPr>
              <w:t xml:space="preserve"> </w:t>
            </w:r>
            <w:proofErr w:type="spellStart"/>
            <w:r w:rsidRPr="00167A97">
              <w:rPr>
                <w:rFonts w:ascii="Times New Roman" w:eastAsia="Times New Roman" w:hAnsi="Times New Roman" w:cs="Times New Roman"/>
                <w:b/>
                <w:bCs/>
                <w:color w:val="000000"/>
                <w:sz w:val="20"/>
                <w:szCs w:val="20"/>
                <w:lang w:eastAsia="sr-Latn-RS"/>
              </w:rPr>
              <w:t>на</w:t>
            </w:r>
            <w:proofErr w:type="spellEnd"/>
            <w:r w:rsidRPr="00167A97">
              <w:rPr>
                <w:rFonts w:ascii="Times New Roman" w:eastAsia="Times New Roman" w:hAnsi="Times New Roman" w:cs="Times New Roman"/>
                <w:b/>
                <w:bCs/>
                <w:color w:val="000000"/>
                <w:sz w:val="20"/>
                <w:szCs w:val="20"/>
                <w:lang w:eastAsia="sr-Latn-RS"/>
              </w:rPr>
              <w:t xml:space="preserve"> </w:t>
            </w:r>
            <w:proofErr w:type="spellStart"/>
            <w:r w:rsidRPr="00167A97">
              <w:rPr>
                <w:rFonts w:ascii="Times New Roman" w:eastAsia="Times New Roman" w:hAnsi="Times New Roman" w:cs="Times New Roman"/>
                <w:b/>
                <w:bCs/>
                <w:color w:val="000000"/>
                <w:sz w:val="20"/>
                <w:szCs w:val="20"/>
                <w:lang w:eastAsia="sr-Latn-RS"/>
              </w:rPr>
              <w:t>годишњем</w:t>
            </w:r>
            <w:proofErr w:type="spellEnd"/>
            <w:r w:rsidRPr="00167A97">
              <w:rPr>
                <w:rFonts w:ascii="Times New Roman" w:eastAsia="Times New Roman" w:hAnsi="Times New Roman" w:cs="Times New Roman"/>
                <w:b/>
                <w:bCs/>
                <w:color w:val="000000"/>
                <w:sz w:val="20"/>
                <w:szCs w:val="20"/>
                <w:lang w:eastAsia="sr-Latn-RS"/>
              </w:rPr>
              <w:t xml:space="preserve"> </w:t>
            </w:r>
            <w:proofErr w:type="spellStart"/>
            <w:r w:rsidRPr="00167A97">
              <w:rPr>
                <w:rFonts w:ascii="Times New Roman" w:eastAsia="Times New Roman" w:hAnsi="Times New Roman" w:cs="Times New Roman"/>
                <w:b/>
                <w:bCs/>
                <w:color w:val="000000"/>
                <w:sz w:val="20"/>
                <w:szCs w:val="20"/>
                <w:lang w:eastAsia="sr-Latn-RS"/>
              </w:rPr>
              <w:t>нивоу</w:t>
            </w:r>
            <w:proofErr w:type="spellEnd"/>
          </w:p>
          <w:p w14:paraId="7B5081B9" w14:textId="77777777" w:rsidR="00AA26D4" w:rsidRPr="00F56BD8" w:rsidRDefault="00AA26D4" w:rsidP="00167A97">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Извор верификације:</w:t>
            </w:r>
            <w:r w:rsidRPr="00F56BD8">
              <w:rPr>
                <w:rFonts w:ascii="Times New Roman" w:eastAsia="Times New Roman" w:hAnsi="Times New Roman" w:cs="Times New Roman"/>
                <w:color w:val="000000"/>
                <w:sz w:val="20"/>
                <w:szCs w:val="20"/>
                <w:lang w:val="sr-Cyrl-RS" w:eastAsia="sr-Latn-RS"/>
              </w:rPr>
              <w:t>Писарница.</w:t>
            </w:r>
          </w:p>
          <w:p w14:paraId="5A8D8E3E" w14:textId="77777777" w:rsidR="00AA26D4" w:rsidRPr="00F56BD8" w:rsidRDefault="00AA26D4" w:rsidP="00167A97">
            <w:pPr>
              <w:ind w:right="-108"/>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0396BA11" w14:textId="77777777" w:rsidR="00AA26D4" w:rsidRPr="00F56BD8" w:rsidRDefault="00AA26D4" w:rsidP="00167A97">
            <w:pPr>
              <w:ind w:right="-108"/>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Oстварено одступање од циљане вредности индикатора је у оквирима планираног.</w:t>
            </w:r>
          </w:p>
          <w:p w14:paraId="486CD3F9" w14:textId="77777777" w:rsidR="00AA26D4" w:rsidRPr="00F56BD8" w:rsidRDefault="00AA26D4" w:rsidP="00167A97">
            <w:pPr>
              <w:ind w:right="-108"/>
              <w:jc w:val="center"/>
              <w:rPr>
                <w:rFonts w:ascii="Times New Roman" w:eastAsia="Times New Roman" w:hAnsi="Times New Roman" w:cs="Times New Roman"/>
                <w:color w:val="000000"/>
                <w:sz w:val="24"/>
                <w:szCs w:val="24"/>
                <w:lang w:val="sr-Cyrl-RS" w:eastAsia="sr-Latn-RS"/>
              </w:rPr>
            </w:pPr>
          </w:p>
        </w:tc>
        <w:tc>
          <w:tcPr>
            <w:tcW w:w="1067" w:type="dxa"/>
            <w:vAlign w:val="center"/>
          </w:tcPr>
          <w:p w14:paraId="120CE155" w14:textId="77777777" w:rsidR="00AA26D4" w:rsidRPr="00F56BD8" w:rsidRDefault="00AA26D4" w:rsidP="00167A97">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986" w:type="dxa"/>
            <w:vAlign w:val="center"/>
          </w:tcPr>
          <w:p w14:paraId="132D469C" w14:textId="77777777" w:rsidR="00AA26D4" w:rsidRPr="00F56BD8" w:rsidRDefault="00AA26D4" w:rsidP="00167A97">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2019</w:t>
            </w:r>
          </w:p>
        </w:tc>
        <w:tc>
          <w:tcPr>
            <w:tcW w:w="1028" w:type="dxa"/>
            <w:vAlign w:val="center"/>
          </w:tcPr>
          <w:p w14:paraId="4AFA8226" w14:textId="2A04CEEE" w:rsidR="00AA26D4" w:rsidRPr="00F56BD8" w:rsidRDefault="00AA26D4" w:rsidP="00167A97">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eastAsia="sr-Latn-RS"/>
              </w:rPr>
              <w:t>8</w:t>
            </w:r>
            <w:r w:rsidRPr="00F56BD8">
              <w:rPr>
                <w:rFonts w:ascii="Times New Roman" w:eastAsia="Times New Roman" w:hAnsi="Times New Roman" w:cs="Times New Roman"/>
                <w:color w:val="000000"/>
                <w:sz w:val="20"/>
                <w:szCs w:val="20"/>
                <w:lang w:val="sr-Cyrl-RS" w:eastAsia="sr-Latn-RS"/>
              </w:rPr>
              <w:t>8</w:t>
            </w:r>
          </w:p>
        </w:tc>
        <w:tc>
          <w:tcPr>
            <w:tcW w:w="1129" w:type="dxa"/>
            <w:vAlign w:val="center"/>
          </w:tcPr>
          <w:p w14:paraId="075FBD7B" w14:textId="77777777" w:rsidR="00AA26D4" w:rsidRPr="00F56BD8" w:rsidRDefault="00AA26D4" w:rsidP="00167A97">
            <w:pPr>
              <w:jc w:val="center"/>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eastAsia="sr-Latn-RS"/>
              </w:rPr>
              <w:t>90</w:t>
            </w:r>
          </w:p>
        </w:tc>
        <w:tc>
          <w:tcPr>
            <w:tcW w:w="1272" w:type="dxa"/>
            <w:vAlign w:val="center"/>
          </w:tcPr>
          <w:p w14:paraId="7EF4CAB5" w14:textId="77777777" w:rsidR="00AA26D4" w:rsidRPr="00F56BD8" w:rsidRDefault="00AA26D4" w:rsidP="00167A97">
            <w:pPr>
              <w:jc w:val="center"/>
              <w:rPr>
                <w:rFonts w:ascii="Times New Roman" w:eastAsia="Times New Roman" w:hAnsi="Times New Roman" w:cs="Times New Roman"/>
                <w:color w:val="000000"/>
                <w:sz w:val="24"/>
                <w:szCs w:val="24"/>
                <w:lang w:eastAsia="sr-Latn-RS"/>
              </w:rPr>
            </w:pPr>
          </w:p>
        </w:tc>
      </w:tr>
    </w:tbl>
    <w:p w14:paraId="7C7CB13F" w14:textId="21504E2E" w:rsidR="00F932EA" w:rsidRDefault="00F932EA" w:rsidP="00515211">
      <w:pPr>
        <w:pStyle w:val="NoSpacing"/>
        <w:jc w:val="both"/>
        <w:rPr>
          <w:rFonts w:ascii="Times New Roman" w:hAnsi="Times New Roman" w:cs="Times New Roman"/>
          <w:b/>
          <w:sz w:val="24"/>
          <w:szCs w:val="24"/>
          <w:u w:val="single"/>
          <w:lang w:val="sr-Cyrl-RS"/>
        </w:rPr>
      </w:pPr>
    </w:p>
    <w:p w14:paraId="20D402DE" w14:textId="007ED56B" w:rsidR="00EB5B83" w:rsidRDefault="00EB5B83" w:rsidP="00515211">
      <w:pPr>
        <w:pStyle w:val="NoSpacing"/>
        <w:jc w:val="both"/>
        <w:rPr>
          <w:rFonts w:ascii="Times New Roman" w:hAnsi="Times New Roman" w:cs="Times New Roman"/>
          <w:b/>
          <w:sz w:val="24"/>
          <w:szCs w:val="24"/>
          <w:u w:val="single"/>
          <w:lang w:val="sr-Cyrl-RS"/>
        </w:rPr>
      </w:pPr>
    </w:p>
    <w:p w14:paraId="2C3CDA81" w14:textId="77777777" w:rsidR="00EB5B83" w:rsidRPr="00F56BD8" w:rsidRDefault="00EB5B83" w:rsidP="00EB5B83">
      <w:pPr>
        <w:spacing w:after="0"/>
        <w:jc w:val="both"/>
        <w:rPr>
          <w:rFonts w:ascii="Times New Roman" w:hAnsi="Times New Roman" w:cs="Times New Roman"/>
          <w:b/>
          <w:sz w:val="24"/>
          <w:szCs w:val="24"/>
          <w:u w:val="single"/>
          <w:lang w:val="sr-Cyrl-RS"/>
        </w:rPr>
      </w:pPr>
      <w:r w:rsidRPr="00F56BD8">
        <w:rPr>
          <w:rFonts w:ascii="Times New Roman" w:hAnsi="Times New Roman" w:cs="Times New Roman"/>
          <w:b/>
          <w:sz w:val="24"/>
          <w:szCs w:val="24"/>
          <w:u w:val="single"/>
          <w:lang w:val="sr-Cyrl-RS"/>
        </w:rPr>
        <w:t>Програмска активност: 0602-0006 - Инспекцијски послови</w:t>
      </w:r>
    </w:p>
    <w:p w14:paraId="3597513B" w14:textId="77777777" w:rsidR="00EB5B83" w:rsidRDefault="00EB5B83" w:rsidP="00EB5B83">
      <w:pPr>
        <w:spacing w:after="0"/>
        <w:jc w:val="both"/>
        <w:rPr>
          <w:rFonts w:ascii="Times New Roman" w:hAnsi="Times New Roman" w:cs="Times New Roman"/>
          <w:b/>
          <w:sz w:val="24"/>
          <w:szCs w:val="24"/>
          <w:lang w:val="sr-Cyrl-RS"/>
        </w:rPr>
      </w:pPr>
    </w:p>
    <w:p w14:paraId="091415C6" w14:textId="77777777" w:rsidR="00EB5B83" w:rsidRPr="00F56BD8" w:rsidRDefault="00EB5B83" w:rsidP="00EB5B83">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Одговорно лице: </w:t>
      </w:r>
      <w:r w:rsidRPr="00EB5B83">
        <w:rPr>
          <w:rFonts w:ascii="Times New Roman" w:hAnsi="Times New Roman" w:cs="Times New Roman"/>
          <w:bCs/>
          <w:sz w:val="24"/>
          <w:szCs w:val="24"/>
          <w:lang w:val="sr-Cyrl-RS"/>
        </w:rPr>
        <w:t>Љубомир Вујчић, начелник</w:t>
      </w:r>
    </w:p>
    <w:p w14:paraId="6293F3BE" w14:textId="77777777" w:rsidR="00EB5B83" w:rsidRDefault="00EB5B83" w:rsidP="00EB5B83">
      <w:pPr>
        <w:spacing w:after="0"/>
        <w:jc w:val="both"/>
        <w:rPr>
          <w:rFonts w:ascii="Times New Roman" w:hAnsi="Times New Roman" w:cs="Times New Roman"/>
          <w:b/>
          <w:sz w:val="24"/>
          <w:szCs w:val="24"/>
          <w:lang w:val="sr-Cyrl-RS"/>
        </w:rPr>
      </w:pPr>
    </w:p>
    <w:p w14:paraId="60FA9D4F" w14:textId="77777777" w:rsidR="00EB5B83" w:rsidRPr="00F56BD8" w:rsidRDefault="00EB5B83" w:rsidP="00EB5B83">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програмске активности:</w:t>
      </w:r>
    </w:p>
    <w:p w14:paraId="0971BF03" w14:textId="40FAD64B" w:rsidR="00EB5B83" w:rsidRDefault="00EB5B83" w:rsidP="00EB5B83">
      <w:pPr>
        <w:spacing w:after="0"/>
        <w:jc w:val="both"/>
        <w:rPr>
          <w:rFonts w:ascii="Times New Roman" w:hAnsi="Times New Roman" w:cs="Times New Roman"/>
          <w:sz w:val="24"/>
          <w:szCs w:val="24"/>
          <w:lang w:val="sr-Cyrl-RS"/>
        </w:rPr>
      </w:pPr>
      <w:r w:rsidRPr="00F56BD8">
        <w:rPr>
          <w:rFonts w:ascii="Times New Roman" w:hAnsi="Times New Roman" w:cs="Times New Roman"/>
          <w:sz w:val="24"/>
          <w:szCs w:val="24"/>
          <w:lang w:val="sr-Cyrl-RS"/>
        </w:rPr>
        <w:t>Успостављање комуналног реда уз редован рад инспекције.</w:t>
      </w:r>
    </w:p>
    <w:p w14:paraId="71FBE079" w14:textId="77777777" w:rsidR="00EB5B83" w:rsidRPr="00F56BD8" w:rsidRDefault="00EB5B83" w:rsidP="00EB5B83">
      <w:pPr>
        <w:spacing w:after="0"/>
        <w:jc w:val="both"/>
        <w:rPr>
          <w:rFonts w:ascii="Times New Roman" w:eastAsia="Times New Roman" w:hAnsi="Times New Roman" w:cs="Times New Roman"/>
          <w:color w:val="000000"/>
          <w:sz w:val="24"/>
          <w:szCs w:val="24"/>
          <w:lang w:eastAsia="sr-Latn-RS"/>
        </w:rPr>
      </w:pPr>
    </w:p>
    <w:p w14:paraId="6BB98B5D" w14:textId="77777777" w:rsidR="00EB5B83" w:rsidRPr="00F56BD8" w:rsidRDefault="00EB5B83" w:rsidP="00EB5B83">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Образложење спровођења програмске активности у 2020. години:</w:t>
      </w:r>
    </w:p>
    <w:p w14:paraId="48244E3E" w14:textId="77777777" w:rsidR="00EB5B83" w:rsidRPr="00F56BD8" w:rsidRDefault="00EB5B83" w:rsidP="00EB5B83">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Инспекцијски послови локалне самоуправе обухваћени овом програмском активношћу су се у 20</w:t>
      </w:r>
      <w:r w:rsidRPr="00F56BD8">
        <w:rPr>
          <w:rFonts w:ascii="Times New Roman" w:eastAsia="Times New Roman" w:hAnsi="Times New Roman" w:cs="Times New Roman"/>
          <w:color w:val="000000"/>
          <w:sz w:val="24"/>
          <w:szCs w:val="24"/>
          <w:lang w:eastAsia="sr-Latn-RS"/>
        </w:rPr>
        <w:t>20</w:t>
      </w:r>
      <w:r w:rsidRPr="00F56BD8">
        <w:rPr>
          <w:rFonts w:ascii="Times New Roman" w:eastAsia="Times New Roman" w:hAnsi="Times New Roman" w:cs="Times New Roman"/>
          <w:color w:val="000000"/>
          <w:sz w:val="24"/>
          <w:szCs w:val="24"/>
          <w:lang w:val="sr-Cyrl-RS" w:eastAsia="sr-Latn-RS"/>
        </w:rPr>
        <w:t>. години одвијали у складу са планираном динамиком.</w:t>
      </w:r>
    </w:p>
    <w:p w14:paraId="33DA8A40" w14:textId="66DF6B01" w:rsidR="00EB5B83" w:rsidRDefault="00EB5B83" w:rsidP="00EB5B83">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 xml:space="preserve">У извештајном периоду  средстава су утрошена  за исплату солидарне помоћи запосленима у случају теже болести, јубиларне награде запосленима затим  исплате расхода за запослене у оквиру групе конта 41. У оквиру ове програмске активности финансирани су пројекти удружења грађана из заштите животињског света који су одобрени на основу спроведених конкурса и донетог Програма за доделу буџетских средстава као дотација невладиним организацијама. Такође у оквиру ове програмске активности део  средстава утрошен је за услуге по уговорима, међу којима су и услуге смештаја напуштених животиња на територији </w:t>
      </w:r>
      <w:r w:rsidRPr="00F56BD8">
        <w:rPr>
          <w:rFonts w:ascii="Times New Roman" w:eastAsia="Times New Roman" w:hAnsi="Times New Roman" w:cs="Times New Roman"/>
          <w:color w:val="000000"/>
          <w:sz w:val="24"/>
          <w:szCs w:val="24"/>
          <w:lang w:val="sr-Cyrl-RS" w:eastAsia="sr-Latn-RS"/>
        </w:rPr>
        <w:lastRenderedPageBreak/>
        <w:t>Града Сремска Митровица. Такође део средстава је за покриће трошкова извршења, а на основу Решења инспекцијске службе.</w:t>
      </w:r>
    </w:p>
    <w:p w14:paraId="2418F8AE" w14:textId="77777777" w:rsidR="00EB5B83" w:rsidRPr="00F56BD8" w:rsidRDefault="00EB5B83" w:rsidP="00EB5B83">
      <w:pPr>
        <w:spacing w:after="0"/>
        <w:jc w:val="both"/>
        <w:rPr>
          <w:rFonts w:ascii="Times New Roman" w:eastAsia="Times New Roman" w:hAnsi="Times New Roman" w:cs="Times New Roman"/>
          <w:color w:val="000000"/>
          <w:sz w:val="24"/>
          <w:szCs w:val="24"/>
          <w:lang w:val="sr-Cyrl-RS" w:eastAsia="sr-Latn-RS"/>
        </w:rPr>
      </w:pPr>
    </w:p>
    <w:p w14:paraId="61F6780A" w14:textId="7F1D299D" w:rsidR="00EB5B83" w:rsidRPr="00EB5B83" w:rsidRDefault="00EB5B83" w:rsidP="00EB5B83">
      <w:pPr>
        <w:spacing w:after="0"/>
        <w:jc w:val="both"/>
        <w:rPr>
          <w:rFonts w:ascii="Times New Roman" w:eastAsia="Times New Roman" w:hAnsi="Times New Roman" w:cs="Times New Roman"/>
          <w:b/>
          <w:i/>
          <w:iCs/>
          <w:color w:val="000000"/>
          <w:sz w:val="24"/>
          <w:szCs w:val="24"/>
          <w:lang w:val="sr-Cyrl-RS" w:eastAsia="sr-Latn-RS"/>
        </w:rPr>
      </w:pPr>
      <w:r w:rsidRPr="00EB5B83">
        <w:rPr>
          <w:rFonts w:ascii="Times New Roman" w:eastAsia="Times New Roman" w:hAnsi="Times New Roman" w:cs="Times New Roman"/>
          <w:b/>
          <w:i/>
          <w:iCs/>
          <w:color w:val="000000"/>
          <w:sz w:val="24"/>
          <w:szCs w:val="24"/>
          <w:lang w:val="sr-Cyrl-RS" w:eastAsia="sr-Latn-RS"/>
        </w:rPr>
        <w:t xml:space="preserve">Циљ 1: </w:t>
      </w:r>
      <w:r w:rsidRPr="00EB5B83">
        <w:rPr>
          <w:rFonts w:ascii="Times New Roman" w:eastAsia="Times New Roman" w:hAnsi="Times New Roman" w:cs="Times New Roman"/>
          <w:b/>
          <w:i/>
          <w:iCs/>
          <w:sz w:val="24"/>
          <w:szCs w:val="24"/>
          <w:lang w:val="sr-Cyrl-RS" w:eastAsia="sr-Latn-RS"/>
        </w:rPr>
        <w:t>Квалитетно обављање инспекцијских послова</w:t>
      </w:r>
    </w:p>
    <w:tbl>
      <w:tblPr>
        <w:tblStyle w:val="TableGrid"/>
        <w:tblW w:w="9679" w:type="dxa"/>
        <w:tblInd w:w="108" w:type="dxa"/>
        <w:tblLook w:val="04A0" w:firstRow="1" w:lastRow="0" w:firstColumn="1" w:lastColumn="0" w:noHBand="0" w:noVBand="1"/>
      </w:tblPr>
      <w:tblGrid>
        <w:gridCol w:w="4329"/>
        <w:gridCol w:w="1067"/>
        <w:gridCol w:w="851"/>
        <w:gridCol w:w="1028"/>
        <w:gridCol w:w="1131"/>
        <w:gridCol w:w="1273"/>
      </w:tblGrid>
      <w:tr w:rsidR="00EB5B83" w:rsidRPr="00F56BD8" w14:paraId="6489BA30" w14:textId="77777777" w:rsidTr="00EB5B83">
        <w:trPr>
          <w:trHeight w:val="693"/>
        </w:trPr>
        <w:tc>
          <w:tcPr>
            <w:tcW w:w="4329" w:type="dxa"/>
            <w:shd w:val="clear" w:color="auto" w:fill="D0CECE" w:themeFill="background2" w:themeFillShade="E6"/>
            <w:vAlign w:val="center"/>
          </w:tcPr>
          <w:p w14:paraId="4767F9B7" w14:textId="443F41D1" w:rsidR="00EB5B83" w:rsidRPr="00EB5B83" w:rsidRDefault="00EB5B83" w:rsidP="00EB5B83">
            <w:pPr>
              <w:jc w:val="center"/>
              <w:rPr>
                <w:rFonts w:ascii="Times New Roman" w:eastAsia="Times New Roman" w:hAnsi="Times New Roman" w:cs="Times New Roman"/>
                <w:b/>
                <w:sz w:val="20"/>
                <w:szCs w:val="20"/>
                <w:lang w:val="sr-Cyrl-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w:t>
            </w:r>
            <w:proofErr w:type="spellEnd"/>
            <w:r>
              <w:rPr>
                <w:rFonts w:ascii="Times New Roman" w:eastAsia="Times New Roman" w:hAnsi="Times New Roman" w:cs="Times New Roman"/>
                <w:b/>
                <w:sz w:val="20"/>
                <w:szCs w:val="20"/>
                <w:lang w:val="sr-Cyrl-RS"/>
              </w:rPr>
              <w:t>а</w:t>
            </w:r>
          </w:p>
        </w:tc>
        <w:tc>
          <w:tcPr>
            <w:tcW w:w="1067" w:type="dxa"/>
            <w:shd w:val="clear" w:color="auto" w:fill="D0CECE" w:themeFill="background2" w:themeFillShade="E6"/>
            <w:vAlign w:val="center"/>
          </w:tcPr>
          <w:p w14:paraId="7AE3B266" w14:textId="77777777" w:rsidR="00EB5B83" w:rsidRPr="00F56BD8" w:rsidRDefault="00EB5B83" w:rsidP="00000B62">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0C3FF9DB" w14:textId="77777777" w:rsidR="00EB5B83" w:rsidRPr="00F56BD8" w:rsidRDefault="00EB5B83" w:rsidP="00000B62">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0D60F159" w14:textId="77777777" w:rsidR="00EB5B83" w:rsidRPr="00F56BD8" w:rsidRDefault="00EB5B83" w:rsidP="00000B62">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1" w:type="dxa"/>
            <w:shd w:val="clear" w:color="auto" w:fill="D0CECE" w:themeFill="background2" w:themeFillShade="E6"/>
            <w:vAlign w:val="center"/>
          </w:tcPr>
          <w:p w14:paraId="5B178BF1" w14:textId="77777777" w:rsidR="00EB5B83" w:rsidRPr="00F56BD8" w:rsidRDefault="00EB5B83" w:rsidP="00000B62">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316087A0" w14:textId="77777777" w:rsidR="00EB5B83" w:rsidRPr="00F56BD8" w:rsidRDefault="00EB5B83" w:rsidP="00000B62">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5F3FCE41" w14:textId="77777777" w:rsidR="00EB5B83" w:rsidRPr="00F56BD8" w:rsidRDefault="00EB5B83" w:rsidP="00000B62">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2DD8783E" w14:textId="77777777" w:rsidR="00EB5B83" w:rsidRPr="00F56BD8" w:rsidRDefault="00EB5B83" w:rsidP="00000B62">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EB5B83" w:rsidRPr="00F56BD8" w14:paraId="165AEF8B" w14:textId="77777777" w:rsidTr="00EB5B83">
        <w:trPr>
          <w:trHeight w:val="2892"/>
        </w:trPr>
        <w:tc>
          <w:tcPr>
            <w:tcW w:w="4329" w:type="dxa"/>
            <w:vAlign w:val="center"/>
          </w:tcPr>
          <w:p w14:paraId="12B8B136" w14:textId="77777777" w:rsidR="00EB5B83" w:rsidRPr="00F56BD8" w:rsidRDefault="00EB5B83" w:rsidP="00000B62">
            <w:pPr>
              <w:ind w:right="-108"/>
              <w:jc w:val="both"/>
              <w:rPr>
                <w:rFonts w:ascii="Times New Roman" w:eastAsia="Times New Roman" w:hAnsi="Times New Roman" w:cs="Times New Roman"/>
                <w:color w:val="000000"/>
                <w:spacing w:val="-4"/>
                <w:sz w:val="20"/>
                <w:szCs w:val="20"/>
                <w:lang w:val="sr-Cyrl-RS" w:eastAsia="sr-Latn-RS"/>
              </w:rPr>
            </w:pPr>
            <w:r w:rsidRPr="00F56BD8">
              <w:rPr>
                <w:rFonts w:ascii="Times New Roman" w:eastAsia="Times New Roman" w:hAnsi="Times New Roman" w:cs="Times New Roman"/>
                <w:b/>
                <w:color w:val="000000"/>
                <w:sz w:val="20"/>
                <w:szCs w:val="20"/>
                <w:lang w:val="sr-Cyrl-RS" w:eastAsia="sr-Latn-RS"/>
              </w:rPr>
              <w:t>Назив:</w:t>
            </w:r>
            <w:r w:rsidRPr="00F56BD8">
              <w:rPr>
                <w:rFonts w:ascii="Times New Roman" w:eastAsia="Times New Roman" w:hAnsi="Times New Roman" w:cs="Times New Roman"/>
                <w:color w:val="000000"/>
                <w:sz w:val="20"/>
                <w:szCs w:val="20"/>
                <w:lang w:val="sr-Cyrl-RS" w:eastAsia="sr-Latn-RS"/>
              </w:rPr>
              <w:t xml:space="preserve">  </w:t>
            </w:r>
            <w:r w:rsidRPr="00F56BD8">
              <w:rPr>
                <w:rFonts w:ascii="Times New Roman" w:eastAsia="Times New Roman" w:hAnsi="Times New Roman" w:cs="Times New Roman"/>
                <w:color w:val="000000"/>
                <w:spacing w:val="-4"/>
                <w:sz w:val="20"/>
                <w:szCs w:val="20"/>
                <w:lang w:val="sr-Cyrl-RS" w:eastAsia="sr-Latn-RS"/>
              </w:rPr>
              <w:t xml:space="preserve">Проценат решених предмета у календарској години (у законском року, ван законског рока)     </w:t>
            </w:r>
          </w:p>
          <w:p w14:paraId="52731C10" w14:textId="77777777" w:rsidR="00EB5B83" w:rsidRPr="00F56BD8" w:rsidRDefault="00EB5B83" w:rsidP="00000B62">
            <w:pPr>
              <w:ind w:right="-119"/>
              <w:jc w:val="both"/>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Коментар: </w:t>
            </w:r>
            <w:r w:rsidRPr="00F56BD8">
              <w:rPr>
                <w:rFonts w:ascii="Times New Roman" w:eastAsia="Times New Roman" w:hAnsi="Times New Roman" w:cs="Times New Roman"/>
                <w:color w:val="000000"/>
                <w:sz w:val="20"/>
                <w:szCs w:val="20"/>
                <w:lang w:val="sr-Cyrl-RS" w:eastAsia="sr-Latn-RS"/>
              </w:rPr>
              <w:t>У оквиру овог циља утврђује се проценат решених предмета којима се омогућује несметано  функционисање града у складу са надлежностима и посовима локалне самоуправе.</w:t>
            </w:r>
          </w:p>
          <w:p w14:paraId="25087B8A" w14:textId="77777777" w:rsidR="00EB5B83" w:rsidRPr="00F56BD8" w:rsidRDefault="00EB5B83" w:rsidP="00000B62">
            <w:pPr>
              <w:jc w:val="both"/>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r w:rsidRPr="00F56BD8">
              <w:rPr>
                <w:rFonts w:ascii="Times New Roman" w:eastAsia="Times New Roman" w:hAnsi="Times New Roman" w:cs="Times New Roman"/>
                <w:color w:val="000000"/>
                <w:sz w:val="20"/>
                <w:szCs w:val="20"/>
                <w:lang w:val="sr-Cyrl-RS" w:eastAsia="sr-Latn-RS"/>
              </w:rPr>
              <w:t xml:space="preserve">                                </w:t>
            </w:r>
            <w:r w:rsidRPr="00F56BD8">
              <w:rPr>
                <w:rFonts w:ascii="Times New Roman" w:eastAsia="Times New Roman" w:hAnsi="Times New Roman" w:cs="Times New Roman"/>
                <w:color w:val="000000"/>
                <w:sz w:val="20"/>
                <w:szCs w:val="20"/>
                <w:lang w:eastAsia="sr-Latn-RS"/>
              </w:rPr>
              <w:t xml:space="preserve">                            </w:t>
            </w:r>
          </w:p>
          <w:p w14:paraId="51781BEC" w14:textId="77777777" w:rsidR="00EB5B83" w:rsidRPr="00F56BD8" w:rsidRDefault="00EB5B83" w:rsidP="00000B62">
            <w:pPr>
              <w:jc w:val="both"/>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Извештај инспекцијске службе.</w:t>
            </w:r>
          </w:p>
          <w:p w14:paraId="07D40ED2" w14:textId="77777777" w:rsidR="00EB5B83" w:rsidRPr="00F56BD8" w:rsidRDefault="00EB5B83" w:rsidP="00000B62">
            <w:pPr>
              <w:ind w:right="-108"/>
              <w:jc w:val="both"/>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6D4938D9" w14:textId="77777777" w:rsidR="00EB5B83" w:rsidRPr="00F56BD8" w:rsidRDefault="00EB5B83" w:rsidP="00000B62">
            <w:pPr>
              <w:ind w:right="-108"/>
              <w:jc w:val="both"/>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Циљана вредност је у оквиру очекиване на годишњем нивоу</w:t>
            </w:r>
            <w:r w:rsidRPr="00F56BD8">
              <w:rPr>
                <w:rFonts w:ascii="Times New Roman" w:eastAsia="Times New Roman" w:hAnsi="Times New Roman" w:cs="Times New Roman"/>
                <w:color w:val="000000"/>
                <w:sz w:val="20"/>
                <w:szCs w:val="20"/>
                <w:lang w:eastAsia="sr-Latn-RS"/>
              </w:rPr>
              <w:t>.</w:t>
            </w:r>
          </w:p>
        </w:tc>
        <w:tc>
          <w:tcPr>
            <w:tcW w:w="1067" w:type="dxa"/>
            <w:vAlign w:val="center"/>
          </w:tcPr>
          <w:p w14:paraId="2D16BD44" w14:textId="77777777" w:rsidR="00EB5B83" w:rsidRPr="00F56BD8" w:rsidRDefault="00EB5B83" w:rsidP="00000B62">
            <w:pPr>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851" w:type="dxa"/>
            <w:vAlign w:val="center"/>
          </w:tcPr>
          <w:p w14:paraId="5C67AAD9" w14:textId="77777777" w:rsidR="00EB5B83" w:rsidRPr="00F56BD8" w:rsidRDefault="00EB5B83" w:rsidP="00000B62">
            <w:pPr>
              <w:jc w:val="both"/>
              <w:rPr>
                <w:rFonts w:ascii="Times New Roman" w:eastAsia="Times New Roman" w:hAnsi="Times New Roman" w:cs="Times New Roman"/>
                <w:color w:val="000000"/>
                <w:sz w:val="24"/>
                <w:szCs w:val="24"/>
                <w:lang w:eastAsia="sr-Latn-RS"/>
              </w:rPr>
            </w:pPr>
            <w:r w:rsidRPr="00F56BD8">
              <w:rPr>
                <w:rFonts w:ascii="Times New Roman" w:eastAsia="Times New Roman" w:hAnsi="Times New Roman" w:cs="Times New Roman"/>
                <w:color w:val="000000"/>
                <w:sz w:val="20"/>
                <w:szCs w:val="20"/>
                <w:lang w:val="sr-Cyrl-RS" w:eastAsia="sr-Latn-RS"/>
              </w:rPr>
              <w:t>201</w:t>
            </w:r>
            <w:r w:rsidRPr="00F56BD8">
              <w:rPr>
                <w:rFonts w:ascii="Times New Roman" w:eastAsia="Times New Roman" w:hAnsi="Times New Roman" w:cs="Times New Roman"/>
                <w:color w:val="000000"/>
                <w:sz w:val="20"/>
                <w:szCs w:val="20"/>
                <w:lang w:eastAsia="sr-Latn-RS"/>
              </w:rPr>
              <w:t>9</w:t>
            </w:r>
          </w:p>
        </w:tc>
        <w:tc>
          <w:tcPr>
            <w:tcW w:w="1028" w:type="dxa"/>
            <w:vAlign w:val="center"/>
          </w:tcPr>
          <w:p w14:paraId="10123C2C" w14:textId="77777777" w:rsidR="00EB5B83" w:rsidRPr="00F56BD8" w:rsidRDefault="00EB5B83" w:rsidP="00000B62">
            <w:pPr>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eastAsia="sr-Latn-RS"/>
              </w:rPr>
              <w:t>50</w:t>
            </w:r>
          </w:p>
        </w:tc>
        <w:tc>
          <w:tcPr>
            <w:tcW w:w="1131" w:type="dxa"/>
            <w:vAlign w:val="center"/>
          </w:tcPr>
          <w:p w14:paraId="269B28B2" w14:textId="77777777" w:rsidR="00EB5B83" w:rsidRPr="00F56BD8" w:rsidRDefault="00EB5B83" w:rsidP="00000B62">
            <w:pPr>
              <w:jc w:val="both"/>
              <w:rPr>
                <w:rFonts w:ascii="Times New Roman" w:eastAsia="Times New Roman" w:hAnsi="Times New Roman" w:cs="Times New Roman"/>
                <w:color w:val="000000"/>
                <w:lang w:val="sr-Cyrl-RS" w:eastAsia="sr-Latn-RS"/>
              </w:rPr>
            </w:pPr>
            <w:r w:rsidRPr="00F56BD8">
              <w:rPr>
                <w:rFonts w:ascii="Times New Roman" w:eastAsia="Times New Roman" w:hAnsi="Times New Roman" w:cs="Times New Roman"/>
                <w:color w:val="000000"/>
                <w:lang w:val="sr-Cyrl-RS" w:eastAsia="sr-Latn-RS"/>
              </w:rPr>
              <w:t>50</w:t>
            </w:r>
          </w:p>
        </w:tc>
        <w:tc>
          <w:tcPr>
            <w:tcW w:w="1273" w:type="dxa"/>
            <w:vAlign w:val="center"/>
          </w:tcPr>
          <w:p w14:paraId="2974FDCC" w14:textId="77777777" w:rsidR="00EB5B83" w:rsidRPr="00F56BD8" w:rsidRDefault="00EB5B83" w:rsidP="00000B62">
            <w:pPr>
              <w:jc w:val="both"/>
              <w:rPr>
                <w:rFonts w:ascii="Times New Roman" w:eastAsia="Times New Roman" w:hAnsi="Times New Roman" w:cs="Times New Roman"/>
                <w:color w:val="000000"/>
                <w:sz w:val="24"/>
                <w:szCs w:val="24"/>
                <w:lang w:val="sr-Cyrl-RS" w:eastAsia="sr-Latn-RS"/>
              </w:rPr>
            </w:pPr>
          </w:p>
          <w:p w14:paraId="08393961" w14:textId="77777777" w:rsidR="00EB5B83" w:rsidRPr="00F56BD8" w:rsidRDefault="00EB5B83" w:rsidP="00000B62">
            <w:pPr>
              <w:jc w:val="both"/>
              <w:rPr>
                <w:rFonts w:ascii="Times New Roman" w:eastAsia="Times New Roman" w:hAnsi="Times New Roman" w:cs="Times New Roman"/>
                <w:color w:val="000000"/>
                <w:lang w:val="sr-Cyrl-RS" w:eastAsia="sr-Latn-RS"/>
              </w:rPr>
            </w:pPr>
            <w:r w:rsidRPr="00F56BD8">
              <w:rPr>
                <w:rFonts w:ascii="Times New Roman" w:eastAsia="Times New Roman" w:hAnsi="Times New Roman" w:cs="Times New Roman"/>
                <w:lang w:val="sr-Cyrl-RS" w:eastAsia="sr-Latn-RS"/>
              </w:rPr>
              <w:t>50</w:t>
            </w:r>
          </w:p>
        </w:tc>
      </w:tr>
    </w:tbl>
    <w:p w14:paraId="1CCE2A63" w14:textId="02E622DF" w:rsidR="00EB5B83" w:rsidRDefault="00EB5B83" w:rsidP="00515211">
      <w:pPr>
        <w:pStyle w:val="NoSpacing"/>
        <w:jc w:val="both"/>
        <w:rPr>
          <w:rFonts w:ascii="Times New Roman" w:hAnsi="Times New Roman" w:cs="Times New Roman"/>
          <w:b/>
          <w:sz w:val="24"/>
          <w:szCs w:val="24"/>
          <w:u w:val="single"/>
          <w:lang w:val="sr-Cyrl-RS"/>
        </w:rPr>
      </w:pPr>
    </w:p>
    <w:p w14:paraId="51D4897F" w14:textId="77777777" w:rsidR="00F4523F" w:rsidRPr="00F56BD8" w:rsidRDefault="00F4523F" w:rsidP="00515211">
      <w:pPr>
        <w:pStyle w:val="NoSpacing"/>
        <w:jc w:val="both"/>
        <w:rPr>
          <w:rFonts w:ascii="Times New Roman" w:hAnsi="Times New Roman" w:cs="Times New Roman"/>
          <w:b/>
          <w:sz w:val="24"/>
          <w:szCs w:val="24"/>
          <w:u w:val="single"/>
          <w:lang w:val="sr-Cyrl-RS"/>
        </w:rPr>
      </w:pPr>
    </w:p>
    <w:p w14:paraId="478D7531" w14:textId="2CBF8EC5" w:rsidR="00AB2186" w:rsidRDefault="00AB2186" w:rsidP="00515211">
      <w:pPr>
        <w:spacing w:after="0"/>
        <w:jc w:val="both"/>
        <w:rPr>
          <w:rFonts w:ascii="Times New Roman" w:hAnsi="Times New Roman" w:cs="Times New Roman"/>
          <w:b/>
          <w:sz w:val="24"/>
          <w:szCs w:val="24"/>
          <w:u w:val="single"/>
          <w:lang w:val="sr-Cyrl-RS"/>
        </w:rPr>
      </w:pPr>
      <w:r w:rsidRPr="00F56BD8">
        <w:rPr>
          <w:rFonts w:ascii="Times New Roman" w:hAnsi="Times New Roman" w:cs="Times New Roman"/>
          <w:b/>
          <w:sz w:val="24"/>
          <w:szCs w:val="24"/>
          <w:u w:val="single"/>
          <w:lang w:val="sr-Cyrl-RS"/>
        </w:rPr>
        <w:t>Програмска активност: 0602- 0009</w:t>
      </w:r>
      <w:r w:rsidR="00EB5B83">
        <w:rPr>
          <w:rFonts w:ascii="Times New Roman" w:hAnsi="Times New Roman" w:cs="Times New Roman"/>
          <w:b/>
          <w:sz w:val="24"/>
          <w:szCs w:val="24"/>
          <w:u w:val="single"/>
          <w:lang w:val="sr-Cyrl-RS"/>
        </w:rPr>
        <w:t xml:space="preserve"> – </w:t>
      </w:r>
      <w:r w:rsidRPr="00F56BD8">
        <w:rPr>
          <w:rFonts w:ascii="Times New Roman" w:hAnsi="Times New Roman" w:cs="Times New Roman"/>
          <w:b/>
          <w:sz w:val="24"/>
          <w:szCs w:val="24"/>
          <w:u w:val="single"/>
          <w:lang w:val="sr-Cyrl-RS"/>
        </w:rPr>
        <w:t>Текућа буџетска резерва</w:t>
      </w:r>
    </w:p>
    <w:p w14:paraId="4BD4D5DC" w14:textId="77777777" w:rsidR="00EB5B83" w:rsidRPr="00F56BD8" w:rsidRDefault="00EB5B83" w:rsidP="00515211">
      <w:pPr>
        <w:spacing w:after="0"/>
        <w:jc w:val="both"/>
        <w:rPr>
          <w:rFonts w:ascii="Times New Roman" w:eastAsia="Times New Roman" w:hAnsi="Times New Roman" w:cs="Times New Roman"/>
          <w:color w:val="000000"/>
          <w:sz w:val="20"/>
          <w:szCs w:val="20"/>
          <w:highlight w:val="lightGray"/>
          <w:lang w:val="sr-Cyrl-RS" w:eastAsia="sr-Latn-RS"/>
        </w:rPr>
      </w:pPr>
    </w:p>
    <w:p w14:paraId="18D5AD66" w14:textId="3F1D3EE6" w:rsidR="00AB2186" w:rsidRDefault="00AB2186"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Одговорно лице: </w:t>
      </w:r>
      <w:r w:rsidRPr="00EB5B83">
        <w:rPr>
          <w:rFonts w:ascii="Times New Roman" w:hAnsi="Times New Roman" w:cs="Times New Roman"/>
          <w:bCs/>
          <w:sz w:val="24"/>
          <w:szCs w:val="24"/>
          <w:lang w:val="sr-Cyrl-RS"/>
        </w:rPr>
        <w:t>Душко Шарошковић, начелник</w:t>
      </w:r>
    </w:p>
    <w:p w14:paraId="6002DF8F" w14:textId="77777777" w:rsidR="00EB5B83" w:rsidRPr="00F56BD8" w:rsidRDefault="00EB5B83" w:rsidP="00515211">
      <w:pPr>
        <w:spacing w:after="0"/>
        <w:jc w:val="both"/>
        <w:rPr>
          <w:rFonts w:ascii="Times New Roman" w:hAnsi="Times New Roman" w:cs="Times New Roman"/>
          <w:b/>
          <w:sz w:val="24"/>
          <w:szCs w:val="24"/>
          <w:lang w:val="sr-Cyrl-RS"/>
        </w:rPr>
      </w:pPr>
    </w:p>
    <w:p w14:paraId="5869D84D" w14:textId="77777777" w:rsidR="00AB2186" w:rsidRPr="00F56BD8" w:rsidRDefault="00AB2186"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програмске активности:</w:t>
      </w:r>
    </w:p>
    <w:p w14:paraId="18916E4C" w14:textId="77777777" w:rsidR="00EB5B83" w:rsidRPr="00EB5B83" w:rsidRDefault="00EB5B83" w:rsidP="00EB5B83">
      <w:pPr>
        <w:spacing w:after="0"/>
        <w:jc w:val="both"/>
        <w:rPr>
          <w:rFonts w:ascii="Times New Roman" w:hAnsi="Times New Roman" w:cs="Times New Roman"/>
          <w:sz w:val="24"/>
          <w:szCs w:val="24"/>
          <w:lang w:val="sr-Cyrl-RS"/>
        </w:rPr>
      </w:pPr>
      <w:r w:rsidRPr="00EB5B83">
        <w:rPr>
          <w:rFonts w:ascii="Times New Roman" w:hAnsi="Times New Roman" w:cs="Times New Roman"/>
          <w:sz w:val="24"/>
          <w:szCs w:val="24"/>
          <w:lang w:val="sr-Cyrl-RS"/>
        </w:rPr>
        <w:t>Програмска активност обухвата послове везане за не планиране сврхе које нису планиране апропријацијама или за сврхе за које се у току године покаже да апропријације нису биле довољне.</w:t>
      </w:r>
    </w:p>
    <w:p w14:paraId="1E410AC4" w14:textId="77777777" w:rsidR="00EB5B83" w:rsidRPr="00EB5B83" w:rsidRDefault="00EB5B83" w:rsidP="00EB5B83">
      <w:pPr>
        <w:spacing w:after="0"/>
        <w:jc w:val="both"/>
        <w:rPr>
          <w:rFonts w:ascii="Times New Roman" w:hAnsi="Times New Roman" w:cs="Times New Roman"/>
          <w:sz w:val="24"/>
          <w:szCs w:val="24"/>
          <w:lang w:val="sr-Cyrl-RS"/>
        </w:rPr>
      </w:pPr>
      <w:r w:rsidRPr="00EB5B83">
        <w:rPr>
          <w:rFonts w:ascii="Times New Roman" w:hAnsi="Times New Roman" w:cs="Times New Roman"/>
          <w:sz w:val="24"/>
          <w:szCs w:val="24"/>
          <w:lang w:val="sr-Cyrl-RS"/>
        </w:rPr>
        <w:t>Циљеви и  индикатори за програмску активност 0602-0009 нису дефинисани листом униформних индикатора за програмску структуру буџета.</w:t>
      </w:r>
    </w:p>
    <w:p w14:paraId="726B5241" w14:textId="77777777" w:rsidR="00EB5B83" w:rsidRPr="00F56BD8" w:rsidRDefault="00EB5B83" w:rsidP="00515211">
      <w:pPr>
        <w:spacing w:after="0"/>
        <w:jc w:val="both"/>
        <w:rPr>
          <w:rFonts w:ascii="Times New Roman" w:eastAsia="Times New Roman" w:hAnsi="Times New Roman" w:cs="Times New Roman"/>
          <w:color w:val="000000"/>
          <w:sz w:val="24"/>
          <w:szCs w:val="24"/>
          <w:lang w:val="sr-Cyrl-RS" w:eastAsia="sr-Latn-RS"/>
        </w:rPr>
      </w:pPr>
    </w:p>
    <w:p w14:paraId="18303EE9" w14:textId="094926D3" w:rsidR="00AB2186" w:rsidRPr="00F56BD8" w:rsidRDefault="00AB2186"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програмске активности </w:t>
      </w:r>
      <w:r w:rsidR="002404CF" w:rsidRPr="00F56BD8">
        <w:rPr>
          <w:rFonts w:ascii="Times New Roman" w:eastAsia="Times New Roman" w:hAnsi="Times New Roman" w:cs="Times New Roman"/>
          <w:b/>
          <w:color w:val="000000"/>
          <w:sz w:val="24"/>
          <w:szCs w:val="24"/>
          <w:lang w:val="sr-Cyrl-RS" w:eastAsia="sr-Latn-RS"/>
        </w:rPr>
        <w:t xml:space="preserve">у </w:t>
      </w:r>
      <w:r w:rsidR="002404CF" w:rsidRPr="00F56BD8">
        <w:rPr>
          <w:rFonts w:ascii="Times New Roman" w:eastAsia="Times New Roman" w:hAnsi="Times New Roman" w:cs="Times New Roman"/>
          <w:b/>
          <w:color w:val="000000"/>
          <w:sz w:val="24"/>
          <w:szCs w:val="24"/>
        </w:rPr>
        <w:t xml:space="preserve">2020. </w:t>
      </w:r>
      <w:proofErr w:type="spellStart"/>
      <w:r w:rsidR="002404CF"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0DEA3B20" w14:textId="1A3F7EAD" w:rsidR="00AB2186" w:rsidRDefault="00AB2186"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 xml:space="preserve">Програмска активност обухвата послове везане за не планиране сврхе које нису планиране апропријацијама или за сврхе за које се у току године покаже да апропријације нису биле довољне. </w:t>
      </w:r>
    </w:p>
    <w:p w14:paraId="10EB7E74" w14:textId="61ABA7BA" w:rsidR="00EB5B83" w:rsidRDefault="00EB5B83" w:rsidP="00515211">
      <w:pPr>
        <w:spacing w:after="0"/>
        <w:jc w:val="both"/>
        <w:rPr>
          <w:rFonts w:ascii="Times New Roman" w:eastAsia="Times New Roman" w:hAnsi="Times New Roman" w:cs="Times New Roman"/>
          <w:color w:val="000000"/>
          <w:sz w:val="24"/>
          <w:szCs w:val="24"/>
          <w:lang w:val="sr-Cyrl-RS" w:eastAsia="sr-Latn-RS"/>
        </w:rPr>
      </w:pPr>
    </w:p>
    <w:p w14:paraId="114E6C34" w14:textId="77777777" w:rsidR="00F4523F" w:rsidRPr="00F56BD8" w:rsidRDefault="00F4523F" w:rsidP="00515211">
      <w:pPr>
        <w:spacing w:after="0"/>
        <w:jc w:val="both"/>
        <w:rPr>
          <w:rFonts w:ascii="Times New Roman" w:eastAsia="Times New Roman" w:hAnsi="Times New Roman" w:cs="Times New Roman"/>
          <w:color w:val="000000"/>
          <w:sz w:val="24"/>
          <w:szCs w:val="24"/>
          <w:lang w:val="sr-Cyrl-RS" w:eastAsia="sr-Latn-RS"/>
        </w:rPr>
      </w:pPr>
    </w:p>
    <w:p w14:paraId="6BE7C8A5" w14:textId="7BE6F7E2" w:rsidR="00AB2186" w:rsidRDefault="00AB2186" w:rsidP="00515211">
      <w:pPr>
        <w:spacing w:after="0"/>
        <w:jc w:val="both"/>
        <w:rPr>
          <w:rFonts w:ascii="Times New Roman" w:hAnsi="Times New Roman" w:cs="Times New Roman"/>
          <w:b/>
          <w:sz w:val="24"/>
          <w:szCs w:val="24"/>
          <w:u w:val="single"/>
          <w:lang w:val="sr-Cyrl-RS"/>
        </w:rPr>
      </w:pPr>
      <w:r w:rsidRPr="00F56BD8">
        <w:rPr>
          <w:rFonts w:ascii="Times New Roman" w:hAnsi="Times New Roman" w:cs="Times New Roman"/>
          <w:b/>
          <w:sz w:val="24"/>
          <w:szCs w:val="24"/>
          <w:u w:val="single"/>
          <w:lang w:val="sr-Cyrl-RS"/>
        </w:rPr>
        <w:t>Програмска активност: 00010</w:t>
      </w:r>
      <w:r w:rsidR="00EB5B83">
        <w:rPr>
          <w:rFonts w:ascii="Times New Roman" w:hAnsi="Times New Roman" w:cs="Times New Roman"/>
          <w:b/>
          <w:sz w:val="24"/>
          <w:szCs w:val="24"/>
          <w:u w:val="single"/>
          <w:lang w:val="sr-Cyrl-RS"/>
        </w:rPr>
        <w:t xml:space="preserve"> – </w:t>
      </w:r>
      <w:r w:rsidRPr="00F56BD8">
        <w:rPr>
          <w:rFonts w:ascii="Times New Roman" w:hAnsi="Times New Roman" w:cs="Times New Roman"/>
          <w:b/>
          <w:sz w:val="24"/>
          <w:szCs w:val="24"/>
          <w:u w:val="single"/>
          <w:lang w:val="sr-Cyrl-RS"/>
        </w:rPr>
        <w:t>Стална буџетска резерва</w:t>
      </w:r>
    </w:p>
    <w:p w14:paraId="66C09B66" w14:textId="77777777" w:rsidR="00EB5B83" w:rsidRPr="00F56BD8" w:rsidRDefault="00EB5B83" w:rsidP="00515211">
      <w:pPr>
        <w:spacing w:after="0"/>
        <w:jc w:val="both"/>
        <w:rPr>
          <w:rFonts w:ascii="Times New Roman" w:eastAsia="Times New Roman" w:hAnsi="Times New Roman" w:cs="Times New Roman"/>
          <w:color w:val="000000"/>
          <w:sz w:val="20"/>
          <w:szCs w:val="20"/>
          <w:highlight w:val="lightGray"/>
          <w:lang w:val="sr-Cyrl-RS" w:eastAsia="sr-Latn-RS"/>
        </w:rPr>
      </w:pPr>
    </w:p>
    <w:p w14:paraId="36095675" w14:textId="06169377" w:rsidR="00AB2186" w:rsidRDefault="00AB2186" w:rsidP="00515211">
      <w:pPr>
        <w:spacing w:after="0"/>
        <w:jc w:val="both"/>
        <w:rPr>
          <w:rFonts w:ascii="Times New Roman" w:hAnsi="Times New Roman" w:cs="Times New Roman"/>
          <w:bCs/>
          <w:sz w:val="24"/>
          <w:szCs w:val="24"/>
          <w:lang w:val="sr-Cyrl-RS"/>
        </w:rPr>
      </w:pPr>
      <w:r w:rsidRPr="00F56BD8">
        <w:rPr>
          <w:rFonts w:ascii="Times New Roman" w:hAnsi="Times New Roman" w:cs="Times New Roman"/>
          <w:b/>
          <w:sz w:val="24"/>
          <w:szCs w:val="24"/>
          <w:lang w:val="sr-Cyrl-RS"/>
        </w:rPr>
        <w:t xml:space="preserve">Одговорно лице: </w:t>
      </w:r>
      <w:r w:rsidRPr="00EB5B83">
        <w:rPr>
          <w:rFonts w:ascii="Times New Roman" w:hAnsi="Times New Roman" w:cs="Times New Roman"/>
          <w:bCs/>
          <w:sz w:val="24"/>
          <w:szCs w:val="24"/>
          <w:lang w:val="sr-Cyrl-RS"/>
        </w:rPr>
        <w:t>Душко Шарошковић, начелник</w:t>
      </w:r>
    </w:p>
    <w:p w14:paraId="2B23F5ED" w14:textId="77777777" w:rsidR="00EB5B83" w:rsidRPr="00F56BD8" w:rsidRDefault="00EB5B83" w:rsidP="00515211">
      <w:pPr>
        <w:spacing w:after="0"/>
        <w:jc w:val="both"/>
        <w:rPr>
          <w:rFonts w:ascii="Times New Roman" w:hAnsi="Times New Roman" w:cs="Times New Roman"/>
          <w:b/>
          <w:sz w:val="24"/>
          <w:szCs w:val="24"/>
          <w:lang w:val="sr-Cyrl-RS"/>
        </w:rPr>
      </w:pPr>
    </w:p>
    <w:p w14:paraId="705D45D9" w14:textId="77777777" w:rsidR="00AB2186" w:rsidRPr="00F56BD8" w:rsidRDefault="00AB2186"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програмске активности:</w:t>
      </w:r>
    </w:p>
    <w:p w14:paraId="454D9895" w14:textId="1D9E59B2" w:rsidR="00AB2186" w:rsidRDefault="00AB2186" w:rsidP="00515211">
      <w:pPr>
        <w:spacing w:after="0"/>
        <w:jc w:val="both"/>
        <w:rPr>
          <w:rFonts w:ascii="Times New Roman" w:hAnsi="Times New Roman" w:cs="Times New Roman"/>
          <w:sz w:val="24"/>
          <w:szCs w:val="24"/>
          <w:lang w:val="sr-Cyrl-RS"/>
        </w:rPr>
      </w:pPr>
      <w:r w:rsidRPr="00F56BD8">
        <w:rPr>
          <w:rFonts w:ascii="Times New Roman" w:hAnsi="Times New Roman" w:cs="Times New Roman"/>
          <w:sz w:val="24"/>
          <w:szCs w:val="24"/>
          <w:lang w:val="sr-Cyrl-RS"/>
        </w:rPr>
        <w:t>Програмска активност обухвата послове везане за финансирање расхода за отклањање последица изазване ванредним околностима.</w:t>
      </w:r>
    </w:p>
    <w:p w14:paraId="5EE3B7E9" w14:textId="77777777" w:rsidR="00EB5B83" w:rsidRPr="00F56BD8" w:rsidRDefault="00EB5B83" w:rsidP="00515211">
      <w:pPr>
        <w:spacing w:after="0"/>
        <w:jc w:val="both"/>
        <w:rPr>
          <w:rFonts w:ascii="Times New Roman" w:eastAsia="Times New Roman" w:hAnsi="Times New Roman" w:cs="Times New Roman"/>
          <w:color w:val="000000"/>
          <w:sz w:val="20"/>
          <w:szCs w:val="20"/>
          <w:lang w:val="sr-Cyrl-RS" w:eastAsia="sr-Latn-RS"/>
        </w:rPr>
      </w:pPr>
    </w:p>
    <w:p w14:paraId="4CE3649E" w14:textId="294E9BA3" w:rsidR="00AB2186" w:rsidRPr="00F56BD8" w:rsidRDefault="00AB2186"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програмске активности </w:t>
      </w:r>
      <w:r w:rsidR="006D487A" w:rsidRPr="00F56BD8">
        <w:rPr>
          <w:rFonts w:ascii="Times New Roman" w:eastAsia="Times New Roman" w:hAnsi="Times New Roman" w:cs="Times New Roman"/>
          <w:b/>
          <w:color w:val="000000"/>
          <w:sz w:val="24"/>
          <w:szCs w:val="24"/>
          <w:lang w:val="sr-Cyrl-RS" w:eastAsia="sr-Latn-RS"/>
        </w:rPr>
        <w:t xml:space="preserve">у </w:t>
      </w:r>
      <w:r w:rsidR="006D487A" w:rsidRPr="00F56BD8">
        <w:rPr>
          <w:rFonts w:ascii="Times New Roman" w:eastAsia="Times New Roman" w:hAnsi="Times New Roman" w:cs="Times New Roman"/>
          <w:b/>
          <w:color w:val="000000"/>
          <w:sz w:val="24"/>
          <w:szCs w:val="24"/>
        </w:rPr>
        <w:t xml:space="preserve">2020. </w:t>
      </w:r>
      <w:proofErr w:type="spellStart"/>
      <w:r w:rsidR="006D487A"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4A97EF18" w14:textId="77777777" w:rsidR="00AB2186" w:rsidRPr="00F56BD8" w:rsidRDefault="00AB2186"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 xml:space="preserve">Програмска активност обухвата послове везане за финансирање расхода за отклањање последица изазване ванредним околностима, као што су земљотрес, поплава, суша, пожар </w:t>
      </w:r>
      <w:r w:rsidRPr="00F56BD8">
        <w:rPr>
          <w:rFonts w:ascii="Times New Roman" w:eastAsia="Times New Roman" w:hAnsi="Times New Roman" w:cs="Times New Roman"/>
          <w:color w:val="000000"/>
          <w:sz w:val="24"/>
          <w:szCs w:val="24"/>
          <w:lang w:val="sr-Cyrl-RS" w:eastAsia="sr-Latn-RS"/>
        </w:rPr>
        <w:lastRenderedPageBreak/>
        <w:t xml:space="preserve">као и други елементарне непогоде које могу да угрозе живот и здравље људи или проузрокују штету већих размера. У извештајном периоду Град је у оквиру ове програмске активности утрошио средства на име финансирања расхода за отклањање последица изазване пандемијом Civid 19. </w:t>
      </w:r>
    </w:p>
    <w:p w14:paraId="33929AE0" w14:textId="41BC4290" w:rsidR="00AA26D4" w:rsidRPr="00F56BD8" w:rsidRDefault="00AB2186" w:rsidP="00515211">
      <w:pPr>
        <w:spacing w:after="0"/>
        <w:jc w:val="both"/>
        <w:rPr>
          <w:rFonts w:ascii="Times New Roman" w:eastAsia="Calibri" w:hAnsi="Times New Roman" w:cs="Times New Roman"/>
          <w:b/>
          <w:sz w:val="24"/>
          <w:szCs w:val="24"/>
          <w:lang w:val="sr-Cyrl-RS"/>
        </w:rPr>
      </w:pPr>
      <w:r w:rsidRPr="00F56BD8">
        <w:rPr>
          <w:rFonts w:ascii="Times New Roman" w:eastAsia="Times New Roman" w:hAnsi="Times New Roman" w:cs="Times New Roman"/>
          <w:color w:val="000000"/>
          <w:sz w:val="24"/>
          <w:szCs w:val="24"/>
          <w:lang w:val="sr-Cyrl-RS" w:eastAsia="sr-Latn-RS"/>
        </w:rPr>
        <w:t>Циљеви и  индикатори за програмску активност 0602-0010 нису дефинисани листом униформних индикатора за програмску структуру буџета</w:t>
      </w:r>
    </w:p>
    <w:p w14:paraId="6E837C25" w14:textId="351D9564" w:rsidR="005B7BB8" w:rsidRDefault="005B7BB8" w:rsidP="00515211">
      <w:pPr>
        <w:spacing w:after="0"/>
        <w:jc w:val="both"/>
        <w:rPr>
          <w:rFonts w:ascii="Times New Roman" w:hAnsi="Times New Roman" w:cs="Times New Roman"/>
          <w:b/>
          <w:sz w:val="24"/>
          <w:szCs w:val="24"/>
          <w:u w:val="single"/>
          <w:lang w:val="sr-Cyrl-RS"/>
        </w:rPr>
      </w:pPr>
    </w:p>
    <w:p w14:paraId="4AF8EBED" w14:textId="4A7FD1B1" w:rsidR="00F4523F" w:rsidRDefault="00F4523F" w:rsidP="00515211">
      <w:pPr>
        <w:spacing w:after="0"/>
        <w:jc w:val="both"/>
        <w:rPr>
          <w:rFonts w:ascii="Times New Roman" w:hAnsi="Times New Roman" w:cs="Times New Roman"/>
          <w:b/>
          <w:sz w:val="24"/>
          <w:szCs w:val="24"/>
          <w:u w:val="single"/>
          <w:lang w:val="sr-Cyrl-RS"/>
        </w:rPr>
      </w:pPr>
    </w:p>
    <w:p w14:paraId="1BDDA907" w14:textId="0B4F964C" w:rsidR="00F4523F" w:rsidRPr="00F56BD8" w:rsidRDefault="00F4523F" w:rsidP="00F4523F">
      <w:pPr>
        <w:spacing w:after="0"/>
        <w:jc w:val="both"/>
        <w:rPr>
          <w:rFonts w:ascii="Times New Roman" w:hAnsi="Times New Roman" w:cs="Times New Roman"/>
          <w:b/>
          <w:sz w:val="24"/>
          <w:szCs w:val="24"/>
          <w:u w:val="single"/>
          <w:lang w:val="sr-Cyrl-RS"/>
        </w:rPr>
      </w:pPr>
      <w:proofErr w:type="spellStart"/>
      <w:r w:rsidRPr="00F56BD8">
        <w:rPr>
          <w:rFonts w:ascii="Times New Roman" w:hAnsi="Times New Roman" w:cs="Times New Roman"/>
          <w:b/>
          <w:sz w:val="24"/>
          <w:szCs w:val="24"/>
          <w:u w:val="single"/>
        </w:rPr>
        <w:t>Програмска</w:t>
      </w:r>
      <w:proofErr w:type="spellEnd"/>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активност</w:t>
      </w:r>
      <w:proofErr w:type="spellEnd"/>
      <w:r w:rsidRPr="00F56BD8">
        <w:rPr>
          <w:rFonts w:ascii="Times New Roman" w:hAnsi="Times New Roman" w:cs="Times New Roman"/>
          <w:b/>
          <w:sz w:val="24"/>
          <w:szCs w:val="24"/>
          <w:u w:val="single"/>
        </w:rPr>
        <w:t>: 0</w:t>
      </w:r>
      <w:r w:rsidRPr="00F56BD8">
        <w:rPr>
          <w:rFonts w:ascii="Times New Roman" w:hAnsi="Times New Roman" w:cs="Times New Roman"/>
          <w:b/>
          <w:sz w:val="24"/>
          <w:szCs w:val="24"/>
          <w:u w:val="single"/>
          <w:lang w:val="sr-Cyrl-RS"/>
        </w:rPr>
        <w:t>602</w:t>
      </w:r>
      <w:r w:rsidRPr="00F56BD8">
        <w:rPr>
          <w:rFonts w:ascii="Times New Roman" w:hAnsi="Times New Roman" w:cs="Times New Roman"/>
          <w:b/>
          <w:sz w:val="24"/>
          <w:szCs w:val="24"/>
          <w:u w:val="single"/>
        </w:rPr>
        <w:t>-00</w:t>
      </w:r>
      <w:r w:rsidRPr="00F56BD8">
        <w:rPr>
          <w:rFonts w:ascii="Times New Roman" w:hAnsi="Times New Roman" w:cs="Times New Roman"/>
          <w:b/>
          <w:sz w:val="24"/>
          <w:szCs w:val="24"/>
          <w:u w:val="single"/>
          <w:lang w:val="sr-Cyrl-RS"/>
        </w:rPr>
        <w:t>14</w:t>
      </w:r>
      <w:r>
        <w:rPr>
          <w:rFonts w:ascii="Times New Roman" w:hAnsi="Times New Roman" w:cs="Times New Roman"/>
          <w:b/>
          <w:sz w:val="24"/>
          <w:szCs w:val="24"/>
          <w:u w:val="single"/>
          <w:lang w:val="sr-Cyrl-RS"/>
        </w:rPr>
        <w:t xml:space="preserve"> – </w:t>
      </w:r>
      <w:r w:rsidRPr="00F56BD8">
        <w:rPr>
          <w:rFonts w:ascii="Times New Roman" w:hAnsi="Times New Roman" w:cs="Times New Roman"/>
          <w:b/>
          <w:sz w:val="24"/>
          <w:szCs w:val="24"/>
          <w:u w:val="single"/>
        </w:rPr>
        <w:t xml:space="preserve"> </w:t>
      </w:r>
      <w:proofErr w:type="spellStart"/>
      <w:r w:rsidRPr="00F56BD8">
        <w:rPr>
          <w:rFonts w:ascii="Times New Roman" w:hAnsi="Times New Roman" w:cs="Times New Roman"/>
          <w:b/>
          <w:sz w:val="24"/>
          <w:szCs w:val="24"/>
          <w:u w:val="single"/>
        </w:rPr>
        <w:t>Управљање</w:t>
      </w:r>
      <w:proofErr w:type="spellEnd"/>
      <w:r w:rsidRPr="00F56BD8">
        <w:rPr>
          <w:rFonts w:ascii="Times New Roman" w:hAnsi="Times New Roman" w:cs="Times New Roman"/>
          <w:b/>
          <w:sz w:val="24"/>
          <w:szCs w:val="24"/>
          <w:u w:val="single"/>
        </w:rPr>
        <w:t xml:space="preserve"> </w:t>
      </w:r>
      <w:r w:rsidRPr="00F56BD8">
        <w:rPr>
          <w:rFonts w:ascii="Times New Roman" w:hAnsi="Times New Roman" w:cs="Times New Roman"/>
          <w:b/>
          <w:sz w:val="24"/>
          <w:szCs w:val="24"/>
          <w:u w:val="single"/>
          <w:lang w:val="sr-Cyrl-RS"/>
        </w:rPr>
        <w:t xml:space="preserve">у ванредним ситуацијама </w:t>
      </w:r>
    </w:p>
    <w:p w14:paraId="141077AF" w14:textId="77777777" w:rsidR="00F4523F" w:rsidRDefault="00F4523F" w:rsidP="00F4523F">
      <w:pPr>
        <w:spacing w:after="0"/>
        <w:jc w:val="both"/>
        <w:rPr>
          <w:rFonts w:ascii="Times New Roman" w:hAnsi="Times New Roman" w:cs="Times New Roman"/>
          <w:b/>
          <w:sz w:val="24"/>
          <w:szCs w:val="24"/>
        </w:rPr>
      </w:pPr>
    </w:p>
    <w:p w14:paraId="21AA3475" w14:textId="723D3FFA" w:rsidR="00F4523F" w:rsidRDefault="00F4523F" w:rsidP="00F4523F">
      <w:pPr>
        <w:spacing w:after="0"/>
        <w:jc w:val="both"/>
        <w:rPr>
          <w:rFonts w:ascii="Times New Roman" w:hAnsi="Times New Roman" w:cs="Times New Roman"/>
          <w:bCs/>
          <w:sz w:val="24"/>
          <w:szCs w:val="24"/>
        </w:rPr>
      </w:pPr>
      <w:proofErr w:type="spellStart"/>
      <w:r w:rsidRPr="00F56BD8">
        <w:rPr>
          <w:rFonts w:ascii="Times New Roman" w:hAnsi="Times New Roman" w:cs="Times New Roman"/>
          <w:b/>
          <w:sz w:val="24"/>
          <w:szCs w:val="24"/>
        </w:rPr>
        <w:t>Одговорно</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лице</w:t>
      </w:r>
      <w:proofErr w:type="spellEnd"/>
      <w:r w:rsidRPr="00F56BD8">
        <w:rPr>
          <w:rFonts w:ascii="Times New Roman" w:hAnsi="Times New Roman" w:cs="Times New Roman"/>
          <w:b/>
          <w:sz w:val="24"/>
          <w:szCs w:val="24"/>
        </w:rPr>
        <w:t xml:space="preserve">: </w:t>
      </w:r>
      <w:proofErr w:type="spellStart"/>
      <w:r w:rsidRPr="00F4523F">
        <w:rPr>
          <w:rFonts w:ascii="Times New Roman" w:hAnsi="Times New Roman" w:cs="Times New Roman"/>
          <w:bCs/>
          <w:sz w:val="24"/>
          <w:szCs w:val="24"/>
        </w:rPr>
        <w:t>Мирослав</w:t>
      </w:r>
      <w:proofErr w:type="spellEnd"/>
      <w:r w:rsidRPr="00F4523F">
        <w:rPr>
          <w:rFonts w:ascii="Times New Roman" w:hAnsi="Times New Roman" w:cs="Times New Roman"/>
          <w:bCs/>
          <w:sz w:val="24"/>
          <w:szCs w:val="24"/>
        </w:rPr>
        <w:t xml:space="preserve"> </w:t>
      </w:r>
      <w:proofErr w:type="spellStart"/>
      <w:r w:rsidRPr="00F4523F">
        <w:rPr>
          <w:rFonts w:ascii="Times New Roman" w:hAnsi="Times New Roman" w:cs="Times New Roman"/>
          <w:bCs/>
          <w:sz w:val="24"/>
          <w:szCs w:val="24"/>
        </w:rPr>
        <w:t>Јокић</w:t>
      </w:r>
      <w:proofErr w:type="spellEnd"/>
      <w:r w:rsidRPr="00F4523F">
        <w:rPr>
          <w:rFonts w:ascii="Times New Roman" w:hAnsi="Times New Roman" w:cs="Times New Roman"/>
          <w:bCs/>
          <w:sz w:val="24"/>
          <w:szCs w:val="24"/>
        </w:rPr>
        <w:t xml:space="preserve">, </w:t>
      </w:r>
      <w:proofErr w:type="spellStart"/>
      <w:r w:rsidRPr="00F4523F">
        <w:rPr>
          <w:rFonts w:ascii="Times New Roman" w:hAnsi="Times New Roman" w:cs="Times New Roman"/>
          <w:bCs/>
          <w:sz w:val="24"/>
          <w:szCs w:val="24"/>
        </w:rPr>
        <w:t>начелник</w:t>
      </w:r>
      <w:proofErr w:type="spellEnd"/>
    </w:p>
    <w:p w14:paraId="32CC4D96" w14:textId="77777777" w:rsidR="00F4523F" w:rsidRPr="00F56BD8" w:rsidRDefault="00F4523F" w:rsidP="00F4523F">
      <w:pPr>
        <w:spacing w:after="0"/>
        <w:jc w:val="both"/>
        <w:rPr>
          <w:rFonts w:ascii="Times New Roman" w:hAnsi="Times New Roman" w:cs="Times New Roman"/>
          <w:b/>
          <w:sz w:val="24"/>
          <w:szCs w:val="24"/>
        </w:rPr>
      </w:pPr>
    </w:p>
    <w:p w14:paraId="19AB27DA" w14:textId="56CC2F3E" w:rsidR="00F4523F" w:rsidRPr="00F4523F" w:rsidRDefault="00F4523F" w:rsidP="00F4523F">
      <w:pPr>
        <w:spacing w:after="0"/>
        <w:jc w:val="both"/>
        <w:rPr>
          <w:rFonts w:ascii="Times New Roman" w:hAnsi="Times New Roman" w:cs="Times New Roman"/>
          <w:b/>
          <w:sz w:val="24"/>
          <w:szCs w:val="24"/>
          <w:lang w:val="sr-Cyrl-RS"/>
        </w:rPr>
      </w:pPr>
      <w:proofErr w:type="spellStart"/>
      <w:r w:rsidRPr="00F56BD8">
        <w:rPr>
          <w:rFonts w:ascii="Times New Roman" w:hAnsi="Times New Roman" w:cs="Times New Roman"/>
          <w:b/>
          <w:sz w:val="24"/>
          <w:szCs w:val="24"/>
        </w:rPr>
        <w:t>Опис</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програмске</w:t>
      </w:r>
      <w:proofErr w:type="spellEnd"/>
      <w:r w:rsidRPr="00F56BD8">
        <w:rPr>
          <w:rFonts w:ascii="Times New Roman" w:hAnsi="Times New Roman" w:cs="Times New Roman"/>
          <w:b/>
          <w:sz w:val="24"/>
          <w:szCs w:val="24"/>
        </w:rPr>
        <w:t xml:space="preserve"> </w:t>
      </w:r>
      <w:proofErr w:type="spellStart"/>
      <w:r w:rsidRPr="00F56BD8">
        <w:rPr>
          <w:rFonts w:ascii="Times New Roman" w:hAnsi="Times New Roman" w:cs="Times New Roman"/>
          <w:b/>
          <w:sz w:val="24"/>
          <w:szCs w:val="24"/>
        </w:rPr>
        <w:t>активности</w:t>
      </w:r>
      <w:proofErr w:type="spellEnd"/>
      <w:r w:rsidRPr="00F56BD8">
        <w:rPr>
          <w:rFonts w:ascii="Times New Roman" w:hAnsi="Times New Roman" w:cs="Times New Roman"/>
          <w:b/>
          <w:sz w:val="24"/>
          <w:szCs w:val="24"/>
        </w:rPr>
        <w:t>:</w:t>
      </w:r>
      <w:r>
        <w:rPr>
          <w:rFonts w:ascii="Times New Roman" w:hAnsi="Times New Roman" w:cs="Times New Roman"/>
          <w:b/>
          <w:sz w:val="24"/>
          <w:szCs w:val="24"/>
          <w:lang w:val="sr-Cyrl-RS"/>
        </w:rPr>
        <w:t xml:space="preserve"> </w:t>
      </w:r>
    </w:p>
    <w:p w14:paraId="56248446" w14:textId="410D2976" w:rsidR="00F4523F" w:rsidRPr="00F4523F" w:rsidRDefault="00F4523F" w:rsidP="00F4523F">
      <w:pPr>
        <w:spacing w:after="0"/>
        <w:jc w:val="both"/>
        <w:rPr>
          <w:rFonts w:ascii="Times New Roman" w:hAnsi="Times New Roman" w:cs="Times New Roman"/>
          <w:bCs/>
          <w:sz w:val="24"/>
          <w:szCs w:val="24"/>
          <w:lang w:val="sr-Cyrl-RS"/>
        </w:rPr>
      </w:pPr>
      <w:r w:rsidRPr="00F56BD8">
        <w:rPr>
          <w:rFonts w:ascii="Times New Roman" w:hAnsi="Times New Roman" w:cs="Times New Roman"/>
          <w:bCs/>
          <w:sz w:val="24"/>
          <w:szCs w:val="24"/>
          <w:lang w:val="sr-Cyrl-RS"/>
        </w:rPr>
        <w:t xml:space="preserve">Предузимање епидемиолошких мера ради заштите становништва од заразне болести </w:t>
      </w:r>
      <w:r w:rsidRPr="00F56BD8">
        <w:rPr>
          <w:rFonts w:ascii="Times New Roman" w:hAnsi="Times New Roman" w:cs="Times New Roman"/>
          <w:bCs/>
          <w:sz w:val="24"/>
          <w:szCs w:val="24"/>
          <w:lang w:val="sr-Latn-RS"/>
        </w:rPr>
        <w:t>Covid</w:t>
      </w:r>
      <w:r>
        <w:rPr>
          <w:rFonts w:ascii="Times New Roman" w:hAnsi="Times New Roman" w:cs="Times New Roman"/>
          <w:bCs/>
          <w:sz w:val="24"/>
          <w:szCs w:val="24"/>
          <w:lang w:val="sr-Cyrl-RS"/>
        </w:rPr>
        <w:t>-</w:t>
      </w:r>
      <w:r w:rsidRPr="00F56BD8">
        <w:rPr>
          <w:rFonts w:ascii="Times New Roman" w:hAnsi="Times New Roman" w:cs="Times New Roman"/>
          <w:bCs/>
          <w:sz w:val="24"/>
          <w:szCs w:val="24"/>
          <w:lang w:val="sr-Latn-RS"/>
        </w:rPr>
        <w:t>19</w:t>
      </w:r>
      <w:r>
        <w:rPr>
          <w:rFonts w:ascii="Times New Roman" w:hAnsi="Times New Roman" w:cs="Times New Roman"/>
          <w:bCs/>
          <w:sz w:val="24"/>
          <w:szCs w:val="24"/>
          <w:lang w:val="sr-Cyrl-RS"/>
        </w:rPr>
        <w:t>.</w:t>
      </w:r>
    </w:p>
    <w:p w14:paraId="5C6608D1" w14:textId="77777777" w:rsidR="00F4523F" w:rsidRDefault="00F4523F" w:rsidP="00F4523F">
      <w:pPr>
        <w:spacing w:after="0"/>
        <w:jc w:val="both"/>
        <w:rPr>
          <w:rFonts w:ascii="Times New Roman" w:eastAsia="Times New Roman" w:hAnsi="Times New Roman" w:cs="Times New Roman"/>
          <w:b/>
          <w:color w:val="000000"/>
          <w:sz w:val="24"/>
          <w:szCs w:val="24"/>
        </w:rPr>
      </w:pPr>
    </w:p>
    <w:p w14:paraId="51F36678" w14:textId="30FC5C19" w:rsidR="00F4523F" w:rsidRPr="00F56BD8" w:rsidRDefault="00F4523F" w:rsidP="00F4523F">
      <w:pPr>
        <w:spacing w:after="0"/>
        <w:jc w:val="both"/>
        <w:rPr>
          <w:rFonts w:ascii="Times New Roman" w:eastAsia="Times New Roman" w:hAnsi="Times New Roman" w:cs="Times New Roman"/>
          <w:b/>
          <w:color w:val="000000"/>
          <w:sz w:val="24"/>
          <w:szCs w:val="24"/>
          <w:lang w:val="sr-Cyrl-RS"/>
        </w:rPr>
      </w:pPr>
      <w:proofErr w:type="spellStart"/>
      <w:r w:rsidRPr="00F56BD8">
        <w:rPr>
          <w:rFonts w:ascii="Times New Roman" w:eastAsia="Times New Roman" w:hAnsi="Times New Roman" w:cs="Times New Roman"/>
          <w:b/>
          <w:color w:val="000000"/>
          <w:sz w:val="24"/>
          <w:szCs w:val="24"/>
        </w:rPr>
        <w:t>Образложење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спровођења</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програмске</w:t>
      </w:r>
      <w:proofErr w:type="spellEnd"/>
      <w:r w:rsidRPr="00F56BD8">
        <w:rPr>
          <w:rFonts w:ascii="Times New Roman" w:eastAsia="Times New Roman" w:hAnsi="Times New Roman" w:cs="Times New Roman"/>
          <w:b/>
          <w:color w:val="000000"/>
          <w:sz w:val="24"/>
          <w:szCs w:val="24"/>
        </w:rPr>
        <w:t xml:space="preserve"> </w:t>
      </w:r>
      <w:proofErr w:type="spellStart"/>
      <w:r w:rsidRPr="00F56BD8">
        <w:rPr>
          <w:rFonts w:ascii="Times New Roman" w:eastAsia="Times New Roman" w:hAnsi="Times New Roman" w:cs="Times New Roman"/>
          <w:b/>
          <w:color w:val="000000"/>
          <w:sz w:val="24"/>
          <w:szCs w:val="24"/>
        </w:rPr>
        <w:t>активности</w:t>
      </w:r>
      <w:proofErr w:type="spellEnd"/>
      <w:r w:rsidRPr="00F56BD8">
        <w:rPr>
          <w:rFonts w:ascii="Times New Roman" w:eastAsia="Times New Roman" w:hAnsi="Times New Roman" w:cs="Times New Roman"/>
          <w:b/>
          <w:color w:val="000000"/>
          <w:sz w:val="24"/>
          <w:szCs w:val="24"/>
        </w:rPr>
        <w:t xml:space="preserve"> у 2020. </w:t>
      </w:r>
      <w:r w:rsidRPr="00F56BD8">
        <w:rPr>
          <w:rFonts w:ascii="Times New Roman" w:eastAsia="Times New Roman" w:hAnsi="Times New Roman" w:cs="Times New Roman"/>
          <w:b/>
          <w:color w:val="000000"/>
          <w:sz w:val="24"/>
          <w:szCs w:val="24"/>
          <w:lang w:val="sr-Cyrl-RS"/>
        </w:rPr>
        <w:t>г</w:t>
      </w:r>
      <w:proofErr w:type="spellStart"/>
      <w:r w:rsidRPr="00F56BD8">
        <w:rPr>
          <w:rFonts w:ascii="Times New Roman" w:eastAsia="Times New Roman" w:hAnsi="Times New Roman" w:cs="Times New Roman"/>
          <w:b/>
          <w:color w:val="000000"/>
          <w:sz w:val="24"/>
          <w:szCs w:val="24"/>
        </w:rPr>
        <w:t>одини</w:t>
      </w:r>
      <w:proofErr w:type="spellEnd"/>
      <w:r w:rsidRPr="00F56BD8">
        <w:rPr>
          <w:rFonts w:ascii="Times New Roman" w:eastAsia="Times New Roman" w:hAnsi="Times New Roman" w:cs="Times New Roman"/>
          <w:b/>
          <w:color w:val="000000"/>
          <w:sz w:val="24"/>
          <w:szCs w:val="24"/>
          <w:lang w:val="sr-Cyrl-RS"/>
        </w:rPr>
        <w:t>:</w:t>
      </w:r>
    </w:p>
    <w:p w14:paraId="01AED8CC" w14:textId="516D1CAE" w:rsidR="00F4523F" w:rsidRDefault="00F4523F" w:rsidP="00F4523F">
      <w:pPr>
        <w:spacing w:after="0"/>
        <w:jc w:val="both"/>
        <w:rPr>
          <w:rFonts w:ascii="Times New Roman" w:hAnsi="Times New Roman" w:cs="Times New Roman"/>
          <w:bCs/>
          <w:sz w:val="24"/>
          <w:szCs w:val="24"/>
        </w:rPr>
      </w:pPr>
      <w:proofErr w:type="spellStart"/>
      <w:r w:rsidRPr="00F56BD8">
        <w:rPr>
          <w:rFonts w:ascii="Times New Roman" w:hAnsi="Times New Roman" w:cs="Times New Roman"/>
          <w:bCs/>
          <w:sz w:val="24"/>
          <w:szCs w:val="24"/>
        </w:rPr>
        <w:t>Доношењем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Одлуке</w:t>
      </w:r>
      <w:proofErr w:type="spellEnd"/>
      <w:r w:rsidRPr="00F56BD8">
        <w:rPr>
          <w:rFonts w:ascii="Times New Roman" w:hAnsi="Times New Roman" w:cs="Times New Roman"/>
          <w:bCs/>
          <w:sz w:val="24"/>
          <w:szCs w:val="24"/>
        </w:rPr>
        <w:t xml:space="preserve"> о </w:t>
      </w:r>
      <w:proofErr w:type="spellStart"/>
      <w:r w:rsidRPr="00F56BD8">
        <w:rPr>
          <w:rFonts w:ascii="Times New Roman" w:hAnsi="Times New Roman" w:cs="Times New Roman"/>
          <w:bCs/>
          <w:sz w:val="24"/>
          <w:szCs w:val="24"/>
        </w:rPr>
        <w:t>увођењу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ванредног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стања</w:t>
      </w:r>
      <w:proofErr w:type="spellEnd"/>
      <w:r w:rsidRPr="00F56BD8">
        <w:rPr>
          <w:rFonts w:ascii="Times New Roman" w:hAnsi="Times New Roman" w:cs="Times New Roman"/>
          <w:bCs/>
          <w:sz w:val="24"/>
          <w:szCs w:val="24"/>
        </w:rPr>
        <w:t xml:space="preserve"> у </w:t>
      </w:r>
      <w:proofErr w:type="spellStart"/>
      <w:r w:rsidRPr="00F56BD8">
        <w:rPr>
          <w:rFonts w:ascii="Times New Roman" w:hAnsi="Times New Roman" w:cs="Times New Roman"/>
          <w:bCs/>
          <w:sz w:val="24"/>
          <w:szCs w:val="24"/>
        </w:rPr>
        <w:t>земљи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ради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заштите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становништва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од</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корона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вируса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Град</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Сремска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Митровица</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предузео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велики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број</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активности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како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би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адекватно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спроводио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донете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мере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које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треба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спрече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појаву</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ширење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вируса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територији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Сремске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Митровице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Штаб</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ванредне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ситуације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Града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Сремска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Митровица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издавањем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наредби</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закључака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био</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главни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координатор</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управљач</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ванредном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ситуацијом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бази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донетих</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закључака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Управа</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набављала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неопходну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заштитну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опрему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заштитне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маске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рукавице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заштитна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одела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"Covid" </w:t>
      </w:r>
      <w:proofErr w:type="spellStart"/>
      <w:r w:rsidRPr="00F56BD8">
        <w:rPr>
          <w:rFonts w:ascii="Times New Roman" w:hAnsi="Times New Roman" w:cs="Times New Roman"/>
          <w:bCs/>
          <w:sz w:val="24"/>
          <w:szCs w:val="24"/>
        </w:rPr>
        <w:t>амбуланте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средства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дезинфекцију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простора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одржавање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хигијене</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која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једним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делом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подељена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осетљивим</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групама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становништва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територији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града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донирана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Дому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здравља</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Болници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као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подршка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почетку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пандемије</w:t>
      </w:r>
      <w:proofErr w:type="spellEnd"/>
      <w:r w:rsidRPr="00F56BD8">
        <w:rPr>
          <w:rFonts w:ascii="Times New Roman" w:hAnsi="Times New Roman" w:cs="Times New Roman"/>
          <w:bCs/>
          <w:sz w:val="24"/>
          <w:szCs w:val="24"/>
        </w:rPr>
        <w:t xml:space="preserve">, и </w:t>
      </w:r>
      <w:proofErr w:type="spellStart"/>
      <w:r w:rsidRPr="00F56BD8">
        <w:rPr>
          <w:rFonts w:ascii="Times New Roman" w:hAnsi="Times New Roman" w:cs="Times New Roman"/>
          <w:bCs/>
          <w:sz w:val="24"/>
          <w:szCs w:val="24"/>
        </w:rPr>
        <w:t>коришћена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за</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дезинфекцију</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радног</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простора</w:t>
      </w:r>
      <w:proofErr w:type="spellEnd"/>
      <w:r w:rsidRPr="00F56BD8">
        <w:rPr>
          <w:rFonts w:ascii="Times New Roman" w:hAnsi="Times New Roman" w:cs="Times New Roman"/>
          <w:bCs/>
          <w:sz w:val="24"/>
          <w:szCs w:val="24"/>
        </w:rPr>
        <w:t xml:space="preserve">  у ЈЛС. </w:t>
      </w:r>
      <w:proofErr w:type="spellStart"/>
      <w:r w:rsidRPr="00F56BD8">
        <w:rPr>
          <w:rFonts w:ascii="Times New Roman" w:hAnsi="Times New Roman" w:cs="Times New Roman"/>
          <w:bCs/>
          <w:sz w:val="24"/>
          <w:szCs w:val="24"/>
        </w:rPr>
        <w:t>Дистрибуцију</w:t>
      </w:r>
      <w:proofErr w:type="spellEnd"/>
      <w:r w:rsidRPr="00F56BD8">
        <w:rPr>
          <w:rFonts w:ascii="Times New Roman" w:hAnsi="Times New Roman" w:cs="Times New Roman"/>
          <w:bCs/>
          <w:sz w:val="24"/>
          <w:szCs w:val="24"/>
        </w:rPr>
        <w:t xml:space="preserve"> је </w:t>
      </w:r>
      <w:proofErr w:type="spellStart"/>
      <w:r w:rsidRPr="00F56BD8">
        <w:rPr>
          <w:rFonts w:ascii="Times New Roman" w:hAnsi="Times New Roman" w:cs="Times New Roman"/>
          <w:bCs/>
          <w:sz w:val="24"/>
          <w:szCs w:val="24"/>
        </w:rPr>
        <w:t>обављао</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волонтерски</w:t>
      </w:r>
      <w:proofErr w:type="spellEnd"/>
      <w:r w:rsidRPr="00F56BD8">
        <w:rPr>
          <w:rFonts w:ascii="Times New Roman" w:hAnsi="Times New Roman" w:cs="Times New Roman"/>
          <w:bCs/>
          <w:sz w:val="24"/>
          <w:szCs w:val="24"/>
        </w:rPr>
        <w:t xml:space="preserve">  </w:t>
      </w:r>
      <w:proofErr w:type="spellStart"/>
      <w:r w:rsidRPr="00F56BD8">
        <w:rPr>
          <w:rFonts w:ascii="Times New Roman" w:hAnsi="Times New Roman" w:cs="Times New Roman"/>
          <w:bCs/>
          <w:sz w:val="24"/>
          <w:szCs w:val="24"/>
        </w:rPr>
        <w:t>центар</w:t>
      </w:r>
      <w:proofErr w:type="spellEnd"/>
      <w:r w:rsidRPr="00F56BD8">
        <w:rPr>
          <w:rFonts w:ascii="Times New Roman" w:hAnsi="Times New Roman" w:cs="Times New Roman"/>
          <w:bCs/>
          <w:sz w:val="24"/>
          <w:szCs w:val="24"/>
        </w:rPr>
        <w:t>.</w:t>
      </w:r>
    </w:p>
    <w:p w14:paraId="61F2287C" w14:textId="77777777" w:rsidR="00F4523F" w:rsidRPr="00F56BD8" w:rsidRDefault="00F4523F" w:rsidP="00F4523F">
      <w:pPr>
        <w:spacing w:after="0"/>
        <w:jc w:val="both"/>
        <w:rPr>
          <w:rFonts w:ascii="Times New Roman" w:hAnsi="Times New Roman" w:cs="Times New Roman"/>
          <w:bCs/>
          <w:sz w:val="24"/>
          <w:szCs w:val="24"/>
        </w:rPr>
      </w:pPr>
    </w:p>
    <w:p w14:paraId="2BBFBD5D" w14:textId="2FB847D3" w:rsidR="00F4523F" w:rsidRPr="00F4523F" w:rsidRDefault="00F4523F" w:rsidP="00F4523F">
      <w:pPr>
        <w:spacing w:after="0"/>
        <w:jc w:val="both"/>
        <w:rPr>
          <w:rFonts w:ascii="Times New Roman" w:eastAsia="Times New Roman" w:hAnsi="Times New Roman" w:cs="Times New Roman"/>
          <w:b/>
          <w:i/>
          <w:iCs/>
          <w:color w:val="000000"/>
        </w:rPr>
      </w:pPr>
      <w:r w:rsidRPr="00F56BD8">
        <w:rPr>
          <w:rFonts w:ascii="Times New Roman" w:eastAsia="Times New Roman" w:hAnsi="Times New Roman" w:cs="Times New Roman"/>
          <w:color w:val="000000"/>
          <w:sz w:val="24"/>
          <w:szCs w:val="24"/>
        </w:rPr>
        <w:t xml:space="preserve"> </w:t>
      </w:r>
      <w:proofErr w:type="spellStart"/>
      <w:r w:rsidRPr="00F4523F">
        <w:rPr>
          <w:rFonts w:ascii="Times New Roman" w:eastAsia="Times New Roman" w:hAnsi="Times New Roman" w:cs="Times New Roman"/>
          <w:b/>
          <w:i/>
          <w:iCs/>
          <w:color w:val="000000"/>
          <w:sz w:val="24"/>
          <w:szCs w:val="24"/>
        </w:rPr>
        <w:t>Циљ</w:t>
      </w:r>
      <w:proofErr w:type="spellEnd"/>
      <w:r w:rsidRPr="00F4523F">
        <w:rPr>
          <w:rFonts w:ascii="Times New Roman" w:eastAsia="Times New Roman" w:hAnsi="Times New Roman" w:cs="Times New Roman"/>
          <w:b/>
          <w:i/>
          <w:iCs/>
          <w:color w:val="000000"/>
          <w:sz w:val="24"/>
          <w:szCs w:val="24"/>
        </w:rPr>
        <w:t xml:space="preserve"> 1: </w:t>
      </w:r>
      <w:proofErr w:type="spellStart"/>
      <w:r w:rsidRPr="00F4523F">
        <w:rPr>
          <w:rFonts w:ascii="Times New Roman" w:eastAsia="Times New Roman" w:hAnsi="Times New Roman" w:cs="Times New Roman"/>
          <w:b/>
          <w:i/>
          <w:iCs/>
          <w:color w:val="000000"/>
          <w:sz w:val="24"/>
          <w:szCs w:val="24"/>
        </w:rPr>
        <w:t>Изградња</w:t>
      </w:r>
      <w:proofErr w:type="spellEnd"/>
      <w:r w:rsidRPr="00F4523F">
        <w:rPr>
          <w:rFonts w:ascii="Times New Roman" w:eastAsia="Times New Roman" w:hAnsi="Times New Roman" w:cs="Times New Roman"/>
          <w:b/>
          <w:i/>
          <w:iCs/>
          <w:color w:val="000000"/>
          <w:sz w:val="24"/>
          <w:szCs w:val="24"/>
        </w:rPr>
        <w:t xml:space="preserve"> </w:t>
      </w:r>
      <w:proofErr w:type="spellStart"/>
      <w:r w:rsidRPr="00F4523F">
        <w:rPr>
          <w:rFonts w:ascii="Times New Roman" w:eastAsia="Times New Roman" w:hAnsi="Times New Roman" w:cs="Times New Roman"/>
          <w:b/>
          <w:i/>
          <w:iCs/>
          <w:color w:val="000000"/>
          <w:sz w:val="24"/>
          <w:szCs w:val="24"/>
        </w:rPr>
        <w:t>ефикасног</w:t>
      </w:r>
      <w:proofErr w:type="spellEnd"/>
      <w:r w:rsidRPr="00F4523F">
        <w:rPr>
          <w:rFonts w:ascii="Times New Roman" w:eastAsia="Times New Roman" w:hAnsi="Times New Roman" w:cs="Times New Roman"/>
          <w:b/>
          <w:i/>
          <w:iCs/>
          <w:color w:val="000000"/>
          <w:sz w:val="24"/>
          <w:szCs w:val="24"/>
        </w:rPr>
        <w:t xml:space="preserve"> </w:t>
      </w:r>
      <w:proofErr w:type="spellStart"/>
      <w:r w:rsidRPr="00F4523F">
        <w:rPr>
          <w:rFonts w:ascii="Times New Roman" w:eastAsia="Times New Roman" w:hAnsi="Times New Roman" w:cs="Times New Roman"/>
          <w:b/>
          <w:i/>
          <w:iCs/>
          <w:color w:val="000000"/>
          <w:sz w:val="24"/>
          <w:szCs w:val="24"/>
        </w:rPr>
        <w:t>превентивног</w:t>
      </w:r>
      <w:proofErr w:type="spellEnd"/>
      <w:r w:rsidRPr="00F4523F">
        <w:rPr>
          <w:rFonts w:ascii="Times New Roman" w:eastAsia="Times New Roman" w:hAnsi="Times New Roman" w:cs="Times New Roman"/>
          <w:b/>
          <w:i/>
          <w:iCs/>
          <w:color w:val="000000"/>
          <w:sz w:val="24"/>
          <w:szCs w:val="24"/>
        </w:rPr>
        <w:t xml:space="preserve"> </w:t>
      </w:r>
      <w:proofErr w:type="spellStart"/>
      <w:r w:rsidRPr="00F4523F">
        <w:rPr>
          <w:rFonts w:ascii="Times New Roman" w:eastAsia="Times New Roman" w:hAnsi="Times New Roman" w:cs="Times New Roman"/>
          <w:b/>
          <w:i/>
          <w:iCs/>
          <w:color w:val="000000"/>
          <w:sz w:val="24"/>
          <w:szCs w:val="24"/>
        </w:rPr>
        <w:t>система</w:t>
      </w:r>
      <w:proofErr w:type="spellEnd"/>
      <w:r w:rsidRPr="00F4523F">
        <w:rPr>
          <w:rFonts w:ascii="Times New Roman" w:eastAsia="Times New Roman" w:hAnsi="Times New Roman" w:cs="Times New Roman"/>
          <w:b/>
          <w:i/>
          <w:iCs/>
          <w:color w:val="000000"/>
          <w:sz w:val="24"/>
          <w:szCs w:val="24"/>
        </w:rPr>
        <w:t xml:space="preserve"> </w:t>
      </w:r>
      <w:proofErr w:type="spellStart"/>
      <w:r w:rsidRPr="00F4523F">
        <w:rPr>
          <w:rFonts w:ascii="Times New Roman" w:eastAsia="Times New Roman" w:hAnsi="Times New Roman" w:cs="Times New Roman"/>
          <w:b/>
          <w:i/>
          <w:iCs/>
          <w:color w:val="000000"/>
          <w:sz w:val="24"/>
          <w:szCs w:val="24"/>
        </w:rPr>
        <w:t>заштите</w:t>
      </w:r>
      <w:proofErr w:type="spellEnd"/>
      <w:r w:rsidRPr="00F4523F">
        <w:rPr>
          <w:rFonts w:ascii="Times New Roman" w:eastAsia="Times New Roman" w:hAnsi="Times New Roman" w:cs="Times New Roman"/>
          <w:b/>
          <w:i/>
          <w:iCs/>
          <w:color w:val="000000"/>
          <w:sz w:val="24"/>
          <w:szCs w:val="24"/>
        </w:rPr>
        <w:t xml:space="preserve"> </w:t>
      </w:r>
      <w:proofErr w:type="spellStart"/>
      <w:r w:rsidRPr="00F4523F">
        <w:rPr>
          <w:rFonts w:ascii="Times New Roman" w:eastAsia="Times New Roman" w:hAnsi="Times New Roman" w:cs="Times New Roman"/>
          <w:b/>
          <w:i/>
          <w:iCs/>
          <w:color w:val="000000"/>
          <w:sz w:val="24"/>
          <w:szCs w:val="24"/>
        </w:rPr>
        <w:t>од</w:t>
      </w:r>
      <w:proofErr w:type="spellEnd"/>
      <w:r w:rsidRPr="00F4523F">
        <w:rPr>
          <w:rFonts w:ascii="Times New Roman" w:eastAsia="Times New Roman" w:hAnsi="Times New Roman" w:cs="Times New Roman"/>
          <w:b/>
          <w:i/>
          <w:iCs/>
          <w:color w:val="000000"/>
          <w:sz w:val="24"/>
          <w:szCs w:val="24"/>
        </w:rPr>
        <w:t xml:space="preserve"> </w:t>
      </w:r>
      <w:proofErr w:type="spellStart"/>
      <w:r w:rsidRPr="00F4523F">
        <w:rPr>
          <w:rFonts w:ascii="Times New Roman" w:eastAsia="Times New Roman" w:hAnsi="Times New Roman" w:cs="Times New Roman"/>
          <w:b/>
          <w:i/>
          <w:iCs/>
          <w:color w:val="000000"/>
          <w:sz w:val="24"/>
          <w:szCs w:val="24"/>
        </w:rPr>
        <w:t>заразне</w:t>
      </w:r>
      <w:proofErr w:type="spellEnd"/>
      <w:r w:rsidRPr="00F4523F">
        <w:rPr>
          <w:rFonts w:ascii="Times New Roman" w:eastAsia="Times New Roman" w:hAnsi="Times New Roman" w:cs="Times New Roman"/>
          <w:b/>
          <w:i/>
          <w:iCs/>
          <w:color w:val="000000"/>
          <w:sz w:val="24"/>
          <w:szCs w:val="24"/>
        </w:rPr>
        <w:t xml:space="preserve"> </w:t>
      </w:r>
      <w:proofErr w:type="spellStart"/>
      <w:r w:rsidRPr="00F4523F">
        <w:rPr>
          <w:rFonts w:ascii="Times New Roman" w:eastAsia="Times New Roman" w:hAnsi="Times New Roman" w:cs="Times New Roman"/>
          <w:b/>
          <w:i/>
          <w:iCs/>
          <w:color w:val="000000"/>
          <w:sz w:val="24"/>
          <w:szCs w:val="24"/>
        </w:rPr>
        <w:t>болести</w:t>
      </w:r>
      <w:proofErr w:type="spellEnd"/>
      <w:r w:rsidRPr="00F4523F">
        <w:rPr>
          <w:rFonts w:ascii="Times New Roman" w:eastAsia="Times New Roman" w:hAnsi="Times New Roman" w:cs="Times New Roman"/>
          <w:b/>
          <w:i/>
          <w:iCs/>
          <w:color w:val="000000"/>
          <w:sz w:val="24"/>
          <w:szCs w:val="24"/>
        </w:rPr>
        <w:t xml:space="preserve"> Covid</w:t>
      </w:r>
      <w:r>
        <w:rPr>
          <w:rFonts w:ascii="Times New Roman" w:eastAsia="Times New Roman" w:hAnsi="Times New Roman" w:cs="Times New Roman"/>
          <w:b/>
          <w:i/>
          <w:iCs/>
          <w:color w:val="000000"/>
          <w:sz w:val="24"/>
          <w:szCs w:val="24"/>
          <w:lang w:val="sr-Cyrl-RS"/>
        </w:rPr>
        <w:t>-</w:t>
      </w:r>
      <w:r w:rsidRPr="00F4523F">
        <w:rPr>
          <w:rFonts w:ascii="Times New Roman" w:eastAsia="Times New Roman" w:hAnsi="Times New Roman" w:cs="Times New Roman"/>
          <w:b/>
          <w:i/>
          <w:iCs/>
          <w:color w:val="000000"/>
          <w:sz w:val="24"/>
          <w:szCs w:val="24"/>
        </w:rPr>
        <w:t xml:space="preserve">19. </w:t>
      </w:r>
    </w:p>
    <w:tbl>
      <w:tblPr>
        <w:tblStyle w:val="TableGrid"/>
        <w:tblW w:w="9634" w:type="dxa"/>
        <w:tblInd w:w="108" w:type="dxa"/>
        <w:tblLayout w:type="fixed"/>
        <w:tblLook w:val="04A0" w:firstRow="1" w:lastRow="0" w:firstColumn="1" w:lastColumn="0" w:noHBand="0" w:noVBand="1"/>
      </w:tblPr>
      <w:tblGrid>
        <w:gridCol w:w="4111"/>
        <w:gridCol w:w="1134"/>
        <w:gridCol w:w="850"/>
        <w:gridCol w:w="1135"/>
        <w:gridCol w:w="1134"/>
        <w:gridCol w:w="1270"/>
      </w:tblGrid>
      <w:tr w:rsidR="00F4523F" w:rsidRPr="00F56BD8" w14:paraId="328EB10A" w14:textId="77777777" w:rsidTr="00F4523F">
        <w:tc>
          <w:tcPr>
            <w:tcW w:w="4111" w:type="dxa"/>
            <w:shd w:val="clear" w:color="auto" w:fill="D0CECE" w:themeFill="background2" w:themeFillShade="E6"/>
            <w:vAlign w:val="center"/>
          </w:tcPr>
          <w:p w14:paraId="75D0558D" w14:textId="77777777" w:rsidR="00F4523F" w:rsidRPr="00F56BD8" w:rsidRDefault="00F4523F" w:rsidP="00000B62">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134" w:type="dxa"/>
            <w:shd w:val="clear" w:color="auto" w:fill="D0CECE" w:themeFill="background2" w:themeFillShade="E6"/>
            <w:vAlign w:val="center"/>
          </w:tcPr>
          <w:p w14:paraId="546EFEFA" w14:textId="77777777" w:rsidR="00F4523F" w:rsidRPr="00F56BD8" w:rsidRDefault="00F4523F" w:rsidP="00000B62">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0" w:type="dxa"/>
            <w:shd w:val="clear" w:color="auto" w:fill="D0CECE" w:themeFill="background2" w:themeFillShade="E6"/>
            <w:vAlign w:val="center"/>
          </w:tcPr>
          <w:p w14:paraId="4138A74B" w14:textId="77777777" w:rsidR="00F4523F" w:rsidRPr="00F56BD8" w:rsidRDefault="00F4523F" w:rsidP="00000B62">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135" w:type="dxa"/>
            <w:shd w:val="clear" w:color="auto" w:fill="D0CECE" w:themeFill="background2" w:themeFillShade="E6"/>
            <w:vAlign w:val="center"/>
          </w:tcPr>
          <w:p w14:paraId="3576C65B" w14:textId="77777777" w:rsidR="00F4523F" w:rsidRPr="00F56BD8" w:rsidRDefault="00F4523F" w:rsidP="00000B62">
            <w:pPr>
              <w:jc w:val="center"/>
              <w:rPr>
                <w:rFonts w:ascii="Times New Roman" w:eastAsia="Times New Roman" w:hAnsi="Times New Roman" w:cs="Times New Roman"/>
                <w:sz w:val="24"/>
                <w:szCs w:val="24"/>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4" w:type="dxa"/>
            <w:shd w:val="clear" w:color="auto" w:fill="D0CECE" w:themeFill="background2" w:themeFillShade="E6"/>
            <w:vAlign w:val="center"/>
          </w:tcPr>
          <w:p w14:paraId="28A4704B" w14:textId="77777777" w:rsidR="00F4523F" w:rsidRPr="00F56BD8" w:rsidRDefault="00F4523F" w:rsidP="00000B62">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4774C1EA" w14:textId="77777777" w:rsidR="00F4523F" w:rsidRPr="00F56BD8" w:rsidRDefault="00F4523F" w:rsidP="00000B62">
            <w:pPr>
              <w:jc w:val="center"/>
              <w:rPr>
                <w:rFonts w:ascii="Times New Roman" w:eastAsia="Times New Roman" w:hAnsi="Times New Roman" w:cs="Times New Roman"/>
                <w:sz w:val="24"/>
                <w:szCs w:val="24"/>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0" w:type="dxa"/>
            <w:shd w:val="clear" w:color="auto" w:fill="D0CECE" w:themeFill="background2" w:themeFillShade="E6"/>
            <w:vAlign w:val="center"/>
          </w:tcPr>
          <w:p w14:paraId="65401196" w14:textId="77777777" w:rsidR="00F4523F" w:rsidRPr="00F56BD8" w:rsidRDefault="00F4523F" w:rsidP="00000B62">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65EF90B1" w14:textId="77777777" w:rsidR="00F4523F" w:rsidRPr="00F56BD8" w:rsidRDefault="00F4523F" w:rsidP="00000B62">
            <w:pPr>
              <w:jc w:val="center"/>
              <w:rPr>
                <w:rFonts w:ascii="Times New Roman" w:eastAsia="Times New Roman" w:hAnsi="Times New Roman" w:cs="Times New Roman"/>
                <w:sz w:val="20"/>
                <w:szCs w:val="20"/>
                <w:highlight w:val="lightGray"/>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F4523F" w:rsidRPr="00F56BD8" w14:paraId="359659F9" w14:textId="77777777" w:rsidTr="00F4523F">
        <w:trPr>
          <w:trHeight w:val="2114"/>
        </w:trPr>
        <w:tc>
          <w:tcPr>
            <w:tcW w:w="4111" w:type="dxa"/>
            <w:vAlign w:val="center"/>
          </w:tcPr>
          <w:p w14:paraId="272AA533" w14:textId="77777777" w:rsidR="00F4523F" w:rsidRPr="00F4523F" w:rsidRDefault="00F4523F" w:rsidP="00F4523F">
            <w:pPr>
              <w:ind w:right="-250"/>
              <w:rPr>
                <w:rFonts w:ascii="Times New Roman" w:eastAsia="Times New Roman" w:hAnsi="Times New Roman" w:cs="Times New Roman"/>
                <w:b/>
                <w:bCs/>
                <w:iCs/>
                <w:color w:val="000000"/>
                <w:sz w:val="20"/>
                <w:szCs w:val="20"/>
              </w:rPr>
            </w:pPr>
            <w:proofErr w:type="spellStart"/>
            <w:r w:rsidRPr="00F56BD8">
              <w:rPr>
                <w:rFonts w:ascii="Times New Roman" w:eastAsia="Times New Roman" w:hAnsi="Times New Roman" w:cs="Times New Roman"/>
                <w:i/>
                <w:color w:val="000000"/>
                <w:sz w:val="20"/>
                <w:szCs w:val="20"/>
              </w:rPr>
              <w:t>Назив</w:t>
            </w:r>
            <w:proofErr w:type="spellEnd"/>
            <w:r w:rsidRPr="00F56BD8">
              <w:rPr>
                <w:rFonts w:ascii="Times New Roman" w:eastAsia="Times New Roman" w:hAnsi="Times New Roman" w:cs="Times New Roman"/>
                <w:i/>
                <w:color w:val="000000"/>
                <w:sz w:val="24"/>
                <w:szCs w:val="24"/>
              </w:rPr>
              <w:t>:</w:t>
            </w:r>
            <w:r w:rsidRPr="00F56BD8">
              <w:rPr>
                <w:rFonts w:ascii="Times New Roman" w:hAnsi="Times New Roman" w:cs="Times New Roman"/>
              </w:rPr>
              <w:t xml:space="preserve"> </w:t>
            </w:r>
            <w:proofErr w:type="spellStart"/>
            <w:r w:rsidRPr="00F4523F">
              <w:rPr>
                <w:rFonts w:ascii="Times New Roman" w:eastAsia="Times New Roman" w:hAnsi="Times New Roman" w:cs="Times New Roman"/>
                <w:b/>
                <w:bCs/>
                <w:iCs/>
                <w:color w:val="000000"/>
                <w:sz w:val="20"/>
                <w:szCs w:val="20"/>
              </w:rPr>
              <w:t>Број</w:t>
            </w:r>
            <w:proofErr w:type="spellEnd"/>
            <w:r w:rsidRPr="00F4523F">
              <w:rPr>
                <w:rFonts w:ascii="Times New Roman" w:eastAsia="Times New Roman" w:hAnsi="Times New Roman" w:cs="Times New Roman"/>
                <w:b/>
                <w:bCs/>
                <w:iCs/>
                <w:color w:val="000000"/>
                <w:sz w:val="20"/>
                <w:szCs w:val="20"/>
              </w:rPr>
              <w:t xml:space="preserve"> </w:t>
            </w:r>
            <w:proofErr w:type="spellStart"/>
            <w:r w:rsidRPr="00F4523F">
              <w:rPr>
                <w:rFonts w:ascii="Times New Roman" w:eastAsia="Times New Roman" w:hAnsi="Times New Roman" w:cs="Times New Roman"/>
                <w:b/>
                <w:bCs/>
                <w:iCs/>
                <w:color w:val="000000"/>
                <w:sz w:val="20"/>
                <w:szCs w:val="20"/>
              </w:rPr>
              <w:t>заражених</w:t>
            </w:r>
            <w:proofErr w:type="spellEnd"/>
            <w:r w:rsidRPr="00F4523F">
              <w:rPr>
                <w:rFonts w:ascii="Times New Roman" w:eastAsia="Times New Roman" w:hAnsi="Times New Roman" w:cs="Times New Roman"/>
                <w:b/>
                <w:bCs/>
                <w:iCs/>
                <w:color w:val="000000"/>
                <w:sz w:val="20"/>
                <w:szCs w:val="20"/>
              </w:rPr>
              <w:t xml:space="preserve"> </w:t>
            </w:r>
            <w:proofErr w:type="spellStart"/>
            <w:r w:rsidRPr="00F4523F">
              <w:rPr>
                <w:rFonts w:ascii="Times New Roman" w:eastAsia="Times New Roman" w:hAnsi="Times New Roman" w:cs="Times New Roman"/>
                <w:b/>
                <w:bCs/>
                <w:iCs/>
                <w:color w:val="000000"/>
                <w:sz w:val="20"/>
                <w:szCs w:val="20"/>
              </w:rPr>
              <w:t>лица</w:t>
            </w:r>
            <w:proofErr w:type="spellEnd"/>
            <w:r w:rsidRPr="00F4523F">
              <w:rPr>
                <w:rFonts w:ascii="Times New Roman" w:eastAsia="Times New Roman" w:hAnsi="Times New Roman" w:cs="Times New Roman"/>
                <w:b/>
                <w:bCs/>
                <w:iCs/>
                <w:color w:val="000000"/>
                <w:sz w:val="20"/>
                <w:szCs w:val="20"/>
              </w:rPr>
              <w:t xml:space="preserve"> </w:t>
            </w:r>
            <w:proofErr w:type="spellStart"/>
            <w:r w:rsidRPr="00F4523F">
              <w:rPr>
                <w:rFonts w:ascii="Times New Roman" w:eastAsia="Times New Roman" w:hAnsi="Times New Roman" w:cs="Times New Roman"/>
                <w:b/>
                <w:bCs/>
                <w:iCs/>
                <w:color w:val="000000"/>
                <w:sz w:val="20"/>
                <w:szCs w:val="20"/>
              </w:rPr>
              <w:t>на</w:t>
            </w:r>
            <w:proofErr w:type="spellEnd"/>
            <w:r w:rsidRPr="00F4523F">
              <w:rPr>
                <w:rFonts w:ascii="Times New Roman" w:eastAsia="Times New Roman" w:hAnsi="Times New Roman" w:cs="Times New Roman"/>
                <w:b/>
                <w:bCs/>
                <w:iCs/>
                <w:color w:val="000000"/>
                <w:sz w:val="20"/>
                <w:szCs w:val="20"/>
              </w:rPr>
              <w:t xml:space="preserve"> </w:t>
            </w:r>
            <w:proofErr w:type="spellStart"/>
            <w:r w:rsidRPr="00F4523F">
              <w:rPr>
                <w:rFonts w:ascii="Times New Roman" w:eastAsia="Times New Roman" w:hAnsi="Times New Roman" w:cs="Times New Roman"/>
                <w:b/>
                <w:bCs/>
                <w:iCs/>
                <w:color w:val="000000"/>
                <w:sz w:val="20"/>
                <w:szCs w:val="20"/>
              </w:rPr>
              <w:t>територији</w:t>
            </w:r>
            <w:proofErr w:type="spellEnd"/>
            <w:r w:rsidRPr="00F4523F">
              <w:rPr>
                <w:rFonts w:ascii="Times New Roman" w:eastAsia="Times New Roman" w:hAnsi="Times New Roman" w:cs="Times New Roman"/>
                <w:b/>
                <w:bCs/>
                <w:iCs/>
                <w:color w:val="000000"/>
                <w:sz w:val="20"/>
                <w:szCs w:val="20"/>
              </w:rPr>
              <w:t xml:space="preserve"> </w:t>
            </w:r>
            <w:proofErr w:type="spellStart"/>
            <w:r w:rsidRPr="00F4523F">
              <w:rPr>
                <w:rFonts w:ascii="Times New Roman" w:eastAsia="Times New Roman" w:hAnsi="Times New Roman" w:cs="Times New Roman"/>
                <w:b/>
                <w:bCs/>
                <w:iCs/>
                <w:color w:val="000000"/>
                <w:sz w:val="20"/>
                <w:szCs w:val="20"/>
              </w:rPr>
              <w:t>Града</w:t>
            </w:r>
            <w:proofErr w:type="spellEnd"/>
            <w:r w:rsidRPr="00F4523F">
              <w:rPr>
                <w:rFonts w:ascii="Times New Roman" w:eastAsia="Times New Roman" w:hAnsi="Times New Roman" w:cs="Times New Roman"/>
                <w:b/>
                <w:bCs/>
                <w:iCs/>
                <w:color w:val="000000"/>
                <w:sz w:val="20"/>
                <w:szCs w:val="20"/>
              </w:rPr>
              <w:t xml:space="preserve"> </w:t>
            </w:r>
          </w:p>
          <w:p w14:paraId="2A1063D4" w14:textId="77777777" w:rsidR="00F4523F" w:rsidRPr="00F56BD8" w:rsidRDefault="00F4523F" w:rsidP="00F4523F">
            <w:pPr>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Извор</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верификације</w:t>
            </w:r>
            <w:proofErr w:type="spellEnd"/>
            <w:r w:rsidRPr="00F56BD8">
              <w:rPr>
                <w:rFonts w:ascii="Times New Roman" w:eastAsia="Times New Roman" w:hAnsi="Times New Roman" w:cs="Times New Roman"/>
                <w:i/>
                <w:color w:val="000000"/>
                <w:sz w:val="20"/>
                <w:szCs w:val="20"/>
              </w:rPr>
              <w:t xml:space="preserve">:   </w:t>
            </w:r>
            <w:r w:rsidRPr="00F56BD8">
              <w:rPr>
                <w:rFonts w:ascii="Times New Roman" w:eastAsia="Times New Roman" w:hAnsi="Times New Roman" w:cs="Times New Roman"/>
                <w:color w:val="000000"/>
                <w:sz w:val="20"/>
                <w:szCs w:val="20"/>
                <w:lang w:val="sr-Cyrl-RS"/>
              </w:rPr>
              <w:t xml:space="preserve">Извештај ГУ за здравствену и социјалну заштиту </w:t>
            </w:r>
            <w:r w:rsidRPr="00F56BD8">
              <w:rPr>
                <w:rFonts w:ascii="Times New Roman" w:eastAsia="Times New Roman" w:hAnsi="Times New Roman" w:cs="Times New Roman"/>
                <w:i/>
                <w:color w:val="000000"/>
                <w:sz w:val="20"/>
                <w:szCs w:val="20"/>
              </w:rPr>
              <w:t xml:space="preserve">       </w:t>
            </w:r>
          </w:p>
          <w:p w14:paraId="51D28EBC" w14:textId="77777777" w:rsidR="00F4523F" w:rsidRPr="00F56BD8" w:rsidRDefault="00F4523F" w:rsidP="00F4523F">
            <w:pPr>
              <w:ind w:right="-249"/>
              <w:rPr>
                <w:rFonts w:ascii="Times New Roman" w:eastAsia="Times New Roman" w:hAnsi="Times New Roman" w:cs="Times New Roman"/>
                <w:i/>
                <w:color w:val="000000"/>
                <w:sz w:val="20"/>
                <w:szCs w:val="20"/>
              </w:rPr>
            </w:pPr>
            <w:proofErr w:type="spellStart"/>
            <w:r w:rsidRPr="00F56BD8">
              <w:rPr>
                <w:rFonts w:ascii="Times New Roman" w:eastAsia="Times New Roman" w:hAnsi="Times New Roman" w:cs="Times New Roman"/>
                <w:i/>
                <w:color w:val="000000"/>
                <w:sz w:val="20"/>
                <w:szCs w:val="20"/>
              </w:rPr>
              <w:t>Образложење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одступања</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од</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циљне</w:t>
            </w:r>
            <w:proofErr w:type="spellEnd"/>
            <w:r w:rsidRPr="00F56BD8">
              <w:rPr>
                <w:rFonts w:ascii="Times New Roman" w:eastAsia="Times New Roman" w:hAnsi="Times New Roman" w:cs="Times New Roman"/>
                <w:i/>
                <w:color w:val="000000"/>
                <w:sz w:val="20"/>
                <w:szCs w:val="20"/>
              </w:rPr>
              <w:t xml:space="preserve"> </w:t>
            </w:r>
            <w:proofErr w:type="spellStart"/>
            <w:r w:rsidRPr="00F56BD8">
              <w:rPr>
                <w:rFonts w:ascii="Times New Roman" w:eastAsia="Times New Roman" w:hAnsi="Times New Roman" w:cs="Times New Roman"/>
                <w:i/>
                <w:color w:val="000000"/>
                <w:sz w:val="20"/>
                <w:szCs w:val="20"/>
              </w:rPr>
              <w:t>вредности</w:t>
            </w:r>
            <w:proofErr w:type="spellEnd"/>
            <w:r w:rsidRPr="00F56BD8">
              <w:rPr>
                <w:rFonts w:ascii="Times New Roman" w:eastAsia="Times New Roman" w:hAnsi="Times New Roman" w:cs="Times New Roman"/>
                <w:i/>
                <w:color w:val="000000"/>
                <w:sz w:val="20"/>
                <w:szCs w:val="20"/>
              </w:rPr>
              <w:t>:</w:t>
            </w:r>
          </w:p>
          <w:p w14:paraId="15BAB085" w14:textId="77777777" w:rsidR="00F4523F" w:rsidRPr="00F56BD8" w:rsidRDefault="00F4523F" w:rsidP="00F4523F">
            <w:pPr>
              <w:rPr>
                <w:rFonts w:ascii="Times New Roman" w:eastAsia="Times New Roman" w:hAnsi="Times New Roman" w:cs="Times New Roman"/>
                <w:color w:val="000000"/>
                <w:sz w:val="20"/>
                <w:szCs w:val="20"/>
                <w:lang w:val="sr-Latn-RS"/>
              </w:rPr>
            </w:pPr>
            <w:proofErr w:type="spellStart"/>
            <w:r w:rsidRPr="00F56BD8">
              <w:rPr>
                <w:rFonts w:ascii="Times New Roman" w:eastAsia="Times New Roman" w:hAnsi="Times New Roman" w:cs="Times New Roman"/>
                <w:color w:val="000000"/>
                <w:sz w:val="20"/>
                <w:szCs w:val="20"/>
              </w:rPr>
              <w:t>Због</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погоршања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епидемиолошке</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ситуације</w:t>
            </w:r>
            <w:proofErr w:type="spellEnd"/>
            <w:r w:rsidRPr="00F56BD8">
              <w:rPr>
                <w:rFonts w:ascii="Times New Roman" w:eastAsia="Times New Roman" w:hAnsi="Times New Roman" w:cs="Times New Roman"/>
                <w:color w:val="000000"/>
                <w:sz w:val="20"/>
                <w:szCs w:val="20"/>
              </w:rPr>
              <w:t xml:space="preserve"> у </w:t>
            </w:r>
            <w:proofErr w:type="spellStart"/>
            <w:r w:rsidRPr="00F56BD8">
              <w:rPr>
                <w:rFonts w:ascii="Times New Roman" w:eastAsia="Times New Roman" w:hAnsi="Times New Roman" w:cs="Times New Roman"/>
                <w:color w:val="000000"/>
                <w:sz w:val="20"/>
                <w:szCs w:val="20"/>
              </w:rPr>
              <w:t>Европи</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земљама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региона</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број</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заражених</w:t>
            </w:r>
            <w:proofErr w:type="spellEnd"/>
            <w:r w:rsidRPr="00F56BD8">
              <w:rPr>
                <w:rFonts w:ascii="Times New Roman" w:eastAsia="Times New Roman" w:hAnsi="Times New Roman" w:cs="Times New Roman"/>
                <w:color w:val="000000"/>
                <w:sz w:val="20"/>
                <w:szCs w:val="20"/>
              </w:rPr>
              <w:t xml:space="preserve"> се </w:t>
            </w:r>
            <w:proofErr w:type="spellStart"/>
            <w:r w:rsidRPr="00F56BD8">
              <w:rPr>
                <w:rFonts w:ascii="Times New Roman" w:eastAsia="Times New Roman" w:hAnsi="Times New Roman" w:cs="Times New Roman"/>
                <w:color w:val="000000"/>
                <w:sz w:val="20"/>
                <w:szCs w:val="20"/>
              </w:rPr>
              <w:t>повећао</w:t>
            </w:r>
            <w:proofErr w:type="spellEnd"/>
            <w:r w:rsidRPr="00F56BD8">
              <w:rPr>
                <w:rFonts w:ascii="Times New Roman" w:eastAsia="Times New Roman" w:hAnsi="Times New Roman" w:cs="Times New Roman"/>
                <w:color w:val="000000"/>
                <w:sz w:val="20"/>
                <w:szCs w:val="20"/>
              </w:rPr>
              <w:t xml:space="preserve"> и </w:t>
            </w:r>
            <w:proofErr w:type="spellStart"/>
            <w:r w:rsidRPr="00F56BD8">
              <w:rPr>
                <w:rFonts w:ascii="Times New Roman" w:eastAsia="Times New Roman" w:hAnsi="Times New Roman" w:cs="Times New Roman"/>
                <w:color w:val="000000"/>
                <w:sz w:val="20"/>
                <w:szCs w:val="20"/>
              </w:rPr>
              <w:t>унашем</w:t>
            </w:r>
            <w:proofErr w:type="spellEnd"/>
            <w:r w:rsidRPr="00F56BD8">
              <w:rPr>
                <w:rFonts w:ascii="Times New Roman" w:eastAsia="Times New Roman" w:hAnsi="Times New Roman" w:cs="Times New Roman"/>
                <w:color w:val="000000"/>
                <w:sz w:val="20"/>
                <w:szCs w:val="20"/>
              </w:rPr>
              <w:t xml:space="preserve"> </w:t>
            </w:r>
            <w:proofErr w:type="spellStart"/>
            <w:r w:rsidRPr="00F56BD8">
              <w:rPr>
                <w:rFonts w:ascii="Times New Roman" w:eastAsia="Times New Roman" w:hAnsi="Times New Roman" w:cs="Times New Roman"/>
                <w:color w:val="000000"/>
                <w:sz w:val="20"/>
                <w:szCs w:val="20"/>
              </w:rPr>
              <w:t>граду</w:t>
            </w:r>
            <w:proofErr w:type="spellEnd"/>
            <w:r w:rsidRPr="00F56BD8">
              <w:rPr>
                <w:rFonts w:ascii="Times New Roman" w:eastAsia="Times New Roman" w:hAnsi="Times New Roman" w:cs="Times New Roman"/>
                <w:color w:val="000000"/>
                <w:sz w:val="20"/>
                <w:szCs w:val="20"/>
                <w:lang w:val="sr-Cyrl-RS"/>
              </w:rPr>
              <w:t>.</w:t>
            </w:r>
            <w:r w:rsidRPr="00F56BD8">
              <w:rPr>
                <w:rFonts w:ascii="Times New Roman" w:eastAsia="Times New Roman" w:hAnsi="Times New Roman" w:cs="Times New Roman"/>
                <w:color w:val="000000"/>
                <w:sz w:val="20"/>
                <w:szCs w:val="20"/>
                <w:lang w:val="sr-Latn-RS"/>
              </w:rPr>
              <w:t xml:space="preserve"> Податак се односи на трећи пик пандемије. </w:t>
            </w:r>
          </w:p>
        </w:tc>
        <w:tc>
          <w:tcPr>
            <w:tcW w:w="1134" w:type="dxa"/>
            <w:vAlign w:val="center"/>
          </w:tcPr>
          <w:p w14:paraId="36129936" w14:textId="712F9140" w:rsidR="00F4523F" w:rsidRPr="00F56BD8" w:rsidRDefault="00F4523F" w:rsidP="00F4523F">
            <w:pPr>
              <w:jc w:val="center"/>
              <w:rPr>
                <w:rFonts w:ascii="Times New Roman" w:eastAsia="Times New Roman" w:hAnsi="Times New Roman" w:cs="Times New Roman"/>
                <w:color w:val="000000"/>
                <w:sz w:val="20"/>
                <w:szCs w:val="20"/>
                <w:lang w:val="sr-Cyrl-RS"/>
              </w:rPr>
            </w:pPr>
            <w:r w:rsidRPr="00F56BD8">
              <w:rPr>
                <w:rFonts w:ascii="Times New Roman" w:eastAsia="Times New Roman" w:hAnsi="Times New Roman" w:cs="Times New Roman"/>
                <w:color w:val="000000"/>
                <w:sz w:val="20"/>
                <w:szCs w:val="20"/>
                <w:lang w:val="sr-Cyrl-RS"/>
              </w:rPr>
              <w:t>Број</w:t>
            </w:r>
          </w:p>
        </w:tc>
        <w:tc>
          <w:tcPr>
            <w:tcW w:w="850" w:type="dxa"/>
            <w:vAlign w:val="center"/>
          </w:tcPr>
          <w:p w14:paraId="028C7D9E" w14:textId="77777777" w:rsidR="00F4523F" w:rsidRPr="00F56BD8" w:rsidRDefault="00F4523F" w:rsidP="00F4523F">
            <w:pPr>
              <w:jc w:val="center"/>
              <w:rPr>
                <w:rFonts w:ascii="Times New Roman" w:eastAsia="Times New Roman" w:hAnsi="Times New Roman" w:cs="Times New Roman"/>
                <w:color w:val="000000"/>
                <w:sz w:val="24"/>
                <w:szCs w:val="24"/>
                <w:lang w:val="sr-Cyrl-RS"/>
              </w:rPr>
            </w:pPr>
            <w:r w:rsidRPr="00F56BD8">
              <w:rPr>
                <w:rFonts w:ascii="Times New Roman" w:eastAsia="Times New Roman" w:hAnsi="Times New Roman" w:cs="Times New Roman"/>
                <w:color w:val="000000"/>
                <w:sz w:val="20"/>
                <w:szCs w:val="20"/>
              </w:rPr>
              <w:t>201</w:t>
            </w:r>
            <w:r w:rsidRPr="00F56BD8">
              <w:rPr>
                <w:rFonts w:ascii="Times New Roman" w:eastAsia="Times New Roman" w:hAnsi="Times New Roman" w:cs="Times New Roman"/>
                <w:color w:val="000000"/>
                <w:sz w:val="20"/>
                <w:szCs w:val="20"/>
                <w:lang w:val="sr-Cyrl-RS"/>
              </w:rPr>
              <w:t>9</w:t>
            </w:r>
          </w:p>
        </w:tc>
        <w:tc>
          <w:tcPr>
            <w:tcW w:w="1135" w:type="dxa"/>
            <w:vAlign w:val="center"/>
          </w:tcPr>
          <w:p w14:paraId="62BBD76F" w14:textId="48E4322B" w:rsidR="00F4523F" w:rsidRPr="00F56BD8" w:rsidRDefault="00F4523F" w:rsidP="00F4523F">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lang w:val="sr-Cyrl-RS"/>
              </w:rPr>
              <w:t>0</w:t>
            </w:r>
          </w:p>
        </w:tc>
        <w:tc>
          <w:tcPr>
            <w:tcW w:w="1134" w:type="dxa"/>
            <w:vAlign w:val="center"/>
          </w:tcPr>
          <w:p w14:paraId="5B44B0A4" w14:textId="77777777" w:rsidR="00F4523F" w:rsidRPr="00F56BD8" w:rsidRDefault="00F4523F" w:rsidP="00F4523F">
            <w:pPr>
              <w:jc w:val="center"/>
              <w:rPr>
                <w:rFonts w:ascii="Times New Roman" w:eastAsia="Times New Roman" w:hAnsi="Times New Roman" w:cs="Times New Roman"/>
                <w:color w:val="000000"/>
                <w:sz w:val="24"/>
                <w:szCs w:val="24"/>
              </w:rPr>
            </w:pPr>
            <w:r w:rsidRPr="00F56BD8">
              <w:rPr>
                <w:rFonts w:ascii="Times New Roman" w:eastAsia="Times New Roman" w:hAnsi="Times New Roman" w:cs="Times New Roman"/>
                <w:color w:val="000000"/>
                <w:sz w:val="20"/>
                <w:szCs w:val="20"/>
                <w:lang w:val="sr-Cyrl-RS"/>
              </w:rPr>
              <w:t>&lt;100</w:t>
            </w:r>
          </w:p>
        </w:tc>
        <w:tc>
          <w:tcPr>
            <w:tcW w:w="1270" w:type="dxa"/>
            <w:vAlign w:val="center"/>
          </w:tcPr>
          <w:p w14:paraId="753962F5" w14:textId="77777777" w:rsidR="00F4523F" w:rsidRPr="00F56BD8" w:rsidRDefault="00F4523F" w:rsidP="00F4523F">
            <w:pPr>
              <w:jc w:val="center"/>
              <w:rPr>
                <w:rFonts w:ascii="Times New Roman" w:eastAsia="Times New Roman" w:hAnsi="Times New Roman" w:cs="Times New Roman"/>
                <w:color w:val="000000"/>
                <w:sz w:val="20"/>
                <w:szCs w:val="20"/>
                <w:lang w:val="sr-Latn-RS"/>
              </w:rPr>
            </w:pPr>
            <w:r w:rsidRPr="00F56BD8">
              <w:rPr>
                <w:rFonts w:ascii="Times New Roman" w:eastAsia="Times New Roman" w:hAnsi="Times New Roman" w:cs="Times New Roman"/>
                <w:color w:val="000000"/>
                <w:sz w:val="20"/>
                <w:szCs w:val="20"/>
                <w:lang w:val="sr-Latn-RS"/>
              </w:rPr>
              <w:t>1118</w:t>
            </w:r>
          </w:p>
        </w:tc>
      </w:tr>
    </w:tbl>
    <w:p w14:paraId="249C510A" w14:textId="77777777" w:rsidR="00F4523F" w:rsidRDefault="00F4523F" w:rsidP="00515211">
      <w:pPr>
        <w:spacing w:after="0"/>
        <w:jc w:val="both"/>
        <w:rPr>
          <w:rFonts w:ascii="Times New Roman" w:hAnsi="Times New Roman" w:cs="Times New Roman"/>
          <w:b/>
          <w:sz w:val="24"/>
          <w:szCs w:val="24"/>
          <w:u w:val="single"/>
          <w:lang w:val="sr-Cyrl-RS"/>
        </w:rPr>
      </w:pPr>
    </w:p>
    <w:p w14:paraId="1074ECF3" w14:textId="77777777" w:rsidR="00F4523F" w:rsidRPr="00F56BD8" w:rsidRDefault="00F4523F" w:rsidP="00515211">
      <w:pPr>
        <w:spacing w:after="0"/>
        <w:jc w:val="both"/>
        <w:rPr>
          <w:rFonts w:ascii="Times New Roman" w:hAnsi="Times New Roman" w:cs="Times New Roman"/>
          <w:b/>
          <w:sz w:val="24"/>
          <w:szCs w:val="24"/>
          <w:u w:val="single"/>
          <w:lang w:val="sr-Cyrl-RS"/>
        </w:rPr>
      </w:pPr>
    </w:p>
    <w:p w14:paraId="5309E280" w14:textId="77777777" w:rsidR="00F4523F" w:rsidRDefault="00F4523F" w:rsidP="00EB5B83">
      <w:pPr>
        <w:spacing w:after="0"/>
        <w:jc w:val="both"/>
        <w:rPr>
          <w:rFonts w:ascii="Times New Roman" w:hAnsi="Times New Roman" w:cs="Times New Roman"/>
          <w:b/>
          <w:sz w:val="24"/>
          <w:szCs w:val="24"/>
          <w:u w:val="single"/>
          <w:lang w:val="sr-Cyrl-CS"/>
        </w:rPr>
      </w:pPr>
    </w:p>
    <w:p w14:paraId="54BFA74F" w14:textId="77777777" w:rsidR="00F4523F" w:rsidRDefault="00F4523F" w:rsidP="00EB5B83">
      <w:pPr>
        <w:spacing w:after="0"/>
        <w:jc w:val="both"/>
        <w:rPr>
          <w:rFonts w:ascii="Times New Roman" w:hAnsi="Times New Roman" w:cs="Times New Roman"/>
          <w:b/>
          <w:sz w:val="24"/>
          <w:szCs w:val="24"/>
          <w:u w:val="single"/>
          <w:lang w:val="sr-Cyrl-CS"/>
        </w:rPr>
      </w:pPr>
    </w:p>
    <w:p w14:paraId="4137B533" w14:textId="77777777" w:rsidR="00F4523F" w:rsidRDefault="00F4523F" w:rsidP="00EB5B83">
      <w:pPr>
        <w:spacing w:after="0"/>
        <w:jc w:val="both"/>
        <w:rPr>
          <w:rFonts w:ascii="Times New Roman" w:hAnsi="Times New Roman" w:cs="Times New Roman"/>
          <w:b/>
          <w:sz w:val="24"/>
          <w:szCs w:val="24"/>
          <w:u w:val="single"/>
          <w:lang w:val="sr-Cyrl-CS"/>
        </w:rPr>
      </w:pPr>
    </w:p>
    <w:p w14:paraId="3BF5360A" w14:textId="57826A5F" w:rsidR="00EB5B83" w:rsidRDefault="00EB5B83" w:rsidP="00EB5B83">
      <w:pPr>
        <w:spacing w:after="0"/>
        <w:jc w:val="both"/>
        <w:rPr>
          <w:rFonts w:ascii="Times New Roman" w:hAnsi="Times New Roman" w:cs="Times New Roman"/>
          <w:b/>
          <w:sz w:val="24"/>
          <w:szCs w:val="24"/>
          <w:u w:val="single"/>
          <w:lang w:val="sr-Cyrl-CS"/>
        </w:rPr>
      </w:pPr>
      <w:r w:rsidRPr="00EB5B83">
        <w:rPr>
          <w:rFonts w:ascii="Times New Roman" w:hAnsi="Times New Roman" w:cs="Times New Roman"/>
          <w:b/>
          <w:sz w:val="24"/>
          <w:szCs w:val="24"/>
          <w:u w:val="single"/>
          <w:lang w:val="sr-Cyrl-CS"/>
        </w:rPr>
        <w:lastRenderedPageBreak/>
        <w:t>ПРОЈЕКАТ: 0602-П1 – Подршка успешним појединцима из области образовања</w:t>
      </w:r>
    </w:p>
    <w:p w14:paraId="6FAEDB24" w14:textId="77777777" w:rsidR="00EB5B83" w:rsidRDefault="00EB5B83" w:rsidP="00EB5B83">
      <w:pPr>
        <w:spacing w:after="0"/>
        <w:jc w:val="both"/>
        <w:rPr>
          <w:rFonts w:ascii="Times New Roman" w:hAnsi="Times New Roman" w:cs="Times New Roman"/>
          <w:b/>
          <w:sz w:val="24"/>
          <w:szCs w:val="24"/>
          <w:lang w:val="sr-Cyrl-RS"/>
        </w:rPr>
      </w:pPr>
    </w:p>
    <w:p w14:paraId="4AAFB61B" w14:textId="477DBFEA" w:rsidR="00EB5B83" w:rsidRPr="00EB5B83" w:rsidRDefault="00EB5B83" w:rsidP="00EB5B83">
      <w:pPr>
        <w:spacing w:after="0"/>
        <w:jc w:val="both"/>
        <w:rPr>
          <w:rFonts w:ascii="Times New Roman" w:hAnsi="Times New Roman" w:cs="Times New Roman"/>
          <w:b/>
          <w:sz w:val="24"/>
          <w:szCs w:val="24"/>
          <w:lang w:val="sr-Cyrl-RS"/>
        </w:rPr>
      </w:pPr>
      <w:r w:rsidRPr="00EB5B83">
        <w:rPr>
          <w:rFonts w:ascii="Times New Roman" w:hAnsi="Times New Roman" w:cs="Times New Roman"/>
          <w:b/>
          <w:sz w:val="24"/>
          <w:szCs w:val="24"/>
          <w:lang w:val="sr-Cyrl-RS"/>
        </w:rPr>
        <w:t xml:space="preserve">Одговорно лице: </w:t>
      </w:r>
      <w:r w:rsidRPr="00EB5B83">
        <w:rPr>
          <w:rFonts w:ascii="Times New Roman" w:hAnsi="Times New Roman" w:cs="Times New Roman"/>
          <w:sz w:val="24"/>
          <w:szCs w:val="24"/>
          <w:lang w:val="sr-Cyrl-RS"/>
        </w:rPr>
        <w:t>Зоран Ђурић, в.д. начелника ГУ за образовање</w:t>
      </w:r>
    </w:p>
    <w:p w14:paraId="51E9FF73" w14:textId="77777777" w:rsidR="00EB5B83" w:rsidRPr="00EB5B83" w:rsidRDefault="00EB5B83" w:rsidP="00EB5B83">
      <w:pPr>
        <w:spacing w:after="0"/>
        <w:jc w:val="both"/>
        <w:rPr>
          <w:rFonts w:ascii="Times New Roman" w:hAnsi="Times New Roman" w:cs="Times New Roman"/>
          <w:b/>
          <w:sz w:val="24"/>
          <w:szCs w:val="24"/>
          <w:lang w:val="sr-Cyrl-RS"/>
        </w:rPr>
      </w:pPr>
    </w:p>
    <w:p w14:paraId="18F9D039" w14:textId="389FAC0F" w:rsidR="00EB5B83" w:rsidRPr="00EB5B83" w:rsidRDefault="00EB5B83" w:rsidP="00EB5B83">
      <w:pPr>
        <w:spacing w:after="0"/>
        <w:jc w:val="both"/>
        <w:rPr>
          <w:rFonts w:ascii="Times New Roman" w:hAnsi="Times New Roman" w:cs="Times New Roman"/>
          <w:sz w:val="24"/>
          <w:szCs w:val="24"/>
          <w:lang w:val="sr-Cyrl-RS"/>
        </w:rPr>
      </w:pPr>
      <w:r w:rsidRPr="00EB5B83">
        <w:rPr>
          <w:rFonts w:ascii="Times New Roman" w:hAnsi="Times New Roman" w:cs="Times New Roman"/>
          <w:b/>
          <w:sz w:val="24"/>
          <w:szCs w:val="24"/>
          <w:lang w:val="sr-Cyrl-RS"/>
        </w:rPr>
        <w:t xml:space="preserve">Време трајања: </w:t>
      </w:r>
      <w:r>
        <w:rPr>
          <w:rFonts w:ascii="Times New Roman" w:hAnsi="Times New Roman" w:cs="Times New Roman"/>
          <w:b/>
          <w:sz w:val="24"/>
          <w:szCs w:val="24"/>
          <w:lang w:val="sr-Cyrl-RS"/>
        </w:rPr>
        <w:t>5 година (</w:t>
      </w:r>
      <w:r w:rsidRPr="00EB5B83">
        <w:rPr>
          <w:rFonts w:ascii="Times New Roman" w:hAnsi="Times New Roman" w:cs="Times New Roman"/>
          <w:sz w:val="24"/>
          <w:szCs w:val="24"/>
          <w:lang w:val="sr-Cyrl-RS"/>
        </w:rPr>
        <w:t>2018 - 20</w:t>
      </w:r>
      <w:r>
        <w:rPr>
          <w:rFonts w:ascii="Times New Roman" w:hAnsi="Times New Roman" w:cs="Times New Roman"/>
          <w:sz w:val="24"/>
          <w:szCs w:val="24"/>
          <w:lang w:val="sr-Cyrl-RS"/>
        </w:rPr>
        <w:t>2</w:t>
      </w:r>
      <w:r w:rsidRPr="00EB5B83">
        <w:rPr>
          <w:rFonts w:ascii="Times New Roman" w:hAnsi="Times New Roman" w:cs="Times New Roman"/>
          <w:sz w:val="24"/>
          <w:szCs w:val="24"/>
          <w:lang w:val="sr-Cyrl-RS"/>
        </w:rPr>
        <w:t>1.</w:t>
      </w:r>
      <w:r>
        <w:rPr>
          <w:rFonts w:ascii="Times New Roman" w:hAnsi="Times New Roman" w:cs="Times New Roman"/>
          <w:sz w:val="24"/>
          <w:szCs w:val="24"/>
          <w:lang w:val="sr-Cyrl-RS"/>
        </w:rPr>
        <w:t>г.)</w:t>
      </w:r>
    </w:p>
    <w:p w14:paraId="1C775501" w14:textId="77777777" w:rsidR="00EB5B83" w:rsidRPr="00EB5B83" w:rsidRDefault="00EB5B83" w:rsidP="00EB5B83">
      <w:pPr>
        <w:spacing w:after="0"/>
        <w:jc w:val="both"/>
        <w:rPr>
          <w:rFonts w:ascii="Times New Roman" w:hAnsi="Times New Roman" w:cs="Times New Roman"/>
          <w:b/>
          <w:sz w:val="24"/>
          <w:szCs w:val="24"/>
          <w:u w:val="single"/>
          <w:lang w:val="sr-Cyrl-CS"/>
        </w:rPr>
      </w:pPr>
    </w:p>
    <w:p w14:paraId="1A47DFE9" w14:textId="6B5EA858" w:rsidR="006D487A" w:rsidRPr="00F56BD8" w:rsidRDefault="003E0472"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Опис пројекта: </w:t>
      </w:r>
    </w:p>
    <w:p w14:paraId="023DFB59" w14:textId="5AE06675" w:rsidR="003E0472" w:rsidRDefault="003E0472" w:rsidP="00515211">
      <w:pPr>
        <w:spacing w:after="0"/>
        <w:jc w:val="both"/>
        <w:rPr>
          <w:rFonts w:ascii="Times New Roman" w:hAnsi="Times New Roman" w:cs="Times New Roman"/>
          <w:sz w:val="24"/>
          <w:szCs w:val="24"/>
          <w:lang w:val="sr-Cyrl-RS"/>
        </w:rPr>
      </w:pPr>
      <w:r w:rsidRPr="00F56BD8">
        <w:rPr>
          <w:rFonts w:ascii="Times New Roman" w:hAnsi="Times New Roman" w:cs="Times New Roman"/>
          <w:sz w:val="24"/>
          <w:szCs w:val="24"/>
          <w:lang w:val="sr-Cyrl-RS"/>
        </w:rPr>
        <w:t>Градска управа обавља послове у вези рада са талентованим ученицима и  студентима и то додељивањем  наградама Ђацима генерације и Светосавских повеља најуспешнијим ученицима, као и додељивањем студентских стипендија и субвенционисањем превоза студената.</w:t>
      </w:r>
    </w:p>
    <w:p w14:paraId="6DC78A57" w14:textId="77777777" w:rsidR="00EB5B83" w:rsidRPr="00F56BD8" w:rsidRDefault="00EB5B83" w:rsidP="00515211">
      <w:pPr>
        <w:spacing w:after="0"/>
        <w:jc w:val="both"/>
        <w:rPr>
          <w:rFonts w:ascii="Times New Roman" w:hAnsi="Times New Roman" w:cs="Times New Roman"/>
          <w:sz w:val="24"/>
          <w:szCs w:val="24"/>
          <w:lang w:val="sr-Cyrl-RS"/>
        </w:rPr>
      </w:pPr>
    </w:p>
    <w:p w14:paraId="1EE04759" w14:textId="11C3456C" w:rsidR="003E0472" w:rsidRPr="00F56BD8" w:rsidRDefault="003E0472" w:rsidP="00515211">
      <w:pPr>
        <w:spacing w:after="0"/>
        <w:jc w:val="both"/>
        <w:rPr>
          <w:rFonts w:ascii="Times New Roman" w:hAnsi="Times New Roman" w:cs="Times New Roman"/>
          <w:sz w:val="24"/>
          <w:szCs w:val="24"/>
          <w:lang w:val="sr-Cyrl-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пројекта  </w:t>
      </w:r>
      <w:r w:rsidR="006D487A" w:rsidRPr="00F56BD8">
        <w:rPr>
          <w:rFonts w:ascii="Times New Roman" w:eastAsia="Times New Roman" w:hAnsi="Times New Roman" w:cs="Times New Roman"/>
          <w:b/>
          <w:color w:val="000000"/>
          <w:sz w:val="24"/>
          <w:szCs w:val="24"/>
          <w:lang w:val="sr-Cyrl-RS" w:eastAsia="sr-Latn-RS"/>
        </w:rPr>
        <w:t xml:space="preserve">у </w:t>
      </w:r>
      <w:r w:rsidR="006D487A" w:rsidRPr="00F56BD8">
        <w:rPr>
          <w:rFonts w:ascii="Times New Roman" w:eastAsia="Times New Roman" w:hAnsi="Times New Roman" w:cs="Times New Roman"/>
          <w:b/>
          <w:color w:val="000000"/>
          <w:sz w:val="24"/>
          <w:szCs w:val="24"/>
        </w:rPr>
        <w:t xml:space="preserve">2020. </w:t>
      </w:r>
      <w:r w:rsidR="006D487A" w:rsidRPr="00F56BD8">
        <w:rPr>
          <w:rFonts w:ascii="Times New Roman" w:eastAsia="Times New Roman" w:hAnsi="Times New Roman" w:cs="Times New Roman"/>
          <w:b/>
          <w:color w:val="000000"/>
          <w:sz w:val="24"/>
          <w:szCs w:val="24"/>
          <w:lang w:val="sr-Cyrl-RS"/>
        </w:rPr>
        <w:t>г</w:t>
      </w:r>
      <w:proofErr w:type="spellStart"/>
      <w:r w:rsidR="006D487A" w:rsidRPr="00F56BD8">
        <w:rPr>
          <w:rFonts w:ascii="Times New Roman" w:eastAsia="Times New Roman" w:hAnsi="Times New Roman" w:cs="Times New Roman"/>
          <w:b/>
          <w:color w:val="000000"/>
          <w:sz w:val="24"/>
          <w:szCs w:val="24"/>
        </w:rPr>
        <w:t>одини</w:t>
      </w:r>
      <w:proofErr w:type="spellEnd"/>
      <w:r w:rsidR="006D487A" w:rsidRPr="00F56BD8">
        <w:rPr>
          <w:rFonts w:ascii="Times New Roman" w:eastAsia="Times New Roman" w:hAnsi="Times New Roman" w:cs="Times New Roman"/>
          <w:b/>
          <w:color w:val="000000"/>
          <w:sz w:val="24"/>
          <w:szCs w:val="24"/>
          <w:lang w:val="sr-Cyrl-RS"/>
        </w:rPr>
        <w:t>:</w:t>
      </w:r>
    </w:p>
    <w:p w14:paraId="1D1DD5C9" w14:textId="77777777" w:rsidR="003E0472" w:rsidRPr="00F56BD8" w:rsidRDefault="003E0472"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Послови Градске управе за образовање обухваћени овим пројектом су се у протеклом  периоду извештавања одвијали у складу са планираном динамиком.У извештајном периоду највећи део средстава утрошен је за ученичке награде (Ђак генерације, Светосавска повеља), студентске стипендије и студентски превоз.</w:t>
      </w:r>
    </w:p>
    <w:p w14:paraId="1C9F5032" w14:textId="77777777" w:rsidR="003E0472" w:rsidRPr="00F56BD8" w:rsidRDefault="003E0472" w:rsidP="00515211">
      <w:pPr>
        <w:spacing w:after="0"/>
        <w:jc w:val="both"/>
        <w:rPr>
          <w:rFonts w:ascii="Times New Roman" w:eastAsia="Times New Roman" w:hAnsi="Times New Roman" w:cs="Times New Roman"/>
          <w:color w:val="000000"/>
          <w:sz w:val="24"/>
          <w:szCs w:val="24"/>
          <w:lang w:val="sr-Cyrl-RS" w:eastAsia="sr-Latn-RS"/>
        </w:rPr>
      </w:pPr>
    </w:p>
    <w:p w14:paraId="26D44F47" w14:textId="7A2737F8" w:rsidR="003E0472" w:rsidRPr="00EB5B83" w:rsidRDefault="003E0472" w:rsidP="00515211">
      <w:pPr>
        <w:spacing w:after="0"/>
        <w:jc w:val="both"/>
        <w:rPr>
          <w:rFonts w:ascii="Times New Roman" w:eastAsia="Times New Roman" w:hAnsi="Times New Roman" w:cs="Times New Roman"/>
          <w:b/>
          <w:i/>
          <w:iCs/>
          <w:color w:val="000000"/>
          <w:sz w:val="24"/>
          <w:szCs w:val="24"/>
          <w:lang w:val="sr-Cyrl-RS" w:eastAsia="sr-Latn-RS"/>
        </w:rPr>
      </w:pPr>
      <w:r w:rsidRPr="00EB5B83">
        <w:rPr>
          <w:rFonts w:ascii="Times New Roman" w:eastAsia="Times New Roman" w:hAnsi="Times New Roman" w:cs="Times New Roman"/>
          <w:b/>
          <w:i/>
          <w:iCs/>
          <w:color w:val="000000"/>
          <w:sz w:val="24"/>
          <w:szCs w:val="24"/>
          <w:lang w:val="sr-Cyrl-RS" w:eastAsia="sr-Latn-RS"/>
        </w:rPr>
        <w:t>Циљ 1: Под</w:t>
      </w:r>
      <w:r w:rsidR="00EB5B83">
        <w:rPr>
          <w:rFonts w:ascii="Times New Roman" w:eastAsia="Times New Roman" w:hAnsi="Times New Roman" w:cs="Times New Roman"/>
          <w:b/>
          <w:i/>
          <w:iCs/>
          <w:color w:val="000000"/>
          <w:sz w:val="24"/>
          <w:szCs w:val="24"/>
          <w:lang w:val="sr-Cyrl-RS" w:eastAsia="sr-Latn-RS"/>
        </w:rPr>
        <w:t>с</w:t>
      </w:r>
      <w:r w:rsidRPr="00EB5B83">
        <w:rPr>
          <w:rFonts w:ascii="Times New Roman" w:eastAsia="Times New Roman" w:hAnsi="Times New Roman" w:cs="Times New Roman"/>
          <w:b/>
          <w:i/>
          <w:iCs/>
          <w:color w:val="000000"/>
          <w:sz w:val="24"/>
          <w:szCs w:val="24"/>
          <w:lang w:val="sr-Cyrl-RS" w:eastAsia="sr-Latn-RS"/>
        </w:rPr>
        <w:t>тицање талентованих и надарених ученика и судената са територије Града</w:t>
      </w:r>
    </w:p>
    <w:tbl>
      <w:tblPr>
        <w:tblStyle w:val="TableGrid"/>
        <w:tblW w:w="9679" w:type="dxa"/>
        <w:tblInd w:w="108" w:type="dxa"/>
        <w:tblLook w:val="04A0" w:firstRow="1" w:lastRow="0" w:firstColumn="1" w:lastColumn="0" w:noHBand="0" w:noVBand="1"/>
      </w:tblPr>
      <w:tblGrid>
        <w:gridCol w:w="4329"/>
        <w:gridCol w:w="1067"/>
        <w:gridCol w:w="851"/>
        <w:gridCol w:w="1028"/>
        <w:gridCol w:w="1131"/>
        <w:gridCol w:w="1273"/>
      </w:tblGrid>
      <w:tr w:rsidR="008570A6" w:rsidRPr="00F56BD8" w14:paraId="57E50A2A" w14:textId="77777777" w:rsidTr="00EB5B83">
        <w:trPr>
          <w:trHeight w:val="674"/>
        </w:trPr>
        <w:tc>
          <w:tcPr>
            <w:tcW w:w="4329" w:type="dxa"/>
            <w:shd w:val="clear" w:color="auto" w:fill="D0CECE" w:themeFill="background2" w:themeFillShade="E6"/>
            <w:vAlign w:val="center"/>
          </w:tcPr>
          <w:p w14:paraId="39F22AB7" w14:textId="21F2E3FF" w:rsidR="008570A6" w:rsidRPr="00F56BD8" w:rsidRDefault="008570A6" w:rsidP="008570A6">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1A5D72BE" w14:textId="6648F126" w:rsidR="008570A6" w:rsidRPr="00F56BD8" w:rsidRDefault="008570A6" w:rsidP="008570A6">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851" w:type="dxa"/>
            <w:shd w:val="clear" w:color="auto" w:fill="D0CECE" w:themeFill="background2" w:themeFillShade="E6"/>
            <w:vAlign w:val="center"/>
          </w:tcPr>
          <w:p w14:paraId="0E07A8B6" w14:textId="2A34BDED" w:rsidR="008570A6" w:rsidRPr="00F56BD8" w:rsidRDefault="008570A6" w:rsidP="008570A6">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56DFFEBF" w14:textId="3B4367BF" w:rsidR="008570A6" w:rsidRPr="00F56BD8" w:rsidRDefault="008570A6" w:rsidP="008570A6">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1" w:type="dxa"/>
            <w:shd w:val="clear" w:color="auto" w:fill="D0CECE" w:themeFill="background2" w:themeFillShade="E6"/>
            <w:vAlign w:val="center"/>
          </w:tcPr>
          <w:p w14:paraId="42BD71A4"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36D74D60" w14:textId="78BD8727" w:rsidR="008570A6" w:rsidRPr="00F56BD8" w:rsidRDefault="008570A6" w:rsidP="008570A6">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2D91FB4D"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3A0B205B" w14:textId="54627A29" w:rsidR="008570A6" w:rsidRPr="00F56BD8" w:rsidRDefault="008570A6" w:rsidP="008570A6">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3E0472" w:rsidRPr="00F56BD8" w14:paraId="371C4E85" w14:textId="77777777" w:rsidTr="00EB5B83">
        <w:trPr>
          <w:trHeight w:val="2892"/>
        </w:trPr>
        <w:tc>
          <w:tcPr>
            <w:tcW w:w="4329" w:type="dxa"/>
            <w:vAlign w:val="center"/>
          </w:tcPr>
          <w:p w14:paraId="08C3D590" w14:textId="77777777" w:rsidR="003E0472" w:rsidRPr="00F56BD8" w:rsidRDefault="003E0472" w:rsidP="00EB5B83">
            <w:pPr>
              <w:ind w:right="-108"/>
              <w:rPr>
                <w:rFonts w:ascii="Times New Roman" w:eastAsia="Times New Roman" w:hAnsi="Times New Roman" w:cs="Times New Roman"/>
                <w:color w:val="000000"/>
                <w:spacing w:val="-4"/>
                <w:sz w:val="20"/>
                <w:szCs w:val="20"/>
                <w:lang w:val="sr-Cyrl-RS" w:eastAsia="sr-Latn-RS"/>
              </w:rPr>
            </w:pPr>
            <w:r w:rsidRPr="00EB5B83">
              <w:rPr>
                <w:rFonts w:ascii="Times New Roman" w:eastAsia="Times New Roman" w:hAnsi="Times New Roman" w:cs="Times New Roman"/>
                <w:bCs/>
                <w:color w:val="000000"/>
                <w:sz w:val="20"/>
                <w:szCs w:val="20"/>
                <w:lang w:val="sr-Cyrl-RS" w:eastAsia="sr-Latn-RS"/>
              </w:rPr>
              <w:t>Назив:</w:t>
            </w:r>
            <w:r w:rsidRPr="00F56BD8">
              <w:rPr>
                <w:rFonts w:ascii="Times New Roman" w:eastAsia="Times New Roman" w:hAnsi="Times New Roman" w:cs="Times New Roman"/>
                <w:color w:val="000000"/>
                <w:sz w:val="20"/>
                <w:szCs w:val="20"/>
                <w:lang w:val="sr-Cyrl-RS" w:eastAsia="sr-Latn-RS"/>
              </w:rPr>
              <w:t xml:space="preserve">  </w:t>
            </w:r>
            <w:r w:rsidRPr="00EB5B83">
              <w:rPr>
                <w:rFonts w:ascii="Times New Roman" w:eastAsia="Times New Roman" w:hAnsi="Times New Roman" w:cs="Times New Roman"/>
                <w:b/>
                <w:bCs/>
                <w:color w:val="000000"/>
                <w:spacing w:val="-4"/>
                <w:sz w:val="20"/>
                <w:szCs w:val="20"/>
                <w:lang w:val="sr-Cyrl-RS" w:eastAsia="sr-Latn-RS"/>
              </w:rPr>
              <w:t>Проценат издвајања буџетских средстава за подршку успешним појединцима из области образовања у односу на укупна средства.</w:t>
            </w:r>
          </w:p>
          <w:p w14:paraId="5BE4A2CB" w14:textId="77777777" w:rsidR="003E0472" w:rsidRPr="00F56BD8" w:rsidRDefault="003E0472" w:rsidP="00EB5B83">
            <w:pPr>
              <w:ind w:right="-119"/>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Коментар: Финансијска подршка успешним појединцима и студентима са територије Града којим су остварили изузетан успех из области образовања.</w:t>
            </w:r>
          </w:p>
          <w:p w14:paraId="6D462966" w14:textId="77777777" w:rsidR="003E0472" w:rsidRPr="00F56BD8" w:rsidRDefault="003E0472" w:rsidP="00EB5B83">
            <w:pPr>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r w:rsidRPr="00F56BD8">
              <w:rPr>
                <w:rFonts w:ascii="Times New Roman" w:eastAsia="Times New Roman" w:hAnsi="Times New Roman" w:cs="Times New Roman"/>
                <w:color w:val="000000"/>
                <w:sz w:val="20"/>
                <w:szCs w:val="20"/>
                <w:lang w:val="sr-Cyrl-RS" w:eastAsia="sr-Latn-RS"/>
              </w:rPr>
              <w:t xml:space="preserve">                                </w:t>
            </w:r>
            <w:r w:rsidRPr="00F56BD8">
              <w:rPr>
                <w:rFonts w:ascii="Times New Roman" w:eastAsia="Times New Roman" w:hAnsi="Times New Roman" w:cs="Times New Roman"/>
                <w:color w:val="000000"/>
                <w:sz w:val="20"/>
                <w:szCs w:val="20"/>
                <w:lang w:eastAsia="sr-Latn-RS"/>
              </w:rPr>
              <w:t xml:space="preserve">                            </w:t>
            </w:r>
          </w:p>
          <w:p w14:paraId="37AF1E39" w14:textId="77777777" w:rsidR="003E0472" w:rsidRPr="00F56BD8" w:rsidRDefault="003E0472" w:rsidP="00EB5B83">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color w:val="000000"/>
                <w:sz w:val="20"/>
                <w:szCs w:val="20"/>
                <w:lang w:val="sr-Cyrl-RS" w:eastAsia="sr-Latn-RS"/>
              </w:rPr>
              <w:t>Подаци из Одлуке о буџету</w:t>
            </w:r>
          </w:p>
          <w:p w14:paraId="54274766" w14:textId="77777777" w:rsidR="003E0472" w:rsidRPr="00F56BD8" w:rsidRDefault="003E0472" w:rsidP="00EB5B83">
            <w:pPr>
              <w:ind w:right="-108"/>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01EAF3F8" w14:textId="77777777" w:rsidR="003E0472" w:rsidRPr="00F56BD8" w:rsidRDefault="003E0472" w:rsidP="00EB5B83">
            <w:pPr>
              <w:ind w:right="-108"/>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Подаци о оствареној вредности овог индикатора су расположиви на полугодишњем нивоу.</w:t>
            </w:r>
          </w:p>
        </w:tc>
        <w:tc>
          <w:tcPr>
            <w:tcW w:w="1067" w:type="dxa"/>
            <w:vAlign w:val="center"/>
          </w:tcPr>
          <w:p w14:paraId="2D9E1164" w14:textId="77777777" w:rsidR="003E0472" w:rsidRPr="00F56BD8" w:rsidRDefault="003E0472" w:rsidP="00EB5B83">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проценат</w:t>
            </w:r>
          </w:p>
        </w:tc>
        <w:tc>
          <w:tcPr>
            <w:tcW w:w="851" w:type="dxa"/>
            <w:vAlign w:val="center"/>
          </w:tcPr>
          <w:p w14:paraId="240DE7D3" w14:textId="77777777" w:rsidR="003E0472" w:rsidRPr="00F56BD8" w:rsidRDefault="003E0472" w:rsidP="00EB5B83">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2019</w:t>
            </w:r>
          </w:p>
        </w:tc>
        <w:tc>
          <w:tcPr>
            <w:tcW w:w="1028" w:type="dxa"/>
            <w:vAlign w:val="center"/>
          </w:tcPr>
          <w:p w14:paraId="44834080" w14:textId="77777777" w:rsidR="003E0472" w:rsidRPr="00F56BD8" w:rsidRDefault="003E0472" w:rsidP="00EB5B83">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0,3</w:t>
            </w:r>
          </w:p>
        </w:tc>
        <w:tc>
          <w:tcPr>
            <w:tcW w:w="1131" w:type="dxa"/>
            <w:vAlign w:val="center"/>
          </w:tcPr>
          <w:p w14:paraId="7A4E46D6" w14:textId="77777777" w:rsidR="003E0472" w:rsidRPr="00F56BD8" w:rsidRDefault="003E0472" w:rsidP="00EB5B83">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1</w:t>
            </w:r>
          </w:p>
        </w:tc>
        <w:tc>
          <w:tcPr>
            <w:tcW w:w="1273" w:type="dxa"/>
            <w:vAlign w:val="center"/>
          </w:tcPr>
          <w:p w14:paraId="280085DE" w14:textId="4D9B1CE7" w:rsidR="003E0472" w:rsidRPr="00F56BD8" w:rsidRDefault="003E0472" w:rsidP="00EB5B83">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1</w:t>
            </w:r>
          </w:p>
        </w:tc>
      </w:tr>
    </w:tbl>
    <w:p w14:paraId="5D56DDAE" w14:textId="77777777" w:rsidR="008841AF" w:rsidRPr="00F56BD8" w:rsidRDefault="008841AF" w:rsidP="00515211">
      <w:pPr>
        <w:pStyle w:val="NoSpacing"/>
        <w:jc w:val="both"/>
        <w:rPr>
          <w:rFonts w:ascii="Times New Roman" w:hAnsi="Times New Roman" w:cs="Times New Roman"/>
          <w:b/>
          <w:sz w:val="24"/>
          <w:szCs w:val="24"/>
          <w:u w:val="single"/>
          <w:lang w:val="sr-Cyrl-RS"/>
        </w:rPr>
      </w:pPr>
    </w:p>
    <w:p w14:paraId="746D6C9E" w14:textId="77777777" w:rsidR="00EB5B83" w:rsidRDefault="00EB5B83" w:rsidP="00515211">
      <w:pPr>
        <w:spacing w:after="0"/>
        <w:jc w:val="both"/>
        <w:rPr>
          <w:rFonts w:ascii="Times New Roman" w:hAnsi="Times New Roman" w:cs="Times New Roman"/>
          <w:b/>
          <w:sz w:val="24"/>
          <w:szCs w:val="24"/>
          <w:u w:val="single"/>
          <w:lang w:val="sr-Cyrl-RS"/>
        </w:rPr>
      </w:pPr>
    </w:p>
    <w:p w14:paraId="1198BA60" w14:textId="77777777" w:rsidR="009728FD" w:rsidRPr="00F56BD8" w:rsidRDefault="009728FD" w:rsidP="00515211">
      <w:pPr>
        <w:spacing w:after="0"/>
        <w:jc w:val="both"/>
        <w:rPr>
          <w:rFonts w:ascii="Times New Roman" w:hAnsi="Times New Roman" w:cs="Times New Roman"/>
          <w:b/>
          <w:sz w:val="24"/>
          <w:szCs w:val="24"/>
          <w:lang w:val="sr-Cyrl-CS"/>
        </w:rPr>
      </w:pPr>
    </w:p>
    <w:p w14:paraId="786016CE" w14:textId="77777777" w:rsidR="00315ABF" w:rsidRDefault="00315AB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7254614" w14:textId="1677435D" w:rsidR="00F4523F" w:rsidRPr="00F4523F" w:rsidRDefault="00F4523F" w:rsidP="00F4523F">
      <w:pPr>
        <w:spacing w:after="0" w:line="240" w:lineRule="auto"/>
        <w:jc w:val="both"/>
        <w:rPr>
          <w:rFonts w:ascii="Times New Roman" w:hAnsi="Times New Roman" w:cs="Times New Roman"/>
          <w:b/>
          <w:sz w:val="24"/>
          <w:szCs w:val="24"/>
          <w:u w:val="single"/>
        </w:rPr>
      </w:pPr>
      <w:r w:rsidRPr="00F4523F">
        <w:rPr>
          <w:rFonts w:ascii="Times New Roman" w:hAnsi="Times New Roman" w:cs="Times New Roman"/>
          <w:b/>
          <w:sz w:val="24"/>
          <w:szCs w:val="24"/>
          <w:u w:val="single"/>
        </w:rPr>
        <w:lastRenderedPageBreak/>
        <w:t>ПРОГРАМ</w:t>
      </w:r>
      <w:r w:rsidRPr="00F4523F">
        <w:rPr>
          <w:rFonts w:ascii="Times New Roman" w:hAnsi="Times New Roman" w:cs="Times New Roman"/>
          <w:b/>
          <w:sz w:val="24"/>
          <w:szCs w:val="24"/>
          <w:u w:val="single"/>
          <w:lang w:val="sr-Cyrl-RS"/>
        </w:rPr>
        <w:t xml:space="preserve"> 16</w:t>
      </w:r>
      <w:r w:rsidRPr="00F4523F">
        <w:rPr>
          <w:rFonts w:ascii="Times New Roman" w:hAnsi="Times New Roman" w:cs="Times New Roman"/>
          <w:b/>
          <w:sz w:val="24"/>
          <w:szCs w:val="24"/>
          <w:u w:val="single"/>
        </w:rPr>
        <w:t>:</w:t>
      </w:r>
      <w:r w:rsidRPr="00F4523F">
        <w:rPr>
          <w:rFonts w:ascii="Times New Roman" w:hAnsi="Times New Roman" w:cs="Times New Roman"/>
          <w:b/>
          <w:sz w:val="24"/>
          <w:szCs w:val="24"/>
          <w:u w:val="single"/>
          <w:lang w:val="sr-Cyrl-CS"/>
        </w:rPr>
        <w:t xml:space="preserve"> </w:t>
      </w:r>
      <w:r w:rsidRPr="00F4523F">
        <w:rPr>
          <w:rFonts w:ascii="Times New Roman" w:hAnsi="Times New Roman" w:cs="Times New Roman"/>
          <w:b/>
          <w:sz w:val="24"/>
          <w:szCs w:val="24"/>
          <w:u w:val="single"/>
          <w:lang w:val="sr-Cyrl-RS"/>
        </w:rPr>
        <w:t>2101</w:t>
      </w:r>
      <w:r w:rsidRPr="00F4523F">
        <w:rPr>
          <w:rFonts w:ascii="Times New Roman" w:hAnsi="Times New Roman" w:cs="Times New Roman"/>
          <w:b/>
          <w:sz w:val="24"/>
          <w:szCs w:val="24"/>
          <w:u w:val="single"/>
          <w:lang w:val="sr-Cyrl-CS"/>
        </w:rPr>
        <w:t xml:space="preserve"> </w:t>
      </w:r>
      <w:r w:rsidRPr="00F4523F">
        <w:rPr>
          <w:rFonts w:ascii="Times New Roman" w:hAnsi="Times New Roman" w:cs="Times New Roman"/>
          <w:b/>
          <w:sz w:val="24"/>
          <w:szCs w:val="24"/>
          <w:u w:val="single"/>
        </w:rPr>
        <w:t>–</w:t>
      </w:r>
      <w:r w:rsidRPr="00F4523F">
        <w:rPr>
          <w:rFonts w:ascii="Times New Roman" w:hAnsi="Times New Roman" w:cs="Times New Roman"/>
          <w:b/>
          <w:sz w:val="24"/>
          <w:szCs w:val="24"/>
          <w:u w:val="single"/>
          <w:lang w:val="sr-Cyrl-CS"/>
        </w:rPr>
        <w:t xml:space="preserve"> </w:t>
      </w:r>
      <w:r w:rsidRPr="00F4523F">
        <w:rPr>
          <w:rFonts w:ascii="Times New Roman" w:hAnsi="Times New Roman" w:cs="Times New Roman"/>
          <w:b/>
          <w:sz w:val="24"/>
          <w:szCs w:val="24"/>
          <w:u w:val="single"/>
        </w:rPr>
        <w:t>ПОЛИТИЧКИ СИСТЕМ ЛОКАЛНЕ САМОУПРАВЕ</w:t>
      </w:r>
    </w:p>
    <w:p w14:paraId="6BFE5590" w14:textId="77777777" w:rsidR="00F4523F" w:rsidRPr="00F4523F" w:rsidRDefault="00F4523F" w:rsidP="00F4523F">
      <w:pPr>
        <w:spacing w:after="0" w:line="240" w:lineRule="auto"/>
        <w:jc w:val="both"/>
        <w:rPr>
          <w:rFonts w:ascii="Times New Roman" w:hAnsi="Times New Roman" w:cs="Times New Roman"/>
          <w:b/>
          <w:sz w:val="24"/>
          <w:szCs w:val="24"/>
          <w:u w:val="single"/>
          <w:lang w:val="sr-Cyrl-RS"/>
        </w:rPr>
      </w:pPr>
    </w:p>
    <w:p w14:paraId="17256F86" w14:textId="77777777" w:rsidR="00F4523F" w:rsidRPr="00F4523F" w:rsidRDefault="00F4523F" w:rsidP="00F4523F">
      <w:pPr>
        <w:spacing w:after="0" w:line="240" w:lineRule="auto"/>
        <w:jc w:val="both"/>
        <w:rPr>
          <w:rFonts w:ascii="Times New Roman" w:hAnsi="Times New Roman" w:cs="Times New Roman"/>
          <w:b/>
          <w:sz w:val="24"/>
          <w:szCs w:val="24"/>
          <w:lang w:val="sr-Cyrl-RS"/>
        </w:rPr>
      </w:pPr>
      <w:r w:rsidRPr="00F4523F">
        <w:rPr>
          <w:rFonts w:ascii="Times New Roman" w:hAnsi="Times New Roman" w:cs="Times New Roman"/>
          <w:b/>
          <w:sz w:val="24"/>
          <w:szCs w:val="24"/>
          <w:lang w:val="sr-Cyrl-RS"/>
        </w:rPr>
        <w:t>Сектор:</w:t>
      </w:r>
      <w:r w:rsidRPr="00F4523F">
        <w:rPr>
          <w:rFonts w:ascii="Times New Roman" w:hAnsi="Times New Roman" w:cs="Times New Roman"/>
          <w:b/>
          <w:sz w:val="24"/>
          <w:szCs w:val="24"/>
        </w:rPr>
        <w:t xml:space="preserve"> </w:t>
      </w:r>
      <w:r w:rsidRPr="00F4523F">
        <w:rPr>
          <w:rFonts w:ascii="Times New Roman" w:hAnsi="Times New Roman" w:cs="Times New Roman"/>
          <w:bCs/>
          <w:sz w:val="24"/>
          <w:szCs w:val="24"/>
        </w:rPr>
        <w:t xml:space="preserve">21. </w:t>
      </w:r>
      <w:proofErr w:type="spellStart"/>
      <w:r w:rsidRPr="00F4523F">
        <w:rPr>
          <w:rFonts w:ascii="Times New Roman" w:hAnsi="Times New Roman" w:cs="Times New Roman"/>
          <w:bCs/>
          <w:sz w:val="24"/>
          <w:szCs w:val="24"/>
        </w:rPr>
        <w:t>Политички</w:t>
      </w:r>
      <w:proofErr w:type="spellEnd"/>
      <w:r w:rsidRPr="00F4523F">
        <w:rPr>
          <w:rFonts w:ascii="Times New Roman" w:hAnsi="Times New Roman" w:cs="Times New Roman"/>
          <w:bCs/>
          <w:sz w:val="24"/>
          <w:szCs w:val="24"/>
        </w:rPr>
        <w:t xml:space="preserve"> </w:t>
      </w:r>
      <w:proofErr w:type="spellStart"/>
      <w:r w:rsidRPr="00F4523F">
        <w:rPr>
          <w:rFonts w:ascii="Times New Roman" w:hAnsi="Times New Roman" w:cs="Times New Roman"/>
          <w:bCs/>
          <w:sz w:val="24"/>
          <w:szCs w:val="24"/>
        </w:rPr>
        <w:t>систем</w:t>
      </w:r>
      <w:proofErr w:type="spellEnd"/>
    </w:p>
    <w:p w14:paraId="1234250D" w14:textId="77777777" w:rsidR="00F4523F" w:rsidRPr="00F4523F" w:rsidRDefault="00F4523F" w:rsidP="00F4523F">
      <w:pPr>
        <w:spacing w:after="0" w:line="240" w:lineRule="auto"/>
        <w:jc w:val="both"/>
        <w:rPr>
          <w:rFonts w:ascii="Times New Roman" w:hAnsi="Times New Roman" w:cs="Times New Roman"/>
          <w:b/>
          <w:sz w:val="24"/>
          <w:szCs w:val="24"/>
          <w:lang w:val="sr-Cyrl-RS"/>
        </w:rPr>
      </w:pPr>
    </w:p>
    <w:p w14:paraId="757E0E21" w14:textId="2DAE367B" w:rsidR="00F4523F" w:rsidRPr="00F4523F" w:rsidRDefault="00F4523F" w:rsidP="00F4523F">
      <w:pPr>
        <w:spacing w:after="0" w:line="240" w:lineRule="auto"/>
        <w:jc w:val="both"/>
        <w:rPr>
          <w:rFonts w:ascii="Times New Roman" w:hAnsi="Times New Roman" w:cs="Times New Roman"/>
          <w:sz w:val="24"/>
          <w:szCs w:val="24"/>
          <w:lang w:val="sr-Cyrl-RS"/>
        </w:rPr>
      </w:pPr>
      <w:r w:rsidRPr="00F4523F">
        <w:rPr>
          <w:rFonts w:ascii="Times New Roman" w:hAnsi="Times New Roman" w:cs="Times New Roman"/>
          <w:b/>
          <w:sz w:val="24"/>
          <w:szCs w:val="24"/>
          <w:lang w:val="sr-Cyrl-RS"/>
        </w:rPr>
        <w:t xml:space="preserve">Одговорна лица: </w:t>
      </w:r>
      <w:r>
        <w:rPr>
          <w:rFonts w:ascii="Times New Roman" w:hAnsi="Times New Roman" w:cs="Times New Roman"/>
          <w:b/>
          <w:sz w:val="24"/>
          <w:szCs w:val="24"/>
          <w:lang w:val="sr-Cyrl-RS"/>
        </w:rPr>
        <w:tab/>
      </w:r>
      <w:r w:rsidRPr="00F4523F">
        <w:rPr>
          <w:rFonts w:ascii="Times New Roman" w:hAnsi="Times New Roman" w:cs="Times New Roman"/>
          <w:sz w:val="24"/>
          <w:szCs w:val="24"/>
          <w:lang w:val="sr-Cyrl-RS"/>
        </w:rPr>
        <w:t xml:space="preserve">Светлана Миловановић, Градоначелник </w:t>
      </w:r>
    </w:p>
    <w:p w14:paraId="7FF100D8" w14:textId="47CB24B0" w:rsidR="00F4523F" w:rsidRPr="00F4523F" w:rsidRDefault="00F4523F" w:rsidP="00F4523F">
      <w:pPr>
        <w:spacing w:after="0" w:line="240" w:lineRule="auto"/>
        <w:jc w:val="both"/>
        <w:rPr>
          <w:rFonts w:ascii="Times New Roman" w:hAnsi="Times New Roman" w:cs="Times New Roman"/>
          <w:sz w:val="24"/>
          <w:szCs w:val="24"/>
          <w:lang w:val="sr-Cyrl-RS"/>
        </w:rPr>
      </w:pPr>
      <w:r w:rsidRPr="00F4523F">
        <w:rPr>
          <w:rFonts w:ascii="Times New Roman" w:hAnsi="Times New Roman" w:cs="Times New Roman"/>
          <w:sz w:val="24"/>
          <w:szCs w:val="24"/>
          <w:lang w:val="sr-Cyrl-RS"/>
        </w:rPr>
        <w:t xml:space="preserve">      </w:t>
      </w:r>
      <w:r w:rsidRPr="00F4523F">
        <w:rPr>
          <w:rFonts w:ascii="Times New Roman" w:hAnsi="Times New Roman" w:cs="Times New Roman"/>
          <w:sz w:val="24"/>
          <w:szCs w:val="24"/>
          <w:lang w:val="sr-Cyrl-RS"/>
        </w:rPr>
        <w:tab/>
      </w:r>
      <w:r w:rsidRPr="00F4523F">
        <w:rPr>
          <w:rFonts w:ascii="Times New Roman" w:hAnsi="Times New Roman" w:cs="Times New Roman"/>
          <w:sz w:val="24"/>
          <w:szCs w:val="24"/>
          <w:lang w:val="sr-Cyrl-RS"/>
        </w:rPr>
        <w:tab/>
      </w:r>
      <w:r w:rsidRPr="00F4523F">
        <w:rPr>
          <w:rFonts w:ascii="Times New Roman" w:hAnsi="Times New Roman" w:cs="Times New Roman"/>
          <w:sz w:val="24"/>
          <w:szCs w:val="24"/>
          <w:lang w:val="sr-Cyrl-RS"/>
        </w:rPr>
        <w:tab/>
        <w:t>Илија Недић, Председник Скупштине града</w:t>
      </w:r>
    </w:p>
    <w:p w14:paraId="5BBA5E38" w14:textId="007BB7F8" w:rsidR="00F4523F" w:rsidRPr="00F4523F" w:rsidRDefault="00F4523F" w:rsidP="00F4523F">
      <w:pPr>
        <w:spacing w:after="0" w:line="240" w:lineRule="auto"/>
        <w:jc w:val="both"/>
        <w:rPr>
          <w:rFonts w:ascii="Times New Roman" w:hAnsi="Times New Roman" w:cs="Times New Roman"/>
          <w:sz w:val="24"/>
          <w:szCs w:val="24"/>
          <w:lang w:val="sr-Cyrl-RS"/>
        </w:rPr>
      </w:pPr>
      <w:r w:rsidRPr="00F4523F">
        <w:rPr>
          <w:rFonts w:ascii="Times New Roman" w:hAnsi="Times New Roman" w:cs="Times New Roman"/>
          <w:sz w:val="24"/>
          <w:szCs w:val="24"/>
          <w:lang w:val="sr-Cyrl-RS"/>
        </w:rPr>
        <w:t xml:space="preserve">      </w:t>
      </w:r>
      <w:r w:rsidRPr="00F4523F">
        <w:rPr>
          <w:rFonts w:ascii="Times New Roman" w:hAnsi="Times New Roman" w:cs="Times New Roman"/>
          <w:sz w:val="24"/>
          <w:szCs w:val="24"/>
          <w:lang w:val="sr-Cyrl-RS"/>
        </w:rPr>
        <w:tab/>
      </w:r>
      <w:r w:rsidRPr="00F4523F">
        <w:rPr>
          <w:rFonts w:ascii="Times New Roman" w:hAnsi="Times New Roman" w:cs="Times New Roman"/>
          <w:sz w:val="24"/>
          <w:szCs w:val="24"/>
          <w:lang w:val="sr-Cyrl-RS"/>
        </w:rPr>
        <w:tab/>
      </w:r>
      <w:r w:rsidRPr="00F4523F">
        <w:rPr>
          <w:rFonts w:ascii="Times New Roman" w:hAnsi="Times New Roman" w:cs="Times New Roman"/>
          <w:sz w:val="24"/>
          <w:szCs w:val="24"/>
          <w:lang w:val="sr-Cyrl-RS"/>
        </w:rPr>
        <w:tab/>
        <w:t>Милош Мишковић, Секретар Скупштине града</w:t>
      </w:r>
    </w:p>
    <w:p w14:paraId="2584D11C" w14:textId="64F74ABF" w:rsidR="00F4523F" w:rsidRDefault="00F4523F" w:rsidP="00515211">
      <w:pPr>
        <w:spacing w:after="0" w:line="240" w:lineRule="auto"/>
        <w:jc w:val="both"/>
        <w:rPr>
          <w:rFonts w:ascii="Times New Roman" w:eastAsia="Times New Roman" w:hAnsi="Times New Roman" w:cs="Times New Roman"/>
          <w:color w:val="000000"/>
          <w:sz w:val="24"/>
          <w:szCs w:val="24"/>
          <w:lang w:val="sr-Cyrl-RS" w:eastAsia="sr-Latn-RS"/>
        </w:rPr>
      </w:pPr>
    </w:p>
    <w:p w14:paraId="3DE5FDCF" w14:textId="77777777" w:rsidR="00F4523F" w:rsidRPr="00F4523F" w:rsidRDefault="00F4523F" w:rsidP="00F4523F">
      <w:pPr>
        <w:spacing w:after="0"/>
        <w:jc w:val="both"/>
        <w:rPr>
          <w:rFonts w:ascii="Times New Roman" w:eastAsia="Times New Roman" w:hAnsi="Times New Roman" w:cs="Times New Roman"/>
          <w:b/>
          <w:color w:val="000000"/>
          <w:sz w:val="24"/>
          <w:szCs w:val="24"/>
          <w:lang w:val="sr-Cyrl-RS" w:eastAsia="sr-Latn-RS"/>
        </w:rPr>
      </w:pPr>
      <w:r w:rsidRPr="00F4523F">
        <w:rPr>
          <w:rFonts w:ascii="Times New Roman" w:eastAsia="Times New Roman" w:hAnsi="Times New Roman" w:cs="Times New Roman"/>
          <w:b/>
          <w:color w:val="000000"/>
          <w:sz w:val="24"/>
          <w:szCs w:val="24"/>
          <w:lang w:val="sr-Cyrl-RS" w:eastAsia="sr-Latn-RS"/>
        </w:rPr>
        <w:t>Опис програма:</w:t>
      </w:r>
    </w:p>
    <w:p w14:paraId="3B46B1A3" w14:textId="77777777" w:rsidR="00F4523F" w:rsidRPr="00F4523F" w:rsidRDefault="00F4523F" w:rsidP="00F4523F">
      <w:pPr>
        <w:spacing w:after="0"/>
        <w:jc w:val="both"/>
        <w:rPr>
          <w:rFonts w:ascii="Times New Roman" w:eastAsia="Times New Roman" w:hAnsi="Times New Roman" w:cs="Times New Roman"/>
          <w:bCs/>
          <w:color w:val="000000"/>
          <w:sz w:val="24"/>
          <w:szCs w:val="24"/>
          <w:lang w:eastAsia="sr-Latn-RS"/>
        </w:rPr>
      </w:pPr>
      <w:r w:rsidRPr="00F4523F">
        <w:rPr>
          <w:rFonts w:ascii="Times New Roman" w:eastAsia="Times New Roman" w:hAnsi="Times New Roman" w:cs="Times New Roman"/>
          <w:bCs/>
          <w:color w:val="000000"/>
          <w:sz w:val="24"/>
          <w:szCs w:val="24"/>
          <w:lang w:val="sr-Cyrl-RS" w:eastAsia="sr-Latn-RS"/>
        </w:rPr>
        <w:t xml:space="preserve">У оквиру програма, а под надлежностима Скупштине града обављају се послови локалне самоуправе који се односе на: </w:t>
      </w:r>
      <w:proofErr w:type="spellStart"/>
      <w:r w:rsidRPr="00F4523F">
        <w:rPr>
          <w:rFonts w:ascii="Times New Roman" w:eastAsia="Times New Roman" w:hAnsi="Times New Roman" w:cs="Times New Roman"/>
          <w:bCs/>
          <w:color w:val="000000"/>
          <w:sz w:val="24"/>
          <w:szCs w:val="24"/>
          <w:lang w:eastAsia="sr-Latn-RS"/>
        </w:rPr>
        <w:t>Именовање</w:t>
      </w:r>
      <w:proofErr w:type="spellEnd"/>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разрешавање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управног</w:t>
      </w:r>
      <w:proofErr w:type="spellEnd"/>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надзорног</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одбор</w:t>
      </w:r>
      <w:proofErr w:type="spellEnd"/>
      <w:r w:rsidRPr="00F4523F">
        <w:rPr>
          <w:rFonts w:ascii="Times New Roman" w:eastAsia="Times New Roman" w:hAnsi="Times New Roman" w:cs="Times New Roman"/>
          <w:bCs/>
          <w:color w:val="000000"/>
          <w:sz w:val="24"/>
          <w:szCs w:val="24"/>
          <w:lang w:val="sr-Cyrl-RS" w:eastAsia="sr-Latn-RS"/>
        </w:rPr>
        <w:t>а</w:t>
      </w:r>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имен</w:t>
      </w:r>
      <w:proofErr w:type="spellEnd"/>
      <w:r w:rsidRPr="00F4523F">
        <w:rPr>
          <w:rFonts w:ascii="Times New Roman" w:eastAsia="Times New Roman" w:hAnsi="Times New Roman" w:cs="Times New Roman"/>
          <w:bCs/>
          <w:color w:val="000000"/>
          <w:sz w:val="24"/>
          <w:szCs w:val="24"/>
          <w:lang w:val="sr-Cyrl-RS" w:eastAsia="sr-Latn-RS"/>
        </w:rPr>
        <w:t>овање</w:t>
      </w:r>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разреш</w:t>
      </w:r>
      <w:proofErr w:type="spellEnd"/>
      <w:r w:rsidRPr="00F4523F">
        <w:rPr>
          <w:rFonts w:ascii="Times New Roman" w:eastAsia="Times New Roman" w:hAnsi="Times New Roman" w:cs="Times New Roman"/>
          <w:bCs/>
          <w:color w:val="000000"/>
          <w:sz w:val="24"/>
          <w:szCs w:val="24"/>
          <w:lang w:val="sr-Cyrl-RS" w:eastAsia="sr-Latn-RS"/>
        </w:rPr>
        <w:t>а</w:t>
      </w:r>
      <w:proofErr w:type="spellStart"/>
      <w:r w:rsidRPr="00F4523F">
        <w:rPr>
          <w:rFonts w:ascii="Times New Roman" w:eastAsia="Times New Roman" w:hAnsi="Times New Roman" w:cs="Times New Roman"/>
          <w:bCs/>
          <w:color w:val="000000"/>
          <w:sz w:val="24"/>
          <w:szCs w:val="24"/>
          <w:lang w:eastAsia="sr-Latn-RS"/>
        </w:rPr>
        <w:t>ва</w:t>
      </w:r>
      <w:proofErr w:type="spellEnd"/>
      <w:r w:rsidRPr="00F4523F">
        <w:rPr>
          <w:rFonts w:ascii="Times New Roman" w:eastAsia="Times New Roman" w:hAnsi="Times New Roman" w:cs="Times New Roman"/>
          <w:bCs/>
          <w:color w:val="000000"/>
          <w:sz w:val="24"/>
          <w:szCs w:val="24"/>
          <w:lang w:val="sr-Cyrl-RS" w:eastAsia="sr-Latn-RS"/>
        </w:rPr>
        <w:t>ње</w:t>
      </w:r>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директор</w:t>
      </w:r>
      <w:proofErr w:type="spellEnd"/>
      <w:r w:rsidRPr="00F4523F">
        <w:rPr>
          <w:rFonts w:ascii="Times New Roman" w:eastAsia="Times New Roman" w:hAnsi="Times New Roman" w:cs="Times New Roman"/>
          <w:bCs/>
          <w:color w:val="000000"/>
          <w:sz w:val="24"/>
          <w:szCs w:val="24"/>
          <w:lang w:val="sr-Cyrl-RS" w:eastAsia="sr-Latn-RS"/>
        </w:rPr>
        <w:t>а</w:t>
      </w:r>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јавних</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предузећа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установа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организација</w:t>
      </w:r>
      <w:proofErr w:type="spellEnd"/>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служби</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чији</w:t>
      </w:r>
      <w:proofErr w:type="spellEnd"/>
      <w:r w:rsidRPr="00F4523F">
        <w:rPr>
          <w:rFonts w:ascii="Times New Roman" w:eastAsia="Times New Roman" w:hAnsi="Times New Roman" w:cs="Times New Roman"/>
          <w:bCs/>
          <w:color w:val="000000"/>
          <w:sz w:val="24"/>
          <w:szCs w:val="24"/>
          <w:lang w:eastAsia="sr-Latn-RS"/>
        </w:rPr>
        <w:t xml:space="preserve"> је </w:t>
      </w:r>
      <w:proofErr w:type="spellStart"/>
      <w:r w:rsidRPr="00F4523F">
        <w:rPr>
          <w:rFonts w:ascii="Times New Roman" w:eastAsia="Times New Roman" w:hAnsi="Times New Roman" w:cs="Times New Roman"/>
          <w:bCs/>
          <w:color w:val="000000"/>
          <w:sz w:val="24"/>
          <w:szCs w:val="24"/>
          <w:lang w:eastAsia="sr-Latn-RS"/>
        </w:rPr>
        <w:t>оснивач</w:t>
      </w:r>
      <w:proofErr w:type="spellEnd"/>
      <w:r w:rsidRPr="00F4523F">
        <w:rPr>
          <w:rFonts w:ascii="Times New Roman" w:eastAsia="Times New Roman" w:hAnsi="Times New Roman" w:cs="Times New Roman"/>
          <w:bCs/>
          <w:color w:val="000000"/>
          <w:sz w:val="24"/>
          <w:szCs w:val="24"/>
          <w:lang w:eastAsia="sr-Latn-RS"/>
        </w:rPr>
        <w:t xml:space="preserve"> </w:t>
      </w:r>
      <w:r w:rsidRPr="00F4523F">
        <w:rPr>
          <w:rFonts w:ascii="Times New Roman" w:eastAsia="Times New Roman" w:hAnsi="Times New Roman" w:cs="Times New Roman"/>
          <w:bCs/>
          <w:color w:val="000000"/>
          <w:sz w:val="24"/>
          <w:szCs w:val="24"/>
          <w:lang w:val="sr-Cyrl-RS" w:eastAsia="sr-Latn-RS"/>
        </w:rPr>
        <w:t xml:space="preserve">као </w:t>
      </w:r>
      <w:r w:rsidRPr="00F4523F">
        <w:rPr>
          <w:rFonts w:ascii="Times New Roman" w:eastAsia="Times New Roman" w:hAnsi="Times New Roman" w:cs="Times New Roman"/>
          <w:bCs/>
          <w:color w:val="000000"/>
          <w:sz w:val="24"/>
          <w:szCs w:val="24"/>
          <w:lang w:eastAsia="sr-Latn-RS"/>
        </w:rPr>
        <w:t xml:space="preserve">и </w:t>
      </w:r>
      <w:proofErr w:type="spellStart"/>
      <w:r w:rsidRPr="00F4523F">
        <w:rPr>
          <w:rFonts w:ascii="Times New Roman" w:eastAsia="Times New Roman" w:hAnsi="Times New Roman" w:cs="Times New Roman"/>
          <w:bCs/>
          <w:color w:val="000000"/>
          <w:sz w:val="24"/>
          <w:szCs w:val="24"/>
          <w:lang w:eastAsia="sr-Latn-RS"/>
        </w:rPr>
        <w:t>да</w:t>
      </w:r>
      <w:proofErr w:type="spellEnd"/>
      <w:r w:rsidRPr="00F4523F">
        <w:rPr>
          <w:rFonts w:ascii="Times New Roman" w:eastAsia="Times New Roman" w:hAnsi="Times New Roman" w:cs="Times New Roman"/>
          <w:bCs/>
          <w:color w:val="000000"/>
          <w:sz w:val="24"/>
          <w:szCs w:val="24"/>
          <w:lang w:val="sr-Cyrl-RS" w:eastAsia="sr-Latn-RS"/>
        </w:rPr>
        <w:t>вање</w:t>
      </w:r>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сагласност</w:t>
      </w:r>
      <w:proofErr w:type="spellEnd"/>
      <w:r w:rsidRPr="00F4523F">
        <w:rPr>
          <w:rFonts w:ascii="Times New Roman" w:eastAsia="Times New Roman" w:hAnsi="Times New Roman" w:cs="Times New Roman"/>
          <w:bCs/>
          <w:color w:val="000000"/>
          <w:sz w:val="24"/>
          <w:szCs w:val="24"/>
          <w:lang w:val="sr-Cyrl-RS" w:eastAsia="sr-Latn-RS"/>
        </w:rPr>
        <w:t>и</w:t>
      </w:r>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на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њихове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статуте</w:t>
      </w:r>
      <w:proofErr w:type="spellEnd"/>
      <w:r w:rsidRPr="00F4523F">
        <w:rPr>
          <w:rFonts w:ascii="Times New Roman" w:eastAsia="Times New Roman" w:hAnsi="Times New Roman" w:cs="Times New Roman"/>
          <w:bCs/>
          <w:color w:val="000000"/>
          <w:sz w:val="24"/>
          <w:szCs w:val="24"/>
          <w:lang w:eastAsia="sr-Latn-RS"/>
        </w:rPr>
        <w:t>,</w:t>
      </w:r>
      <w:r w:rsidRPr="00F4523F">
        <w:rPr>
          <w:rFonts w:ascii="Times New Roman" w:eastAsia="Times New Roman" w:hAnsi="Times New Roman" w:cs="Times New Roman"/>
          <w:bCs/>
          <w:color w:val="000000"/>
          <w:sz w:val="24"/>
          <w:szCs w:val="24"/>
          <w:lang w:val="sr-Cyrl-RS" w:eastAsia="sr-Latn-RS"/>
        </w:rPr>
        <w:t xml:space="preserve"> који су</w:t>
      </w:r>
      <w:r w:rsidRPr="00F4523F">
        <w:rPr>
          <w:rFonts w:ascii="Times New Roman" w:eastAsia="Times New Roman" w:hAnsi="Times New Roman" w:cs="Times New Roman"/>
          <w:bCs/>
          <w:color w:val="000000"/>
          <w:sz w:val="24"/>
          <w:szCs w:val="24"/>
          <w:lang w:eastAsia="sr-Latn-RS"/>
        </w:rPr>
        <w:t xml:space="preserve"> у </w:t>
      </w:r>
      <w:proofErr w:type="spellStart"/>
      <w:r w:rsidRPr="00F4523F">
        <w:rPr>
          <w:rFonts w:ascii="Times New Roman" w:eastAsia="Times New Roman" w:hAnsi="Times New Roman" w:cs="Times New Roman"/>
          <w:bCs/>
          <w:color w:val="000000"/>
          <w:sz w:val="24"/>
          <w:szCs w:val="24"/>
          <w:lang w:eastAsia="sr-Latn-RS"/>
        </w:rPr>
        <w:t>складу</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са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Законом</w:t>
      </w:r>
      <w:proofErr w:type="spellEnd"/>
      <w:r w:rsidRPr="00F4523F">
        <w:rPr>
          <w:rFonts w:ascii="Times New Roman" w:eastAsia="Times New Roman" w:hAnsi="Times New Roman" w:cs="Times New Roman"/>
          <w:bCs/>
          <w:color w:val="000000"/>
          <w:sz w:val="24"/>
          <w:szCs w:val="24"/>
          <w:lang w:eastAsia="sr-Latn-RS"/>
        </w:rPr>
        <w:t>.</w:t>
      </w:r>
      <w:r w:rsidRPr="00F4523F">
        <w:rPr>
          <w:rFonts w:ascii="Times New Roman" w:eastAsia="Times New Roman" w:hAnsi="Times New Roman" w:cs="Times New Roman"/>
          <w:bCs/>
          <w:color w:val="000000"/>
          <w:sz w:val="24"/>
          <w:szCs w:val="24"/>
          <w:lang w:val="sr-Cyrl-RS" w:eastAsia="sr-Latn-RS"/>
        </w:rPr>
        <w:t xml:space="preserve"> </w:t>
      </w:r>
      <w:proofErr w:type="spellStart"/>
      <w:r w:rsidRPr="00F4523F">
        <w:rPr>
          <w:rFonts w:ascii="Times New Roman" w:eastAsia="Times New Roman" w:hAnsi="Times New Roman" w:cs="Times New Roman"/>
          <w:bCs/>
          <w:color w:val="000000"/>
          <w:sz w:val="24"/>
          <w:szCs w:val="24"/>
          <w:lang w:eastAsia="sr-Latn-RS"/>
        </w:rPr>
        <w:t>Председник</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Скупштине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града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оснива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службе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јавна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предузећа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установе</w:t>
      </w:r>
      <w:proofErr w:type="spellEnd"/>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организације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утврђене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Статутом</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града</w:t>
      </w:r>
      <w:proofErr w:type="spellEnd"/>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врши</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надзор</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над</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њиховим</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радом</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расписује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градски</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референдум</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доноси</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прописе</w:t>
      </w:r>
      <w:proofErr w:type="spellEnd"/>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друге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опште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акте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доноси</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просторни</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план</w:t>
      </w:r>
      <w:proofErr w:type="spellEnd"/>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урбанистичке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плнаове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оснива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стална</w:t>
      </w:r>
      <w:proofErr w:type="spellEnd"/>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повремена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радна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тела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за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разматрање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питања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из</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њене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надлежности</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даје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сагласност</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на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употребу</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имена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грба</w:t>
      </w:r>
      <w:proofErr w:type="spellEnd"/>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других</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обележја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града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информише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јавност</w:t>
      </w:r>
      <w:proofErr w:type="spellEnd"/>
      <w:r w:rsidRPr="00F4523F">
        <w:rPr>
          <w:rFonts w:ascii="Times New Roman" w:eastAsia="Times New Roman" w:hAnsi="Times New Roman" w:cs="Times New Roman"/>
          <w:bCs/>
          <w:color w:val="000000"/>
          <w:sz w:val="24"/>
          <w:szCs w:val="24"/>
          <w:lang w:eastAsia="sr-Latn-RS"/>
        </w:rPr>
        <w:t xml:space="preserve"> о </w:t>
      </w:r>
      <w:proofErr w:type="spellStart"/>
      <w:r w:rsidRPr="00F4523F">
        <w:rPr>
          <w:rFonts w:ascii="Times New Roman" w:eastAsia="Times New Roman" w:hAnsi="Times New Roman" w:cs="Times New Roman"/>
          <w:bCs/>
          <w:color w:val="000000"/>
          <w:sz w:val="24"/>
          <w:szCs w:val="24"/>
          <w:lang w:eastAsia="sr-Latn-RS"/>
        </w:rPr>
        <w:t>свом</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раду</w:t>
      </w:r>
      <w:proofErr w:type="spellEnd"/>
      <w:r w:rsidRPr="00F4523F">
        <w:rPr>
          <w:rFonts w:ascii="Times New Roman" w:eastAsia="Times New Roman" w:hAnsi="Times New Roman" w:cs="Times New Roman"/>
          <w:bCs/>
          <w:color w:val="000000"/>
          <w:sz w:val="24"/>
          <w:szCs w:val="24"/>
          <w:lang w:eastAsia="sr-Latn-RS"/>
        </w:rPr>
        <w:t>.</w:t>
      </w:r>
    </w:p>
    <w:p w14:paraId="22197FFA" w14:textId="77777777" w:rsidR="00F4523F" w:rsidRPr="00F4523F" w:rsidRDefault="00F4523F" w:rsidP="00F4523F">
      <w:pPr>
        <w:spacing w:after="0"/>
        <w:jc w:val="both"/>
        <w:rPr>
          <w:rFonts w:ascii="Times New Roman" w:eastAsia="Times New Roman" w:hAnsi="Times New Roman" w:cs="Times New Roman"/>
          <w:bCs/>
          <w:color w:val="000000"/>
          <w:sz w:val="24"/>
          <w:szCs w:val="24"/>
          <w:lang w:val="sr-Cyrl-RS" w:eastAsia="sr-Latn-RS"/>
        </w:rPr>
      </w:pPr>
      <w:r w:rsidRPr="00F4523F">
        <w:rPr>
          <w:rFonts w:ascii="Times New Roman" w:eastAsia="Times New Roman" w:hAnsi="Times New Roman" w:cs="Times New Roman"/>
          <w:bCs/>
          <w:color w:val="000000"/>
          <w:sz w:val="24"/>
          <w:szCs w:val="24"/>
          <w:lang w:val="sr-Cyrl-RS" w:eastAsia="sr-Latn-RS"/>
        </w:rPr>
        <w:t xml:space="preserve">У оквиру програма обављају се послови Градоначелника који се односе на: </w:t>
      </w:r>
      <w:proofErr w:type="spellStart"/>
      <w:r w:rsidRPr="00F4523F">
        <w:rPr>
          <w:rFonts w:ascii="Times New Roman" w:eastAsia="Times New Roman" w:hAnsi="Times New Roman" w:cs="Times New Roman"/>
          <w:bCs/>
          <w:color w:val="000000"/>
          <w:sz w:val="24"/>
          <w:szCs w:val="24"/>
          <w:lang w:eastAsia="sr-Latn-RS"/>
        </w:rPr>
        <w:t>усмерава</w:t>
      </w:r>
      <w:proofErr w:type="spellEnd"/>
      <w:r w:rsidRPr="00F4523F">
        <w:rPr>
          <w:rFonts w:ascii="Times New Roman" w:eastAsia="Times New Roman" w:hAnsi="Times New Roman" w:cs="Times New Roman"/>
          <w:bCs/>
          <w:color w:val="000000"/>
          <w:sz w:val="24"/>
          <w:szCs w:val="24"/>
          <w:lang w:val="sr-Cyrl-RS" w:eastAsia="sr-Latn-RS"/>
        </w:rPr>
        <w:t>ње</w:t>
      </w:r>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усклађ</w:t>
      </w:r>
      <w:proofErr w:type="spellEnd"/>
      <w:r w:rsidRPr="00F4523F">
        <w:rPr>
          <w:rFonts w:ascii="Times New Roman" w:eastAsia="Times New Roman" w:hAnsi="Times New Roman" w:cs="Times New Roman"/>
          <w:bCs/>
          <w:color w:val="000000"/>
          <w:sz w:val="24"/>
          <w:szCs w:val="24"/>
          <w:lang w:val="sr-Cyrl-RS" w:eastAsia="sr-Latn-RS"/>
        </w:rPr>
        <w:t>ивање</w:t>
      </w:r>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рад</w:t>
      </w:r>
      <w:proofErr w:type="spellEnd"/>
      <w:r w:rsidRPr="00F4523F">
        <w:rPr>
          <w:rFonts w:ascii="Times New Roman" w:eastAsia="Times New Roman" w:hAnsi="Times New Roman" w:cs="Times New Roman"/>
          <w:bCs/>
          <w:color w:val="000000"/>
          <w:sz w:val="24"/>
          <w:szCs w:val="24"/>
          <w:lang w:val="sr-Cyrl-RS" w:eastAsia="sr-Latn-RS"/>
        </w:rPr>
        <w:t>а</w:t>
      </w:r>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Градских</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управа</w:t>
      </w:r>
      <w:proofErr w:type="spellEnd"/>
      <w:r w:rsidRPr="00F4523F">
        <w:rPr>
          <w:rFonts w:ascii="Times New Roman" w:eastAsia="Times New Roman" w:hAnsi="Times New Roman" w:cs="Times New Roman"/>
          <w:bCs/>
          <w:color w:val="000000"/>
          <w:sz w:val="24"/>
          <w:szCs w:val="24"/>
          <w:lang w:eastAsia="sr-Latn-RS"/>
        </w:rPr>
        <w:t xml:space="preserve"> у </w:t>
      </w:r>
      <w:proofErr w:type="spellStart"/>
      <w:r w:rsidRPr="00F4523F">
        <w:rPr>
          <w:rFonts w:ascii="Times New Roman" w:eastAsia="Times New Roman" w:hAnsi="Times New Roman" w:cs="Times New Roman"/>
          <w:bCs/>
          <w:color w:val="000000"/>
          <w:sz w:val="24"/>
          <w:szCs w:val="24"/>
          <w:lang w:eastAsia="sr-Latn-RS"/>
        </w:rPr>
        <w:t>складу</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са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законом</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дон</w:t>
      </w:r>
      <w:proofErr w:type="spellEnd"/>
      <w:r w:rsidRPr="00F4523F">
        <w:rPr>
          <w:rFonts w:ascii="Times New Roman" w:eastAsia="Times New Roman" w:hAnsi="Times New Roman" w:cs="Times New Roman"/>
          <w:bCs/>
          <w:color w:val="000000"/>
          <w:sz w:val="24"/>
          <w:szCs w:val="24"/>
          <w:lang w:val="sr-Cyrl-RS" w:eastAsia="sr-Latn-RS"/>
        </w:rPr>
        <w:t>ошење</w:t>
      </w:r>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појединачн</w:t>
      </w:r>
      <w:proofErr w:type="spellEnd"/>
      <w:r w:rsidRPr="00F4523F">
        <w:rPr>
          <w:rFonts w:ascii="Times New Roman" w:eastAsia="Times New Roman" w:hAnsi="Times New Roman" w:cs="Times New Roman"/>
          <w:bCs/>
          <w:color w:val="000000"/>
          <w:sz w:val="24"/>
          <w:szCs w:val="24"/>
          <w:lang w:val="sr-Cyrl-RS" w:eastAsia="sr-Latn-RS"/>
        </w:rPr>
        <w:t>их</w:t>
      </w:r>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ак</w:t>
      </w:r>
      <w:proofErr w:type="spellEnd"/>
      <w:r w:rsidRPr="00F4523F">
        <w:rPr>
          <w:rFonts w:ascii="Times New Roman" w:eastAsia="Times New Roman" w:hAnsi="Times New Roman" w:cs="Times New Roman"/>
          <w:bCs/>
          <w:color w:val="000000"/>
          <w:sz w:val="24"/>
          <w:szCs w:val="24"/>
          <w:lang w:val="sr-Cyrl-RS" w:eastAsia="sr-Latn-RS"/>
        </w:rPr>
        <w:t>ата</w:t>
      </w:r>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за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које</w:t>
      </w:r>
      <w:proofErr w:type="spellEnd"/>
      <w:r w:rsidRPr="00F4523F">
        <w:rPr>
          <w:rFonts w:ascii="Times New Roman" w:eastAsia="Times New Roman" w:hAnsi="Times New Roman" w:cs="Times New Roman"/>
          <w:bCs/>
          <w:color w:val="000000"/>
          <w:sz w:val="24"/>
          <w:szCs w:val="24"/>
          <w:lang w:eastAsia="sr-Latn-RS"/>
        </w:rPr>
        <w:t xml:space="preserve"> је </w:t>
      </w:r>
      <w:proofErr w:type="spellStart"/>
      <w:r w:rsidRPr="00F4523F">
        <w:rPr>
          <w:rFonts w:ascii="Times New Roman" w:eastAsia="Times New Roman" w:hAnsi="Times New Roman" w:cs="Times New Roman"/>
          <w:bCs/>
          <w:color w:val="000000"/>
          <w:sz w:val="24"/>
          <w:szCs w:val="24"/>
          <w:lang w:eastAsia="sr-Latn-RS"/>
        </w:rPr>
        <w:t>овлашћен</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законом</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статутом</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или</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одлуком</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Скупштине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Града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информи</w:t>
      </w:r>
      <w:proofErr w:type="spellEnd"/>
      <w:r w:rsidRPr="00F4523F">
        <w:rPr>
          <w:rFonts w:ascii="Times New Roman" w:eastAsia="Times New Roman" w:hAnsi="Times New Roman" w:cs="Times New Roman"/>
          <w:bCs/>
          <w:color w:val="000000"/>
          <w:sz w:val="24"/>
          <w:szCs w:val="24"/>
          <w:lang w:val="sr-Cyrl-RS" w:eastAsia="sr-Latn-RS"/>
        </w:rPr>
        <w:t>сање</w:t>
      </w:r>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јавност</w:t>
      </w:r>
      <w:proofErr w:type="spellEnd"/>
      <w:r w:rsidRPr="00F4523F">
        <w:rPr>
          <w:rFonts w:ascii="Times New Roman" w:eastAsia="Times New Roman" w:hAnsi="Times New Roman" w:cs="Times New Roman"/>
          <w:bCs/>
          <w:color w:val="000000"/>
          <w:sz w:val="24"/>
          <w:szCs w:val="24"/>
          <w:lang w:val="sr-Cyrl-RS" w:eastAsia="sr-Latn-RS"/>
        </w:rPr>
        <w:t>и</w:t>
      </w:r>
      <w:r w:rsidRPr="00F4523F">
        <w:rPr>
          <w:rFonts w:ascii="Times New Roman" w:eastAsia="Times New Roman" w:hAnsi="Times New Roman" w:cs="Times New Roman"/>
          <w:bCs/>
          <w:color w:val="000000"/>
          <w:sz w:val="24"/>
          <w:szCs w:val="24"/>
          <w:lang w:eastAsia="sr-Latn-RS"/>
        </w:rPr>
        <w:t xml:space="preserve"> о </w:t>
      </w:r>
      <w:proofErr w:type="spellStart"/>
      <w:r w:rsidRPr="00F4523F">
        <w:rPr>
          <w:rFonts w:ascii="Times New Roman" w:eastAsia="Times New Roman" w:hAnsi="Times New Roman" w:cs="Times New Roman"/>
          <w:bCs/>
          <w:color w:val="000000"/>
          <w:sz w:val="24"/>
          <w:szCs w:val="24"/>
          <w:lang w:eastAsia="sr-Latn-RS"/>
        </w:rPr>
        <w:t>свом</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раду</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образ</w:t>
      </w:r>
      <w:proofErr w:type="spellEnd"/>
      <w:r w:rsidRPr="00F4523F">
        <w:rPr>
          <w:rFonts w:ascii="Times New Roman" w:eastAsia="Times New Roman" w:hAnsi="Times New Roman" w:cs="Times New Roman"/>
          <w:bCs/>
          <w:color w:val="000000"/>
          <w:sz w:val="24"/>
          <w:szCs w:val="24"/>
          <w:lang w:val="sr-Cyrl-RS" w:eastAsia="sr-Latn-RS"/>
        </w:rPr>
        <w:t>овање</w:t>
      </w:r>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стручн</w:t>
      </w:r>
      <w:proofErr w:type="spellEnd"/>
      <w:r w:rsidRPr="00F4523F">
        <w:rPr>
          <w:rFonts w:ascii="Times New Roman" w:eastAsia="Times New Roman" w:hAnsi="Times New Roman" w:cs="Times New Roman"/>
          <w:bCs/>
          <w:color w:val="000000"/>
          <w:sz w:val="24"/>
          <w:szCs w:val="24"/>
          <w:lang w:val="sr-Cyrl-RS" w:eastAsia="sr-Latn-RS"/>
        </w:rPr>
        <w:t>их</w:t>
      </w:r>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саветодавн</w:t>
      </w:r>
      <w:proofErr w:type="spellEnd"/>
      <w:r w:rsidRPr="00F4523F">
        <w:rPr>
          <w:rFonts w:ascii="Times New Roman" w:eastAsia="Times New Roman" w:hAnsi="Times New Roman" w:cs="Times New Roman"/>
          <w:bCs/>
          <w:color w:val="000000"/>
          <w:sz w:val="24"/>
          <w:szCs w:val="24"/>
          <w:lang w:val="sr-Cyrl-RS" w:eastAsia="sr-Latn-RS"/>
        </w:rPr>
        <w:t>их</w:t>
      </w:r>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радн</w:t>
      </w:r>
      <w:proofErr w:type="spellEnd"/>
      <w:r w:rsidRPr="00F4523F">
        <w:rPr>
          <w:rFonts w:ascii="Times New Roman" w:eastAsia="Times New Roman" w:hAnsi="Times New Roman" w:cs="Times New Roman"/>
          <w:bCs/>
          <w:color w:val="000000"/>
          <w:sz w:val="24"/>
          <w:szCs w:val="24"/>
          <w:lang w:val="sr-Cyrl-RS" w:eastAsia="sr-Latn-RS"/>
        </w:rPr>
        <w:t xml:space="preserve">их </w:t>
      </w:r>
      <w:proofErr w:type="spellStart"/>
      <w:r w:rsidRPr="00F4523F">
        <w:rPr>
          <w:rFonts w:ascii="Times New Roman" w:eastAsia="Times New Roman" w:hAnsi="Times New Roman" w:cs="Times New Roman"/>
          <w:bCs/>
          <w:color w:val="000000"/>
          <w:sz w:val="24"/>
          <w:szCs w:val="24"/>
          <w:lang w:eastAsia="sr-Latn-RS"/>
        </w:rPr>
        <w:t>тела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за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поједине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послове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из</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своје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надле</w:t>
      </w:r>
      <w:proofErr w:type="spellEnd"/>
      <w:r w:rsidRPr="00F4523F">
        <w:rPr>
          <w:rFonts w:ascii="Times New Roman" w:eastAsia="Times New Roman" w:hAnsi="Times New Roman" w:cs="Times New Roman"/>
          <w:bCs/>
          <w:color w:val="000000"/>
          <w:sz w:val="24"/>
          <w:szCs w:val="24"/>
          <w:lang w:val="sr-Cyrl-RS" w:eastAsia="sr-Latn-RS"/>
        </w:rPr>
        <w:t>ж</w:t>
      </w:r>
      <w:proofErr w:type="spellStart"/>
      <w:r w:rsidRPr="00F4523F">
        <w:rPr>
          <w:rFonts w:ascii="Times New Roman" w:eastAsia="Times New Roman" w:hAnsi="Times New Roman" w:cs="Times New Roman"/>
          <w:bCs/>
          <w:color w:val="000000"/>
          <w:sz w:val="24"/>
          <w:szCs w:val="24"/>
          <w:lang w:eastAsia="sr-Latn-RS"/>
        </w:rPr>
        <w:t>ности</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врш</w:t>
      </w:r>
      <w:proofErr w:type="spellEnd"/>
      <w:r w:rsidRPr="00F4523F">
        <w:rPr>
          <w:rFonts w:ascii="Times New Roman" w:eastAsia="Times New Roman" w:hAnsi="Times New Roman" w:cs="Times New Roman"/>
          <w:bCs/>
          <w:color w:val="000000"/>
          <w:sz w:val="24"/>
          <w:szCs w:val="24"/>
          <w:lang w:val="sr-Cyrl-RS" w:eastAsia="sr-Latn-RS"/>
        </w:rPr>
        <w:t>ење</w:t>
      </w:r>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дру</w:t>
      </w:r>
      <w:proofErr w:type="spellEnd"/>
      <w:r w:rsidRPr="00F4523F">
        <w:rPr>
          <w:rFonts w:ascii="Times New Roman" w:eastAsia="Times New Roman" w:hAnsi="Times New Roman" w:cs="Times New Roman"/>
          <w:bCs/>
          <w:color w:val="000000"/>
          <w:sz w:val="24"/>
          <w:szCs w:val="24"/>
          <w:lang w:val="sr-Cyrl-RS" w:eastAsia="sr-Latn-RS"/>
        </w:rPr>
        <w:t>гих</w:t>
      </w:r>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посл</w:t>
      </w:r>
      <w:proofErr w:type="spellEnd"/>
      <w:r w:rsidRPr="00F4523F">
        <w:rPr>
          <w:rFonts w:ascii="Times New Roman" w:eastAsia="Times New Roman" w:hAnsi="Times New Roman" w:cs="Times New Roman"/>
          <w:bCs/>
          <w:color w:val="000000"/>
          <w:sz w:val="24"/>
          <w:szCs w:val="24"/>
          <w:lang w:val="sr-Cyrl-RS" w:eastAsia="sr-Latn-RS"/>
        </w:rPr>
        <w:t>о</w:t>
      </w:r>
      <w:r w:rsidRPr="00F4523F">
        <w:rPr>
          <w:rFonts w:ascii="Times New Roman" w:eastAsia="Times New Roman" w:hAnsi="Times New Roman" w:cs="Times New Roman"/>
          <w:bCs/>
          <w:color w:val="000000"/>
          <w:sz w:val="24"/>
          <w:szCs w:val="24"/>
          <w:lang w:eastAsia="sr-Latn-RS"/>
        </w:rPr>
        <w:t>в</w:t>
      </w:r>
      <w:r w:rsidRPr="00F4523F">
        <w:rPr>
          <w:rFonts w:ascii="Times New Roman" w:eastAsia="Times New Roman" w:hAnsi="Times New Roman" w:cs="Times New Roman"/>
          <w:bCs/>
          <w:color w:val="000000"/>
          <w:sz w:val="24"/>
          <w:szCs w:val="24"/>
          <w:lang w:val="sr-Cyrl-RS" w:eastAsia="sr-Latn-RS"/>
        </w:rPr>
        <w:t>а</w:t>
      </w:r>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утврђе</w:t>
      </w:r>
      <w:proofErr w:type="spellEnd"/>
      <w:r w:rsidRPr="00F4523F">
        <w:rPr>
          <w:rFonts w:ascii="Times New Roman" w:eastAsia="Times New Roman" w:hAnsi="Times New Roman" w:cs="Times New Roman"/>
          <w:bCs/>
          <w:color w:val="000000"/>
          <w:sz w:val="24"/>
          <w:szCs w:val="24"/>
          <w:lang w:val="sr-Cyrl-RS" w:eastAsia="sr-Latn-RS"/>
        </w:rPr>
        <w:t>них</w:t>
      </w:r>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Статуом</w:t>
      </w:r>
      <w:proofErr w:type="spellEnd"/>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другим</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актима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Града</w:t>
      </w:r>
      <w:proofErr w:type="spellEnd"/>
      <w:r w:rsidRPr="00F4523F">
        <w:rPr>
          <w:rFonts w:ascii="Times New Roman" w:eastAsia="Times New Roman" w:hAnsi="Times New Roman" w:cs="Times New Roman"/>
          <w:bCs/>
          <w:color w:val="000000"/>
          <w:sz w:val="24"/>
          <w:szCs w:val="24"/>
          <w:lang w:val="sr-Cyrl-RS" w:eastAsia="sr-Latn-RS"/>
        </w:rPr>
        <w:t>.</w:t>
      </w:r>
    </w:p>
    <w:p w14:paraId="474F516B" w14:textId="77777777" w:rsidR="00F4523F" w:rsidRPr="00F4523F" w:rsidRDefault="00F4523F" w:rsidP="00F4523F">
      <w:pPr>
        <w:spacing w:after="0"/>
        <w:jc w:val="both"/>
        <w:rPr>
          <w:rFonts w:ascii="Times New Roman" w:eastAsia="Times New Roman" w:hAnsi="Times New Roman" w:cs="Times New Roman"/>
          <w:bCs/>
          <w:color w:val="000000"/>
          <w:sz w:val="24"/>
          <w:szCs w:val="24"/>
          <w:lang w:val="sr-Cyrl-RS" w:eastAsia="sr-Latn-RS"/>
        </w:rPr>
      </w:pPr>
      <w:proofErr w:type="spellStart"/>
      <w:r w:rsidRPr="00F4523F">
        <w:rPr>
          <w:rFonts w:ascii="Times New Roman" w:eastAsia="Times New Roman" w:hAnsi="Times New Roman" w:cs="Times New Roman"/>
          <w:bCs/>
          <w:color w:val="000000"/>
          <w:sz w:val="24"/>
          <w:szCs w:val="24"/>
          <w:lang w:eastAsia="sr-Latn-RS"/>
        </w:rPr>
        <w:t>Градоначелник</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представља</w:t>
      </w:r>
      <w:proofErr w:type="spellEnd"/>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зас</w:t>
      </w:r>
      <w:proofErr w:type="spellEnd"/>
      <w:r w:rsidRPr="00F4523F">
        <w:rPr>
          <w:rFonts w:ascii="Times New Roman" w:eastAsia="Times New Roman" w:hAnsi="Times New Roman" w:cs="Times New Roman"/>
          <w:bCs/>
          <w:color w:val="000000"/>
          <w:sz w:val="24"/>
          <w:szCs w:val="24"/>
          <w:lang w:val="sr-Cyrl-RS" w:eastAsia="sr-Latn-RS"/>
        </w:rPr>
        <w:t>т</w:t>
      </w:r>
      <w:proofErr w:type="spellStart"/>
      <w:r w:rsidRPr="00F4523F">
        <w:rPr>
          <w:rFonts w:ascii="Times New Roman" w:eastAsia="Times New Roman" w:hAnsi="Times New Roman" w:cs="Times New Roman"/>
          <w:bCs/>
          <w:color w:val="000000"/>
          <w:sz w:val="24"/>
          <w:szCs w:val="24"/>
          <w:lang w:eastAsia="sr-Latn-RS"/>
        </w:rPr>
        <w:t>упа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Град</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предлаже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начин</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решавања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питања</w:t>
      </w:r>
      <w:proofErr w:type="spellEnd"/>
      <w:r w:rsidRPr="00F4523F">
        <w:rPr>
          <w:rFonts w:ascii="Times New Roman" w:eastAsia="Times New Roman" w:hAnsi="Times New Roman" w:cs="Times New Roman"/>
          <w:bCs/>
          <w:color w:val="000000"/>
          <w:sz w:val="24"/>
          <w:szCs w:val="24"/>
          <w:lang w:eastAsia="sr-Latn-RS"/>
        </w:rPr>
        <w:t xml:space="preserve"> о </w:t>
      </w:r>
      <w:proofErr w:type="spellStart"/>
      <w:r w:rsidRPr="00F4523F">
        <w:rPr>
          <w:rFonts w:ascii="Times New Roman" w:eastAsia="Times New Roman" w:hAnsi="Times New Roman" w:cs="Times New Roman"/>
          <w:bCs/>
          <w:color w:val="000000"/>
          <w:sz w:val="24"/>
          <w:szCs w:val="24"/>
          <w:lang w:eastAsia="sr-Latn-RS"/>
        </w:rPr>
        <w:t>којима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одлучује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Скупштина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Града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наре</w:t>
      </w:r>
      <w:proofErr w:type="spellEnd"/>
      <w:r w:rsidRPr="00F4523F">
        <w:rPr>
          <w:rFonts w:ascii="Times New Roman" w:eastAsia="Times New Roman" w:hAnsi="Times New Roman" w:cs="Times New Roman"/>
          <w:bCs/>
          <w:color w:val="000000"/>
          <w:sz w:val="24"/>
          <w:szCs w:val="24"/>
          <w:lang w:val="sr-Cyrl-RS" w:eastAsia="sr-Latn-RS"/>
        </w:rPr>
        <w:t>д</w:t>
      </w:r>
      <w:proofErr w:type="spellStart"/>
      <w:r w:rsidRPr="00F4523F">
        <w:rPr>
          <w:rFonts w:ascii="Times New Roman" w:eastAsia="Times New Roman" w:hAnsi="Times New Roman" w:cs="Times New Roman"/>
          <w:bCs/>
          <w:color w:val="000000"/>
          <w:sz w:val="24"/>
          <w:szCs w:val="24"/>
          <w:lang w:eastAsia="sr-Latn-RS"/>
        </w:rPr>
        <w:t>бодавац</w:t>
      </w:r>
      <w:proofErr w:type="spellEnd"/>
      <w:r w:rsidRPr="00F4523F">
        <w:rPr>
          <w:rFonts w:ascii="Times New Roman" w:eastAsia="Times New Roman" w:hAnsi="Times New Roman" w:cs="Times New Roman"/>
          <w:bCs/>
          <w:color w:val="000000"/>
          <w:sz w:val="24"/>
          <w:szCs w:val="24"/>
          <w:lang w:eastAsia="sr-Latn-RS"/>
        </w:rPr>
        <w:t xml:space="preserve"> је </w:t>
      </w:r>
      <w:proofErr w:type="spellStart"/>
      <w:r w:rsidRPr="00F4523F">
        <w:rPr>
          <w:rFonts w:ascii="Times New Roman" w:eastAsia="Times New Roman" w:hAnsi="Times New Roman" w:cs="Times New Roman"/>
          <w:bCs/>
          <w:color w:val="000000"/>
          <w:sz w:val="24"/>
          <w:szCs w:val="24"/>
          <w:lang w:eastAsia="sr-Latn-RS"/>
        </w:rPr>
        <w:t>за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извршење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буџета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даје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сагласност</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на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опште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акте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којима</w:t>
      </w:r>
      <w:proofErr w:type="spellEnd"/>
      <w:r w:rsidRPr="00F4523F">
        <w:rPr>
          <w:rFonts w:ascii="Times New Roman" w:eastAsia="Times New Roman" w:hAnsi="Times New Roman" w:cs="Times New Roman"/>
          <w:bCs/>
          <w:color w:val="000000"/>
          <w:sz w:val="24"/>
          <w:szCs w:val="24"/>
          <w:lang w:eastAsia="sr-Latn-RS"/>
        </w:rPr>
        <w:t xml:space="preserve"> се </w:t>
      </w:r>
      <w:proofErr w:type="spellStart"/>
      <w:r w:rsidRPr="00F4523F">
        <w:rPr>
          <w:rFonts w:ascii="Times New Roman" w:eastAsia="Times New Roman" w:hAnsi="Times New Roman" w:cs="Times New Roman"/>
          <w:bCs/>
          <w:color w:val="000000"/>
          <w:sz w:val="24"/>
          <w:szCs w:val="24"/>
          <w:lang w:eastAsia="sr-Latn-RS"/>
        </w:rPr>
        <w:t>уређује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број</w:t>
      </w:r>
      <w:proofErr w:type="spellEnd"/>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структура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запослених</w:t>
      </w:r>
      <w:proofErr w:type="spellEnd"/>
      <w:r w:rsidRPr="00F4523F">
        <w:rPr>
          <w:rFonts w:ascii="Times New Roman" w:eastAsia="Times New Roman" w:hAnsi="Times New Roman" w:cs="Times New Roman"/>
          <w:bCs/>
          <w:color w:val="000000"/>
          <w:sz w:val="24"/>
          <w:szCs w:val="24"/>
          <w:lang w:eastAsia="sr-Latn-RS"/>
        </w:rPr>
        <w:t xml:space="preserve"> у </w:t>
      </w:r>
      <w:proofErr w:type="spellStart"/>
      <w:r w:rsidRPr="00F4523F">
        <w:rPr>
          <w:rFonts w:ascii="Times New Roman" w:eastAsia="Times New Roman" w:hAnsi="Times New Roman" w:cs="Times New Roman"/>
          <w:bCs/>
          <w:color w:val="000000"/>
          <w:sz w:val="24"/>
          <w:szCs w:val="24"/>
          <w:lang w:eastAsia="sr-Latn-RS"/>
        </w:rPr>
        <w:t>установама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које</w:t>
      </w:r>
      <w:proofErr w:type="spellEnd"/>
      <w:r w:rsidRPr="00F4523F">
        <w:rPr>
          <w:rFonts w:ascii="Times New Roman" w:eastAsia="Times New Roman" w:hAnsi="Times New Roman" w:cs="Times New Roman"/>
          <w:bCs/>
          <w:color w:val="000000"/>
          <w:sz w:val="24"/>
          <w:szCs w:val="24"/>
          <w:lang w:eastAsia="sr-Latn-RS"/>
        </w:rPr>
        <w:t xml:space="preserve"> се </w:t>
      </w:r>
      <w:proofErr w:type="spellStart"/>
      <w:r w:rsidRPr="00F4523F">
        <w:rPr>
          <w:rFonts w:ascii="Times New Roman" w:eastAsia="Times New Roman" w:hAnsi="Times New Roman" w:cs="Times New Roman"/>
          <w:bCs/>
          <w:color w:val="000000"/>
          <w:sz w:val="24"/>
          <w:szCs w:val="24"/>
          <w:lang w:eastAsia="sr-Latn-RS"/>
        </w:rPr>
        <w:t>финансирају</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из</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буџета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Града</w:t>
      </w:r>
      <w:proofErr w:type="spellEnd"/>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на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број</w:t>
      </w:r>
      <w:proofErr w:type="spellEnd"/>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струкутру</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запослених</w:t>
      </w:r>
      <w:proofErr w:type="spellEnd"/>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других</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лица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која</w:t>
      </w:r>
      <w:proofErr w:type="spellEnd"/>
      <w:r w:rsidRPr="00F4523F">
        <w:rPr>
          <w:rFonts w:ascii="Times New Roman" w:eastAsia="Times New Roman" w:hAnsi="Times New Roman" w:cs="Times New Roman"/>
          <w:bCs/>
          <w:color w:val="000000"/>
          <w:sz w:val="24"/>
          <w:szCs w:val="24"/>
          <w:lang w:eastAsia="sr-Latn-RS"/>
        </w:rPr>
        <w:t xml:space="preserve"> се </w:t>
      </w:r>
      <w:proofErr w:type="spellStart"/>
      <w:r w:rsidRPr="00F4523F">
        <w:rPr>
          <w:rFonts w:ascii="Times New Roman" w:eastAsia="Times New Roman" w:hAnsi="Times New Roman" w:cs="Times New Roman"/>
          <w:bCs/>
          <w:color w:val="000000"/>
          <w:sz w:val="24"/>
          <w:szCs w:val="24"/>
          <w:lang w:eastAsia="sr-Latn-RS"/>
        </w:rPr>
        <w:t>ангажују</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на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остваривању</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програма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или</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дела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програма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корисника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буџета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Града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одлучује</w:t>
      </w:r>
      <w:proofErr w:type="spellEnd"/>
      <w:r w:rsidRPr="00F4523F">
        <w:rPr>
          <w:rFonts w:ascii="Times New Roman" w:eastAsia="Times New Roman" w:hAnsi="Times New Roman" w:cs="Times New Roman"/>
          <w:bCs/>
          <w:color w:val="000000"/>
          <w:sz w:val="24"/>
          <w:szCs w:val="24"/>
          <w:lang w:eastAsia="sr-Latn-RS"/>
        </w:rPr>
        <w:t xml:space="preserve"> о </w:t>
      </w:r>
      <w:proofErr w:type="spellStart"/>
      <w:r w:rsidRPr="00F4523F">
        <w:rPr>
          <w:rFonts w:ascii="Times New Roman" w:eastAsia="Times New Roman" w:hAnsi="Times New Roman" w:cs="Times New Roman"/>
          <w:bCs/>
          <w:color w:val="000000"/>
          <w:sz w:val="24"/>
          <w:szCs w:val="24"/>
          <w:lang w:eastAsia="sr-Latn-RS"/>
        </w:rPr>
        <w:t>давању</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на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коришћење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односно</w:t>
      </w:r>
      <w:proofErr w:type="spellEnd"/>
      <w:r w:rsidRPr="00F4523F">
        <w:rPr>
          <w:rFonts w:ascii="Times New Roman" w:eastAsia="Times New Roman" w:hAnsi="Times New Roman" w:cs="Times New Roman"/>
          <w:bCs/>
          <w:color w:val="000000"/>
          <w:sz w:val="24"/>
          <w:szCs w:val="24"/>
          <w:lang w:eastAsia="sr-Latn-RS"/>
        </w:rPr>
        <w:t xml:space="preserve"> у </w:t>
      </w:r>
      <w:proofErr w:type="spellStart"/>
      <w:r w:rsidRPr="00F4523F">
        <w:rPr>
          <w:rFonts w:ascii="Times New Roman" w:eastAsia="Times New Roman" w:hAnsi="Times New Roman" w:cs="Times New Roman"/>
          <w:bCs/>
          <w:color w:val="000000"/>
          <w:sz w:val="24"/>
          <w:szCs w:val="24"/>
          <w:lang w:eastAsia="sr-Latn-RS"/>
        </w:rPr>
        <w:t>закуп</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као</w:t>
      </w:r>
      <w:proofErr w:type="spellEnd"/>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отказу</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уговора</w:t>
      </w:r>
      <w:proofErr w:type="spellEnd"/>
      <w:r w:rsidRPr="00F4523F">
        <w:rPr>
          <w:rFonts w:ascii="Times New Roman" w:eastAsia="Times New Roman" w:hAnsi="Times New Roman" w:cs="Times New Roman"/>
          <w:bCs/>
          <w:color w:val="000000"/>
          <w:sz w:val="24"/>
          <w:szCs w:val="24"/>
          <w:lang w:eastAsia="sr-Latn-RS"/>
        </w:rPr>
        <w:t xml:space="preserve"> о </w:t>
      </w:r>
      <w:proofErr w:type="spellStart"/>
      <w:r w:rsidRPr="00F4523F">
        <w:rPr>
          <w:rFonts w:ascii="Times New Roman" w:eastAsia="Times New Roman" w:hAnsi="Times New Roman" w:cs="Times New Roman"/>
          <w:bCs/>
          <w:color w:val="000000"/>
          <w:sz w:val="24"/>
          <w:szCs w:val="24"/>
          <w:lang w:eastAsia="sr-Latn-RS"/>
        </w:rPr>
        <w:t>давању</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на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коришћење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односно</w:t>
      </w:r>
      <w:proofErr w:type="spellEnd"/>
      <w:r w:rsidRPr="00F4523F">
        <w:rPr>
          <w:rFonts w:ascii="Times New Roman" w:eastAsia="Times New Roman" w:hAnsi="Times New Roman" w:cs="Times New Roman"/>
          <w:bCs/>
          <w:color w:val="000000"/>
          <w:sz w:val="24"/>
          <w:szCs w:val="24"/>
          <w:lang w:eastAsia="sr-Latn-RS"/>
        </w:rPr>
        <w:t xml:space="preserve"> у </w:t>
      </w:r>
      <w:proofErr w:type="spellStart"/>
      <w:r w:rsidRPr="00F4523F">
        <w:rPr>
          <w:rFonts w:ascii="Times New Roman" w:eastAsia="Times New Roman" w:hAnsi="Times New Roman" w:cs="Times New Roman"/>
          <w:bCs/>
          <w:color w:val="000000"/>
          <w:sz w:val="24"/>
          <w:szCs w:val="24"/>
          <w:lang w:eastAsia="sr-Latn-RS"/>
        </w:rPr>
        <w:t>закуп</w:t>
      </w:r>
      <w:proofErr w:type="spellEnd"/>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стављању</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хипотеке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на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непокретности</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које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користе</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органи</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Града</w:t>
      </w:r>
      <w:proofErr w:type="spellEnd"/>
      <w:r w:rsidRPr="00F4523F">
        <w:rPr>
          <w:rFonts w:ascii="Times New Roman" w:eastAsia="Times New Roman" w:hAnsi="Times New Roman" w:cs="Times New Roman"/>
          <w:bCs/>
          <w:color w:val="000000"/>
          <w:sz w:val="24"/>
          <w:szCs w:val="24"/>
          <w:lang w:val="sr-Cyrl-RS" w:eastAsia="sr-Latn-RS"/>
        </w:rPr>
        <w:t>.</w:t>
      </w:r>
    </w:p>
    <w:p w14:paraId="48F3472B" w14:textId="77777777" w:rsidR="00F4523F" w:rsidRPr="00F4523F" w:rsidRDefault="00F4523F" w:rsidP="00F4523F">
      <w:pPr>
        <w:spacing w:after="0"/>
        <w:jc w:val="both"/>
        <w:rPr>
          <w:rFonts w:ascii="Times New Roman" w:eastAsia="Times New Roman" w:hAnsi="Times New Roman" w:cs="Times New Roman"/>
          <w:bCs/>
          <w:color w:val="000000"/>
          <w:sz w:val="24"/>
          <w:szCs w:val="24"/>
          <w:lang w:val="sr-Cyrl-RS" w:eastAsia="sr-Latn-RS"/>
        </w:rPr>
      </w:pPr>
      <w:r w:rsidRPr="00F4523F">
        <w:rPr>
          <w:rFonts w:ascii="Times New Roman" w:eastAsia="Times New Roman" w:hAnsi="Times New Roman" w:cs="Times New Roman"/>
          <w:bCs/>
          <w:color w:val="000000"/>
          <w:sz w:val="24"/>
          <w:szCs w:val="24"/>
          <w:lang w:val="sr-Cyrl-RS" w:eastAsia="sr-Latn-RS"/>
        </w:rPr>
        <w:t>У оквиру програма обављају се послови Градског већа који обухватају: Предлагање Статута, буџета и других одлука и акте које доноси Скупштина; непосредно извршавање и старање о извршавању одлука и других аката Скупштине града; доношње одлуке о привременом финансирању у случају да Скупштина града не донесе Одлуку о буџету пре почетка фискалне године; вршење надзора над радом Градских управа, поништ</w:t>
      </w:r>
      <w:r w:rsidRPr="00F4523F">
        <w:rPr>
          <w:rFonts w:ascii="Times New Roman" w:eastAsia="Times New Roman" w:hAnsi="Times New Roman" w:cs="Times New Roman"/>
          <w:bCs/>
          <w:color w:val="000000"/>
          <w:sz w:val="24"/>
          <w:szCs w:val="24"/>
          <w:lang w:eastAsia="sr-Latn-RS"/>
        </w:rPr>
        <w:t>a</w:t>
      </w:r>
      <w:r w:rsidRPr="00F4523F">
        <w:rPr>
          <w:rFonts w:ascii="Times New Roman" w:eastAsia="Times New Roman" w:hAnsi="Times New Roman" w:cs="Times New Roman"/>
          <w:bCs/>
          <w:color w:val="000000"/>
          <w:sz w:val="24"/>
          <w:szCs w:val="24"/>
          <w:lang w:val="sr-Cyrl-RS" w:eastAsia="sr-Latn-RS"/>
        </w:rPr>
        <w:t>вање или укидање аката Градске управе који нису у сагласности са законом, статутом и другим општим актом или одлуком које доноси Скупштина града; постављање и разрешавање начелнике Градских управа; образовање стручних саветодавних радних тела за поједине послове из своје надлежности; информисање јавности о свом раду; доношење пословника о раду на предлог Градоначелника.</w:t>
      </w:r>
    </w:p>
    <w:p w14:paraId="37FE1988" w14:textId="77777777" w:rsidR="00F4523F" w:rsidRPr="00F4523F" w:rsidRDefault="00F4523F" w:rsidP="00F4523F">
      <w:pPr>
        <w:spacing w:after="0"/>
        <w:jc w:val="both"/>
        <w:rPr>
          <w:rFonts w:ascii="Times New Roman" w:eastAsia="Times New Roman" w:hAnsi="Times New Roman" w:cs="Times New Roman"/>
          <w:b/>
          <w:color w:val="000000"/>
          <w:sz w:val="24"/>
          <w:szCs w:val="24"/>
          <w:lang w:val="sr-Cyrl-RS" w:eastAsia="sr-Latn-RS"/>
        </w:rPr>
      </w:pPr>
    </w:p>
    <w:p w14:paraId="2A26593D" w14:textId="77777777" w:rsidR="00F4523F" w:rsidRPr="00F4523F" w:rsidRDefault="00F4523F" w:rsidP="00F4523F">
      <w:pPr>
        <w:spacing w:after="0"/>
        <w:jc w:val="both"/>
        <w:rPr>
          <w:rFonts w:ascii="Times New Roman" w:eastAsia="Times New Roman" w:hAnsi="Times New Roman" w:cs="Times New Roman"/>
          <w:b/>
          <w:color w:val="000000"/>
          <w:sz w:val="24"/>
          <w:szCs w:val="24"/>
          <w:lang w:val="sr-Cyrl-RS" w:eastAsia="sr-Latn-RS"/>
        </w:rPr>
      </w:pPr>
      <w:r w:rsidRPr="00F4523F">
        <w:rPr>
          <w:rFonts w:ascii="Times New Roman" w:eastAsia="Times New Roman" w:hAnsi="Times New Roman" w:cs="Times New Roman"/>
          <w:b/>
          <w:color w:val="000000"/>
          <w:sz w:val="24"/>
          <w:szCs w:val="24"/>
          <w:lang w:val="sr-Cyrl-RS" w:eastAsia="sr-Latn-RS"/>
        </w:rPr>
        <w:t>Образложење спровођења програма у години извештавања:</w:t>
      </w:r>
    </w:p>
    <w:p w14:paraId="1C3A430B" w14:textId="036109BF" w:rsidR="00F4523F" w:rsidRPr="00F4523F" w:rsidRDefault="00F4523F" w:rsidP="00F4523F">
      <w:pPr>
        <w:spacing w:after="0"/>
        <w:jc w:val="both"/>
        <w:rPr>
          <w:rFonts w:ascii="Times New Roman" w:eastAsia="Times New Roman" w:hAnsi="Times New Roman" w:cs="Times New Roman"/>
          <w:bCs/>
          <w:color w:val="000000"/>
          <w:sz w:val="24"/>
          <w:szCs w:val="24"/>
          <w:lang w:val="sr-Cyrl-RS" w:eastAsia="sr-Latn-RS"/>
        </w:rPr>
      </w:pPr>
      <w:r w:rsidRPr="00F4523F">
        <w:rPr>
          <w:rFonts w:ascii="Times New Roman" w:eastAsia="Times New Roman" w:hAnsi="Times New Roman" w:cs="Times New Roman"/>
          <w:bCs/>
          <w:color w:val="000000"/>
          <w:sz w:val="24"/>
          <w:szCs w:val="24"/>
          <w:lang w:val="sr-Cyrl-RS" w:eastAsia="sr-Latn-RS"/>
        </w:rPr>
        <w:t>У току 20</w:t>
      </w:r>
      <w:r>
        <w:rPr>
          <w:rFonts w:ascii="Times New Roman" w:eastAsia="Times New Roman" w:hAnsi="Times New Roman" w:cs="Times New Roman"/>
          <w:bCs/>
          <w:color w:val="000000"/>
          <w:sz w:val="24"/>
          <w:szCs w:val="24"/>
          <w:lang w:val="sr-Cyrl-RS" w:eastAsia="sr-Latn-RS"/>
        </w:rPr>
        <w:t>20</w:t>
      </w:r>
      <w:r w:rsidRPr="00F4523F">
        <w:rPr>
          <w:rFonts w:ascii="Times New Roman" w:eastAsia="Times New Roman" w:hAnsi="Times New Roman" w:cs="Times New Roman"/>
          <w:bCs/>
          <w:color w:val="000000"/>
          <w:sz w:val="24"/>
          <w:szCs w:val="24"/>
          <w:lang w:val="sr-Cyrl-RS" w:eastAsia="sr-Latn-RS"/>
        </w:rPr>
        <w:t>.</w:t>
      </w:r>
      <w:r>
        <w:rPr>
          <w:rFonts w:ascii="Times New Roman" w:eastAsia="Times New Roman" w:hAnsi="Times New Roman" w:cs="Times New Roman"/>
          <w:bCs/>
          <w:color w:val="000000"/>
          <w:sz w:val="24"/>
          <w:szCs w:val="24"/>
          <w:lang w:val="sr-Cyrl-RS" w:eastAsia="sr-Latn-RS"/>
        </w:rPr>
        <w:t xml:space="preserve"> </w:t>
      </w:r>
      <w:r w:rsidRPr="00F4523F">
        <w:rPr>
          <w:rFonts w:ascii="Times New Roman" w:eastAsia="Times New Roman" w:hAnsi="Times New Roman" w:cs="Times New Roman"/>
          <w:bCs/>
          <w:color w:val="000000"/>
          <w:sz w:val="24"/>
          <w:szCs w:val="24"/>
          <w:lang w:val="sr-Cyrl-RS" w:eastAsia="sr-Latn-RS"/>
        </w:rPr>
        <w:t>године послови обухваћени овим програмом одвијали су се у складу са планираном динамиком. У извештајном периоду именовани су и разрешени директори јавних</w:t>
      </w:r>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предузећа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установа</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организација</w:t>
      </w:r>
      <w:proofErr w:type="spellEnd"/>
      <w:r w:rsidRPr="00F4523F">
        <w:rPr>
          <w:rFonts w:ascii="Times New Roman" w:eastAsia="Times New Roman" w:hAnsi="Times New Roman" w:cs="Times New Roman"/>
          <w:bCs/>
          <w:color w:val="000000"/>
          <w:sz w:val="24"/>
          <w:szCs w:val="24"/>
          <w:lang w:eastAsia="sr-Latn-RS"/>
        </w:rPr>
        <w:t xml:space="preserve"> и </w:t>
      </w:r>
      <w:proofErr w:type="spellStart"/>
      <w:r w:rsidRPr="00F4523F">
        <w:rPr>
          <w:rFonts w:ascii="Times New Roman" w:eastAsia="Times New Roman" w:hAnsi="Times New Roman" w:cs="Times New Roman"/>
          <w:bCs/>
          <w:color w:val="000000"/>
          <w:sz w:val="24"/>
          <w:szCs w:val="24"/>
          <w:lang w:eastAsia="sr-Latn-RS"/>
        </w:rPr>
        <w:t>служби</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чији</w:t>
      </w:r>
      <w:proofErr w:type="spellEnd"/>
      <w:r w:rsidRPr="00F4523F">
        <w:rPr>
          <w:rFonts w:ascii="Times New Roman" w:eastAsia="Times New Roman" w:hAnsi="Times New Roman" w:cs="Times New Roman"/>
          <w:bCs/>
          <w:color w:val="000000"/>
          <w:sz w:val="24"/>
          <w:szCs w:val="24"/>
          <w:lang w:eastAsia="sr-Latn-RS"/>
        </w:rPr>
        <w:t xml:space="preserve"> је </w:t>
      </w:r>
      <w:proofErr w:type="spellStart"/>
      <w:r w:rsidRPr="00F4523F">
        <w:rPr>
          <w:rFonts w:ascii="Times New Roman" w:eastAsia="Times New Roman" w:hAnsi="Times New Roman" w:cs="Times New Roman"/>
          <w:bCs/>
          <w:color w:val="000000"/>
          <w:sz w:val="24"/>
          <w:szCs w:val="24"/>
          <w:lang w:eastAsia="sr-Latn-RS"/>
        </w:rPr>
        <w:t>оснивач</w:t>
      </w:r>
      <w:proofErr w:type="spellEnd"/>
      <w:r w:rsidRPr="00F4523F">
        <w:rPr>
          <w:rFonts w:ascii="Times New Roman" w:eastAsia="Times New Roman" w:hAnsi="Times New Roman" w:cs="Times New Roman"/>
          <w:bCs/>
          <w:color w:val="000000"/>
          <w:sz w:val="24"/>
          <w:szCs w:val="24"/>
          <w:lang w:val="sr-Cyrl-RS" w:eastAsia="sr-Latn-RS"/>
        </w:rPr>
        <w:t xml:space="preserve"> град, вршен надзор над њиховим радом који се одвијао у складу са Законом. У овом периоду нису идентификовни </w:t>
      </w:r>
      <w:r w:rsidRPr="00F4523F">
        <w:rPr>
          <w:rFonts w:ascii="Times New Roman" w:eastAsia="Times New Roman" w:hAnsi="Times New Roman" w:cs="Times New Roman"/>
          <w:bCs/>
          <w:color w:val="000000"/>
          <w:sz w:val="24"/>
          <w:szCs w:val="24"/>
          <w:lang w:val="sr-Cyrl-RS" w:eastAsia="sr-Latn-RS"/>
        </w:rPr>
        <w:lastRenderedPageBreak/>
        <w:t>фактори који би отежавали спровођење програма. У наредном периоду планира се настав</w:t>
      </w:r>
      <w:r w:rsidRPr="00F4523F">
        <w:rPr>
          <w:rFonts w:ascii="Times New Roman" w:eastAsia="Times New Roman" w:hAnsi="Times New Roman" w:cs="Times New Roman"/>
          <w:bCs/>
          <w:color w:val="000000"/>
          <w:sz w:val="24"/>
          <w:szCs w:val="24"/>
          <w:lang w:eastAsia="sr-Latn-RS"/>
        </w:rPr>
        <w:t>a</w:t>
      </w:r>
      <w:r w:rsidRPr="00F4523F">
        <w:rPr>
          <w:rFonts w:ascii="Times New Roman" w:eastAsia="Times New Roman" w:hAnsi="Times New Roman" w:cs="Times New Roman"/>
          <w:bCs/>
          <w:color w:val="000000"/>
          <w:sz w:val="24"/>
          <w:szCs w:val="24"/>
          <w:lang w:val="sr-Cyrl-RS" w:eastAsia="sr-Latn-RS"/>
        </w:rPr>
        <w:t xml:space="preserve">к </w:t>
      </w:r>
      <w:proofErr w:type="spellStart"/>
      <w:r w:rsidRPr="00F4523F">
        <w:rPr>
          <w:rFonts w:ascii="Times New Roman" w:eastAsia="Times New Roman" w:hAnsi="Times New Roman" w:cs="Times New Roman"/>
          <w:bCs/>
          <w:color w:val="000000"/>
          <w:sz w:val="24"/>
          <w:szCs w:val="24"/>
          <w:lang w:eastAsia="sr-Latn-RS"/>
        </w:rPr>
        <w:t>обављањa</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основних</w:t>
      </w:r>
      <w:proofErr w:type="spellEnd"/>
      <w:r w:rsidRPr="00F4523F">
        <w:rPr>
          <w:rFonts w:ascii="Times New Roman" w:eastAsia="Times New Roman" w:hAnsi="Times New Roman" w:cs="Times New Roman"/>
          <w:bCs/>
          <w:color w:val="000000"/>
          <w:sz w:val="24"/>
          <w:szCs w:val="24"/>
          <w:lang w:eastAsia="sr-Latn-RS"/>
        </w:rPr>
        <w:t xml:space="preserve"> </w:t>
      </w:r>
      <w:proofErr w:type="spellStart"/>
      <w:r w:rsidRPr="00F4523F">
        <w:rPr>
          <w:rFonts w:ascii="Times New Roman" w:eastAsia="Times New Roman" w:hAnsi="Times New Roman" w:cs="Times New Roman"/>
          <w:bCs/>
          <w:color w:val="000000"/>
          <w:sz w:val="24"/>
          <w:szCs w:val="24"/>
          <w:lang w:eastAsia="sr-Latn-RS"/>
        </w:rPr>
        <w:t>функција</w:t>
      </w:r>
      <w:proofErr w:type="spellEnd"/>
      <w:r w:rsidRPr="00F4523F">
        <w:rPr>
          <w:rFonts w:ascii="Times New Roman" w:eastAsia="Times New Roman" w:hAnsi="Times New Roman" w:cs="Times New Roman"/>
          <w:bCs/>
          <w:color w:val="000000"/>
          <w:sz w:val="24"/>
          <w:szCs w:val="24"/>
          <w:lang w:eastAsia="sr-Latn-RS"/>
        </w:rPr>
        <w:t xml:space="preserve"> </w:t>
      </w:r>
      <w:r w:rsidRPr="00F4523F">
        <w:rPr>
          <w:rFonts w:ascii="Times New Roman" w:eastAsia="Times New Roman" w:hAnsi="Times New Roman" w:cs="Times New Roman"/>
          <w:bCs/>
          <w:color w:val="000000"/>
          <w:sz w:val="24"/>
          <w:szCs w:val="24"/>
          <w:lang w:val="sr-Cyrl-RS" w:eastAsia="sr-Latn-RS"/>
        </w:rPr>
        <w:t>Председника Скупштине, изборних органа локалне самоуправе и Секретара Скупштине града истом динамиком.</w:t>
      </w:r>
      <w:r w:rsidRPr="00F4523F">
        <w:rPr>
          <w:rFonts w:ascii="Times New Roman" w:eastAsia="Times New Roman" w:hAnsi="Times New Roman" w:cs="Times New Roman"/>
          <w:bCs/>
          <w:color w:val="000000"/>
          <w:sz w:val="24"/>
          <w:szCs w:val="24"/>
          <w:lang w:val="sr-Cyrl-RS" w:eastAsia="sr-Latn-RS"/>
        </w:rPr>
        <w:tab/>
      </w:r>
    </w:p>
    <w:p w14:paraId="022AB439" w14:textId="46673C19" w:rsidR="00F4523F" w:rsidRPr="00F4523F" w:rsidRDefault="00F4523F" w:rsidP="00F4523F">
      <w:pPr>
        <w:spacing w:after="0"/>
        <w:jc w:val="both"/>
        <w:rPr>
          <w:rFonts w:ascii="Times New Roman" w:eastAsia="Times New Roman" w:hAnsi="Times New Roman" w:cs="Times New Roman"/>
          <w:bCs/>
          <w:color w:val="000000"/>
          <w:sz w:val="24"/>
          <w:szCs w:val="24"/>
          <w:lang w:eastAsia="sr-Latn-RS"/>
        </w:rPr>
      </w:pPr>
      <w:r w:rsidRPr="00F4523F">
        <w:rPr>
          <w:rFonts w:ascii="Times New Roman" w:eastAsia="Times New Roman" w:hAnsi="Times New Roman" w:cs="Times New Roman"/>
          <w:bCs/>
          <w:color w:val="000000"/>
          <w:sz w:val="24"/>
          <w:szCs w:val="24"/>
          <w:lang w:val="sr-Cyrl-RS" w:eastAsia="sr-Latn-RS"/>
        </w:rPr>
        <w:t>У току 20</w:t>
      </w:r>
      <w:r>
        <w:rPr>
          <w:rFonts w:ascii="Times New Roman" w:eastAsia="Times New Roman" w:hAnsi="Times New Roman" w:cs="Times New Roman"/>
          <w:bCs/>
          <w:color w:val="000000"/>
          <w:sz w:val="24"/>
          <w:szCs w:val="24"/>
          <w:lang w:val="sr-Cyrl-RS" w:eastAsia="sr-Latn-RS"/>
        </w:rPr>
        <w:t>20</w:t>
      </w:r>
      <w:r w:rsidRPr="00F4523F">
        <w:rPr>
          <w:rFonts w:ascii="Times New Roman" w:eastAsia="Times New Roman" w:hAnsi="Times New Roman" w:cs="Times New Roman"/>
          <w:bCs/>
          <w:color w:val="000000"/>
          <w:sz w:val="24"/>
          <w:szCs w:val="24"/>
          <w:lang w:val="sr-Cyrl-RS" w:eastAsia="sr-Latn-RS"/>
        </w:rPr>
        <w:t>. године на седницама Градског већа усвојено је и донето више решења, закључака и других аката који су из делокруга рада службе Градског већа. На нивоу програма остварена је задовољавајућа  стопа извршења опредељених средстава тако да се и у наредном периоду планира иста динамика доношења и усвајања аката као и поништавање аката који нису у складу са законом.</w:t>
      </w:r>
    </w:p>
    <w:p w14:paraId="1514AC25" w14:textId="77777777" w:rsidR="00F4523F" w:rsidRDefault="00F4523F" w:rsidP="00515211">
      <w:pPr>
        <w:spacing w:after="0"/>
        <w:jc w:val="both"/>
        <w:rPr>
          <w:rFonts w:ascii="Times New Roman" w:eastAsia="Times New Roman" w:hAnsi="Times New Roman" w:cs="Times New Roman"/>
          <w:b/>
          <w:color w:val="000000"/>
          <w:sz w:val="24"/>
          <w:szCs w:val="24"/>
          <w:lang w:val="sr-Cyrl-RS" w:eastAsia="sr-Latn-RS"/>
        </w:rPr>
      </w:pPr>
    </w:p>
    <w:p w14:paraId="45E29B33" w14:textId="2AAEF5B3" w:rsidR="00D9253E" w:rsidRPr="00F4523F" w:rsidRDefault="00D9253E" w:rsidP="00515211">
      <w:pPr>
        <w:spacing w:after="0"/>
        <w:jc w:val="both"/>
        <w:rPr>
          <w:rFonts w:ascii="Times New Roman" w:eastAsia="Times New Roman" w:hAnsi="Times New Roman" w:cs="Times New Roman"/>
          <w:b/>
          <w:i/>
          <w:iCs/>
          <w:color w:val="000000"/>
          <w:sz w:val="24"/>
          <w:szCs w:val="24"/>
          <w:lang w:val="sr-Cyrl-RS" w:eastAsia="sr-Latn-RS"/>
        </w:rPr>
      </w:pPr>
      <w:r w:rsidRPr="00F4523F">
        <w:rPr>
          <w:rFonts w:ascii="Times New Roman" w:eastAsia="Times New Roman" w:hAnsi="Times New Roman" w:cs="Times New Roman"/>
          <w:b/>
          <w:i/>
          <w:iCs/>
          <w:color w:val="000000"/>
          <w:sz w:val="24"/>
          <w:szCs w:val="24"/>
          <w:lang w:val="sr-Cyrl-RS" w:eastAsia="sr-Latn-RS"/>
        </w:rPr>
        <w:t>Циљ 1: Ефикасно и ефективно функционисање органа политичког система локалне самоуправе</w:t>
      </w:r>
    </w:p>
    <w:p w14:paraId="2168C461" w14:textId="3E5E099C" w:rsidR="00D9253E" w:rsidRPr="00F56BD8" w:rsidRDefault="00D9253E"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 xml:space="preserve">Индикатори за </w:t>
      </w:r>
      <w:r w:rsidR="00F4523F">
        <w:rPr>
          <w:rFonts w:ascii="Times New Roman" w:eastAsia="Times New Roman" w:hAnsi="Times New Roman" w:cs="Times New Roman"/>
          <w:color w:val="000000"/>
          <w:sz w:val="24"/>
          <w:szCs w:val="24"/>
          <w:lang w:val="sr-Cyrl-RS" w:eastAsia="sr-Latn-RS"/>
        </w:rPr>
        <w:t>П</w:t>
      </w:r>
      <w:r w:rsidRPr="00F56BD8">
        <w:rPr>
          <w:rFonts w:ascii="Times New Roman" w:eastAsia="Times New Roman" w:hAnsi="Times New Roman" w:cs="Times New Roman"/>
          <w:color w:val="000000"/>
          <w:sz w:val="24"/>
          <w:szCs w:val="24"/>
          <w:lang w:val="sr-Cyrl-RS" w:eastAsia="sr-Latn-RS"/>
        </w:rPr>
        <w:t>рограм 16 нису дефинисани листом униформних индикатора за програмску структуру буџета.</w:t>
      </w:r>
    </w:p>
    <w:p w14:paraId="4B427057" w14:textId="77777777" w:rsidR="00D9253E" w:rsidRPr="00F56BD8" w:rsidRDefault="00D9253E" w:rsidP="00515211">
      <w:pPr>
        <w:spacing w:after="0"/>
        <w:jc w:val="both"/>
        <w:rPr>
          <w:rFonts w:ascii="Times New Roman" w:hAnsi="Times New Roman" w:cs="Times New Roman"/>
          <w:b/>
          <w:sz w:val="24"/>
          <w:szCs w:val="24"/>
          <w:u w:val="single"/>
          <w:lang w:val="sr-Cyrl-RS"/>
        </w:rPr>
      </w:pPr>
    </w:p>
    <w:p w14:paraId="7E5F161A" w14:textId="6C7CE5A8" w:rsidR="00D9253E" w:rsidRPr="00F56BD8" w:rsidRDefault="00D9253E" w:rsidP="00515211">
      <w:pPr>
        <w:spacing w:after="0"/>
        <w:jc w:val="both"/>
        <w:rPr>
          <w:rFonts w:ascii="Times New Roman" w:hAnsi="Times New Roman" w:cs="Times New Roman"/>
          <w:b/>
          <w:sz w:val="24"/>
          <w:szCs w:val="24"/>
          <w:u w:val="single"/>
          <w:lang w:val="sr-Cyrl-RS"/>
        </w:rPr>
      </w:pPr>
      <w:r w:rsidRPr="00F56BD8">
        <w:rPr>
          <w:rFonts w:ascii="Times New Roman" w:hAnsi="Times New Roman" w:cs="Times New Roman"/>
          <w:b/>
          <w:sz w:val="24"/>
          <w:szCs w:val="24"/>
          <w:u w:val="single"/>
          <w:lang w:val="sr-Cyrl-RS"/>
        </w:rPr>
        <w:t>Програмска активност:</w:t>
      </w:r>
      <w:r w:rsidR="00F4523F">
        <w:rPr>
          <w:rFonts w:ascii="Times New Roman" w:hAnsi="Times New Roman" w:cs="Times New Roman"/>
          <w:b/>
          <w:sz w:val="24"/>
          <w:szCs w:val="24"/>
          <w:u w:val="single"/>
          <w:lang w:val="sr-Cyrl-RS"/>
        </w:rPr>
        <w:t xml:space="preserve"> </w:t>
      </w:r>
      <w:r w:rsidRPr="00F56BD8">
        <w:rPr>
          <w:rFonts w:ascii="Times New Roman" w:hAnsi="Times New Roman" w:cs="Times New Roman"/>
          <w:b/>
          <w:sz w:val="24"/>
          <w:szCs w:val="24"/>
          <w:u w:val="single"/>
          <w:lang w:val="sr-Cyrl-RS"/>
        </w:rPr>
        <w:t>2101</w:t>
      </w:r>
      <w:r w:rsidR="00F4523F">
        <w:rPr>
          <w:rFonts w:ascii="Times New Roman" w:hAnsi="Times New Roman" w:cs="Times New Roman"/>
          <w:b/>
          <w:sz w:val="24"/>
          <w:szCs w:val="24"/>
          <w:u w:val="single"/>
          <w:lang w:val="sr-Cyrl-RS"/>
        </w:rPr>
        <w:t>-</w:t>
      </w:r>
      <w:r w:rsidRPr="00F56BD8">
        <w:rPr>
          <w:rFonts w:ascii="Times New Roman" w:hAnsi="Times New Roman" w:cs="Times New Roman"/>
          <w:b/>
          <w:sz w:val="24"/>
          <w:szCs w:val="24"/>
          <w:u w:val="single"/>
          <w:lang w:val="sr-Cyrl-RS"/>
        </w:rPr>
        <w:t>0001</w:t>
      </w:r>
      <w:r w:rsidR="00F4523F">
        <w:rPr>
          <w:rFonts w:ascii="Times New Roman" w:hAnsi="Times New Roman" w:cs="Times New Roman"/>
          <w:b/>
          <w:sz w:val="24"/>
          <w:szCs w:val="24"/>
          <w:u w:val="single"/>
          <w:lang w:val="sr-Cyrl-RS"/>
        </w:rPr>
        <w:t xml:space="preserve"> – </w:t>
      </w:r>
      <w:r w:rsidRPr="00F56BD8">
        <w:rPr>
          <w:rFonts w:ascii="Times New Roman" w:hAnsi="Times New Roman" w:cs="Times New Roman"/>
          <w:b/>
          <w:sz w:val="24"/>
          <w:szCs w:val="24"/>
          <w:u w:val="single"/>
          <w:lang w:val="sr-Cyrl-RS"/>
        </w:rPr>
        <w:t>Функционисање Скупштине</w:t>
      </w:r>
    </w:p>
    <w:p w14:paraId="5FBA8171" w14:textId="77777777" w:rsidR="00F4523F" w:rsidRDefault="00F4523F" w:rsidP="00515211">
      <w:pPr>
        <w:spacing w:after="0"/>
        <w:jc w:val="both"/>
        <w:rPr>
          <w:rFonts w:ascii="Times New Roman" w:hAnsi="Times New Roman" w:cs="Times New Roman"/>
          <w:b/>
          <w:sz w:val="24"/>
          <w:szCs w:val="24"/>
          <w:lang w:val="sr-Cyrl-RS"/>
        </w:rPr>
      </w:pPr>
    </w:p>
    <w:p w14:paraId="20DFD62A" w14:textId="0E835758" w:rsidR="00D9253E" w:rsidRPr="00F56BD8" w:rsidRDefault="00D9253E"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Одговорно лице: </w:t>
      </w:r>
      <w:r w:rsidRPr="00F4523F">
        <w:rPr>
          <w:rFonts w:ascii="Times New Roman" w:hAnsi="Times New Roman" w:cs="Times New Roman"/>
          <w:bCs/>
          <w:sz w:val="24"/>
          <w:szCs w:val="24"/>
          <w:lang w:val="sr-Cyrl-RS"/>
        </w:rPr>
        <w:t>Илија Недић, председник Скупштине града</w:t>
      </w:r>
    </w:p>
    <w:p w14:paraId="7AAA8A01" w14:textId="77777777" w:rsidR="00F4523F" w:rsidRDefault="00F4523F" w:rsidP="00515211">
      <w:pPr>
        <w:spacing w:after="0"/>
        <w:jc w:val="both"/>
        <w:rPr>
          <w:rFonts w:ascii="Times New Roman" w:hAnsi="Times New Roman" w:cs="Times New Roman"/>
          <w:b/>
          <w:sz w:val="24"/>
          <w:szCs w:val="24"/>
          <w:lang w:val="sr-Cyrl-RS"/>
        </w:rPr>
      </w:pPr>
    </w:p>
    <w:p w14:paraId="4627C054" w14:textId="1104A7EB" w:rsidR="00D9253E" w:rsidRPr="00F56BD8" w:rsidRDefault="00D9253E"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програмске активности:</w:t>
      </w:r>
    </w:p>
    <w:p w14:paraId="7E0A43C2" w14:textId="7B7D4BEF" w:rsidR="00D9253E" w:rsidRDefault="00D9253E"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hAnsi="Times New Roman" w:cs="Times New Roman"/>
          <w:sz w:val="24"/>
          <w:szCs w:val="24"/>
          <w:lang w:val="sr-Cyrl-RS"/>
        </w:rPr>
        <w:t xml:space="preserve">Програмска активност обухвата послове везане за развој и  несметано </w:t>
      </w:r>
      <w:proofErr w:type="spellStart"/>
      <w:r w:rsidRPr="00F56BD8">
        <w:rPr>
          <w:rFonts w:ascii="Times New Roman" w:eastAsia="Times New Roman" w:hAnsi="Times New Roman" w:cs="Times New Roman"/>
          <w:color w:val="000000"/>
          <w:lang w:eastAsia="sr-Latn-RS"/>
        </w:rPr>
        <w:t>обављање</w:t>
      </w:r>
      <w:proofErr w:type="spellEnd"/>
      <w:r w:rsidRPr="00F56BD8">
        <w:rPr>
          <w:rFonts w:ascii="Times New Roman" w:eastAsia="Times New Roman" w:hAnsi="Times New Roman" w:cs="Times New Roman"/>
          <w:color w:val="000000"/>
          <w:lang w:eastAsia="sr-Latn-RS"/>
        </w:rPr>
        <w:t xml:space="preserve"> </w:t>
      </w:r>
      <w:proofErr w:type="spellStart"/>
      <w:r w:rsidRPr="00F56BD8">
        <w:rPr>
          <w:rFonts w:ascii="Times New Roman" w:eastAsia="Times New Roman" w:hAnsi="Times New Roman" w:cs="Times New Roman"/>
          <w:color w:val="000000"/>
          <w:lang w:eastAsia="sr-Latn-RS"/>
        </w:rPr>
        <w:t>основних</w:t>
      </w:r>
      <w:proofErr w:type="spellEnd"/>
      <w:r w:rsidRPr="00F56BD8">
        <w:rPr>
          <w:rFonts w:ascii="Times New Roman" w:eastAsia="Times New Roman" w:hAnsi="Times New Roman" w:cs="Times New Roman"/>
          <w:color w:val="000000"/>
          <w:lang w:eastAsia="sr-Latn-RS"/>
        </w:rPr>
        <w:t xml:space="preserve"> </w:t>
      </w:r>
      <w:proofErr w:type="spellStart"/>
      <w:r w:rsidRPr="00F56BD8">
        <w:rPr>
          <w:rFonts w:ascii="Times New Roman" w:eastAsia="Times New Roman" w:hAnsi="Times New Roman" w:cs="Times New Roman"/>
          <w:color w:val="000000"/>
          <w:lang w:eastAsia="sr-Latn-RS"/>
        </w:rPr>
        <w:t>функција</w:t>
      </w:r>
      <w:proofErr w:type="spellEnd"/>
      <w:r w:rsidRPr="00F56BD8">
        <w:rPr>
          <w:rFonts w:ascii="Times New Roman" w:eastAsia="Times New Roman" w:hAnsi="Times New Roman" w:cs="Times New Roman"/>
          <w:color w:val="000000"/>
          <w:lang w:eastAsia="sr-Latn-RS"/>
        </w:rPr>
        <w:t xml:space="preserve"> </w:t>
      </w:r>
      <w:proofErr w:type="spellStart"/>
      <w:r w:rsidRPr="00F56BD8">
        <w:rPr>
          <w:rFonts w:ascii="Times New Roman" w:eastAsia="Times New Roman" w:hAnsi="Times New Roman" w:cs="Times New Roman"/>
          <w:color w:val="000000"/>
          <w:lang w:eastAsia="sr-Latn-RS"/>
        </w:rPr>
        <w:t>изборних</w:t>
      </w:r>
      <w:proofErr w:type="spellEnd"/>
      <w:r w:rsidRPr="00F56BD8">
        <w:rPr>
          <w:rFonts w:ascii="Times New Roman" w:eastAsia="Times New Roman" w:hAnsi="Times New Roman" w:cs="Times New Roman"/>
          <w:color w:val="000000"/>
          <w:lang w:eastAsia="sr-Latn-RS"/>
        </w:rPr>
        <w:t xml:space="preserve"> </w:t>
      </w:r>
      <w:proofErr w:type="spellStart"/>
      <w:r w:rsidRPr="00F56BD8">
        <w:rPr>
          <w:rFonts w:ascii="Times New Roman" w:eastAsia="Times New Roman" w:hAnsi="Times New Roman" w:cs="Times New Roman"/>
          <w:color w:val="000000"/>
          <w:lang w:eastAsia="sr-Latn-RS"/>
        </w:rPr>
        <w:t>органа</w:t>
      </w:r>
      <w:proofErr w:type="spellEnd"/>
      <w:r w:rsidRPr="00F56BD8">
        <w:rPr>
          <w:rFonts w:ascii="Times New Roman" w:eastAsia="Times New Roman" w:hAnsi="Times New Roman" w:cs="Times New Roman"/>
          <w:color w:val="000000"/>
          <w:lang w:eastAsia="sr-Latn-RS"/>
        </w:rPr>
        <w:t xml:space="preserve"> </w:t>
      </w:r>
      <w:proofErr w:type="spellStart"/>
      <w:r w:rsidRPr="00F56BD8">
        <w:rPr>
          <w:rFonts w:ascii="Times New Roman" w:eastAsia="Times New Roman" w:hAnsi="Times New Roman" w:cs="Times New Roman"/>
          <w:color w:val="000000"/>
          <w:lang w:eastAsia="sr-Latn-RS"/>
        </w:rPr>
        <w:t>локалне</w:t>
      </w:r>
      <w:proofErr w:type="spellEnd"/>
      <w:r w:rsidRPr="00F56BD8">
        <w:rPr>
          <w:rFonts w:ascii="Times New Roman" w:eastAsia="Times New Roman" w:hAnsi="Times New Roman" w:cs="Times New Roman"/>
          <w:color w:val="000000"/>
          <w:lang w:eastAsia="sr-Latn-RS"/>
        </w:rPr>
        <w:t xml:space="preserve"> </w:t>
      </w:r>
      <w:proofErr w:type="spellStart"/>
      <w:r w:rsidRPr="00F56BD8">
        <w:rPr>
          <w:rFonts w:ascii="Times New Roman" w:eastAsia="Times New Roman" w:hAnsi="Times New Roman" w:cs="Times New Roman"/>
          <w:color w:val="000000"/>
          <w:lang w:eastAsia="sr-Latn-RS"/>
        </w:rPr>
        <w:t>самоуправе</w:t>
      </w:r>
      <w:proofErr w:type="spellEnd"/>
      <w:r w:rsidRPr="00F56BD8">
        <w:rPr>
          <w:rFonts w:ascii="Times New Roman" w:eastAsia="Times New Roman" w:hAnsi="Times New Roman" w:cs="Times New Roman"/>
          <w:color w:val="000000"/>
          <w:lang w:val="sr-Cyrl-RS" w:eastAsia="sr-Latn-RS"/>
        </w:rPr>
        <w:t>.</w:t>
      </w:r>
      <w:r w:rsidRPr="00F56BD8">
        <w:rPr>
          <w:rFonts w:ascii="Times New Roman" w:eastAsia="Times New Roman" w:hAnsi="Times New Roman" w:cs="Times New Roman"/>
          <w:color w:val="000000"/>
          <w:sz w:val="24"/>
          <w:szCs w:val="24"/>
          <w:lang w:val="sr-Cyrl-RS" w:eastAsia="sr-Latn-RS"/>
        </w:rPr>
        <w:t xml:space="preserve"> Послови обухваћени овом програмском активношћу Скупштине града односе се на именовање и разрешавање управног и надзорног одбора, именовање и разрешавање директоре јавних предузећа, установа, организација и служби, чији је оснивач и даје сагласност на њихове статуте, у складу са Законом, оснива службе, јавна предузећа, установе и организације утврђене Статутом града и врши надзор над њиховим радом, расписује градски референдум, доноси стална и повремена радна тела за разматрање питања из њене надлежности, даје сагласност на употребу имена, грба и других обележја града, информише јавност о свом раду.</w:t>
      </w:r>
    </w:p>
    <w:p w14:paraId="10D70E88" w14:textId="77777777" w:rsidR="00F4523F" w:rsidRPr="00F56BD8" w:rsidRDefault="00F4523F" w:rsidP="00515211">
      <w:pPr>
        <w:spacing w:after="0"/>
        <w:jc w:val="both"/>
        <w:rPr>
          <w:rFonts w:ascii="Times New Roman" w:eastAsia="Times New Roman" w:hAnsi="Times New Roman" w:cs="Times New Roman"/>
          <w:color w:val="000000"/>
          <w:lang w:eastAsia="sr-Latn-RS"/>
        </w:rPr>
      </w:pPr>
    </w:p>
    <w:p w14:paraId="6AD6633C" w14:textId="79380BF3" w:rsidR="00D9253E" w:rsidRPr="00F56BD8" w:rsidRDefault="00D9253E"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програмске активности </w:t>
      </w:r>
      <w:r w:rsidR="006D487A" w:rsidRPr="00F56BD8">
        <w:rPr>
          <w:rFonts w:ascii="Times New Roman" w:eastAsia="Times New Roman" w:hAnsi="Times New Roman" w:cs="Times New Roman"/>
          <w:b/>
          <w:color w:val="000000"/>
          <w:sz w:val="24"/>
          <w:szCs w:val="24"/>
          <w:lang w:val="sr-Cyrl-RS" w:eastAsia="sr-Latn-RS"/>
        </w:rPr>
        <w:t xml:space="preserve">у </w:t>
      </w:r>
      <w:r w:rsidR="006D487A" w:rsidRPr="00F56BD8">
        <w:rPr>
          <w:rFonts w:ascii="Times New Roman" w:eastAsia="Times New Roman" w:hAnsi="Times New Roman" w:cs="Times New Roman"/>
          <w:b/>
          <w:color w:val="000000"/>
          <w:sz w:val="24"/>
          <w:szCs w:val="24"/>
        </w:rPr>
        <w:t xml:space="preserve">2020. </w:t>
      </w:r>
      <w:proofErr w:type="spellStart"/>
      <w:r w:rsidR="006D487A"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3DA9D515" w14:textId="1276B23D" w:rsidR="00D9253E" w:rsidRDefault="00D9253E"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Послови у области функционисања Скупштине града обухваћени овом програмском активношћу су се у протеклом извештајном периоду одвијали у складу са планираном динамиком. Финансијска средства утрошена су највећим делом за финансирање зарада 1 запосленог, као и трошкова запослених за превоз са посла и на посао, за финансирање рада  накнада одборницима Скупштине градa, органима за спровођење локалних избора, радним телима Скупштине града и накнаду заменицима председника Скупштине града, као и средства за за штампање гласачих листића и средства намењена за набавку неопходног материјала (ув лампе, спрејеви) за спровођење локалних избора у 2020. години. Редовно пословања Скупштине града обухвата и финансирање дотација политичким странкама за редован рад, као и рад на спровођењу  кампање за локлане изборе. Са ове позиције фиансирана су и средства за за поклоне који се додељују у оквиру манифестације Новемабарски дани</w:t>
      </w:r>
      <w:r w:rsidR="00F4523F">
        <w:rPr>
          <w:rFonts w:ascii="Times New Roman" w:eastAsia="Times New Roman" w:hAnsi="Times New Roman" w:cs="Times New Roman"/>
          <w:color w:val="000000"/>
          <w:sz w:val="24"/>
          <w:szCs w:val="24"/>
          <w:lang w:val="sr-Cyrl-RS" w:eastAsia="sr-Latn-RS"/>
        </w:rPr>
        <w:t>.</w:t>
      </w:r>
      <w:r w:rsidRPr="00F56BD8">
        <w:rPr>
          <w:rFonts w:ascii="Times New Roman" w:eastAsia="Times New Roman" w:hAnsi="Times New Roman" w:cs="Times New Roman"/>
          <w:color w:val="000000"/>
          <w:sz w:val="24"/>
          <w:szCs w:val="24"/>
          <w:lang w:val="sr-Cyrl-RS" w:eastAsia="sr-Latn-RS"/>
        </w:rPr>
        <w:tab/>
      </w:r>
    </w:p>
    <w:p w14:paraId="5040E76D" w14:textId="77777777" w:rsidR="00F4523F" w:rsidRPr="00F4523F" w:rsidRDefault="00F4523F" w:rsidP="00515211">
      <w:pPr>
        <w:spacing w:after="0"/>
        <w:jc w:val="both"/>
        <w:rPr>
          <w:rFonts w:ascii="Times New Roman" w:eastAsia="Times New Roman" w:hAnsi="Times New Roman" w:cs="Times New Roman"/>
          <w:i/>
          <w:iCs/>
          <w:color w:val="000000"/>
          <w:sz w:val="24"/>
          <w:szCs w:val="24"/>
          <w:lang w:val="sr-Cyrl-RS" w:eastAsia="sr-Latn-RS"/>
        </w:rPr>
      </w:pPr>
    </w:p>
    <w:p w14:paraId="5ABC1AE5" w14:textId="77777777" w:rsidR="00315ABF" w:rsidRDefault="00315ABF" w:rsidP="00515211">
      <w:pPr>
        <w:spacing w:after="0"/>
        <w:jc w:val="both"/>
        <w:rPr>
          <w:rFonts w:ascii="Times New Roman" w:eastAsia="Times New Roman" w:hAnsi="Times New Roman" w:cs="Times New Roman"/>
          <w:b/>
          <w:i/>
          <w:iCs/>
          <w:color w:val="000000"/>
          <w:sz w:val="24"/>
          <w:szCs w:val="24"/>
          <w:lang w:val="sr-Cyrl-RS" w:eastAsia="sr-Latn-RS"/>
        </w:rPr>
      </w:pPr>
    </w:p>
    <w:p w14:paraId="01E785E1" w14:textId="77777777" w:rsidR="00315ABF" w:rsidRDefault="00315ABF" w:rsidP="00515211">
      <w:pPr>
        <w:spacing w:after="0"/>
        <w:jc w:val="both"/>
        <w:rPr>
          <w:rFonts w:ascii="Times New Roman" w:eastAsia="Times New Roman" w:hAnsi="Times New Roman" w:cs="Times New Roman"/>
          <w:b/>
          <w:i/>
          <w:iCs/>
          <w:color w:val="000000"/>
          <w:sz w:val="24"/>
          <w:szCs w:val="24"/>
          <w:lang w:val="sr-Cyrl-RS" w:eastAsia="sr-Latn-RS"/>
        </w:rPr>
      </w:pPr>
    </w:p>
    <w:p w14:paraId="03FD9453" w14:textId="7D60B408" w:rsidR="00D9253E" w:rsidRPr="00F4523F" w:rsidRDefault="00D9253E" w:rsidP="00515211">
      <w:pPr>
        <w:spacing w:after="0"/>
        <w:jc w:val="both"/>
        <w:rPr>
          <w:rFonts w:ascii="Times New Roman" w:eastAsia="Times New Roman" w:hAnsi="Times New Roman" w:cs="Times New Roman"/>
          <w:b/>
          <w:i/>
          <w:iCs/>
          <w:color w:val="000000"/>
          <w:lang w:eastAsia="sr-Latn-RS"/>
        </w:rPr>
      </w:pPr>
      <w:r w:rsidRPr="00F4523F">
        <w:rPr>
          <w:rFonts w:ascii="Times New Roman" w:eastAsia="Times New Roman" w:hAnsi="Times New Roman" w:cs="Times New Roman"/>
          <w:b/>
          <w:i/>
          <w:iCs/>
          <w:color w:val="000000"/>
          <w:sz w:val="24"/>
          <w:szCs w:val="24"/>
          <w:lang w:val="sr-Cyrl-RS" w:eastAsia="sr-Latn-RS"/>
        </w:rPr>
        <w:lastRenderedPageBreak/>
        <w:t xml:space="preserve">Циљ 1: </w:t>
      </w:r>
      <w:proofErr w:type="spellStart"/>
      <w:r w:rsidRPr="00F4523F">
        <w:rPr>
          <w:rFonts w:ascii="Times New Roman" w:eastAsia="Times New Roman" w:hAnsi="Times New Roman" w:cs="Times New Roman"/>
          <w:b/>
          <w:i/>
          <w:iCs/>
          <w:color w:val="000000"/>
          <w:lang w:eastAsia="sr-Latn-RS"/>
        </w:rPr>
        <w:t>Функционисање</w:t>
      </w:r>
      <w:proofErr w:type="spellEnd"/>
      <w:r w:rsidRPr="00F4523F">
        <w:rPr>
          <w:rFonts w:ascii="Times New Roman" w:eastAsia="Times New Roman" w:hAnsi="Times New Roman" w:cs="Times New Roman"/>
          <w:b/>
          <w:i/>
          <w:iCs/>
          <w:color w:val="000000"/>
          <w:lang w:eastAsia="sr-Latn-RS"/>
        </w:rPr>
        <w:t xml:space="preserve"> </w:t>
      </w:r>
      <w:proofErr w:type="spellStart"/>
      <w:r w:rsidRPr="00F4523F">
        <w:rPr>
          <w:rFonts w:ascii="Times New Roman" w:eastAsia="Times New Roman" w:hAnsi="Times New Roman" w:cs="Times New Roman"/>
          <w:b/>
          <w:i/>
          <w:iCs/>
          <w:color w:val="000000"/>
          <w:lang w:eastAsia="sr-Latn-RS"/>
        </w:rPr>
        <w:t>локалне</w:t>
      </w:r>
      <w:proofErr w:type="spellEnd"/>
      <w:r w:rsidRPr="00F4523F">
        <w:rPr>
          <w:rFonts w:ascii="Times New Roman" w:eastAsia="Times New Roman" w:hAnsi="Times New Roman" w:cs="Times New Roman"/>
          <w:b/>
          <w:i/>
          <w:iCs/>
          <w:color w:val="000000"/>
          <w:lang w:eastAsia="sr-Latn-RS"/>
        </w:rPr>
        <w:t xml:space="preserve"> </w:t>
      </w:r>
      <w:proofErr w:type="spellStart"/>
      <w:r w:rsidRPr="00F4523F">
        <w:rPr>
          <w:rFonts w:ascii="Times New Roman" w:eastAsia="Times New Roman" w:hAnsi="Times New Roman" w:cs="Times New Roman"/>
          <w:b/>
          <w:i/>
          <w:iCs/>
          <w:color w:val="000000"/>
          <w:lang w:eastAsia="sr-Latn-RS"/>
        </w:rPr>
        <w:t>скуштине</w:t>
      </w:r>
      <w:proofErr w:type="spellEnd"/>
    </w:p>
    <w:tbl>
      <w:tblPr>
        <w:tblStyle w:val="TableGrid"/>
        <w:tblW w:w="9713" w:type="dxa"/>
        <w:jc w:val="center"/>
        <w:tblLook w:val="04A0" w:firstRow="1" w:lastRow="0" w:firstColumn="1" w:lastColumn="0" w:noHBand="0" w:noVBand="1"/>
      </w:tblPr>
      <w:tblGrid>
        <w:gridCol w:w="4228"/>
        <w:gridCol w:w="1067"/>
        <w:gridCol w:w="987"/>
        <w:gridCol w:w="1028"/>
        <w:gridCol w:w="1130"/>
        <w:gridCol w:w="1273"/>
      </w:tblGrid>
      <w:tr w:rsidR="008570A6" w:rsidRPr="00F56BD8" w14:paraId="64403920" w14:textId="77777777" w:rsidTr="00F4523F">
        <w:trPr>
          <w:trHeight w:val="736"/>
          <w:jc w:val="center"/>
        </w:trPr>
        <w:tc>
          <w:tcPr>
            <w:tcW w:w="4228" w:type="dxa"/>
            <w:shd w:val="clear" w:color="auto" w:fill="D0CECE" w:themeFill="background2" w:themeFillShade="E6"/>
            <w:vAlign w:val="center"/>
          </w:tcPr>
          <w:p w14:paraId="322FF81D" w14:textId="573D0560" w:rsidR="008570A6" w:rsidRPr="00F56BD8" w:rsidRDefault="008570A6" w:rsidP="008570A6">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754E40B5" w14:textId="47CDDD49" w:rsidR="008570A6" w:rsidRPr="00F56BD8" w:rsidRDefault="008570A6" w:rsidP="008570A6">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987" w:type="dxa"/>
            <w:shd w:val="clear" w:color="auto" w:fill="D0CECE" w:themeFill="background2" w:themeFillShade="E6"/>
            <w:vAlign w:val="center"/>
          </w:tcPr>
          <w:p w14:paraId="5615473B" w14:textId="3D6C20BA" w:rsidR="008570A6" w:rsidRPr="00F56BD8" w:rsidRDefault="008570A6" w:rsidP="008570A6">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095A766F" w14:textId="737550B5" w:rsidR="008570A6" w:rsidRPr="00F56BD8" w:rsidRDefault="008570A6" w:rsidP="008570A6">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0" w:type="dxa"/>
            <w:shd w:val="clear" w:color="auto" w:fill="D0CECE" w:themeFill="background2" w:themeFillShade="E6"/>
            <w:vAlign w:val="center"/>
          </w:tcPr>
          <w:p w14:paraId="60459EDA"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78658A5C" w14:textId="69EC07CE" w:rsidR="008570A6" w:rsidRPr="00F56BD8" w:rsidRDefault="008570A6" w:rsidP="008570A6">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1EEB91F5"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161950DF" w14:textId="4E4B28A3" w:rsidR="008570A6" w:rsidRPr="00F56BD8" w:rsidRDefault="008570A6" w:rsidP="008570A6">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D9253E" w:rsidRPr="00F56BD8" w14:paraId="6330A4F5" w14:textId="77777777" w:rsidTr="00F4523F">
        <w:trPr>
          <w:trHeight w:val="1311"/>
          <w:jc w:val="center"/>
        </w:trPr>
        <w:tc>
          <w:tcPr>
            <w:tcW w:w="4228" w:type="dxa"/>
            <w:vAlign w:val="center"/>
          </w:tcPr>
          <w:p w14:paraId="0EDC70B9" w14:textId="77777777" w:rsidR="00D9253E" w:rsidRPr="00F56BD8" w:rsidRDefault="00D9253E" w:rsidP="00F4523F">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b/>
                <w:color w:val="000000"/>
                <w:sz w:val="20"/>
                <w:szCs w:val="20"/>
                <w:lang w:val="sr-Cyrl-RS" w:eastAsia="sr-Latn-RS"/>
              </w:rPr>
              <w:t>Назив:</w:t>
            </w:r>
            <w:r w:rsidRPr="00F56BD8">
              <w:rPr>
                <w:rFonts w:ascii="Times New Roman" w:eastAsia="Times New Roman" w:hAnsi="Times New Roman" w:cs="Times New Roman"/>
                <w:color w:val="000000"/>
                <w:sz w:val="20"/>
                <w:szCs w:val="20"/>
                <w:lang w:val="sr-Cyrl-RS" w:eastAsia="sr-Latn-RS"/>
              </w:rPr>
              <w:t xml:space="preserve">  </w:t>
            </w:r>
            <w:proofErr w:type="spellStart"/>
            <w:r w:rsidRPr="00F56BD8">
              <w:rPr>
                <w:rFonts w:ascii="Times New Roman" w:eastAsia="Times New Roman" w:hAnsi="Times New Roman" w:cs="Times New Roman"/>
                <w:color w:val="000000"/>
                <w:sz w:val="20"/>
                <w:szCs w:val="20"/>
                <w:lang w:eastAsia="sr-Latn-RS"/>
              </w:rPr>
              <w:t>Број</w:t>
            </w:r>
            <w:proofErr w:type="spellEnd"/>
            <w:r w:rsidRPr="00F56BD8">
              <w:rPr>
                <w:rFonts w:ascii="Times New Roman" w:eastAsia="Times New Roman" w:hAnsi="Times New Roman" w:cs="Times New Roman"/>
                <w:color w:val="000000"/>
                <w:sz w:val="20"/>
                <w:szCs w:val="20"/>
                <w:lang w:eastAsia="sr-Latn-RS"/>
              </w:rPr>
              <w:t xml:space="preserve"> </w:t>
            </w:r>
            <w:proofErr w:type="spellStart"/>
            <w:r w:rsidRPr="00F56BD8">
              <w:rPr>
                <w:rFonts w:ascii="Times New Roman" w:eastAsia="Times New Roman" w:hAnsi="Times New Roman" w:cs="Times New Roman"/>
                <w:color w:val="000000"/>
                <w:sz w:val="20"/>
                <w:szCs w:val="20"/>
                <w:lang w:eastAsia="sr-Latn-RS"/>
              </w:rPr>
              <w:t>седница</w:t>
            </w:r>
            <w:proofErr w:type="spellEnd"/>
            <w:r w:rsidRPr="00F56BD8">
              <w:rPr>
                <w:rFonts w:ascii="Times New Roman" w:eastAsia="Times New Roman" w:hAnsi="Times New Roman" w:cs="Times New Roman"/>
                <w:color w:val="000000"/>
                <w:sz w:val="20"/>
                <w:szCs w:val="20"/>
                <w:lang w:eastAsia="sr-Latn-RS"/>
              </w:rPr>
              <w:t xml:space="preserve"> </w:t>
            </w:r>
            <w:proofErr w:type="spellStart"/>
            <w:r w:rsidRPr="00F56BD8">
              <w:rPr>
                <w:rFonts w:ascii="Times New Roman" w:eastAsia="Times New Roman" w:hAnsi="Times New Roman" w:cs="Times New Roman"/>
                <w:color w:val="000000"/>
                <w:sz w:val="20"/>
                <w:szCs w:val="20"/>
                <w:lang w:eastAsia="sr-Latn-RS"/>
              </w:rPr>
              <w:t>Скупштине</w:t>
            </w:r>
            <w:proofErr w:type="spellEnd"/>
            <w:r w:rsidRPr="00F56BD8">
              <w:rPr>
                <w:rFonts w:ascii="Times New Roman" w:eastAsia="Times New Roman" w:hAnsi="Times New Roman" w:cs="Times New Roman"/>
                <w:color w:val="000000"/>
                <w:sz w:val="20"/>
                <w:szCs w:val="20"/>
                <w:lang w:val="sr-Cyrl-RS" w:eastAsia="sr-Latn-RS"/>
              </w:rPr>
              <w:t>.</w:t>
            </w:r>
          </w:p>
          <w:p w14:paraId="39DD127E" w14:textId="77777777" w:rsidR="00D9253E" w:rsidRPr="00F56BD8" w:rsidRDefault="00D9253E" w:rsidP="00F4523F">
            <w:pPr>
              <w:rPr>
                <w:rFonts w:ascii="Times New Roman" w:eastAsia="Times New Roman" w:hAnsi="Times New Roman" w:cs="Times New Roman"/>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Извор верификације:</w:t>
            </w:r>
            <w:proofErr w:type="spellStart"/>
            <w:r w:rsidRPr="00F56BD8">
              <w:rPr>
                <w:rFonts w:ascii="Times New Roman" w:eastAsia="Times New Roman" w:hAnsi="Times New Roman" w:cs="Times New Roman"/>
                <w:color w:val="000000"/>
                <w:sz w:val="20"/>
                <w:szCs w:val="20"/>
                <w:lang w:eastAsia="sr-Latn-RS"/>
              </w:rPr>
              <w:t>Извод</w:t>
            </w:r>
            <w:proofErr w:type="spellEnd"/>
            <w:r w:rsidRPr="00F56BD8">
              <w:rPr>
                <w:rFonts w:ascii="Times New Roman" w:eastAsia="Times New Roman" w:hAnsi="Times New Roman" w:cs="Times New Roman"/>
                <w:color w:val="000000"/>
                <w:sz w:val="20"/>
                <w:szCs w:val="20"/>
                <w:lang w:eastAsia="sr-Latn-RS"/>
              </w:rPr>
              <w:t xml:space="preserve"> </w:t>
            </w:r>
            <w:proofErr w:type="spellStart"/>
            <w:r w:rsidRPr="00F56BD8">
              <w:rPr>
                <w:rFonts w:ascii="Times New Roman" w:eastAsia="Times New Roman" w:hAnsi="Times New Roman" w:cs="Times New Roman"/>
                <w:color w:val="000000"/>
                <w:sz w:val="20"/>
                <w:szCs w:val="20"/>
                <w:lang w:eastAsia="sr-Latn-RS"/>
              </w:rPr>
              <w:t>из</w:t>
            </w:r>
            <w:proofErr w:type="spellEnd"/>
            <w:r w:rsidRPr="00F56BD8">
              <w:rPr>
                <w:rFonts w:ascii="Times New Roman" w:eastAsia="Times New Roman" w:hAnsi="Times New Roman" w:cs="Times New Roman"/>
                <w:color w:val="000000"/>
                <w:sz w:val="20"/>
                <w:szCs w:val="20"/>
                <w:lang w:eastAsia="sr-Latn-RS"/>
              </w:rPr>
              <w:t xml:space="preserve"> </w:t>
            </w:r>
            <w:proofErr w:type="spellStart"/>
            <w:r w:rsidRPr="00F56BD8">
              <w:rPr>
                <w:rFonts w:ascii="Times New Roman" w:eastAsia="Times New Roman" w:hAnsi="Times New Roman" w:cs="Times New Roman"/>
                <w:color w:val="000000"/>
                <w:sz w:val="20"/>
                <w:szCs w:val="20"/>
                <w:lang w:eastAsia="sr-Latn-RS"/>
              </w:rPr>
              <w:t>записника</w:t>
            </w:r>
            <w:proofErr w:type="spellEnd"/>
            <w:r w:rsidRPr="00F56BD8">
              <w:rPr>
                <w:rFonts w:ascii="Times New Roman" w:eastAsia="Times New Roman" w:hAnsi="Times New Roman" w:cs="Times New Roman"/>
                <w:color w:val="000000"/>
                <w:sz w:val="20"/>
                <w:szCs w:val="20"/>
                <w:lang w:eastAsia="sr-Latn-RS"/>
              </w:rPr>
              <w:t xml:space="preserve"> </w:t>
            </w:r>
            <w:proofErr w:type="spellStart"/>
            <w:r w:rsidRPr="00F56BD8">
              <w:rPr>
                <w:rFonts w:ascii="Times New Roman" w:eastAsia="Times New Roman" w:hAnsi="Times New Roman" w:cs="Times New Roman"/>
                <w:color w:val="000000"/>
                <w:sz w:val="20"/>
                <w:szCs w:val="20"/>
                <w:lang w:eastAsia="sr-Latn-RS"/>
              </w:rPr>
              <w:t>са</w:t>
            </w:r>
            <w:proofErr w:type="spellEnd"/>
            <w:r w:rsidRPr="00F56BD8">
              <w:rPr>
                <w:rFonts w:ascii="Times New Roman" w:eastAsia="Times New Roman" w:hAnsi="Times New Roman" w:cs="Times New Roman"/>
                <w:color w:val="000000"/>
                <w:sz w:val="20"/>
                <w:szCs w:val="20"/>
                <w:lang w:eastAsia="sr-Latn-RS"/>
              </w:rPr>
              <w:t xml:space="preserve"> </w:t>
            </w:r>
            <w:proofErr w:type="spellStart"/>
            <w:r w:rsidRPr="00F56BD8">
              <w:rPr>
                <w:rFonts w:ascii="Times New Roman" w:eastAsia="Times New Roman" w:hAnsi="Times New Roman" w:cs="Times New Roman"/>
                <w:color w:val="000000"/>
                <w:sz w:val="20"/>
                <w:szCs w:val="20"/>
                <w:lang w:eastAsia="sr-Latn-RS"/>
              </w:rPr>
              <w:t>седнице</w:t>
            </w:r>
            <w:proofErr w:type="spellEnd"/>
            <w:r w:rsidRPr="00F56BD8">
              <w:rPr>
                <w:rFonts w:ascii="Times New Roman" w:eastAsia="Times New Roman" w:hAnsi="Times New Roman" w:cs="Times New Roman"/>
                <w:color w:val="000000"/>
                <w:sz w:val="20"/>
                <w:szCs w:val="20"/>
                <w:lang w:eastAsia="sr-Latn-RS"/>
              </w:rPr>
              <w:t xml:space="preserve"> </w:t>
            </w:r>
            <w:proofErr w:type="spellStart"/>
            <w:r w:rsidRPr="00F56BD8">
              <w:rPr>
                <w:rFonts w:ascii="Times New Roman" w:eastAsia="Times New Roman" w:hAnsi="Times New Roman" w:cs="Times New Roman"/>
                <w:color w:val="000000"/>
                <w:sz w:val="20"/>
                <w:szCs w:val="20"/>
                <w:lang w:eastAsia="sr-Latn-RS"/>
              </w:rPr>
              <w:t>Скупштине</w:t>
            </w:r>
            <w:proofErr w:type="spellEnd"/>
            <w:r w:rsidRPr="00F56BD8">
              <w:rPr>
                <w:rFonts w:ascii="Times New Roman" w:eastAsia="Times New Roman" w:hAnsi="Times New Roman" w:cs="Times New Roman"/>
                <w:color w:val="000000"/>
                <w:sz w:val="20"/>
                <w:szCs w:val="20"/>
                <w:lang w:eastAsia="sr-Latn-RS"/>
              </w:rPr>
              <w:t xml:space="preserve"> </w:t>
            </w:r>
            <w:proofErr w:type="spellStart"/>
            <w:r w:rsidRPr="00F56BD8">
              <w:rPr>
                <w:rFonts w:ascii="Times New Roman" w:eastAsia="Times New Roman" w:hAnsi="Times New Roman" w:cs="Times New Roman"/>
                <w:color w:val="000000"/>
                <w:sz w:val="20"/>
                <w:szCs w:val="20"/>
                <w:lang w:eastAsia="sr-Latn-RS"/>
              </w:rPr>
              <w:t>града</w:t>
            </w:r>
            <w:proofErr w:type="spellEnd"/>
            <w:r w:rsidRPr="00F56BD8">
              <w:rPr>
                <w:rFonts w:ascii="Times New Roman" w:eastAsia="Times New Roman" w:hAnsi="Times New Roman" w:cs="Times New Roman"/>
                <w:color w:val="000000"/>
                <w:sz w:val="20"/>
                <w:szCs w:val="20"/>
                <w:lang w:val="sr-Cyrl-RS" w:eastAsia="sr-Latn-RS"/>
              </w:rPr>
              <w:t>.</w:t>
            </w:r>
          </w:p>
          <w:p w14:paraId="711B48D5" w14:textId="77777777" w:rsidR="00D9253E" w:rsidRPr="00F56BD8" w:rsidRDefault="00D9253E" w:rsidP="00F4523F">
            <w:pPr>
              <w:ind w:right="-391"/>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3EC60425" w14:textId="77777777" w:rsidR="00D9253E" w:rsidRPr="00F56BD8" w:rsidRDefault="00D9253E" w:rsidP="00F4523F">
            <w:pP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pacing w:val="-2"/>
                <w:sz w:val="20"/>
                <w:szCs w:val="20"/>
                <w:lang w:val="sr-Cyrl-RS" w:eastAsia="sr-Latn-RS"/>
              </w:rPr>
              <w:t xml:space="preserve">Седнице су одржане у складу са бројем припремљених аката.  </w:t>
            </w:r>
          </w:p>
        </w:tc>
        <w:tc>
          <w:tcPr>
            <w:tcW w:w="1067" w:type="dxa"/>
            <w:vAlign w:val="center"/>
          </w:tcPr>
          <w:p w14:paraId="4D99E784" w14:textId="77777777" w:rsidR="00D9253E" w:rsidRPr="00F4523F" w:rsidRDefault="00D9253E" w:rsidP="00F4523F">
            <w:pPr>
              <w:jc w:val="center"/>
              <w:rPr>
                <w:rFonts w:ascii="Times New Roman" w:eastAsia="Times New Roman" w:hAnsi="Times New Roman" w:cs="Times New Roman"/>
                <w:color w:val="000000"/>
                <w:sz w:val="20"/>
                <w:szCs w:val="20"/>
                <w:lang w:val="sr-Cyrl-RS" w:eastAsia="sr-Latn-RS"/>
              </w:rPr>
            </w:pPr>
            <w:proofErr w:type="spellStart"/>
            <w:r w:rsidRPr="00F4523F">
              <w:rPr>
                <w:rFonts w:ascii="Times New Roman" w:eastAsia="Times New Roman" w:hAnsi="Times New Roman" w:cs="Times New Roman"/>
                <w:color w:val="000000"/>
                <w:sz w:val="20"/>
                <w:szCs w:val="20"/>
                <w:lang w:eastAsia="sr-Latn-RS"/>
              </w:rPr>
              <w:t>Број</w:t>
            </w:r>
            <w:proofErr w:type="spellEnd"/>
          </w:p>
        </w:tc>
        <w:tc>
          <w:tcPr>
            <w:tcW w:w="987" w:type="dxa"/>
            <w:vAlign w:val="center"/>
          </w:tcPr>
          <w:p w14:paraId="24539842" w14:textId="77777777" w:rsidR="00D9253E" w:rsidRPr="00F4523F" w:rsidRDefault="00D9253E" w:rsidP="00F4523F">
            <w:pPr>
              <w:jc w:val="center"/>
              <w:rPr>
                <w:rFonts w:ascii="Times New Roman" w:eastAsia="Times New Roman" w:hAnsi="Times New Roman" w:cs="Times New Roman"/>
                <w:color w:val="000000"/>
                <w:sz w:val="20"/>
                <w:szCs w:val="20"/>
                <w:lang w:val="sr-Cyrl-RS" w:eastAsia="sr-Latn-RS"/>
              </w:rPr>
            </w:pPr>
            <w:r w:rsidRPr="00F4523F">
              <w:rPr>
                <w:rFonts w:ascii="Times New Roman" w:eastAsia="Times New Roman" w:hAnsi="Times New Roman" w:cs="Times New Roman"/>
                <w:color w:val="000000"/>
                <w:sz w:val="20"/>
                <w:szCs w:val="20"/>
                <w:lang w:val="sr-Cyrl-RS" w:eastAsia="sr-Latn-RS"/>
              </w:rPr>
              <w:t>2018</w:t>
            </w:r>
          </w:p>
        </w:tc>
        <w:tc>
          <w:tcPr>
            <w:tcW w:w="1028" w:type="dxa"/>
            <w:vAlign w:val="center"/>
          </w:tcPr>
          <w:p w14:paraId="3604E5A2" w14:textId="48E72E53" w:rsidR="00D9253E" w:rsidRPr="00F4523F" w:rsidRDefault="00D9253E" w:rsidP="00F4523F">
            <w:pPr>
              <w:jc w:val="center"/>
              <w:rPr>
                <w:rFonts w:ascii="Times New Roman" w:eastAsia="Times New Roman" w:hAnsi="Times New Roman" w:cs="Times New Roman"/>
                <w:color w:val="000000"/>
                <w:sz w:val="20"/>
                <w:szCs w:val="20"/>
                <w:lang w:val="sr-Cyrl-RS" w:eastAsia="sr-Latn-RS"/>
              </w:rPr>
            </w:pPr>
            <w:r w:rsidRPr="00F4523F">
              <w:rPr>
                <w:rFonts w:ascii="Times New Roman" w:eastAsia="Times New Roman" w:hAnsi="Times New Roman" w:cs="Times New Roman"/>
                <w:color w:val="000000"/>
                <w:sz w:val="20"/>
                <w:szCs w:val="20"/>
                <w:lang w:eastAsia="sr-Latn-RS"/>
              </w:rPr>
              <w:t>21</w:t>
            </w:r>
          </w:p>
        </w:tc>
        <w:tc>
          <w:tcPr>
            <w:tcW w:w="1130" w:type="dxa"/>
            <w:vAlign w:val="center"/>
          </w:tcPr>
          <w:p w14:paraId="74EA4087" w14:textId="67E8F978" w:rsidR="00D9253E" w:rsidRPr="00F4523F" w:rsidRDefault="00D9253E" w:rsidP="00F4523F">
            <w:pPr>
              <w:jc w:val="center"/>
              <w:rPr>
                <w:rFonts w:ascii="Times New Roman" w:eastAsia="Times New Roman" w:hAnsi="Times New Roman" w:cs="Times New Roman"/>
                <w:color w:val="000000"/>
                <w:sz w:val="20"/>
                <w:szCs w:val="20"/>
                <w:lang w:val="sr-Cyrl-RS" w:eastAsia="sr-Latn-RS"/>
              </w:rPr>
            </w:pPr>
            <w:r w:rsidRPr="00F4523F">
              <w:rPr>
                <w:rFonts w:ascii="Times New Roman" w:eastAsia="Times New Roman" w:hAnsi="Times New Roman" w:cs="Times New Roman"/>
                <w:color w:val="000000"/>
                <w:sz w:val="20"/>
                <w:szCs w:val="20"/>
                <w:lang w:eastAsia="sr-Latn-RS"/>
              </w:rPr>
              <w:t>21</w:t>
            </w:r>
          </w:p>
        </w:tc>
        <w:tc>
          <w:tcPr>
            <w:tcW w:w="1273" w:type="dxa"/>
            <w:vAlign w:val="center"/>
          </w:tcPr>
          <w:p w14:paraId="59BA8296" w14:textId="77777777" w:rsidR="00D9253E" w:rsidRPr="00F4523F" w:rsidRDefault="00D9253E" w:rsidP="00F4523F">
            <w:pPr>
              <w:jc w:val="center"/>
              <w:rPr>
                <w:rFonts w:ascii="Times New Roman" w:eastAsia="Times New Roman" w:hAnsi="Times New Roman" w:cs="Times New Roman"/>
                <w:color w:val="000000"/>
                <w:sz w:val="20"/>
                <w:szCs w:val="20"/>
                <w:lang w:val="sr-Cyrl-RS" w:eastAsia="sr-Latn-RS"/>
              </w:rPr>
            </w:pPr>
            <w:r w:rsidRPr="00F4523F">
              <w:rPr>
                <w:rFonts w:ascii="Times New Roman" w:eastAsia="Times New Roman" w:hAnsi="Times New Roman" w:cs="Times New Roman"/>
                <w:color w:val="000000"/>
                <w:sz w:val="20"/>
                <w:szCs w:val="20"/>
                <w:lang w:val="sr-Cyrl-RS" w:eastAsia="sr-Latn-RS"/>
              </w:rPr>
              <w:t>9</w:t>
            </w:r>
          </w:p>
        </w:tc>
      </w:tr>
    </w:tbl>
    <w:p w14:paraId="2CB4E0EE" w14:textId="77777777" w:rsidR="009130FB" w:rsidRPr="00F56BD8" w:rsidRDefault="009130FB" w:rsidP="00515211">
      <w:pPr>
        <w:spacing w:after="0"/>
        <w:jc w:val="both"/>
        <w:rPr>
          <w:rFonts w:ascii="Times New Roman" w:hAnsi="Times New Roman" w:cs="Times New Roman"/>
          <w:b/>
          <w:sz w:val="24"/>
          <w:szCs w:val="24"/>
          <w:lang w:val="sr-Cyrl-CS"/>
        </w:rPr>
      </w:pPr>
    </w:p>
    <w:p w14:paraId="12D870C6" w14:textId="2A07BCAA" w:rsidR="001656A5" w:rsidRDefault="001656A5" w:rsidP="001656A5">
      <w:pPr>
        <w:pStyle w:val="NoSpacing"/>
        <w:jc w:val="both"/>
        <w:rPr>
          <w:rFonts w:ascii="Times New Roman" w:hAnsi="Times New Roman" w:cs="Times New Roman"/>
          <w:b/>
          <w:sz w:val="24"/>
          <w:szCs w:val="24"/>
          <w:u w:val="single"/>
        </w:rPr>
      </w:pPr>
    </w:p>
    <w:p w14:paraId="4F22760E" w14:textId="146B2044" w:rsidR="001656A5" w:rsidRPr="001656A5" w:rsidRDefault="001656A5" w:rsidP="001656A5">
      <w:pPr>
        <w:pStyle w:val="NoSpacing"/>
        <w:jc w:val="both"/>
        <w:rPr>
          <w:rFonts w:ascii="Times New Roman" w:hAnsi="Times New Roman" w:cs="Times New Roman"/>
          <w:b/>
          <w:sz w:val="24"/>
          <w:szCs w:val="24"/>
          <w:u w:val="single"/>
        </w:rPr>
      </w:pPr>
      <w:proofErr w:type="spellStart"/>
      <w:r w:rsidRPr="001656A5">
        <w:rPr>
          <w:rFonts w:ascii="Times New Roman" w:hAnsi="Times New Roman" w:cs="Times New Roman"/>
          <w:b/>
          <w:sz w:val="24"/>
          <w:szCs w:val="24"/>
          <w:u w:val="single"/>
        </w:rPr>
        <w:t>Програмска</w:t>
      </w:r>
      <w:proofErr w:type="spellEnd"/>
      <w:r w:rsidRPr="001656A5">
        <w:rPr>
          <w:rFonts w:ascii="Times New Roman" w:hAnsi="Times New Roman" w:cs="Times New Roman"/>
          <w:b/>
          <w:sz w:val="24"/>
          <w:szCs w:val="24"/>
          <w:u w:val="single"/>
        </w:rPr>
        <w:t xml:space="preserve"> </w:t>
      </w:r>
      <w:proofErr w:type="spellStart"/>
      <w:r w:rsidRPr="001656A5">
        <w:rPr>
          <w:rFonts w:ascii="Times New Roman" w:hAnsi="Times New Roman" w:cs="Times New Roman"/>
          <w:b/>
          <w:sz w:val="24"/>
          <w:szCs w:val="24"/>
          <w:u w:val="single"/>
        </w:rPr>
        <w:t>активност</w:t>
      </w:r>
      <w:proofErr w:type="spellEnd"/>
      <w:r w:rsidRPr="001656A5">
        <w:rPr>
          <w:rFonts w:ascii="Times New Roman" w:hAnsi="Times New Roman" w:cs="Times New Roman"/>
          <w:b/>
          <w:sz w:val="24"/>
          <w:szCs w:val="24"/>
          <w:u w:val="single"/>
        </w:rPr>
        <w:t>: 2101-0002</w:t>
      </w:r>
      <w:r w:rsidRPr="001656A5">
        <w:rPr>
          <w:rFonts w:ascii="Times New Roman" w:hAnsi="Times New Roman" w:cs="Times New Roman"/>
          <w:b/>
          <w:sz w:val="24"/>
          <w:szCs w:val="24"/>
          <w:u w:val="single"/>
          <w:lang w:val="sr-Cyrl-CS"/>
        </w:rPr>
        <w:t xml:space="preserve"> </w:t>
      </w:r>
      <w:r w:rsidRPr="001656A5">
        <w:rPr>
          <w:rFonts w:ascii="Times New Roman" w:hAnsi="Times New Roman" w:cs="Times New Roman"/>
          <w:b/>
          <w:sz w:val="24"/>
          <w:szCs w:val="24"/>
          <w:u w:val="single"/>
        </w:rPr>
        <w:t>–</w:t>
      </w:r>
      <w:r w:rsidRPr="001656A5">
        <w:rPr>
          <w:rFonts w:ascii="Times New Roman" w:hAnsi="Times New Roman" w:cs="Times New Roman"/>
          <w:b/>
          <w:sz w:val="24"/>
          <w:szCs w:val="24"/>
          <w:u w:val="single"/>
          <w:lang w:val="sr-Cyrl-CS"/>
        </w:rPr>
        <w:t xml:space="preserve"> </w:t>
      </w:r>
      <w:proofErr w:type="spellStart"/>
      <w:r w:rsidRPr="001656A5">
        <w:rPr>
          <w:rFonts w:ascii="Times New Roman" w:hAnsi="Times New Roman" w:cs="Times New Roman"/>
          <w:b/>
          <w:sz w:val="24"/>
          <w:szCs w:val="24"/>
          <w:u w:val="single"/>
        </w:rPr>
        <w:t>Функционисање</w:t>
      </w:r>
      <w:proofErr w:type="spellEnd"/>
      <w:r w:rsidRPr="001656A5">
        <w:rPr>
          <w:rFonts w:ascii="Times New Roman" w:hAnsi="Times New Roman" w:cs="Times New Roman"/>
          <w:b/>
          <w:sz w:val="24"/>
          <w:szCs w:val="24"/>
          <w:u w:val="single"/>
          <w:lang w:val="sr-Cyrl-CS"/>
        </w:rPr>
        <w:t xml:space="preserve"> </w:t>
      </w:r>
      <w:proofErr w:type="spellStart"/>
      <w:r w:rsidRPr="001656A5">
        <w:rPr>
          <w:rFonts w:ascii="Times New Roman" w:hAnsi="Times New Roman" w:cs="Times New Roman"/>
          <w:b/>
          <w:sz w:val="24"/>
          <w:szCs w:val="24"/>
          <w:u w:val="single"/>
        </w:rPr>
        <w:t>извршних</w:t>
      </w:r>
      <w:proofErr w:type="spellEnd"/>
      <w:r w:rsidRPr="001656A5">
        <w:rPr>
          <w:rFonts w:ascii="Times New Roman" w:hAnsi="Times New Roman" w:cs="Times New Roman"/>
          <w:b/>
          <w:sz w:val="24"/>
          <w:szCs w:val="24"/>
          <w:u w:val="single"/>
        </w:rPr>
        <w:t xml:space="preserve"> </w:t>
      </w:r>
      <w:proofErr w:type="spellStart"/>
      <w:r w:rsidRPr="001656A5">
        <w:rPr>
          <w:rFonts w:ascii="Times New Roman" w:hAnsi="Times New Roman" w:cs="Times New Roman"/>
          <w:b/>
          <w:sz w:val="24"/>
          <w:szCs w:val="24"/>
          <w:u w:val="single"/>
        </w:rPr>
        <w:t>органа</w:t>
      </w:r>
      <w:proofErr w:type="spellEnd"/>
    </w:p>
    <w:p w14:paraId="550F5035" w14:textId="77777777" w:rsidR="00177E85" w:rsidRPr="00F56BD8" w:rsidRDefault="00177E85" w:rsidP="00515211">
      <w:pPr>
        <w:pStyle w:val="NoSpacing"/>
        <w:jc w:val="both"/>
        <w:rPr>
          <w:rFonts w:ascii="Times New Roman" w:hAnsi="Times New Roman" w:cs="Times New Roman"/>
          <w:b/>
          <w:sz w:val="24"/>
          <w:szCs w:val="24"/>
          <w:lang w:val="sr-Cyrl-RS"/>
        </w:rPr>
      </w:pPr>
    </w:p>
    <w:p w14:paraId="4784EE20" w14:textId="77777777" w:rsidR="00177E85" w:rsidRPr="00F56BD8" w:rsidRDefault="00177E85"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Одговорно лице: </w:t>
      </w:r>
      <w:bookmarkStart w:id="23" w:name="_Hlk61443024"/>
      <w:r w:rsidRPr="001656A5">
        <w:rPr>
          <w:rFonts w:ascii="Times New Roman" w:hAnsi="Times New Roman" w:cs="Times New Roman"/>
          <w:bCs/>
          <w:sz w:val="24"/>
          <w:szCs w:val="24"/>
          <w:lang w:val="sr-Cyrl-RS"/>
        </w:rPr>
        <w:t>Светлана Миловановић</w:t>
      </w:r>
      <w:bookmarkEnd w:id="23"/>
      <w:r w:rsidRPr="001656A5">
        <w:rPr>
          <w:rFonts w:ascii="Times New Roman" w:hAnsi="Times New Roman" w:cs="Times New Roman"/>
          <w:bCs/>
          <w:sz w:val="24"/>
          <w:szCs w:val="24"/>
          <w:lang w:val="sr-Cyrl-RS"/>
        </w:rPr>
        <w:t>, градоначелница</w:t>
      </w:r>
    </w:p>
    <w:p w14:paraId="59184667" w14:textId="77777777" w:rsidR="001656A5" w:rsidRDefault="001656A5" w:rsidP="00515211">
      <w:pPr>
        <w:spacing w:after="0"/>
        <w:jc w:val="both"/>
        <w:rPr>
          <w:rFonts w:ascii="Times New Roman" w:hAnsi="Times New Roman" w:cs="Times New Roman"/>
          <w:b/>
          <w:sz w:val="24"/>
          <w:szCs w:val="24"/>
          <w:lang w:val="sr-Cyrl-RS"/>
        </w:rPr>
      </w:pPr>
    </w:p>
    <w:p w14:paraId="51B0188B" w14:textId="5ABE7EEE" w:rsidR="00177E85" w:rsidRPr="00F56BD8" w:rsidRDefault="00177E85"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програма:</w:t>
      </w:r>
    </w:p>
    <w:p w14:paraId="56F493CD" w14:textId="3C207824" w:rsidR="001656A5" w:rsidRPr="001656A5" w:rsidRDefault="001656A5" w:rsidP="001656A5">
      <w:pPr>
        <w:spacing w:after="0"/>
        <w:jc w:val="both"/>
        <w:rPr>
          <w:rFonts w:ascii="Times New Roman" w:eastAsia="Times New Roman" w:hAnsi="Times New Roman" w:cs="Times New Roman"/>
          <w:color w:val="000000"/>
          <w:sz w:val="24"/>
          <w:szCs w:val="24"/>
          <w:lang w:eastAsia="sr-Latn-RS"/>
        </w:rPr>
      </w:pPr>
      <w:r w:rsidRPr="001656A5">
        <w:rPr>
          <w:rFonts w:ascii="Times New Roman" w:eastAsia="Times New Roman" w:hAnsi="Times New Roman" w:cs="Times New Roman"/>
          <w:color w:val="000000"/>
          <w:sz w:val="24"/>
          <w:szCs w:val="24"/>
          <w:lang w:val="sr-Cyrl-RS" w:eastAsia="sr-Latn-RS"/>
        </w:rPr>
        <w:t xml:space="preserve">Програмска активност </w:t>
      </w:r>
      <w:r w:rsidR="00165E4F">
        <w:rPr>
          <w:rFonts w:ascii="Times New Roman" w:eastAsia="Times New Roman" w:hAnsi="Times New Roman" w:cs="Times New Roman"/>
          <w:color w:val="000000"/>
          <w:sz w:val="24"/>
          <w:szCs w:val="24"/>
          <w:lang w:val="sr-Cyrl-RS" w:eastAsia="sr-Latn-RS"/>
        </w:rPr>
        <w:t>подразумева</w:t>
      </w:r>
      <w:r w:rsidRPr="001656A5">
        <w:rPr>
          <w:rFonts w:ascii="Times New Roman" w:eastAsia="Times New Roman" w:hAnsi="Times New Roman" w:cs="Times New Roman"/>
          <w:color w:val="000000"/>
          <w:sz w:val="24"/>
          <w:szCs w:val="24"/>
          <w:lang w:val="sr-Cyrl-RS" w:eastAsia="sr-Latn-RS"/>
        </w:rPr>
        <w:t xml:space="preserve"> следеће послове: 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 оснива службе, јавна предузећа, установе и организације утврђене Статутом града и врши надзор над њиховим радом, расписује градски референдум, доноси прописе и друге опште акте, доноси просторни план и урбанистичке планове, оснива стална и повремена радна тела за разматрање питања из њене надлежности, даје сагласност на употребу имена, грба и других обележја града, информише јавност о свом раду.</w:t>
      </w:r>
    </w:p>
    <w:p w14:paraId="7FD6F9AF" w14:textId="77777777" w:rsidR="001656A5" w:rsidRPr="001656A5" w:rsidRDefault="001656A5" w:rsidP="001656A5">
      <w:pPr>
        <w:spacing w:after="0"/>
        <w:jc w:val="both"/>
        <w:rPr>
          <w:rFonts w:ascii="Times New Roman" w:eastAsia="Times New Roman" w:hAnsi="Times New Roman" w:cs="Times New Roman"/>
          <w:color w:val="000000"/>
          <w:sz w:val="24"/>
          <w:szCs w:val="24"/>
          <w:lang w:val="sr-Cyrl-RS" w:eastAsia="sr-Latn-RS"/>
        </w:rPr>
      </w:pPr>
      <w:r w:rsidRPr="001656A5">
        <w:rPr>
          <w:rFonts w:ascii="Times New Roman" w:eastAsia="Times New Roman" w:hAnsi="Times New Roman" w:cs="Times New Roman"/>
          <w:color w:val="000000"/>
          <w:sz w:val="24"/>
          <w:szCs w:val="24"/>
          <w:lang w:val="sr-Cyrl-RS" w:eastAsia="sr-Latn-RS"/>
        </w:rPr>
        <w:t>Програмска активност у оквиру корисника Градско веће обухвата следеће послове: 1) Предлаже Статут, буџет и друге одлуке и акте које доноси Скупштина; 2) непосредно извршава и стара се о извршавању одлука и других аката Скупштине града; 3) доноси одлуку о привременом финансирању у случају да Скупштина града не донесе Одлуку о буџету пре почетка фискалне године; 4) врши надзор над радом Градских управа, поништваа или укида акте Градске управе који нису у сагласности са законом, статутом и другим општим актом или одлуком које доноси Скупштина града; 7) поставља и разрешава начелнике Градских управа; 8) образује стручна саветодавна радна тела за поједине послове из своје надлежности; 9) информише јавност о свом раду; 10) доноси пословник о раду на предлог Градоначелника.</w:t>
      </w:r>
    </w:p>
    <w:p w14:paraId="3A87852B" w14:textId="77777777" w:rsidR="00177E85" w:rsidRPr="00F56BD8" w:rsidRDefault="00177E85" w:rsidP="00515211">
      <w:pPr>
        <w:spacing w:after="0"/>
        <w:jc w:val="both"/>
        <w:rPr>
          <w:rFonts w:ascii="Times New Roman" w:eastAsia="Times New Roman" w:hAnsi="Times New Roman" w:cs="Times New Roman"/>
          <w:b/>
          <w:color w:val="000000"/>
          <w:sz w:val="24"/>
          <w:szCs w:val="24"/>
          <w:lang w:val="sr-Cyrl-RS" w:eastAsia="sr-Latn-RS"/>
        </w:rPr>
      </w:pPr>
    </w:p>
    <w:p w14:paraId="7C0C8C33" w14:textId="3A4B0AC6" w:rsidR="00177E85" w:rsidRPr="00F56BD8" w:rsidRDefault="00177E85"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 xml:space="preserve">Образложење спровођења програма </w:t>
      </w:r>
      <w:r w:rsidR="006D487A" w:rsidRPr="00F56BD8">
        <w:rPr>
          <w:rFonts w:ascii="Times New Roman" w:eastAsia="Times New Roman" w:hAnsi="Times New Roman" w:cs="Times New Roman"/>
          <w:b/>
          <w:color w:val="000000"/>
          <w:sz w:val="24"/>
          <w:szCs w:val="24"/>
          <w:lang w:val="sr-Cyrl-RS" w:eastAsia="sr-Latn-RS"/>
        </w:rPr>
        <w:t xml:space="preserve">у </w:t>
      </w:r>
      <w:r w:rsidR="006D487A" w:rsidRPr="00F56BD8">
        <w:rPr>
          <w:rFonts w:ascii="Times New Roman" w:eastAsia="Times New Roman" w:hAnsi="Times New Roman" w:cs="Times New Roman"/>
          <w:b/>
          <w:color w:val="000000"/>
          <w:sz w:val="24"/>
          <w:szCs w:val="24"/>
        </w:rPr>
        <w:t xml:space="preserve">2020. </w:t>
      </w:r>
      <w:proofErr w:type="spellStart"/>
      <w:r w:rsidR="006D487A"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5D6DF7C8" w14:textId="77777777" w:rsidR="00165E4F" w:rsidRDefault="001656A5" w:rsidP="00515211">
      <w:pPr>
        <w:spacing w:after="0"/>
        <w:jc w:val="both"/>
        <w:rPr>
          <w:rFonts w:ascii="Times New Roman" w:hAnsi="Times New Roman" w:cs="Times New Roman"/>
          <w:sz w:val="24"/>
          <w:szCs w:val="24"/>
          <w:lang w:val="sr-Cyrl-RS"/>
        </w:rPr>
      </w:pPr>
      <w:r w:rsidRPr="005D25C4">
        <w:rPr>
          <w:rFonts w:ascii="Times New Roman" w:eastAsia="Times New Roman" w:hAnsi="Times New Roman" w:cs="Times New Roman"/>
          <w:color w:val="000000"/>
          <w:sz w:val="24"/>
          <w:szCs w:val="24"/>
          <w:lang w:val="sr-Cyrl-RS" w:eastAsia="sr-Latn-RS"/>
        </w:rPr>
        <w:t>Значајан део програмске активности у години извештавања био је усмерен за финансирање зарада и накнада за превоз са посла на посао за 2 запослена код Градоначелника града (градоначелника и заменика градноначелника), чланова комисија  које именује Градоначелник града, помоћ у случају смрти запосленог или члана уже породице, трошкове службеног путовања у земљи и иностранству који се односе на трошкове смештаја и исхране на службеном путу која су у овој години знатно мање потрошена због пандемије вируса COVID 19. У оквиру ове програмске активности финансиране су и услуге превођења, штампања, рекламе и пропаганде, поклони, репрезентација и остале опште услуге.</w:t>
      </w:r>
      <w:r w:rsidR="00177E85" w:rsidRPr="00F56BD8">
        <w:rPr>
          <w:rFonts w:ascii="Times New Roman" w:hAnsi="Times New Roman" w:cs="Times New Roman"/>
          <w:sz w:val="24"/>
          <w:szCs w:val="24"/>
          <w:lang w:val="sr-Cyrl-RS"/>
        </w:rPr>
        <w:tab/>
      </w:r>
      <w:r>
        <w:rPr>
          <w:rFonts w:ascii="Times New Roman" w:hAnsi="Times New Roman" w:cs="Times New Roman"/>
          <w:sz w:val="24"/>
          <w:szCs w:val="24"/>
          <w:lang w:val="sr-Cyrl-RS"/>
        </w:rPr>
        <w:t xml:space="preserve"> </w:t>
      </w:r>
    </w:p>
    <w:p w14:paraId="086B7412" w14:textId="463E4DBA" w:rsidR="00177E85" w:rsidRPr="00F56BD8" w:rsidRDefault="00165E4F" w:rsidP="00515211">
      <w:pPr>
        <w:spacing w:after="0"/>
        <w:jc w:val="both"/>
        <w:rPr>
          <w:rFonts w:ascii="Times New Roman" w:hAnsi="Times New Roman" w:cs="Times New Roman"/>
          <w:sz w:val="24"/>
          <w:szCs w:val="24"/>
          <w:lang w:val="sr-Cyrl-RS"/>
        </w:rPr>
      </w:pPr>
      <w:r w:rsidRPr="00165E4F">
        <w:rPr>
          <w:rFonts w:ascii="Times New Roman" w:hAnsi="Times New Roman" w:cs="Times New Roman"/>
          <w:sz w:val="24"/>
          <w:szCs w:val="24"/>
          <w:lang w:val="sr-Cyrl-RS"/>
        </w:rPr>
        <w:t>Значајан део програмске активности у  20</w:t>
      </w:r>
      <w:r>
        <w:rPr>
          <w:rFonts w:ascii="Times New Roman" w:hAnsi="Times New Roman" w:cs="Times New Roman"/>
          <w:sz w:val="24"/>
          <w:szCs w:val="24"/>
          <w:lang w:val="sr-Cyrl-RS"/>
        </w:rPr>
        <w:t>20</w:t>
      </w:r>
      <w:r w:rsidRPr="00165E4F">
        <w:rPr>
          <w:rFonts w:ascii="Times New Roman" w:hAnsi="Times New Roman" w:cs="Times New Roman"/>
          <w:sz w:val="24"/>
          <w:szCs w:val="24"/>
          <w:lang w:val="sr-Cyrl-RS"/>
        </w:rPr>
        <w:t>. године, у оквиру корисника Градско веће, био је усмерен</w:t>
      </w:r>
      <w:r w:rsidR="001656A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w:t>
      </w:r>
      <w:r w:rsidR="001656A5">
        <w:rPr>
          <w:rFonts w:ascii="Times New Roman" w:hAnsi="Times New Roman" w:cs="Times New Roman"/>
          <w:sz w:val="24"/>
          <w:szCs w:val="24"/>
          <w:lang w:val="sr-Cyrl-RS"/>
        </w:rPr>
        <w:t xml:space="preserve">а </w:t>
      </w:r>
      <w:r w:rsidR="001656A5" w:rsidRPr="00813CBC">
        <w:rPr>
          <w:rFonts w:ascii="Times New Roman" w:eastAsia="Times New Roman" w:hAnsi="Times New Roman" w:cs="Times New Roman"/>
          <w:color w:val="000000"/>
          <w:sz w:val="24"/>
          <w:szCs w:val="24"/>
          <w:lang w:val="sr-Cyrl-RS" w:eastAsia="sr-Latn-RS"/>
        </w:rPr>
        <w:t xml:space="preserve">финансирање зарада за 5 запослених у Градском већу  и за финансирање накнада </w:t>
      </w:r>
      <w:r w:rsidR="001656A5" w:rsidRPr="00813CBC">
        <w:rPr>
          <w:rFonts w:ascii="Times New Roman" w:eastAsia="Times New Roman" w:hAnsi="Times New Roman" w:cs="Times New Roman"/>
          <w:color w:val="000000"/>
          <w:sz w:val="24"/>
          <w:szCs w:val="24"/>
          <w:lang w:val="sr-Cyrl-RS" w:eastAsia="sr-Latn-RS"/>
        </w:rPr>
        <w:lastRenderedPageBreak/>
        <w:t>за превоз са посла и на посао за 5 запослених у Градском већу, чланова комисија чији послодавац није град -5 чланова градског већа.</w:t>
      </w:r>
    </w:p>
    <w:p w14:paraId="1D508D9D" w14:textId="5F38C032" w:rsidR="00177E85" w:rsidRDefault="00177E85" w:rsidP="00515211">
      <w:pPr>
        <w:spacing w:after="0"/>
        <w:jc w:val="both"/>
        <w:rPr>
          <w:rFonts w:ascii="Times New Roman" w:hAnsi="Times New Roman" w:cs="Times New Roman"/>
          <w:sz w:val="24"/>
          <w:szCs w:val="24"/>
          <w:lang w:val="sr-Cyrl-RS"/>
        </w:rPr>
      </w:pPr>
    </w:p>
    <w:p w14:paraId="24315086" w14:textId="77777777" w:rsidR="001656A5" w:rsidRPr="001656A5" w:rsidRDefault="001656A5" w:rsidP="001656A5">
      <w:pPr>
        <w:spacing w:after="0"/>
        <w:jc w:val="both"/>
        <w:rPr>
          <w:rFonts w:ascii="Times New Roman" w:eastAsia="Times New Roman" w:hAnsi="Times New Roman" w:cs="Times New Roman"/>
          <w:b/>
          <w:i/>
          <w:iCs/>
          <w:color w:val="000000"/>
          <w:sz w:val="24"/>
          <w:szCs w:val="24"/>
          <w:lang w:val="sr-Cyrl-RS" w:eastAsia="sr-Latn-RS"/>
        </w:rPr>
      </w:pPr>
      <w:r w:rsidRPr="001656A5">
        <w:rPr>
          <w:rFonts w:ascii="Times New Roman" w:eastAsia="Times New Roman" w:hAnsi="Times New Roman" w:cs="Times New Roman"/>
          <w:b/>
          <w:i/>
          <w:iCs/>
          <w:color w:val="000000"/>
          <w:sz w:val="24"/>
          <w:szCs w:val="24"/>
          <w:lang w:val="sr-Cyrl-RS" w:eastAsia="sr-Latn-RS"/>
        </w:rPr>
        <w:t xml:space="preserve">Циљ 1: </w:t>
      </w:r>
      <w:proofErr w:type="spellStart"/>
      <w:r w:rsidRPr="001656A5">
        <w:rPr>
          <w:rFonts w:ascii="Times New Roman" w:eastAsia="Times New Roman" w:hAnsi="Times New Roman" w:cs="Times New Roman"/>
          <w:b/>
          <w:i/>
          <w:iCs/>
          <w:color w:val="000000"/>
          <w:sz w:val="24"/>
          <w:szCs w:val="24"/>
          <w:lang w:eastAsia="sr-Latn-RS"/>
        </w:rPr>
        <w:t>Функционисање</w:t>
      </w:r>
      <w:proofErr w:type="spellEnd"/>
      <w:r w:rsidRPr="001656A5">
        <w:rPr>
          <w:rFonts w:ascii="Times New Roman" w:eastAsia="Times New Roman" w:hAnsi="Times New Roman" w:cs="Times New Roman"/>
          <w:b/>
          <w:i/>
          <w:iCs/>
          <w:color w:val="000000"/>
          <w:sz w:val="24"/>
          <w:szCs w:val="24"/>
          <w:lang w:eastAsia="sr-Latn-RS"/>
        </w:rPr>
        <w:t xml:space="preserve"> </w:t>
      </w:r>
      <w:proofErr w:type="spellStart"/>
      <w:r w:rsidRPr="001656A5">
        <w:rPr>
          <w:rFonts w:ascii="Times New Roman" w:eastAsia="Times New Roman" w:hAnsi="Times New Roman" w:cs="Times New Roman"/>
          <w:b/>
          <w:i/>
          <w:iCs/>
          <w:color w:val="000000"/>
          <w:sz w:val="24"/>
          <w:szCs w:val="24"/>
          <w:lang w:eastAsia="sr-Latn-RS"/>
        </w:rPr>
        <w:t>извршних</w:t>
      </w:r>
      <w:proofErr w:type="spellEnd"/>
      <w:r w:rsidRPr="001656A5">
        <w:rPr>
          <w:rFonts w:ascii="Times New Roman" w:eastAsia="Times New Roman" w:hAnsi="Times New Roman" w:cs="Times New Roman"/>
          <w:b/>
          <w:i/>
          <w:iCs/>
          <w:color w:val="000000"/>
          <w:sz w:val="24"/>
          <w:szCs w:val="24"/>
          <w:lang w:eastAsia="sr-Latn-RS"/>
        </w:rPr>
        <w:t xml:space="preserve"> </w:t>
      </w:r>
      <w:proofErr w:type="spellStart"/>
      <w:r w:rsidRPr="001656A5">
        <w:rPr>
          <w:rFonts w:ascii="Times New Roman" w:eastAsia="Times New Roman" w:hAnsi="Times New Roman" w:cs="Times New Roman"/>
          <w:b/>
          <w:i/>
          <w:iCs/>
          <w:color w:val="000000"/>
          <w:sz w:val="24"/>
          <w:szCs w:val="24"/>
          <w:lang w:eastAsia="sr-Latn-RS"/>
        </w:rPr>
        <w:t>органа</w:t>
      </w:r>
      <w:proofErr w:type="spellEnd"/>
      <w:r w:rsidRPr="001656A5">
        <w:rPr>
          <w:rFonts w:ascii="Times New Roman" w:eastAsia="Times New Roman" w:hAnsi="Times New Roman" w:cs="Times New Roman"/>
          <w:b/>
          <w:i/>
          <w:iCs/>
          <w:color w:val="000000"/>
          <w:sz w:val="24"/>
          <w:szCs w:val="24"/>
          <w:lang w:val="sr-Cyrl-RS" w:eastAsia="sr-Latn-RS"/>
        </w:rPr>
        <w:t xml:space="preserve"> (Градоначелник)</w:t>
      </w:r>
    </w:p>
    <w:tbl>
      <w:tblPr>
        <w:tblW w:w="93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4"/>
        <w:gridCol w:w="1067"/>
        <w:gridCol w:w="981"/>
        <w:gridCol w:w="1104"/>
        <w:gridCol w:w="1126"/>
        <w:gridCol w:w="1271"/>
      </w:tblGrid>
      <w:tr w:rsidR="00165E4F" w:rsidRPr="001656A5" w14:paraId="24C80F3F" w14:textId="77777777" w:rsidTr="00165E4F">
        <w:trPr>
          <w:trHeight w:val="782"/>
        </w:trPr>
        <w:tc>
          <w:tcPr>
            <w:tcW w:w="3764" w:type="dxa"/>
            <w:shd w:val="clear" w:color="auto" w:fill="D9D9D9"/>
            <w:vAlign w:val="center"/>
          </w:tcPr>
          <w:p w14:paraId="12EAED10" w14:textId="77777777" w:rsidR="001656A5" w:rsidRPr="001656A5" w:rsidRDefault="001656A5" w:rsidP="001656A5">
            <w:pPr>
              <w:spacing w:after="0"/>
              <w:jc w:val="center"/>
              <w:rPr>
                <w:rFonts w:ascii="Times New Roman" w:eastAsia="Times New Roman" w:hAnsi="Times New Roman" w:cs="Times New Roman"/>
                <w:b/>
                <w:bCs/>
                <w:color w:val="000000"/>
                <w:sz w:val="20"/>
                <w:szCs w:val="20"/>
                <w:lang w:val="sr-Cyrl-RS" w:eastAsia="sr-Latn-RS"/>
              </w:rPr>
            </w:pPr>
            <w:r w:rsidRPr="001656A5">
              <w:rPr>
                <w:rFonts w:ascii="Times New Roman" w:eastAsia="Times New Roman" w:hAnsi="Times New Roman" w:cs="Times New Roman"/>
                <w:b/>
                <w:bCs/>
                <w:color w:val="000000"/>
                <w:sz w:val="20"/>
                <w:szCs w:val="20"/>
                <w:lang w:val="sr-Cyrl-RS" w:eastAsia="sr-Latn-RS"/>
              </w:rPr>
              <w:t>Показатељи учинка</w:t>
            </w:r>
          </w:p>
        </w:tc>
        <w:tc>
          <w:tcPr>
            <w:tcW w:w="1067" w:type="dxa"/>
            <w:shd w:val="clear" w:color="auto" w:fill="D9D9D9"/>
            <w:vAlign w:val="center"/>
          </w:tcPr>
          <w:p w14:paraId="5995441F" w14:textId="77777777" w:rsidR="001656A5" w:rsidRPr="001656A5" w:rsidRDefault="001656A5" w:rsidP="001656A5">
            <w:pPr>
              <w:spacing w:after="0"/>
              <w:jc w:val="center"/>
              <w:rPr>
                <w:rFonts w:ascii="Times New Roman" w:eastAsia="Times New Roman" w:hAnsi="Times New Roman" w:cs="Times New Roman"/>
                <w:b/>
                <w:color w:val="000000"/>
                <w:sz w:val="20"/>
                <w:szCs w:val="20"/>
                <w:lang w:eastAsia="sr-Latn-RS"/>
              </w:rPr>
            </w:pPr>
            <w:proofErr w:type="spellStart"/>
            <w:r w:rsidRPr="001656A5">
              <w:rPr>
                <w:rFonts w:ascii="Times New Roman" w:eastAsia="Times New Roman" w:hAnsi="Times New Roman" w:cs="Times New Roman"/>
                <w:b/>
                <w:color w:val="000000"/>
                <w:sz w:val="20"/>
                <w:szCs w:val="20"/>
                <w:lang w:eastAsia="sr-Latn-RS"/>
              </w:rPr>
              <w:t>Јединица</w:t>
            </w:r>
            <w:proofErr w:type="spellEnd"/>
            <w:r w:rsidRPr="001656A5">
              <w:rPr>
                <w:rFonts w:ascii="Times New Roman" w:eastAsia="Times New Roman" w:hAnsi="Times New Roman" w:cs="Times New Roman"/>
                <w:b/>
                <w:color w:val="000000"/>
                <w:sz w:val="20"/>
                <w:szCs w:val="20"/>
                <w:lang w:eastAsia="sr-Latn-RS"/>
              </w:rPr>
              <w:t xml:space="preserve">  </w:t>
            </w:r>
            <w:proofErr w:type="spellStart"/>
            <w:r w:rsidRPr="001656A5">
              <w:rPr>
                <w:rFonts w:ascii="Times New Roman" w:eastAsia="Times New Roman" w:hAnsi="Times New Roman" w:cs="Times New Roman"/>
                <w:b/>
                <w:color w:val="000000"/>
                <w:sz w:val="20"/>
                <w:szCs w:val="20"/>
                <w:lang w:eastAsia="sr-Latn-RS"/>
              </w:rPr>
              <w:t>мере</w:t>
            </w:r>
            <w:proofErr w:type="spellEnd"/>
          </w:p>
        </w:tc>
        <w:tc>
          <w:tcPr>
            <w:tcW w:w="981" w:type="dxa"/>
            <w:shd w:val="clear" w:color="auto" w:fill="D9D9D9"/>
            <w:vAlign w:val="center"/>
          </w:tcPr>
          <w:p w14:paraId="4E6333C6" w14:textId="77777777" w:rsidR="001656A5" w:rsidRPr="001656A5" w:rsidRDefault="001656A5" w:rsidP="001656A5">
            <w:pPr>
              <w:spacing w:after="0"/>
              <w:jc w:val="center"/>
              <w:rPr>
                <w:rFonts w:ascii="Times New Roman" w:eastAsia="Times New Roman" w:hAnsi="Times New Roman" w:cs="Times New Roman"/>
                <w:b/>
                <w:color w:val="000000"/>
                <w:sz w:val="20"/>
                <w:szCs w:val="20"/>
                <w:lang w:eastAsia="sr-Latn-RS"/>
              </w:rPr>
            </w:pPr>
            <w:proofErr w:type="spellStart"/>
            <w:r w:rsidRPr="001656A5">
              <w:rPr>
                <w:rFonts w:ascii="Times New Roman" w:eastAsia="Times New Roman" w:hAnsi="Times New Roman" w:cs="Times New Roman"/>
                <w:b/>
                <w:color w:val="000000"/>
                <w:sz w:val="20"/>
                <w:szCs w:val="20"/>
                <w:lang w:eastAsia="sr-Latn-RS"/>
              </w:rPr>
              <w:t>Базна</w:t>
            </w:r>
            <w:proofErr w:type="spellEnd"/>
            <w:r w:rsidRPr="001656A5">
              <w:rPr>
                <w:rFonts w:ascii="Times New Roman" w:eastAsia="Times New Roman" w:hAnsi="Times New Roman" w:cs="Times New Roman"/>
                <w:b/>
                <w:color w:val="000000"/>
                <w:sz w:val="20"/>
                <w:szCs w:val="20"/>
                <w:lang w:eastAsia="sr-Latn-RS"/>
              </w:rPr>
              <w:t xml:space="preserve">  </w:t>
            </w:r>
            <w:proofErr w:type="spellStart"/>
            <w:r w:rsidRPr="001656A5">
              <w:rPr>
                <w:rFonts w:ascii="Times New Roman" w:eastAsia="Times New Roman" w:hAnsi="Times New Roman" w:cs="Times New Roman"/>
                <w:b/>
                <w:color w:val="000000"/>
                <w:sz w:val="20"/>
                <w:szCs w:val="20"/>
                <w:lang w:eastAsia="sr-Latn-RS"/>
              </w:rPr>
              <w:t>година</w:t>
            </w:r>
            <w:proofErr w:type="spellEnd"/>
          </w:p>
        </w:tc>
        <w:tc>
          <w:tcPr>
            <w:tcW w:w="1104" w:type="dxa"/>
            <w:shd w:val="clear" w:color="auto" w:fill="D9D9D9"/>
            <w:vAlign w:val="center"/>
          </w:tcPr>
          <w:p w14:paraId="4EC61CF4" w14:textId="77777777" w:rsidR="001656A5" w:rsidRPr="001656A5" w:rsidRDefault="001656A5" w:rsidP="001656A5">
            <w:pPr>
              <w:spacing w:after="0"/>
              <w:jc w:val="center"/>
              <w:rPr>
                <w:rFonts w:ascii="Times New Roman" w:eastAsia="Times New Roman" w:hAnsi="Times New Roman" w:cs="Times New Roman"/>
                <w:b/>
                <w:color w:val="000000"/>
                <w:sz w:val="20"/>
                <w:szCs w:val="20"/>
                <w:lang w:eastAsia="sr-Latn-RS"/>
              </w:rPr>
            </w:pPr>
            <w:proofErr w:type="spellStart"/>
            <w:r w:rsidRPr="001656A5">
              <w:rPr>
                <w:rFonts w:ascii="Times New Roman" w:eastAsia="Times New Roman" w:hAnsi="Times New Roman" w:cs="Times New Roman"/>
                <w:b/>
                <w:color w:val="000000"/>
                <w:sz w:val="20"/>
                <w:szCs w:val="20"/>
                <w:lang w:eastAsia="sr-Latn-RS"/>
              </w:rPr>
              <w:t>Базна</w:t>
            </w:r>
            <w:proofErr w:type="spellEnd"/>
            <w:r w:rsidRPr="001656A5">
              <w:rPr>
                <w:rFonts w:ascii="Times New Roman" w:eastAsia="Times New Roman" w:hAnsi="Times New Roman" w:cs="Times New Roman"/>
                <w:b/>
                <w:color w:val="000000"/>
                <w:sz w:val="20"/>
                <w:szCs w:val="20"/>
                <w:lang w:eastAsia="sr-Latn-RS"/>
              </w:rPr>
              <w:t xml:space="preserve"> </w:t>
            </w:r>
            <w:proofErr w:type="spellStart"/>
            <w:r w:rsidRPr="001656A5">
              <w:rPr>
                <w:rFonts w:ascii="Times New Roman" w:eastAsia="Times New Roman" w:hAnsi="Times New Roman" w:cs="Times New Roman"/>
                <w:b/>
                <w:color w:val="000000"/>
                <w:sz w:val="20"/>
                <w:szCs w:val="20"/>
                <w:lang w:eastAsia="sr-Latn-RS"/>
              </w:rPr>
              <w:t>вредност</w:t>
            </w:r>
            <w:proofErr w:type="spellEnd"/>
          </w:p>
        </w:tc>
        <w:tc>
          <w:tcPr>
            <w:tcW w:w="1126" w:type="dxa"/>
            <w:shd w:val="clear" w:color="auto" w:fill="D9D9D9"/>
            <w:vAlign w:val="center"/>
          </w:tcPr>
          <w:p w14:paraId="2151974E" w14:textId="394E486A" w:rsidR="001656A5" w:rsidRPr="001656A5" w:rsidRDefault="001656A5" w:rsidP="001656A5">
            <w:pPr>
              <w:spacing w:after="0"/>
              <w:jc w:val="center"/>
              <w:rPr>
                <w:rFonts w:ascii="Times New Roman" w:eastAsia="Times New Roman" w:hAnsi="Times New Roman" w:cs="Times New Roman"/>
                <w:b/>
                <w:color w:val="000000"/>
                <w:sz w:val="20"/>
                <w:szCs w:val="20"/>
                <w:lang w:eastAsia="sr-Latn-RS"/>
              </w:rPr>
            </w:pPr>
            <w:proofErr w:type="spellStart"/>
            <w:r w:rsidRPr="001656A5">
              <w:rPr>
                <w:rFonts w:ascii="Times New Roman" w:eastAsia="Times New Roman" w:hAnsi="Times New Roman" w:cs="Times New Roman"/>
                <w:b/>
                <w:color w:val="000000"/>
                <w:sz w:val="20"/>
                <w:szCs w:val="20"/>
                <w:lang w:eastAsia="sr-Latn-RS"/>
              </w:rPr>
              <w:t>Циљна</w:t>
            </w:r>
            <w:proofErr w:type="spellEnd"/>
            <w:r w:rsidRPr="001656A5">
              <w:rPr>
                <w:rFonts w:ascii="Times New Roman" w:eastAsia="Times New Roman" w:hAnsi="Times New Roman" w:cs="Times New Roman"/>
                <w:b/>
                <w:color w:val="000000"/>
                <w:sz w:val="20"/>
                <w:szCs w:val="20"/>
                <w:lang w:val="sr-Cyrl-RS" w:eastAsia="sr-Latn-RS"/>
              </w:rPr>
              <w:t xml:space="preserve"> </w:t>
            </w:r>
            <w:proofErr w:type="spellStart"/>
            <w:r w:rsidRPr="001656A5">
              <w:rPr>
                <w:rFonts w:ascii="Times New Roman" w:eastAsia="Times New Roman" w:hAnsi="Times New Roman" w:cs="Times New Roman"/>
                <w:b/>
                <w:color w:val="000000"/>
                <w:sz w:val="20"/>
                <w:szCs w:val="20"/>
                <w:lang w:eastAsia="sr-Latn-RS"/>
              </w:rPr>
              <w:t>вр</w:t>
            </w:r>
            <w:proofErr w:type="spellEnd"/>
            <w:r w:rsidRPr="001656A5">
              <w:rPr>
                <w:rFonts w:ascii="Times New Roman" w:eastAsia="Times New Roman" w:hAnsi="Times New Roman" w:cs="Times New Roman"/>
                <w:b/>
                <w:color w:val="000000"/>
                <w:sz w:val="20"/>
                <w:szCs w:val="20"/>
                <w:lang w:val="sr-Cyrl-RS" w:eastAsia="sr-Latn-RS"/>
              </w:rPr>
              <w:t xml:space="preserve">едност </w:t>
            </w:r>
            <w:r w:rsidRPr="001656A5">
              <w:rPr>
                <w:rFonts w:ascii="Times New Roman" w:eastAsia="Times New Roman" w:hAnsi="Times New Roman" w:cs="Times New Roman"/>
                <w:b/>
                <w:color w:val="000000"/>
                <w:sz w:val="20"/>
                <w:szCs w:val="20"/>
                <w:lang w:eastAsia="sr-Latn-RS"/>
              </w:rPr>
              <w:t>у 20</w:t>
            </w:r>
            <w:r>
              <w:rPr>
                <w:rFonts w:ascii="Times New Roman" w:eastAsia="Times New Roman" w:hAnsi="Times New Roman" w:cs="Times New Roman"/>
                <w:b/>
                <w:color w:val="000000"/>
                <w:sz w:val="20"/>
                <w:szCs w:val="20"/>
                <w:lang w:val="sr-Cyrl-RS" w:eastAsia="sr-Latn-RS"/>
              </w:rPr>
              <w:t>20</w:t>
            </w:r>
            <w:r w:rsidRPr="001656A5">
              <w:rPr>
                <w:rFonts w:ascii="Times New Roman" w:eastAsia="Times New Roman" w:hAnsi="Times New Roman" w:cs="Times New Roman"/>
                <w:b/>
                <w:color w:val="000000"/>
                <w:sz w:val="20"/>
                <w:szCs w:val="20"/>
                <w:lang w:eastAsia="sr-Latn-RS"/>
              </w:rPr>
              <w:t>.</w:t>
            </w:r>
          </w:p>
        </w:tc>
        <w:tc>
          <w:tcPr>
            <w:tcW w:w="1271" w:type="dxa"/>
            <w:shd w:val="clear" w:color="auto" w:fill="D9D9D9"/>
            <w:vAlign w:val="center"/>
          </w:tcPr>
          <w:p w14:paraId="52265CEF" w14:textId="3396EC62" w:rsidR="001656A5" w:rsidRPr="001656A5" w:rsidRDefault="001656A5" w:rsidP="001656A5">
            <w:pPr>
              <w:spacing w:after="0"/>
              <w:jc w:val="center"/>
              <w:rPr>
                <w:rFonts w:ascii="Times New Roman" w:eastAsia="Times New Roman" w:hAnsi="Times New Roman" w:cs="Times New Roman"/>
                <w:b/>
                <w:color w:val="000000"/>
                <w:sz w:val="20"/>
                <w:szCs w:val="20"/>
                <w:lang w:eastAsia="sr-Latn-RS"/>
              </w:rPr>
            </w:pPr>
            <w:proofErr w:type="spellStart"/>
            <w:r w:rsidRPr="001656A5">
              <w:rPr>
                <w:rFonts w:ascii="Times New Roman" w:eastAsia="Times New Roman" w:hAnsi="Times New Roman" w:cs="Times New Roman"/>
                <w:b/>
                <w:color w:val="000000"/>
                <w:sz w:val="20"/>
                <w:szCs w:val="20"/>
                <w:lang w:eastAsia="sr-Latn-RS"/>
              </w:rPr>
              <w:t>Остварена</w:t>
            </w:r>
            <w:proofErr w:type="spellEnd"/>
            <w:r w:rsidRPr="001656A5">
              <w:rPr>
                <w:rFonts w:ascii="Times New Roman" w:eastAsia="Times New Roman" w:hAnsi="Times New Roman" w:cs="Times New Roman"/>
                <w:b/>
                <w:color w:val="000000"/>
                <w:sz w:val="20"/>
                <w:szCs w:val="20"/>
                <w:lang w:val="sr-Cyrl-RS" w:eastAsia="sr-Latn-RS"/>
              </w:rPr>
              <w:t xml:space="preserve"> </w:t>
            </w:r>
            <w:proofErr w:type="spellStart"/>
            <w:r w:rsidRPr="001656A5">
              <w:rPr>
                <w:rFonts w:ascii="Times New Roman" w:eastAsia="Times New Roman" w:hAnsi="Times New Roman" w:cs="Times New Roman"/>
                <w:b/>
                <w:color w:val="000000"/>
                <w:sz w:val="20"/>
                <w:szCs w:val="20"/>
                <w:lang w:eastAsia="sr-Latn-RS"/>
              </w:rPr>
              <w:t>вр</w:t>
            </w:r>
            <w:proofErr w:type="spellEnd"/>
            <w:r w:rsidRPr="001656A5">
              <w:rPr>
                <w:rFonts w:ascii="Times New Roman" w:eastAsia="Times New Roman" w:hAnsi="Times New Roman" w:cs="Times New Roman"/>
                <w:b/>
                <w:color w:val="000000"/>
                <w:sz w:val="20"/>
                <w:szCs w:val="20"/>
                <w:lang w:val="sr-Cyrl-RS" w:eastAsia="sr-Latn-RS"/>
              </w:rPr>
              <w:t>едност</w:t>
            </w:r>
            <w:r w:rsidRPr="001656A5">
              <w:rPr>
                <w:rFonts w:ascii="Times New Roman" w:eastAsia="Times New Roman" w:hAnsi="Times New Roman" w:cs="Times New Roman"/>
                <w:b/>
                <w:color w:val="000000"/>
                <w:sz w:val="20"/>
                <w:szCs w:val="20"/>
                <w:lang w:eastAsia="sr-Latn-RS"/>
              </w:rPr>
              <w:t xml:space="preserve"> у 20</w:t>
            </w:r>
            <w:r>
              <w:rPr>
                <w:rFonts w:ascii="Times New Roman" w:eastAsia="Times New Roman" w:hAnsi="Times New Roman" w:cs="Times New Roman"/>
                <w:b/>
                <w:color w:val="000000"/>
                <w:sz w:val="20"/>
                <w:szCs w:val="20"/>
                <w:lang w:val="sr-Cyrl-RS" w:eastAsia="sr-Latn-RS"/>
              </w:rPr>
              <w:t>20</w:t>
            </w:r>
            <w:r w:rsidRPr="001656A5">
              <w:rPr>
                <w:rFonts w:ascii="Times New Roman" w:eastAsia="Times New Roman" w:hAnsi="Times New Roman" w:cs="Times New Roman"/>
                <w:b/>
                <w:color w:val="000000"/>
                <w:sz w:val="20"/>
                <w:szCs w:val="20"/>
                <w:lang w:eastAsia="sr-Latn-RS"/>
              </w:rPr>
              <w:t>.</w:t>
            </w:r>
          </w:p>
        </w:tc>
      </w:tr>
      <w:tr w:rsidR="001656A5" w:rsidRPr="001656A5" w14:paraId="272B9367" w14:textId="77777777" w:rsidTr="00165E4F">
        <w:trPr>
          <w:trHeight w:val="1653"/>
        </w:trPr>
        <w:tc>
          <w:tcPr>
            <w:tcW w:w="3764" w:type="dxa"/>
            <w:shd w:val="clear" w:color="auto" w:fill="auto"/>
            <w:vAlign w:val="center"/>
          </w:tcPr>
          <w:p w14:paraId="29FDB63C" w14:textId="77777777" w:rsidR="001656A5" w:rsidRPr="001656A5" w:rsidRDefault="001656A5" w:rsidP="001656A5">
            <w:pPr>
              <w:spacing w:after="0"/>
              <w:rPr>
                <w:rFonts w:ascii="Times New Roman" w:eastAsia="Times New Roman" w:hAnsi="Times New Roman" w:cs="Times New Roman"/>
                <w:color w:val="000000"/>
                <w:sz w:val="20"/>
                <w:szCs w:val="20"/>
                <w:lang w:val="sr-Cyrl-RS" w:eastAsia="sr-Latn-RS"/>
              </w:rPr>
            </w:pPr>
            <w:r w:rsidRPr="001656A5">
              <w:rPr>
                <w:rFonts w:ascii="Times New Roman" w:eastAsia="Times New Roman" w:hAnsi="Times New Roman" w:cs="Times New Roman"/>
                <w:color w:val="000000"/>
                <w:sz w:val="20"/>
                <w:szCs w:val="20"/>
                <w:lang w:val="sr-Cyrl-RS" w:eastAsia="sr-Latn-RS"/>
              </w:rPr>
              <w:t xml:space="preserve">Назив:  </w:t>
            </w:r>
            <w:proofErr w:type="spellStart"/>
            <w:r w:rsidRPr="001656A5">
              <w:rPr>
                <w:rFonts w:ascii="Times New Roman" w:eastAsia="Times New Roman" w:hAnsi="Times New Roman" w:cs="Times New Roman"/>
                <w:b/>
                <w:bCs/>
                <w:color w:val="000000"/>
                <w:sz w:val="20"/>
                <w:szCs w:val="20"/>
                <w:lang w:eastAsia="sr-Latn-RS"/>
              </w:rPr>
              <w:t>Број</w:t>
            </w:r>
            <w:proofErr w:type="spellEnd"/>
            <w:r w:rsidRPr="001656A5">
              <w:rPr>
                <w:rFonts w:ascii="Times New Roman" w:eastAsia="Times New Roman" w:hAnsi="Times New Roman" w:cs="Times New Roman"/>
                <w:b/>
                <w:bCs/>
                <w:color w:val="000000"/>
                <w:sz w:val="20"/>
                <w:szCs w:val="20"/>
                <w:lang w:eastAsia="sr-Latn-RS"/>
              </w:rPr>
              <w:t xml:space="preserve"> </w:t>
            </w:r>
            <w:proofErr w:type="spellStart"/>
            <w:r w:rsidRPr="001656A5">
              <w:rPr>
                <w:rFonts w:ascii="Times New Roman" w:eastAsia="Times New Roman" w:hAnsi="Times New Roman" w:cs="Times New Roman"/>
                <w:b/>
                <w:bCs/>
                <w:color w:val="000000"/>
                <w:sz w:val="20"/>
                <w:szCs w:val="20"/>
                <w:lang w:eastAsia="sr-Latn-RS"/>
              </w:rPr>
              <w:t>донетих</w:t>
            </w:r>
            <w:proofErr w:type="spellEnd"/>
            <w:r w:rsidRPr="001656A5">
              <w:rPr>
                <w:rFonts w:ascii="Times New Roman" w:eastAsia="Times New Roman" w:hAnsi="Times New Roman" w:cs="Times New Roman"/>
                <w:b/>
                <w:bCs/>
                <w:color w:val="000000"/>
                <w:sz w:val="20"/>
                <w:szCs w:val="20"/>
                <w:lang w:eastAsia="sr-Latn-RS"/>
              </w:rPr>
              <w:t xml:space="preserve"> </w:t>
            </w:r>
            <w:proofErr w:type="spellStart"/>
            <w:r w:rsidRPr="001656A5">
              <w:rPr>
                <w:rFonts w:ascii="Times New Roman" w:eastAsia="Times New Roman" w:hAnsi="Times New Roman" w:cs="Times New Roman"/>
                <w:b/>
                <w:bCs/>
                <w:color w:val="000000"/>
                <w:sz w:val="20"/>
                <w:szCs w:val="20"/>
                <w:lang w:eastAsia="sr-Latn-RS"/>
              </w:rPr>
              <w:t>аката</w:t>
            </w:r>
            <w:proofErr w:type="spellEnd"/>
            <w:r w:rsidRPr="001656A5">
              <w:rPr>
                <w:rFonts w:ascii="Times New Roman" w:eastAsia="Times New Roman" w:hAnsi="Times New Roman" w:cs="Times New Roman"/>
                <w:b/>
                <w:bCs/>
                <w:color w:val="000000"/>
                <w:sz w:val="20"/>
                <w:szCs w:val="20"/>
                <w:lang w:val="sr-Cyrl-RS" w:eastAsia="sr-Latn-RS"/>
              </w:rPr>
              <w:t>.</w:t>
            </w:r>
          </w:p>
          <w:p w14:paraId="6E455046" w14:textId="77777777" w:rsidR="001656A5" w:rsidRDefault="001656A5" w:rsidP="001656A5">
            <w:pPr>
              <w:spacing w:after="0"/>
              <w:rPr>
                <w:rFonts w:ascii="Times New Roman" w:eastAsia="Times New Roman" w:hAnsi="Times New Roman" w:cs="Times New Roman"/>
                <w:i/>
                <w:color w:val="000000"/>
                <w:sz w:val="20"/>
                <w:szCs w:val="20"/>
                <w:lang w:val="sr-Cyrl-RS" w:eastAsia="sr-Latn-RS"/>
              </w:rPr>
            </w:pPr>
            <w:r w:rsidRPr="001656A5">
              <w:rPr>
                <w:rFonts w:ascii="Times New Roman" w:eastAsia="Times New Roman" w:hAnsi="Times New Roman" w:cs="Times New Roman"/>
                <w:i/>
                <w:color w:val="000000"/>
                <w:sz w:val="20"/>
                <w:szCs w:val="20"/>
                <w:lang w:val="sr-Cyrl-RS" w:eastAsia="sr-Latn-RS"/>
              </w:rPr>
              <w:t xml:space="preserve">Извор верификације: </w:t>
            </w:r>
          </w:p>
          <w:p w14:paraId="0544E72E" w14:textId="6C5AB100" w:rsidR="001656A5" w:rsidRPr="001656A5" w:rsidRDefault="001656A5" w:rsidP="001656A5">
            <w:pPr>
              <w:spacing w:after="0"/>
              <w:rPr>
                <w:rFonts w:ascii="Times New Roman" w:eastAsia="Times New Roman" w:hAnsi="Times New Roman" w:cs="Times New Roman"/>
                <w:color w:val="000000"/>
                <w:sz w:val="20"/>
                <w:szCs w:val="20"/>
                <w:lang w:val="sr-Cyrl-RS" w:eastAsia="sr-Latn-RS"/>
              </w:rPr>
            </w:pPr>
            <w:r w:rsidRPr="001656A5">
              <w:rPr>
                <w:rFonts w:ascii="Times New Roman" w:eastAsia="Times New Roman" w:hAnsi="Times New Roman" w:cs="Times New Roman"/>
                <w:color w:val="000000"/>
                <w:sz w:val="20"/>
                <w:szCs w:val="20"/>
                <w:lang w:val="sr-Cyrl-RS" w:eastAsia="sr-Latn-RS"/>
              </w:rPr>
              <w:t>Извештај Градског већа.</w:t>
            </w:r>
          </w:p>
          <w:p w14:paraId="3F6578D9" w14:textId="77777777" w:rsidR="001656A5" w:rsidRPr="001656A5" w:rsidRDefault="001656A5" w:rsidP="001656A5">
            <w:pPr>
              <w:spacing w:after="0"/>
              <w:rPr>
                <w:rFonts w:ascii="Times New Roman" w:eastAsia="Times New Roman" w:hAnsi="Times New Roman" w:cs="Times New Roman"/>
                <w:i/>
                <w:color w:val="000000"/>
                <w:sz w:val="20"/>
                <w:szCs w:val="20"/>
                <w:lang w:val="sr-Cyrl-RS" w:eastAsia="sr-Latn-RS"/>
              </w:rPr>
            </w:pPr>
            <w:r w:rsidRPr="001656A5">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32D9EBF5" w14:textId="77777777" w:rsidR="001656A5" w:rsidRPr="001656A5" w:rsidRDefault="001656A5" w:rsidP="001656A5">
            <w:pPr>
              <w:spacing w:after="0"/>
              <w:rPr>
                <w:rFonts w:ascii="Times New Roman" w:eastAsia="Times New Roman" w:hAnsi="Times New Roman" w:cs="Times New Roman"/>
                <w:color w:val="000000"/>
                <w:sz w:val="20"/>
                <w:szCs w:val="20"/>
                <w:lang w:val="sr-Cyrl-RS" w:eastAsia="sr-Latn-RS"/>
              </w:rPr>
            </w:pPr>
            <w:proofErr w:type="spellStart"/>
            <w:r w:rsidRPr="001656A5">
              <w:rPr>
                <w:rFonts w:ascii="Times New Roman" w:eastAsia="Times New Roman" w:hAnsi="Times New Roman" w:cs="Times New Roman"/>
                <w:color w:val="000000"/>
                <w:sz w:val="20"/>
                <w:szCs w:val="20"/>
                <w:lang w:eastAsia="sr-Latn-RS"/>
              </w:rPr>
              <w:t>Одступање</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остварене</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од</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планиране</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вредности</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настало</w:t>
            </w:r>
            <w:proofErr w:type="spellEnd"/>
            <w:r w:rsidRPr="001656A5">
              <w:rPr>
                <w:rFonts w:ascii="Times New Roman" w:eastAsia="Times New Roman" w:hAnsi="Times New Roman" w:cs="Times New Roman"/>
                <w:color w:val="000000"/>
                <w:sz w:val="20"/>
                <w:szCs w:val="20"/>
                <w:lang w:eastAsia="sr-Latn-RS"/>
              </w:rPr>
              <w:t xml:space="preserve"> је </w:t>
            </w:r>
            <w:r w:rsidRPr="001656A5">
              <w:rPr>
                <w:rFonts w:ascii="Times New Roman" w:eastAsia="Times New Roman" w:hAnsi="Times New Roman" w:cs="Times New Roman"/>
                <w:color w:val="000000"/>
                <w:sz w:val="20"/>
                <w:szCs w:val="20"/>
                <w:lang w:val="sr-Cyrl-RS" w:eastAsia="sr-Latn-RS"/>
              </w:rPr>
              <w:t>због чињенице да</w:t>
            </w:r>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није</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предвиђено</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доношење</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аката</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за</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све</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предмете</w:t>
            </w:r>
            <w:proofErr w:type="spellEnd"/>
            <w:r w:rsidRPr="001656A5">
              <w:rPr>
                <w:rFonts w:ascii="Times New Roman" w:eastAsia="Times New Roman" w:hAnsi="Times New Roman" w:cs="Times New Roman"/>
                <w:color w:val="000000"/>
                <w:sz w:val="20"/>
                <w:szCs w:val="20"/>
                <w:lang w:eastAsia="sr-Latn-RS"/>
              </w:rPr>
              <w:t>.</w:t>
            </w:r>
          </w:p>
        </w:tc>
        <w:tc>
          <w:tcPr>
            <w:tcW w:w="1067" w:type="dxa"/>
            <w:shd w:val="clear" w:color="auto" w:fill="auto"/>
            <w:vAlign w:val="center"/>
          </w:tcPr>
          <w:p w14:paraId="6D3DE8A6" w14:textId="77777777" w:rsidR="001656A5" w:rsidRPr="001656A5" w:rsidRDefault="001656A5" w:rsidP="001656A5">
            <w:pPr>
              <w:spacing w:after="0"/>
              <w:jc w:val="center"/>
              <w:rPr>
                <w:rFonts w:ascii="Times New Roman" w:eastAsia="Times New Roman" w:hAnsi="Times New Roman" w:cs="Times New Roman"/>
                <w:bCs/>
                <w:color w:val="000000"/>
                <w:sz w:val="20"/>
                <w:szCs w:val="20"/>
                <w:lang w:val="sr-Cyrl-RS" w:eastAsia="sr-Latn-RS"/>
              </w:rPr>
            </w:pPr>
            <w:proofErr w:type="spellStart"/>
            <w:r w:rsidRPr="001656A5">
              <w:rPr>
                <w:rFonts w:ascii="Times New Roman" w:eastAsia="Times New Roman" w:hAnsi="Times New Roman" w:cs="Times New Roman"/>
                <w:bCs/>
                <w:color w:val="000000"/>
                <w:sz w:val="20"/>
                <w:szCs w:val="20"/>
                <w:lang w:eastAsia="sr-Latn-RS"/>
              </w:rPr>
              <w:t>Број</w:t>
            </w:r>
            <w:proofErr w:type="spellEnd"/>
          </w:p>
        </w:tc>
        <w:tc>
          <w:tcPr>
            <w:tcW w:w="981" w:type="dxa"/>
            <w:shd w:val="clear" w:color="auto" w:fill="auto"/>
            <w:vAlign w:val="center"/>
          </w:tcPr>
          <w:p w14:paraId="7B130F8D" w14:textId="0AC4FAEF" w:rsidR="001656A5" w:rsidRPr="001656A5" w:rsidRDefault="001656A5" w:rsidP="001656A5">
            <w:pPr>
              <w:spacing w:after="0"/>
              <w:jc w:val="center"/>
              <w:rPr>
                <w:rFonts w:ascii="Times New Roman" w:eastAsia="Times New Roman" w:hAnsi="Times New Roman" w:cs="Times New Roman"/>
                <w:bCs/>
                <w:color w:val="000000"/>
                <w:sz w:val="20"/>
                <w:szCs w:val="20"/>
                <w:lang w:val="sr-Cyrl-RS" w:eastAsia="sr-Latn-RS"/>
              </w:rPr>
            </w:pPr>
            <w:r w:rsidRPr="001656A5">
              <w:rPr>
                <w:rFonts w:ascii="Times New Roman" w:eastAsia="Times New Roman" w:hAnsi="Times New Roman" w:cs="Times New Roman"/>
                <w:bCs/>
                <w:color w:val="000000"/>
                <w:sz w:val="20"/>
                <w:szCs w:val="20"/>
                <w:lang w:val="sr-Cyrl-RS" w:eastAsia="sr-Latn-RS"/>
              </w:rPr>
              <w:t>201</w:t>
            </w:r>
            <w:r w:rsidR="00165E4F">
              <w:rPr>
                <w:rFonts w:ascii="Times New Roman" w:eastAsia="Times New Roman" w:hAnsi="Times New Roman" w:cs="Times New Roman"/>
                <w:bCs/>
                <w:color w:val="000000"/>
                <w:sz w:val="20"/>
                <w:szCs w:val="20"/>
                <w:lang w:val="sr-Cyrl-RS" w:eastAsia="sr-Latn-RS"/>
              </w:rPr>
              <w:t>9</w:t>
            </w:r>
          </w:p>
        </w:tc>
        <w:tc>
          <w:tcPr>
            <w:tcW w:w="1104" w:type="dxa"/>
            <w:shd w:val="clear" w:color="auto" w:fill="auto"/>
            <w:vAlign w:val="center"/>
          </w:tcPr>
          <w:p w14:paraId="2548A01E" w14:textId="02C1E742" w:rsidR="001656A5" w:rsidRPr="001656A5" w:rsidRDefault="001656A5" w:rsidP="001656A5">
            <w:pPr>
              <w:spacing w:after="0"/>
              <w:jc w:val="center"/>
              <w:rPr>
                <w:rFonts w:ascii="Times New Roman" w:eastAsia="Times New Roman" w:hAnsi="Times New Roman" w:cs="Times New Roman"/>
                <w:bCs/>
                <w:color w:val="000000"/>
                <w:sz w:val="20"/>
                <w:szCs w:val="20"/>
                <w:lang w:val="sr-Cyrl-RS" w:eastAsia="sr-Latn-RS"/>
              </w:rPr>
            </w:pPr>
            <w:r w:rsidRPr="001656A5">
              <w:rPr>
                <w:rFonts w:ascii="Times New Roman" w:eastAsia="Times New Roman" w:hAnsi="Times New Roman" w:cs="Times New Roman"/>
                <w:bCs/>
                <w:color w:val="000000"/>
                <w:sz w:val="20"/>
                <w:szCs w:val="20"/>
                <w:lang w:val="sr-Cyrl-RS" w:eastAsia="sr-Latn-RS"/>
              </w:rPr>
              <w:t>900</w:t>
            </w:r>
          </w:p>
        </w:tc>
        <w:tc>
          <w:tcPr>
            <w:tcW w:w="1126" w:type="dxa"/>
            <w:shd w:val="clear" w:color="auto" w:fill="auto"/>
            <w:vAlign w:val="center"/>
          </w:tcPr>
          <w:p w14:paraId="6E33572B" w14:textId="63D1818D" w:rsidR="001656A5" w:rsidRPr="001656A5" w:rsidRDefault="001656A5" w:rsidP="001656A5">
            <w:pPr>
              <w:spacing w:after="0"/>
              <w:jc w:val="center"/>
              <w:rPr>
                <w:rFonts w:ascii="Times New Roman" w:eastAsia="Times New Roman" w:hAnsi="Times New Roman" w:cs="Times New Roman"/>
                <w:bCs/>
                <w:color w:val="000000"/>
                <w:sz w:val="20"/>
                <w:szCs w:val="20"/>
                <w:lang w:val="sr-Cyrl-RS" w:eastAsia="sr-Latn-RS"/>
              </w:rPr>
            </w:pPr>
            <w:r w:rsidRPr="001656A5">
              <w:rPr>
                <w:rFonts w:ascii="Times New Roman" w:eastAsia="Times New Roman" w:hAnsi="Times New Roman" w:cs="Times New Roman"/>
                <w:bCs/>
                <w:color w:val="000000"/>
                <w:sz w:val="20"/>
                <w:szCs w:val="20"/>
                <w:lang w:val="sr-Cyrl-RS" w:eastAsia="sr-Latn-RS"/>
              </w:rPr>
              <w:t>900</w:t>
            </w:r>
          </w:p>
        </w:tc>
        <w:tc>
          <w:tcPr>
            <w:tcW w:w="1271" w:type="dxa"/>
            <w:shd w:val="clear" w:color="auto" w:fill="auto"/>
            <w:vAlign w:val="center"/>
          </w:tcPr>
          <w:p w14:paraId="42A3F645" w14:textId="77777777" w:rsidR="001656A5" w:rsidRPr="001656A5" w:rsidRDefault="001656A5" w:rsidP="001656A5">
            <w:pPr>
              <w:spacing w:after="0"/>
              <w:jc w:val="center"/>
              <w:rPr>
                <w:rFonts w:ascii="Times New Roman" w:eastAsia="Times New Roman" w:hAnsi="Times New Roman" w:cs="Times New Roman"/>
                <w:bCs/>
                <w:color w:val="000000"/>
                <w:sz w:val="20"/>
                <w:szCs w:val="20"/>
                <w:lang w:eastAsia="sr-Latn-RS"/>
              </w:rPr>
            </w:pPr>
            <w:r w:rsidRPr="001656A5">
              <w:rPr>
                <w:rFonts w:ascii="Times New Roman" w:eastAsia="Times New Roman" w:hAnsi="Times New Roman" w:cs="Times New Roman"/>
                <w:bCs/>
                <w:color w:val="000000"/>
                <w:sz w:val="20"/>
                <w:szCs w:val="20"/>
                <w:lang w:eastAsia="sr-Latn-RS"/>
              </w:rPr>
              <w:t>500</w:t>
            </w:r>
          </w:p>
        </w:tc>
      </w:tr>
    </w:tbl>
    <w:p w14:paraId="4DC2A431" w14:textId="77777777" w:rsidR="001656A5" w:rsidRPr="001656A5" w:rsidRDefault="001656A5" w:rsidP="001656A5">
      <w:pPr>
        <w:spacing w:after="0"/>
        <w:jc w:val="both"/>
        <w:rPr>
          <w:rFonts w:ascii="Times New Roman" w:eastAsia="Times New Roman" w:hAnsi="Times New Roman" w:cs="Times New Roman"/>
          <w:b/>
          <w:color w:val="000000"/>
          <w:sz w:val="24"/>
          <w:szCs w:val="24"/>
          <w:lang w:val="sr-Cyrl-RS" w:eastAsia="sr-Latn-RS"/>
        </w:rPr>
      </w:pPr>
    </w:p>
    <w:p w14:paraId="3F21DA78" w14:textId="77777777" w:rsidR="001656A5" w:rsidRPr="001656A5" w:rsidRDefault="001656A5" w:rsidP="001656A5">
      <w:pPr>
        <w:spacing w:after="0"/>
        <w:jc w:val="both"/>
        <w:rPr>
          <w:rFonts w:ascii="Times New Roman" w:eastAsia="Times New Roman" w:hAnsi="Times New Roman" w:cs="Times New Roman"/>
          <w:b/>
          <w:i/>
          <w:iCs/>
          <w:color w:val="000000"/>
          <w:sz w:val="24"/>
          <w:szCs w:val="24"/>
          <w:lang w:val="sr-Cyrl-RS" w:eastAsia="sr-Latn-RS"/>
        </w:rPr>
      </w:pPr>
      <w:r w:rsidRPr="001656A5">
        <w:rPr>
          <w:rFonts w:ascii="Times New Roman" w:eastAsia="Times New Roman" w:hAnsi="Times New Roman" w:cs="Times New Roman"/>
          <w:b/>
          <w:i/>
          <w:iCs/>
          <w:color w:val="000000"/>
          <w:sz w:val="24"/>
          <w:szCs w:val="24"/>
          <w:lang w:val="sr-Cyrl-RS" w:eastAsia="sr-Latn-RS"/>
        </w:rPr>
        <w:t xml:space="preserve">Циљ 1: </w:t>
      </w:r>
      <w:proofErr w:type="spellStart"/>
      <w:r w:rsidRPr="001656A5">
        <w:rPr>
          <w:rFonts w:ascii="Times New Roman" w:eastAsia="Times New Roman" w:hAnsi="Times New Roman" w:cs="Times New Roman"/>
          <w:b/>
          <w:i/>
          <w:iCs/>
          <w:color w:val="000000"/>
          <w:sz w:val="24"/>
          <w:szCs w:val="24"/>
          <w:lang w:eastAsia="sr-Latn-RS"/>
        </w:rPr>
        <w:t>Функционисање</w:t>
      </w:r>
      <w:proofErr w:type="spellEnd"/>
      <w:r w:rsidRPr="001656A5">
        <w:rPr>
          <w:rFonts w:ascii="Times New Roman" w:eastAsia="Times New Roman" w:hAnsi="Times New Roman" w:cs="Times New Roman"/>
          <w:b/>
          <w:i/>
          <w:iCs/>
          <w:color w:val="000000"/>
          <w:sz w:val="24"/>
          <w:szCs w:val="24"/>
          <w:lang w:eastAsia="sr-Latn-RS"/>
        </w:rPr>
        <w:t xml:space="preserve"> </w:t>
      </w:r>
      <w:proofErr w:type="spellStart"/>
      <w:r w:rsidRPr="001656A5">
        <w:rPr>
          <w:rFonts w:ascii="Times New Roman" w:eastAsia="Times New Roman" w:hAnsi="Times New Roman" w:cs="Times New Roman"/>
          <w:b/>
          <w:i/>
          <w:iCs/>
          <w:color w:val="000000"/>
          <w:sz w:val="24"/>
          <w:szCs w:val="24"/>
          <w:lang w:eastAsia="sr-Latn-RS"/>
        </w:rPr>
        <w:t>извршних</w:t>
      </w:r>
      <w:proofErr w:type="spellEnd"/>
      <w:r w:rsidRPr="001656A5">
        <w:rPr>
          <w:rFonts w:ascii="Times New Roman" w:eastAsia="Times New Roman" w:hAnsi="Times New Roman" w:cs="Times New Roman"/>
          <w:b/>
          <w:i/>
          <w:iCs/>
          <w:color w:val="000000"/>
          <w:sz w:val="24"/>
          <w:szCs w:val="24"/>
          <w:lang w:eastAsia="sr-Latn-RS"/>
        </w:rPr>
        <w:t xml:space="preserve"> </w:t>
      </w:r>
      <w:proofErr w:type="spellStart"/>
      <w:r w:rsidRPr="001656A5">
        <w:rPr>
          <w:rFonts w:ascii="Times New Roman" w:eastAsia="Times New Roman" w:hAnsi="Times New Roman" w:cs="Times New Roman"/>
          <w:b/>
          <w:i/>
          <w:iCs/>
          <w:color w:val="000000"/>
          <w:sz w:val="24"/>
          <w:szCs w:val="24"/>
          <w:lang w:eastAsia="sr-Latn-RS"/>
        </w:rPr>
        <w:t>органа</w:t>
      </w:r>
      <w:proofErr w:type="spellEnd"/>
      <w:r w:rsidRPr="001656A5">
        <w:rPr>
          <w:rFonts w:ascii="Times New Roman" w:eastAsia="Times New Roman" w:hAnsi="Times New Roman" w:cs="Times New Roman"/>
          <w:b/>
          <w:i/>
          <w:iCs/>
          <w:color w:val="000000"/>
          <w:sz w:val="24"/>
          <w:szCs w:val="24"/>
          <w:lang w:val="sr-Cyrl-RS" w:eastAsia="sr-Latn-RS"/>
        </w:rPr>
        <w:t xml:space="preserve"> (Градско веће)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7"/>
        <w:gridCol w:w="1067"/>
        <w:gridCol w:w="959"/>
        <w:gridCol w:w="1185"/>
        <w:gridCol w:w="1112"/>
        <w:gridCol w:w="1276"/>
      </w:tblGrid>
      <w:tr w:rsidR="00165E4F" w:rsidRPr="001656A5" w14:paraId="0CB8C87C" w14:textId="77777777" w:rsidTr="00165E4F">
        <w:trPr>
          <w:trHeight w:val="715"/>
        </w:trPr>
        <w:tc>
          <w:tcPr>
            <w:tcW w:w="3757" w:type="dxa"/>
            <w:shd w:val="clear" w:color="auto" w:fill="D9D9D9"/>
            <w:vAlign w:val="center"/>
          </w:tcPr>
          <w:p w14:paraId="10C7124D" w14:textId="77777777" w:rsidR="001656A5" w:rsidRPr="001656A5" w:rsidRDefault="001656A5" w:rsidP="001656A5">
            <w:pPr>
              <w:spacing w:after="0"/>
              <w:jc w:val="center"/>
              <w:rPr>
                <w:rFonts w:ascii="Times New Roman" w:eastAsia="Times New Roman" w:hAnsi="Times New Roman" w:cs="Times New Roman"/>
                <w:b/>
                <w:bCs/>
                <w:color w:val="000000"/>
                <w:sz w:val="20"/>
                <w:szCs w:val="20"/>
                <w:lang w:val="sr-Cyrl-RS" w:eastAsia="sr-Latn-RS"/>
              </w:rPr>
            </w:pPr>
            <w:r w:rsidRPr="001656A5">
              <w:rPr>
                <w:rFonts w:ascii="Times New Roman" w:eastAsia="Times New Roman" w:hAnsi="Times New Roman" w:cs="Times New Roman"/>
                <w:b/>
                <w:bCs/>
                <w:color w:val="000000"/>
                <w:sz w:val="20"/>
                <w:szCs w:val="20"/>
                <w:lang w:val="sr-Cyrl-RS" w:eastAsia="sr-Latn-RS"/>
              </w:rPr>
              <w:t>Показатељи учинка</w:t>
            </w:r>
          </w:p>
        </w:tc>
        <w:tc>
          <w:tcPr>
            <w:tcW w:w="1067" w:type="dxa"/>
            <w:shd w:val="clear" w:color="auto" w:fill="D9D9D9"/>
            <w:vAlign w:val="center"/>
          </w:tcPr>
          <w:p w14:paraId="4015CC3E" w14:textId="77777777" w:rsidR="001656A5" w:rsidRPr="001656A5" w:rsidRDefault="001656A5" w:rsidP="001656A5">
            <w:pPr>
              <w:spacing w:after="0"/>
              <w:jc w:val="center"/>
              <w:rPr>
                <w:rFonts w:ascii="Times New Roman" w:eastAsia="Times New Roman" w:hAnsi="Times New Roman" w:cs="Times New Roman"/>
                <w:b/>
                <w:color w:val="000000"/>
                <w:sz w:val="20"/>
                <w:szCs w:val="20"/>
                <w:lang w:eastAsia="sr-Latn-RS"/>
              </w:rPr>
            </w:pPr>
            <w:proofErr w:type="spellStart"/>
            <w:r w:rsidRPr="001656A5">
              <w:rPr>
                <w:rFonts w:ascii="Times New Roman" w:eastAsia="Times New Roman" w:hAnsi="Times New Roman" w:cs="Times New Roman"/>
                <w:b/>
                <w:color w:val="000000"/>
                <w:sz w:val="20"/>
                <w:szCs w:val="20"/>
                <w:lang w:eastAsia="sr-Latn-RS"/>
              </w:rPr>
              <w:t>Јединица</w:t>
            </w:r>
            <w:proofErr w:type="spellEnd"/>
            <w:r w:rsidRPr="001656A5">
              <w:rPr>
                <w:rFonts w:ascii="Times New Roman" w:eastAsia="Times New Roman" w:hAnsi="Times New Roman" w:cs="Times New Roman"/>
                <w:b/>
                <w:color w:val="000000"/>
                <w:sz w:val="20"/>
                <w:szCs w:val="20"/>
                <w:lang w:eastAsia="sr-Latn-RS"/>
              </w:rPr>
              <w:t xml:space="preserve">  </w:t>
            </w:r>
            <w:proofErr w:type="spellStart"/>
            <w:r w:rsidRPr="001656A5">
              <w:rPr>
                <w:rFonts w:ascii="Times New Roman" w:eastAsia="Times New Roman" w:hAnsi="Times New Roman" w:cs="Times New Roman"/>
                <w:b/>
                <w:color w:val="000000"/>
                <w:sz w:val="20"/>
                <w:szCs w:val="20"/>
                <w:lang w:eastAsia="sr-Latn-RS"/>
              </w:rPr>
              <w:t>мере</w:t>
            </w:r>
            <w:proofErr w:type="spellEnd"/>
          </w:p>
        </w:tc>
        <w:tc>
          <w:tcPr>
            <w:tcW w:w="959" w:type="dxa"/>
            <w:shd w:val="clear" w:color="auto" w:fill="D9D9D9"/>
            <w:vAlign w:val="center"/>
          </w:tcPr>
          <w:p w14:paraId="1F49502D" w14:textId="77777777" w:rsidR="001656A5" w:rsidRPr="001656A5" w:rsidRDefault="001656A5" w:rsidP="001656A5">
            <w:pPr>
              <w:spacing w:after="0"/>
              <w:jc w:val="center"/>
              <w:rPr>
                <w:rFonts w:ascii="Times New Roman" w:eastAsia="Times New Roman" w:hAnsi="Times New Roman" w:cs="Times New Roman"/>
                <w:b/>
                <w:color w:val="000000"/>
                <w:sz w:val="20"/>
                <w:szCs w:val="20"/>
                <w:lang w:eastAsia="sr-Latn-RS"/>
              </w:rPr>
            </w:pPr>
            <w:proofErr w:type="spellStart"/>
            <w:r w:rsidRPr="001656A5">
              <w:rPr>
                <w:rFonts w:ascii="Times New Roman" w:eastAsia="Times New Roman" w:hAnsi="Times New Roman" w:cs="Times New Roman"/>
                <w:b/>
                <w:color w:val="000000"/>
                <w:sz w:val="20"/>
                <w:szCs w:val="20"/>
                <w:lang w:eastAsia="sr-Latn-RS"/>
              </w:rPr>
              <w:t>Базна</w:t>
            </w:r>
            <w:proofErr w:type="spellEnd"/>
            <w:r w:rsidRPr="001656A5">
              <w:rPr>
                <w:rFonts w:ascii="Times New Roman" w:eastAsia="Times New Roman" w:hAnsi="Times New Roman" w:cs="Times New Roman"/>
                <w:b/>
                <w:color w:val="000000"/>
                <w:sz w:val="20"/>
                <w:szCs w:val="20"/>
                <w:lang w:eastAsia="sr-Latn-RS"/>
              </w:rPr>
              <w:t xml:space="preserve">  </w:t>
            </w:r>
            <w:proofErr w:type="spellStart"/>
            <w:r w:rsidRPr="001656A5">
              <w:rPr>
                <w:rFonts w:ascii="Times New Roman" w:eastAsia="Times New Roman" w:hAnsi="Times New Roman" w:cs="Times New Roman"/>
                <w:b/>
                <w:color w:val="000000"/>
                <w:sz w:val="20"/>
                <w:szCs w:val="20"/>
                <w:lang w:eastAsia="sr-Latn-RS"/>
              </w:rPr>
              <w:t>година</w:t>
            </w:r>
            <w:proofErr w:type="spellEnd"/>
          </w:p>
        </w:tc>
        <w:tc>
          <w:tcPr>
            <w:tcW w:w="1185" w:type="dxa"/>
            <w:shd w:val="clear" w:color="auto" w:fill="D9D9D9"/>
            <w:vAlign w:val="center"/>
          </w:tcPr>
          <w:p w14:paraId="5A95862B" w14:textId="77777777" w:rsidR="001656A5" w:rsidRPr="001656A5" w:rsidRDefault="001656A5" w:rsidP="001656A5">
            <w:pPr>
              <w:spacing w:after="0"/>
              <w:jc w:val="center"/>
              <w:rPr>
                <w:rFonts w:ascii="Times New Roman" w:eastAsia="Times New Roman" w:hAnsi="Times New Roman" w:cs="Times New Roman"/>
                <w:b/>
                <w:color w:val="000000"/>
                <w:sz w:val="20"/>
                <w:szCs w:val="20"/>
                <w:lang w:eastAsia="sr-Latn-RS"/>
              </w:rPr>
            </w:pPr>
            <w:proofErr w:type="spellStart"/>
            <w:r w:rsidRPr="001656A5">
              <w:rPr>
                <w:rFonts w:ascii="Times New Roman" w:eastAsia="Times New Roman" w:hAnsi="Times New Roman" w:cs="Times New Roman"/>
                <w:b/>
                <w:color w:val="000000"/>
                <w:sz w:val="20"/>
                <w:szCs w:val="20"/>
                <w:lang w:eastAsia="sr-Latn-RS"/>
              </w:rPr>
              <w:t>Базна</w:t>
            </w:r>
            <w:proofErr w:type="spellEnd"/>
            <w:r w:rsidRPr="001656A5">
              <w:rPr>
                <w:rFonts w:ascii="Times New Roman" w:eastAsia="Times New Roman" w:hAnsi="Times New Roman" w:cs="Times New Roman"/>
                <w:b/>
                <w:color w:val="000000"/>
                <w:sz w:val="20"/>
                <w:szCs w:val="20"/>
                <w:lang w:eastAsia="sr-Latn-RS"/>
              </w:rPr>
              <w:t xml:space="preserve"> </w:t>
            </w:r>
            <w:proofErr w:type="spellStart"/>
            <w:r w:rsidRPr="001656A5">
              <w:rPr>
                <w:rFonts w:ascii="Times New Roman" w:eastAsia="Times New Roman" w:hAnsi="Times New Roman" w:cs="Times New Roman"/>
                <w:b/>
                <w:color w:val="000000"/>
                <w:sz w:val="20"/>
                <w:szCs w:val="20"/>
                <w:lang w:eastAsia="sr-Latn-RS"/>
              </w:rPr>
              <w:t>вредност</w:t>
            </w:r>
            <w:proofErr w:type="spellEnd"/>
          </w:p>
        </w:tc>
        <w:tc>
          <w:tcPr>
            <w:tcW w:w="1112" w:type="dxa"/>
            <w:shd w:val="clear" w:color="auto" w:fill="D9D9D9"/>
            <w:vAlign w:val="center"/>
          </w:tcPr>
          <w:p w14:paraId="354905D3" w14:textId="4C74C734" w:rsidR="001656A5" w:rsidRPr="001656A5" w:rsidRDefault="001656A5" w:rsidP="001656A5">
            <w:pPr>
              <w:spacing w:after="0"/>
              <w:jc w:val="center"/>
              <w:rPr>
                <w:rFonts w:ascii="Times New Roman" w:eastAsia="Times New Roman" w:hAnsi="Times New Roman" w:cs="Times New Roman"/>
                <w:b/>
                <w:color w:val="000000"/>
                <w:sz w:val="20"/>
                <w:szCs w:val="20"/>
                <w:lang w:eastAsia="sr-Latn-RS"/>
              </w:rPr>
            </w:pPr>
            <w:proofErr w:type="spellStart"/>
            <w:r w:rsidRPr="001656A5">
              <w:rPr>
                <w:rFonts w:ascii="Times New Roman" w:eastAsia="Times New Roman" w:hAnsi="Times New Roman" w:cs="Times New Roman"/>
                <w:b/>
                <w:color w:val="000000"/>
                <w:sz w:val="20"/>
                <w:szCs w:val="20"/>
                <w:lang w:eastAsia="sr-Latn-RS"/>
              </w:rPr>
              <w:t>Циљна</w:t>
            </w:r>
            <w:proofErr w:type="spellEnd"/>
            <w:r w:rsidRPr="001656A5">
              <w:rPr>
                <w:rFonts w:ascii="Times New Roman" w:eastAsia="Times New Roman" w:hAnsi="Times New Roman" w:cs="Times New Roman"/>
                <w:b/>
                <w:color w:val="000000"/>
                <w:sz w:val="20"/>
                <w:szCs w:val="20"/>
                <w:lang w:val="sr-Cyrl-RS" w:eastAsia="sr-Latn-RS"/>
              </w:rPr>
              <w:t xml:space="preserve"> </w:t>
            </w:r>
            <w:proofErr w:type="spellStart"/>
            <w:r w:rsidRPr="001656A5">
              <w:rPr>
                <w:rFonts w:ascii="Times New Roman" w:eastAsia="Times New Roman" w:hAnsi="Times New Roman" w:cs="Times New Roman"/>
                <w:b/>
                <w:color w:val="000000"/>
                <w:sz w:val="20"/>
                <w:szCs w:val="20"/>
                <w:lang w:eastAsia="sr-Latn-RS"/>
              </w:rPr>
              <w:t>вр</w:t>
            </w:r>
            <w:proofErr w:type="spellEnd"/>
            <w:r w:rsidRPr="001656A5">
              <w:rPr>
                <w:rFonts w:ascii="Times New Roman" w:eastAsia="Times New Roman" w:hAnsi="Times New Roman" w:cs="Times New Roman"/>
                <w:b/>
                <w:color w:val="000000"/>
                <w:sz w:val="20"/>
                <w:szCs w:val="20"/>
                <w:lang w:val="sr-Cyrl-RS" w:eastAsia="sr-Latn-RS"/>
              </w:rPr>
              <w:t xml:space="preserve">едност </w:t>
            </w:r>
            <w:r w:rsidRPr="001656A5">
              <w:rPr>
                <w:rFonts w:ascii="Times New Roman" w:eastAsia="Times New Roman" w:hAnsi="Times New Roman" w:cs="Times New Roman"/>
                <w:b/>
                <w:color w:val="000000"/>
                <w:sz w:val="20"/>
                <w:szCs w:val="20"/>
                <w:lang w:eastAsia="sr-Latn-RS"/>
              </w:rPr>
              <w:t>у 20</w:t>
            </w:r>
            <w:r w:rsidR="00165E4F">
              <w:rPr>
                <w:rFonts w:ascii="Times New Roman" w:eastAsia="Times New Roman" w:hAnsi="Times New Roman" w:cs="Times New Roman"/>
                <w:b/>
                <w:color w:val="000000"/>
                <w:sz w:val="20"/>
                <w:szCs w:val="20"/>
                <w:lang w:val="sr-Cyrl-RS" w:eastAsia="sr-Latn-RS"/>
              </w:rPr>
              <w:t>20</w:t>
            </w:r>
            <w:r w:rsidRPr="001656A5">
              <w:rPr>
                <w:rFonts w:ascii="Times New Roman" w:eastAsia="Times New Roman" w:hAnsi="Times New Roman" w:cs="Times New Roman"/>
                <w:b/>
                <w:color w:val="000000"/>
                <w:sz w:val="20"/>
                <w:szCs w:val="20"/>
                <w:lang w:eastAsia="sr-Latn-RS"/>
              </w:rPr>
              <w:t>.</w:t>
            </w:r>
          </w:p>
        </w:tc>
        <w:tc>
          <w:tcPr>
            <w:tcW w:w="1276" w:type="dxa"/>
            <w:shd w:val="clear" w:color="auto" w:fill="D9D9D9"/>
            <w:vAlign w:val="center"/>
          </w:tcPr>
          <w:p w14:paraId="4D714033" w14:textId="5CF2519B" w:rsidR="001656A5" w:rsidRPr="001656A5" w:rsidRDefault="001656A5" w:rsidP="001656A5">
            <w:pPr>
              <w:spacing w:after="0"/>
              <w:jc w:val="center"/>
              <w:rPr>
                <w:rFonts w:ascii="Times New Roman" w:eastAsia="Times New Roman" w:hAnsi="Times New Roman" w:cs="Times New Roman"/>
                <w:b/>
                <w:color w:val="000000"/>
                <w:sz w:val="20"/>
                <w:szCs w:val="20"/>
                <w:lang w:eastAsia="sr-Latn-RS"/>
              </w:rPr>
            </w:pPr>
            <w:proofErr w:type="spellStart"/>
            <w:r w:rsidRPr="001656A5">
              <w:rPr>
                <w:rFonts w:ascii="Times New Roman" w:eastAsia="Times New Roman" w:hAnsi="Times New Roman" w:cs="Times New Roman"/>
                <w:b/>
                <w:color w:val="000000"/>
                <w:sz w:val="20"/>
                <w:szCs w:val="20"/>
                <w:lang w:eastAsia="sr-Latn-RS"/>
              </w:rPr>
              <w:t>Остварена</w:t>
            </w:r>
            <w:proofErr w:type="spellEnd"/>
            <w:r w:rsidRPr="001656A5">
              <w:rPr>
                <w:rFonts w:ascii="Times New Roman" w:eastAsia="Times New Roman" w:hAnsi="Times New Roman" w:cs="Times New Roman"/>
                <w:b/>
                <w:color w:val="000000"/>
                <w:sz w:val="20"/>
                <w:szCs w:val="20"/>
                <w:lang w:val="sr-Cyrl-RS" w:eastAsia="sr-Latn-RS"/>
              </w:rPr>
              <w:t xml:space="preserve"> </w:t>
            </w:r>
            <w:proofErr w:type="spellStart"/>
            <w:r w:rsidRPr="001656A5">
              <w:rPr>
                <w:rFonts w:ascii="Times New Roman" w:eastAsia="Times New Roman" w:hAnsi="Times New Roman" w:cs="Times New Roman"/>
                <w:b/>
                <w:color w:val="000000"/>
                <w:sz w:val="20"/>
                <w:szCs w:val="20"/>
                <w:lang w:eastAsia="sr-Latn-RS"/>
              </w:rPr>
              <w:t>вр</w:t>
            </w:r>
            <w:proofErr w:type="spellEnd"/>
            <w:r w:rsidRPr="001656A5">
              <w:rPr>
                <w:rFonts w:ascii="Times New Roman" w:eastAsia="Times New Roman" w:hAnsi="Times New Roman" w:cs="Times New Roman"/>
                <w:b/>
                <w:color w:val="000000"/>
                <w:sz w:val="20"/>
                <w:szCs w:val="20"/>
                <w:lang w:val="sr-Cyrl-RS" w:eastAsia="sr-Latn-RS"/>
              </w:rPr>
              <w:t>едност</w:t>
            </w:r>
            <w:r w:rsidRPr="001656A5">
              <w:rPr>
                <w:rFonts w:ascii="Times New Roman" w:eastAsia="Times New Roman" w:hAnsi="Times New Roman" w:cs="Times New Roman"/>
                <w:b/>
                <w:color w:val="000000"/>
                <w:sz w:val="20"/>
                <w:szCs w:val="20"/>
                <w:lang w:eastAsia="sr-Latn-RS"/>
              </w:rPr>
              <w:t xml:space="preserve"> у 20</w:t>
            </w:r>
            <w:r w:rsidR="00165E4F">
              <w:rPr>
                <w:rFonts w:ascii="Times New Roman" w:eastAsia="Times New Roman" w:hAnsi="Times New Roman" w:cs="Times New Roman"/>
                <w:b/>
                <w:color w:val="000000"/>
                <w:sz w:val="20"/>
                <w:szCs w:val="20"/>
                <w:lang w:val="sr-Cyrl-RS" w:eastAsia="sr-Latn-RS"/>
              </w:rPr>
              <w:t>20</w:t>
            </w:r>
            <w:r w:rsidRPr="001656A5">
              <w:rPr>
                <w:rFonts w:ascii="Times New Roman" w:eastAsia="Times New Roman" w:hAnsi="Times New Roman" w:cs="Times New Roman"/>
                <w:b/>
                <w:color w:val="000000"/>
                <w:sz w:val="20"/>
                <w:szCs w:val="20"/>
                <w:lang w:eastAsia="sr-Latn-RS"/>
              </w:rPr>
              <w:t>.</w:t>
            </w:r>
          </w:p>
        </w:tc>
      </w:tr>
      <w:tr w:rsidR="00165E4F" w:rsidRPr="001656A5" w14:paraId="67CD0F08" w14:textId="77777777" w:rsidTr="00165E4F">
        <w:trPr>
          <w:trHeight w:val="1836"/>
        </w:trPr>
        <w:tc>
          <w:tcPr>
            <w:tcW w:w="3757" w:type="dxa"/>
            <w:shd w:val="clear" w:color="auto" w:fill="auto"/>
            <w:vAlign w:val="center"/>
          </w:tcPr>
          <w:p w14:paraId="27EFFC5D" w14:textId="77777777" w:rsidR="001656A5" w:rsidRPr="001656A5" w:rsidRDefault="001656A5" w:rsidP="001656A5">
            <w:pPr>
              <w:spacing w:after="0"/>
              <w:rPr>
                <w:rFonts w:ascii="Times New Roman" w:eastAsia="Times New Roman" w:hAnsi="Times New Roman" w:cs="Times New Roman"/>
                <w:color w:val="000000"/>
                <w:sz w:val="20"/>
                <w:szCs w:val="20"/>
                <w:lang w:val="sr-Cyrl-RS" w:eastAsia="sr-Latn-RS"/>
              </w:rPr>
            </w:pPr>
            <w:r w:rsidRPr="001656A5">
              <w:rPr>
                <w:rFonts w:ascii="Times New Roman" w:eastAsia="Times New Roman" w:hAnsi="Times New Roman" w:cs="Times New Roman"/>
                <w:color w:val="000000"/>
                <w:sz w:val="20"/>
                <w:szCs w:val="20"/>
                <w:lang w:val="sr-Cyrl-RS" w:eastAsia="sr-Latn-RS"/>
              </w:rPr>
              <w:t xml:space="preserve">Назив:  </w:t>
            </w:r>
            <w:proofErr w:type="spellStart"/>
            <w:r w:rsidRPr="001656A5">
              <w:rPr>
                <w:rFonts w:ascii="Times New Roman" w:eastAsia="Times New Roman" w:hAnsi="Times New Roman" w:cs="Times New Roman"/>
                <w:b/>
                <w:bCs/>
                <w:color w:val="000000"/>
                <w:sz w:val="20"/>
                <w:szCs w:val="20"/>
                <w:lang w:eastAsia="sr-Latn-RS"/>
              </w:rPr>
              <w:t>Број</w:t>
            </w:r>
            <w:proofErr w:type="spellEnd"/>
            <w:r w:rsidRPr="001656A5">
              <w:rPr>
                <w:rFonts w:ascii="Times New Roman" w:eastAsia="Times New Roman" w:hAnsi="Times New Roman" w:cs="Times New Roman"/>
                <w:b/>
                <w:bCs/>
                <w:color w:val="000000"/>
                <w:sz w:val="20"/>
                <w:szCs w:val="20"/>
                <w:lang w:eastAsia="sr-Latn-RS"/>
              </w:rPr>
              <w:t xml:space="preserve"> </w:t>
            </w:r>
            <w:proofErr w:type="spellStart"/>
            <w:r w:rsidRPr="001656A5">
              <w:rPr>
                <w:rFonts w:ascii="Times New Roman" w:eastAsia="Times New Roman" w:hAnsi="Times New Roman" w:cs="Times New Roman"/>
                <w:b/>
                <w:bCs/>
                <w:color w:val="000000"/>
                <w:sz w:val="20"/>
                <w:szCs w:val="20"/>
                <w:lang w:eastAsia="sr-Latn-RS"/>
              </w:rPr>
              <w:t>донетих</w:t>
            </w:r>
            <w:proofErr w:type="spellEnd"/>
            <w:r w:rsidRPr="001656A5">
              <w:rPr>
                <w:rFonts w:ascii="Times New Roman" w:eastAsia="Times New Roman" w:hAnsi="Times New Roman" w:cs="Times New Roman"/>
                <w:b/>
                <w:bCs/>
                <w:color w:val="000000"/>
                <w:sz w:val="20"/>
                <w:szCs w:val="20"/>
                <w:lang w:eastAsia="sr-Latn-RS"/>
              </w:rPr>
              <w:t xml:space="preserve"> </w:t>
            </w:r>
            <w:proofErr w:type="spellStart"/>
            <w:r w:rsidRPr="001656A5">
              <w:rPr>
                <w:rFonts w:ascii="Times New Roman" w:eastAsia="Times New Roman" w:hAnsi="Times New Roman" w:cs="Times New Roman"/>
                <w:b/>
                <w:bCs/>
                <w:color w:val="000000"/>
                <w:sz w:val="20"/>
                <w:szCs w:val="20"/>
                <w:lang w:eastAsia="sr-Latn-RS"/>
              </w:rPr>
              <w:t>аката</w:t>
            </w:r>
            <w:proofErr w:type="spellEnd"/>
          </w:p>
          <w:p w14:paraId="5B50844B" w14:textId="77777777" w:rsidR="001656A5" w:rsidRDefault="001656A5" w:rsidP="001656A5">
            <w:pPr>
              <w:spacing w:after="0"/>
              <w:rPr>
                <w:rFonts w:ascii="Times New Roman" w:eastAsia="Times New Roman" w:hAnsi="Times New Roman" w:cs="Times New Roman"/>
                <w:i/>
                <w:color w:val="000000"/>
                <w:sz w:val="20"/>
                <w:szCs w:val="20"/>
                <w:lang w:val="sr-Cyrl-RS" w:eastAsia="sr-Latn-RS"/>
              </w:rPr>
            </w:pPr>
            <w:r w:rsidRPr="001656A5">
              <w:rPr>
                <w:rFonts w:ascii="Times New Roman" w:eastAsia="Times New Roman" w:hAnsi="Times New Roman" w:cs="Times New Roman"/>
                <w:i/>
                <w:color w:val="000000"/>
                <w:sz w:val="20"/>
                <w:szCs w:val="20"/>
                <w:lang w:val="sr-Cyrl-RS" w:eastAsia="sr-Latn-RS"/>
              </w:rPr>
              <w:t xml:space="preserve">Извор верификације: </w:t>
            </w:r>
          </w:p>
          <w:p w14:paraId="3CB141EB" w14:textId="74257042" w:rsidR="001656A5" w:rsidRPr="001656A5" w:rsidRDefault="001656A5" w:rsidP="001656A5">
            <w:pPr>
              <w:spacing w:after="0"/>
              <w:rPr>
                <w:rFonts w:ascii="Times New Roman" w:eastAsia="Times New Roman" w:hAnsi="Times New Roman" w:cs="Times New Roman"/>
                <w:i/>
                <w:color w:val="000000"/>
                <w:sz w:val="20"/>
                <w:szCs w:val="20"/>
                <w:lang w:eastAsia="sr-Latn-RS"/>
              </w:rPr>
            </w:pPr>
            <w:r w:rsidRPr="001656A5">
              <w:rPr>
                <w:rFonts w:ascii="Times New Roman" w:eastAsia="Times New Roman" w:hAnsi="Times New Roman" w:cs="Times New Roman"/>
                <w:color w:val="000000"/>
                <w:sz w:val="20"/>
                <w:szCs w:val="20"/>
                <w:lang w:val="sr-Cyrl-RS" w:eastAsia="sr-Latn-RS"/>
              </w:rPr>
              <w:t>Службени лист.</w:t>
            </w:r>
          </w:p>
          <w:p w14:paraId="773AAECE" w14:textId="77777777" w:rsidR="001656A5" w:rsidRPr="001656A5" w:rsidRDefault="001656A5" w:rsidP="001656A5">
            <w:pPr>
              <w:spacing w:after="0"/>
              <w:rPr>
                <w:rFonts w:ascii="Times New Roman" w:eastAsia="Times New Roman" w:hAnsi="Times New Roman" w:cs="Times New Roman"/>
                <w:i/>
                <w:color w:val="000000"/>
                <w:sz w:val="20"/>
                <w:szCs w:val="20"/>
                <w:lang w:val="sr-Cyrl-RS" w:eastAsia="sr-Latn-RS"/>
              </w:rPr>
            </w:pPr>
            <w:r w:rsidRPr="001656A5">
              <w:rPr>
                <w:rFonts w:ascii="Times New Roman" w:eastAsia="Times New Roman" w:hAnsi="Times New Roman" w:cs="Times New Roman"/>
                <w:i/>
                <w:color w:val="000000"/>
                <w:sz w:val="20"/>
                <w:szCs w:val="20"/>
                <w:lang w:val="sr-Cyrl-RS" w:eastAsia="sr-Latn-RS"/>
              </w:rPr>
              <w:t>Образложење одступања од циљане вредности:</w:t>
            </w:r>
          </w:p>
          <w:p w14:paraId="21511E42" w14:textId="77777777" w:rsidR="001656A5" w:rsidRPr="001656A5" w:rsidRDefault="001656A5" w:rsidP="001656A5">
            <w:pPr>
              <w:spacing w:after="0"/>
              <w:rPr>
                <w:rFonts w:ascii="Times New Roman" w:eastAsia="Times New Roman" w:hAnsi="Times New Roman" w:cs="Times New Roman"/>
                <w:i/>
                <w:color w:val="000000"/>
                <w:sz w:val="20"/>
                <w:szCs w:val="20"/>
                <w:lang w:val="sr-Cyrl-RS" w:eastAsia="sr-Latn-RS"/>
              </w:rPr>
            </w:pPr>
            <w:proofErr w:type="spellStart"/>
            <w:r w:rsidRPr="001656A5">
              <w:rPr>
                <w:rFonts w:ascii="Times New Roman" w:eastAsia="Times New Roman" w:hAnsi="Times New Roman" w:cs="Times New Roman"/>
                <w:color w:val="000000"/>
                <w:sz w:val="20"/>
                <w:szCs w:val="20"/>
                <w:lang w:eastAsia="sr-Latn-RS"/>
              </w:rPr>
              <w:t>Одступање</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остварене</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од</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планиране</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вредности</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настало</w:t>
            </w:r>
            <w:proofErr w:type="spellEnd"/>
            <w:r w:rsidRPr="001656A5">
              <w:rPr>
                <w:rFonts w:ascii="Times New Roman" w:eastAsia="Times New Roman" w:hAnsi="Times New Roman" w:cs="Times New Roman"/>
                <w:color w:val="000000"/>
                <w:sz w:val="20"/>
                <w:szCs w:val="20"/>
                <w:lang w:eastAsia="sr-Latn-RS"/>
              </w:rPr>
              <w:t xml:space="preserve"> је</w:t>
            </w:r>
            <w:r w:rsidRPr="001656A5">
              <w:rPr>
                <w:rFonts w:ascii="Times New Roman" w:eastAsia="Times New Roman" w:hAnsi="Times New Roman" w:cs="Times New Roman"/>
                <w:color w:val="000000"/>
                <w:sz w:val="20"/>
                <w:szCs w:val="20"/>
                <w:lang w:val="sr-Cyrl-RS" w:eastAsia="sr-Latn-RS"/>
              </w:rPr>
              <w:t xml:space="preserve"> због чињенице да</w:t>
            </w:r>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није</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предвиђено</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доношење</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аката</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за</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све</w:t>
            </w:r>
            <w:proofErr w:type="spellEnd"/>
            <w:r w:rsidRPr="001656A5">
              <w:rPr>
                <w:rFonts w:ascii="Times New Roman" w:eastAsia="Times New Roman" w:hAnsi="Times New Roman" w:cs="Times New Roman"/>
                <w:color w:val="000000"/>
                <w:sz w:val="20"/>
                <w:szCs w:val="20"/>
                <w:lang w:eastAsia="sr-Latn-RS"/>
              </w:rPr>
              <w:t xml:space="preserve"> </w:t>
            </w:r>
            <w:proofErr w:type="spellStart"/>
            <w:r w:rsidRPr="001656A5">
              <w:rPr>
                <w:rFonts w:ascii="Times New Roman" w:eastAsia="Times New Roman" w:hAnsi="Times New Roman" w:cs="Times New Roman"/>
                <w:color w:val="000000"/>
                <w:sz w:val="20"/>
                <w:szCs w:val="20"/>
                <w:lang w:eastAsia="sr-Latn-RS"/>
              </w:rPr>
              <w:t>предмете</w:t>
            </w:r>
            <w:proofErr w:type="spellEnd"/>
            <w:r w:rsidRPr="001656A5">
              <w:rPr>
                <w:rFonts w:ascii="Times New Roman" w:eastAsia="Times New Roman" w:hAnsi="Times New Roman" w:cs="Times New Roman"/>
                <w:color w:val="000000"/>
                <w:sz w:val="20"/>
                <w:szCs w:val="20"/>
                <w:lang w:eastAsia="sr-Latn-RS"/>
              </w:rPr>
              <w:t>.</w:t>
            </w:r>
          </w:p>
        </w:tc>
        <w:tc>
          <w:tcPr>
            <w:tcW w:w="1067" w:type="dxa"/>
            <w:shd w:val="clear" w:color="auto" w:fill="auto"/>
            <w:vAlign w:val="center"/>
          </w:tcPr>
          <w:p w14:paraId="4002828C" w14:textId="77777777" w:rsidR="001656A5" w:rsidRPr="001656A5" w:rsidRDefault="001656A5" w:rsidP="001656A5">
            <w:pPr>
              <w:spacing w:after="0"/>
              <w:jc w:val="center"/>
              <w:rPr>
                <w:rFonts w:ascii="Times New Roman" w:eastAsia="Times New Roman" w:hAnsi="Times New Roman" w:cs="Times New Roman"/>
                <w:bCs/>
                <w:color w:val="000000"/>
                <w:sz w:val="20"/>
                <w:szCs w:val="20"/>
                <w:lang w:val="sr-Cyrl-RS" w:eastAsia="sr-Latn-RS"/>
              </w:rPr>
            </w:pPr>
            <w:r w:rsidRPr="001656A5">
              <w:rPr>
                <w:rFonts w:ascii="Times New Roman" w:eastAsia="Times New Roman" w:hAnsi="Times New Roman" w:cs="Times New Roman"/>
                <w:bCs/>
                <w:color w:val="000000"/>
                <w:sz w:val="20"/>
                <w:szCs w:val="20"/>
                <w:lang w:eastAsia="sr-Latn-RS"/>
              </w:rPr>
              <w:t>Б</w:t>
            </w:r>
            <w:r w:rsidRPr="001656A5">
              <w:rPr>
                <w:rFonts w:ascii="Times New Roman" w:eastAsia="Times New Roman" w:hAnsi="Times New Roman" w:cs="Times New Roman"/>
                <w:bCs/>
                <w:color w:val="000000"/>
                <w:sz w:val="20"/>
                <w:szCs w:val="20"/>
                <w:lang w:val="sr-Cyrl-RS" w:eastAsia="sr-Latn-RS"/>
              </w:rPr>
              <w:t>рој</w:t>
            </w:r>
          </w:p>
        </w:tc>
        <w:tc>
          <w:tcPr>
            <w:tcW w:w="959" w:type="dxa"/>
            <w:shd w:val="clear" w:color="auto" w:fill="auto"/>
            <w:vAlign w:val="center"/>
          </w:tcPr>
          <w:p w14:paraId="3B571405" w14:textId="35A0EAD2" w:rsidR="001656A5" w:rsidRPr="001656A5" w:rsidRDefault="001656A5" w:rsidP="001656A5">
            <w:pPr>
              <w:spacing w:after="0"/>
              <w:jc w:val="center"/>
              <w:rPr>
                <w:rFonts w:ascii="Times New Roman" w:eastAsia="Times New Roman" w:hAnsi="Times New Roman" w:cs="Times New Roman"/>
                <w:bCs/>
                <w:color w:val="000000"/>
                <w:sz w:val="20"/>
                <w:szCs w:val="20"/>
                <w:lang w:val="sr-Cyrl-RS" w:eastAsia="sr-Latn-RS"/>
              </w:rPr>
            </w:pPr>
            <w:r w:rsidRPr="001656A5">
              <w:rPr>
                <w:rFonts w:ascii="Times New Roman" w:eastAsia="Times New Roman" w:hAnsi="Times New Roman" w:cs="Times New Roman"/>
                <w:bCs/>
                <w:color w:val="000000"/>
                <w:sz w:val="20"/>
                <w:szCs w:val="20"/>
                <w:lang w:val="sr-Cyrl-RS" w:eastAsia="sr-Latn-RS"/>
              </w:rPr>
              <w:t>201</w:t>
            </w:r>
            <w:r w:rsidR="00165E4F">
              <w:rPr>
                <w:rFonts w:ascii="Times New Roman" w:eastAsia="Times New Roman" w:hAnsi="Times New Roman" w:cs="Times New Roman"/>
                <w:bCs/>
                <w:color w:val="000000"/>
                <w:sz w:val="20"/>
                <w:szCs w:val="20"/>
                <w:lang w:val="sr-Cyrl-RS" w:eastAsia="sr-Latn-RS"/>
              </w:rPr>
              <w:t>9</w:t>
            </w:r>
          </w:p>
        </w:tc>
        <w:tc>
          <w:tcPr>
            <w:tcW w:w="1185" w:type="dxa"/>
            <w:shd w:val="clear" w:color="auto" w:fill="auto"/>
            <w:vAlign w:val="center"/>
          </w:tcPr>
          <w:p w14:paraId="16A7D185" w14:textId="77777777" w:rsidR="001656A5" w:rsidRPr="001656A5" w:rsidRDefault="001656A5" w:rsidP="001656A5">
            <w:pPr>
              <w:spacing w:after="0"/>
              <w:jc w:val="center"/>
              <w:rPr>
                <w:rFonts w:ascii="Times New Roman" w:eastAsia="Times New Roman" w:hAnsi="Times New Roman" w:cs="Times New Roman"/>
                <w:bCs/>
                <w:color w:val="000000"/>
                <w:sz w:val="20"/>
                <w:szCs w:val="20"/>
                <w:lang w:val="sr-Cyrl-RS" w:eastAsia="sr-Latn-RS"/>
              </w:rPr>
            </w:pPr>
            <w:r w:rsidRPr="001656A5">
              <w:rPr>
                <w:rFonts w:ascii="Times New Roman" w:eastAsia="Times New Roman" w:hAnsi="Times New Roman" w:cs="Times New Roman"/>
                <w:bCs/>
                <w:color w:val="000000"/>
                <w:sz w:val="20"/>
                <w:szCs w:val="20"/>
                <w:lang w:val="sr-Cyrl-RS" w:eastAsia="sr-Latn-RS"/>
              </w:rPr>
              <w:t>900</w:t>
            </w:r>
          </w:p>
        </w:tc>
        <w:tc>
          <w:tcPr>
            <w:tcW w:w="1112" w:type="dxa"/>
            <w:shd w:val="clear" w:color="auto" w:fill="auto"/>
            <w:vAlign w:val="center"/>
          </w:tcPr>
          <w:p w14:paraId="3F1D9CA7" w14:textId="77777777" w:rsidR="001656A5" w:rsidRPr="001656A5" w:rsidRDefault="001656A5" w:rsidP="001656A5">
            <w:pPr>
              <w:spacing w:after="0"/>
              <w:jc w:val="center"/>
              <w:rPr>
                <w:rFonts w:ascii="Times New Roman" w:eastAsia="Times New Roman" w:hAnsi="Times New Roman" w:cs="Times New Roman"/>
                <w:bCs/>
                <w:color w:val="000000"/>
                <w:sz w:val="20"/>
                <w:szCs w:val="20"/>
                <w:lang w:val="sr-Cyrl-RS" w:eastAsia="sr-Latn-RS"/>
              </w:rPr>
            </w:pPr>
            <w:r w:rsidRPr="001656A5">
              <w:rPr>
                <w:rFonts w:ascii="Times New Roman" w:eastAsia="Times New Roman" w:hAnsi="Times New Roman" w:cs="Times New Roman"/>
                <w:bCs/>
                <w:color w:val="000000"/>
                <w:sz w:val="20"/>
                <w:szCs w:val="20"/>
                <w:lang w:val="sr-Cyrl-RS" w:eastAsia="sr-Latn-RS"/>
              </w:rPr>
              <w:t>900</w:t>
            </w:r>
          </w:p>
        </w:tc>
        <w:tc>
          <w:tcPr>
            <w:tcW w:w="1276" w:type="dxa"/>
            <w:shd w:val="clear" w:color="auto" w:fill="auto"/>
            <w:vAlign w:val="center"/>
          </w:tcPr>
          <w:p w14:paraId="6E0F9B7D" w14:textId="77777777" w:rsidR="001656A5" w:rsidRPr="001656A5" w:rsidRDefault="001656A5" w:rsidP="001656A5">
            <w:pPr>
              <w:spacing w:after="0"/>
              <w:jc w:val="center"/>
              <w:rPr>
                <w:rFonts w:ascii="Times New Roman" w:eastAsia="Times New Roman" w:hAnsi="Times New Roman" w:cs="Times New Roman"/>
                <w:bCs/>
                <w:color w:val="000000"/>
                <w:sz w:val="20"/>
                <w:szCs w:val="20"/>
                <w:lang w:eastAsia="sr-Latn-RS"/>
              </w:rPr>
            </w:pPr>
            <w:r w:rsidRPr="001656A5">
              <w:rPr>
                <w:rFonts w:ascii="Times New Roman" w:eastAsia="Times New Roman" w:hAnsi="Times New Roman" w:cs="Times New Roman"/>
                <w:bCs/>
                <w:color w:val="000000"/>
                <w:sz w:val="20"/>
                <w:szCs w:val="20"/>
                <w:lang w:val="sr-Cyrl-RS" w:eastAsia="sr-Latn-RS"/>
              </w:rPr>
              <w:t>50</w:t>
            </w:r>
            <w:r w:rsidRPr="001656A5">
              <w:rPr>
                <w:rFonts w:ascii="Times New Roman" w:eastAsia="Times New Roman" w:hAnsi="Times New Roman" w:cs="Times New Roman"/>
                <w:bCs/>
                <w:color w:val="000000"/>
                <w:sz w:val="20"/>
                <w:szCs w:val="20"/>
                <w:lang w:eastAsia="sr-Latn-RS"/>
              </w:rPr>
              <w:t>9</w:t>
            </w:r>
          </w:p>
        </w:tc>
      </w:tr>
    </w:tbl>
    <w:p w14:paraId="0A25B8C5" w14:textId="2A139410" w:rsidR="00177E85" w:rsidRPr="00F56BD8" w:rsidRDefault="00177E85"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tab/>
      </w:r>
      <w:r w:rsidRPr="00F56BD8">
        <w:rPr>
          <w:rFonts w:ascii="Times New Roman" w:eastAsia="Times New Roman" w:hAnsi="Times New Roman" w:cs="Times New Roman"/>
          <w:b/>
          <w:color w:val="000000"/>
          <w:sz w:val="24"/>
          <w:szCs w:val="24"/>
          <w:lang w:val="sr-Cyrl-RS" w:eastAsia="sr-Latn-RS"/>
        </w:rPr>
        <w:tab/>
      </w:r>
      <w:r w:rsidRPr="00F56BD8">
        <w:rPr>
          <w:rFonts w:ascii="Times New Roman" w:eastAsia="Times New Roman" w:hAnsi="Times New Roman" w:cs="Times New Roman"/>
          <w:b/>
          <w:color w:val="000000"/>
          <w:sz w:val="24"/>
          <w:szCs w:val="24"/>
          <w:lang w:val="sr-Cyrl-RS" w:eastAsia="sr-Latn-RS"/>
        </w:rPr>
        <w:tab/>
      </w:r>
      <w:r w:rsidRPr="00F56BD8">
        <w:rPr>
          <w:rFonts w:ascii="Times New Roman" w:eastAsia="Times New Roman" w:hAnsi="Times New Roman" w:cs="Times New Roman"/>
          <w:b/>
          <w:color w:val="000000"/>
          <w:sz w:val="24"/>
          <w:szCs w:val="24"/>
          <w:lang w:val="sr-Cyrl-RS" w:eastAsia="sr-Latn-RS"/>
        </w:rPr>
        <w:tab/>
      </w:r>
      <w:r w:rsidRPr="00F56BD8">
        <w:rPr>
          <w:rFonts w:ascii="Times New Roman" w:eastAsia="Times New Roman" w:hAnsi="Times New Roman" w:cs="Times New Roman"/>
          <w:b/>
          <w:color w:val="000000"/>
          <w:sz w:val="24"/>
          <w:szCs w:val="24"/>
          <w:lang w:val="sr-Cyrl-RS" w:eastAsia="sr-Latn-RS"/>
        </w:rPr>
        <w:tab/>
      </w:r>
      <w:r w:rsidRPr="00F56BD8">
        <w:rPr>
          <w:rFonts w:ascii="Times New Roman" w:eastAsia="Times New Roman" w:hAnsi="Times New Roman" w:cs="Times New Roman"/>
          <w:b/>
          <w:color w:val="000000"/>
          <w:sz w:val="24"/>
          <w:szCs w:val="24"/>
          <w:lang w:val="sr-Cyrl-RS" w:eastAsia="sr-Latn-RS"/>
        </w:rPr>
        <w:tab/>
      </w:r>
      <w:r w:rsidRPr="00F56BD8">
        <w:rPr>
          <w:rFonts w:ascii="Times New Roman" w:eastAsia="Times New Roman" w:hAnsi="Times New Roman" w:cs="Times New Roman"/>
          <w:b/>
          <w:color w:val="000000"/>
          <w:sz w:val="24"/>
          <w:szCs w:val="24"/>
          <w:lang w:val="sr-Cyrl-RS" w:eastAsia="sr-Latn-RS"/>
        </w:rPr>
        <w:tab/>
      </w:r>
      <w:r w:rsidRPr="00F56BD8">
        <w:rPr>
          <w:rFonts w:ascii="Times New Roman" w:eastAsia="Times New Roman" w:hAnsi="Times New Roman" w:cs="Times New Roman"/>
          <w:b/>
          <w:color w:val="000000"/>
          <w:sz w:val="24"/>
          <w:szCs w:val="24"/>
          <w:lang w:val="sr-Cyrl-RS" w:eastAsia="sr-Latn-RS"/>
        </w:rPr>
        <w:tab/>
      </w:r>
      <w:r w:rsidRPr="00F56BD8">
        <w:rPr>
          <w:rFonts w:ascii="Times New Roman" w:eastAsia="Times New Roman" w:hAnsi="Times New Roman" w:cs="Times New Roman"/>
          <w:b/>
          <w:color w:val="000000"/>
          <w:sz w:val="24"/>
          <w:szCs w:val="24"/>
          <w:lang w:val="sr-Cyrl-RS" w:eastAsia="sr-Latn-RS"/>
        </w:rPr>
        <w:tab/>
      </w:r>
      <w:r w:rsidRPr="00F56BD8">
        <w:rPr>
          <w:rFonts w:ascii="Times New Roman" w:eastAsia="Times New Roman" w:hAnsi="Times New Roman" w:cs="Times New Roman"/>
          <w:b/>
          <w:color w:val="000000"/>
          <w:sz w:val="24"/>
          <w:szCs w:val="24"/>
          <w:lang w:val="sr-Cyrl-RS" w:eastAsia="sr-Latn-RS"/>
        </w:rPr>
        <w:tab/>
      </w:r>
    </w:p>
    <w:p w14:paraId="54F7C4A5" w14:textId="77777777" w:rsidR="009D0D61" w:rsidRPr="00F56BD8" w:rsidRDefault="009D0D61" w:rsidP="00515211">
      <w:pPr>
        <w:spacing w:after="0"/>
        <w:jc w:val="both"/>
        <w:rPr>
          <w:rFonts w:ascii="Times New Roman" w:hAnsi="Times New Roman" w:cs="Times New Roman"/>
          <w:b/>
          <w:sz w:val="24"/>
          <w:szCs w:val="24"/>
          <w:u w:val="single"/>
          <w:lang w:val="sr-Cyrl-RS"/>
        </w:rPr>
      </w:pPr>
    </w:p>
    <w:p w14:paraId="2C3120EE" w14:textId="34BE271A" w:rsidR="00186C84" w:rsidRPr="00F56BD8" w:rsidRDefault="00186C84" w:rsidP="00515211">
      <w:pPr>
        <w:spacing w:after="0"/>
        <w:jc w:val="both"/>
        <w:rPr>
          <w:rFonts w:ascii="Times New Roman" w:hAnsi="Times New Roman" w:cs="Times New Roman"/>
          <w:b/>
          <w:sz w:val="24"/>
          <w:szCs w:val="24"/>
          <w:u w:val="single"/>
          <w:lang w:val="sr-Cyrl-RS"/>
        </w:rPr>
      </w:pPr>
      <w:r w:rsidRPr="00F56BD8">
        <w:rPr>
          <w:rFonts w:ascii="Times New Roman" w:hAnsi="Times New Roman" w:cs="Times New Roman"/>
          <w:b/>
          <w:sz w:val="24"/>
          <w:szCs w:val="24"/>
          <w:u w:val="single"/>
          <w:lang w:val="sr-Cyrl-RS"/>
        </w:rPr>
        <w:t xml:space="preserve">Програмска активност: </w:t>
      </w:r>
      <w:r w:rsidRPr="00F56BD8">
        <w:rPr>
          <w:rFonts w:ascii="Times New Roman" w:hAnsi="Times New Roman" w:cs="Times New Roman"/>
          <w:b/>
          <w:sz w:val="24"/>
          <w:szCs w:val="24"/>
          <w:u w:val="single"/>
        </w:rPr>
        <w:t>2101-</w:t>
      </w:r>
      <w:r w:rsidRPr="00F56BD8">
        <w:rPr>
          <w:rFonts w:ascii="Times New Roman" w:hAnsi="Times New Roman" w:cs="Times New Roman"/>
          <w:b/>
          <w:sz w:val="24"/>
          <w:szCs w:val="24"/>
          <w:u w:val="single"/>
          <w:lang w:val="sr-Cyrl-RS"/>
        </w:rPr>
        <w:t>0003</w:t>
      </w:r>
      <w:r w:rsidR="00165E4F">
        <w:rPr>
          <w:rFonts w:ascii="Times New Roman" w:hAnsi="Times New Roman" w:cs="Times New Roman"/>
          <w:b/>
          <w:sz w:val="24"/>
          <w:szCs w:val="24"/>
          <w:u w:val="single"/>
          <w:lang w:val="sr-Cyrl-RS"/>
        </w:rPr>
        <w:t xml:space="preserve"> – </w:t>
      </w:r>
      <w:r w:rsidRPr="00F56BD8">
        <w:rPr>
          <w:rFonts w:ascii="Times New Roman" w:hAnsi="Times New Roman" w:cs="Times New Roman"/>
          <w:b/>
          <w:sz w:val="24"/>
          <w:szCs w:val="24"/>
          <w:u w:val="single"/>
          <w:lang w:val="sr-Cyrl-RS"/>
        </w:rPr>
        <w:t>Подршка раду извршних органа власти и Скупштине</w:t>
      </w:r>
    </w:p>
    <w:p w14:paraId="50CA0DC3" w14:textId="77777777" w:rsidR="00165E4F" w:rsidRDefault="00165E4F" w:rsidP="00515211">
      <w:pPr>
        <w:spacing w:after="0"/>
        <w:jc w:val="both"/>
        <w:rPr>
          <w:rFonts w:ascii="Times New Roman" w:hAnsi="Times New Roman" w:cs="Times New Roman"/>
          <w:b/>
          <w:sz w:val="24"/>
          <w:szCs w:val="24"/>
          <w:lang w:val="sr-Cyrl-RS"/>
        </w:rPr>
      </w:pPr>
    </w:p>
    <w:p w14:paraId="73C91A1B" w14:textId="7DEEE4BC" w:rsidR="00186C84" w:rsidRPr="00F56BD8" w:rsidRDefault="00186C84"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 xml:space="preserve">Одговорно лице: </w:t>
      </w:r>
      <w:bookmarkStart w:id="24" w:name="_Hlk61441886"/>
      <w:r w:rsidRPr="00165E4F">
        <w:rPr>
          <w:rFonts w:ascii="Times New Roman" w:hAnsi="Times New Roman" w:cs="Times New Roman"/>
          <w:bCs/>
          <w:sz w:val="24"/>
          <w:szCs w:val="24"/>
          <w:lang w:val="sr-Cyrl-RS"/>
        </w:rPr>
        <w:t>Милош Мишковић</w:t>
      </w:r>
      <w:bookmarkEnd w:id="24"/>
      <w:r w:rsidRPr="00165E4F">
        <w:rPr>
          <w:rFonts w:ascii="Times New Roman" w:hAnsi="Times New Roman" w:cs="Times New Roman"/>
          <w:bCs/>
          <w:sz w:val="24"/>
          <w:szCs w:val="24"/>
          <w:lang w:val="sr-Cyrl-RS"/>
        </w:rPr>
        <w:t>, секретар стручне службе Скупштине града</w:t>
      </w:r>
    </w:p>
    <w:p w14:paraId="04FCA806" w14:textId="77777777" w:rsidR="00165E4F" w:rsidRDefault="00165E4F" w:rsidP="00515211">
      <w:pPr>
        <w:spacing w:after="0"/>
        <w:jc w:val="both"/>
        <w:rPr>
          <w:rFonts w:ascii="Times New Roman" w:hAnsi="Times New Roman" w:cs="Times New Roman"/>
          <w:b/>
          <w:sz w:val="24"/>
          <w:szCs w:val="24"/>
          <w:lang w:val="sr-Cyrl-RS"/>
        </w:rPr>
      </w:pPr>
    </w:p>
    <w:p w14:paraId="04FB813D" w14:textId="727EC947" w:rsidR="00186C84" w:rsidRPr="00F56BD8" w:rsidRDefault="00186C84" w:rsidP="00515211">
      <w:pPr>
        <w:spacing w:after="0"/>
        <w:jc w:val="both"/>
        <w:rPr>
          <w:rFonts w:ascii="Times New Roman" w:hAnsi="Times New Roman" w:cs="Times New Roman"/>
          <w:b/>
          <w:sz w:val="24"/>
          <w:szCs w:val="24"/>
          <w:lang w:val="sr-Cyrl-RS"/>
        </w:rPr>
      </w:pPr>
      <w:r w:rsidRPr="00F56BD8">
        <w:rPr>
          <w:rFonts w:ascii="Times New Roman" w:hAnsi="Times New Roman" w:cs="Times New Roman"/>
          <w:b/>
          <w:sz w:val="24"/>
          <w:szCs w:val="24"/>
          <w:lang w:val="sr-Cyrl-RS"/>
        </w:rPr>
        <w:t>Опис програмске активности:</w:t>
      </w:r>
    </w:p>
    <w:p w14:paraId="3F99A55A" w14:textId="77777777" w:rsidR="00186C84" w:rsidRPr="00F56BD8" w:rsidRDefault="00186C84" w:rsidP="00515211">
      <w:pPr>
        <w:spacing w:after="0"/>
        <w:jc w:val="both"/>
        <w:rPr>
          <w:rFonts w:ascii="Times New Roman" w:hAnsi="Times New Roman" w:cs="Times New Roman"/>
          <w:sz w:val="24"/>
          <w:szCs w:val="24"/>
          <w:lang w:val="sr-Cyrl-RS"/>
        </w:rPr>
      </w:pPr>
      <w:r w:rsidRPr="00F56BD8">
        <w:rPr>
          <w:rFonts w:ascii="Times New Roman" w:hAnsi="Times New Roman" w:cs="Times New Roman"/>
          <w:sz w:val="24"/>
          <w:szCs w:val="24"/>
          <w:lang w:val="sr-Cyrl-RS"/>
        </w:rPr>
        <w:t>Програмска активност обухвата следеће послове: именује и разрешава управни и надзорни одбор, именује и разреш</w:t>
      </w:r>
      <w:r w:rsidRPr="00F56BD8">
        <w:rPr>
          <w:rFonts w:ascii="Times New Roman" w:hAnsi="Times New Roman" w:cs="Times New Roman"/>
          <w:sz w:val="24"/>
          <w:szCs w:val="24"/>
        </w:rPr>
        <w:t>a</w:t>
      </w:r>
      <w:r w:rsidRPr="00F56BD8">
        <w:rPr>
          <w:rFonts w:ascii="Times New Roman" w:hAnsi="Times New Roman" w:cs="Times New Roman"/>
          <w:sz w:val="24"/>
          <w:szCs w:val="24"/>
          <w:lang w:val="sr-Cyrl-RS"/>
        </w:rPr>
        <w:t>ва директоре јавних предузећа, установа, организација и служби, чији је оснивач и даје сагласност на њихове статуте, у складу са Законом, оснива службе, јавна предузећа, установе и организације утврђене Статутом града и врши надзор над њиховим радом, расписује градски референдум, доноси прописе и друге опште акте, доноси просторни план и урбанистичке пл</w:t>
      </w:r>
      <w:r w:rsidRPr="00F56BD8">
        <w:rPr>
          <w:rFonts w:ascii="Times New Roman" w:hAnsi="Times New Roman" w:cs="Times New Roman"/>
          <w:sz w:val="24"/>
          <w:szCs w:val="24"/>
        </w:rPr>
        <w:t>a</w:t>
      </w:r>
      <w:r w:rsidRPr="00F56BD8">
        <w:rPr>
          <w:rFonts w:ascii="Times New Roman" w:hAnsi="Times New Roman" w:cs="Times New Roman"/>
          <w:sz w:val="24"/>
          <w:szCs w:val="24"/>
          <w:lang w:val="sr-Cyrl-RS"/>
        </w:rPr>
        <w:t>наове, оснива стална и повремена радна тела за разматрање питања из њене надлежности, даје сагласност на употребу имена, грба и других обележја града, информише јавност о свом раду.</w:t>
      </w:r>
    </w:p>
    <w:p w14:paraId="40ACDF40" w14:textId="77777777" w:rsidR="00165E4F" w:rsidRDefault="00165E4F" w:rsidP="00515211">
      <w:pPr>
        <w:spacing w:after="0"/>
        <w:jc w:val="both"/>
        <w:rPr>
          <w:rFonts w:ascii="Times New Roman" w:eastAsia="Times New Roman" w:hAnsi="Times New Roman" w:cs="Times New Roman"/>
          <w:b/>
          <w:color w:val="000000"/>
          <w:sz w:val="24"/>
          <w:szCs w:val="24"/>
          <w:lang w:val="sr-Cyrl-RS" w:eastAsia="sr-Latn-RS"/>
        </w:rPr>
      </w:pPr>
    </w:p>
    <w:p w14:paraId="7FF03A2F" w14:textId="77777777" w:rsidR="00315ABF" w:rsidRDefault="00315ABF" w:rsidP="00515211">
      <w:pPr>
        <w:spacing w:after="0"/>
        <w:jc w:val="both"/>
        <w:rPr>
          <w:rFonts w:ascii="Times New Roman" w:eastAsia="Times New Roman" w:hAnsi="Times New Roman" w:cs="Times New Roman"/>
          <w:b/>
          <w:color w:val="000000"/>
          <w:sz w:val="24"/>
          <w:szCs w:val="24"/>
          <w:lang w:val="sr-Cyrl-RS" w:eastAsia="sr-Latn-RS"/>
        </w:rPr>
      </w:pPr>
    </w:p>
    <w:p w14:paraId="0009579D" w14:textId="77777777" w:rsidR="00315ABF" w:rsidRDefault="00315ABF" w:rsidP="00515211">
      <w:pPr>
        <w:spacing w:after="0"/>
        <w:jc w:val="both"/>
        <w:rPr>
          <w:rFonts w:ascii="Times New Roman" w:eastAsia="Times New Roman" w:hAnsi="Times New Roman" w:cs="Times New Roman"/>
          <w:b/>
          <w:color w:val="000000"/>
          <w:sz w:val="24"/>
          <w:szCs w:val="24"/>
          <w:lang w:val="sr-Cyrl-RS" w:eastAsia="sr-Latn-RS"/>
        </w:rPr>
      </w:pPr>
    </w:p>
    <w:p w14:paraId="54605628" w14:textId="3DF52140" w:rsidR="00186C84" w:rsidRPr="00F56BD8" w:rsidRDefault="00186C84" w:rsidP="00515211">
      <w:pPr>
        <w:spacing w:after="0"/>
        <w:jc w:val="both"/>
        <w:rPr>
          <w:rFonts w:ascii="Times New Roman" w:eastAsia="Times New Roman" w:hAnsi="Times New Roman" w:cs="Times New Roman"/>
          <w:b/>
          <w:color w:val="000000"/>
          <w:sz w:val="24"/>
          <w:szCs w:val="24"/>
          <w:lang w:val="sr-Cyrl-RS" w:eastAsia="sr-Latn-RS"/>
        </w:rPr>
      </w:pPr>
      <w:r w:rsidRPr="00F56BD8">
        <w:rPr>
          <w:rFonts w:ascii="Times New Roman" w:eastAsia="Times New Roman" w:hAnsi="Times New Roman" w:cs="Times New Roman"/>
          <w:b/>
          <w:color w:val="000000"/>
          <w:sz w:val="24"/>
          <w:szCs w:val="24"/>
          <w:lang w:val="sr-Cyrl-RS" w:eastAsia="sr-Latn-RS"/>
        </w:rPr>
        <w:lastRenderedPageBreak/>
        <w:t xml:space="preserve">Образложење спровођења програмске активности </w:t>
      </w:r>
      <w:r w:rsidR="006D487A" w:rsidRPr="00F56BD8">
        <w:rPr>
          <w:rFonts w:ascii="Times New Roman" w:eastAsia="Times New Roman" w:hAnsi="Times New Roman" w:cs="Times New Roman"/>
          <w:b/>
          <w:color w:val="000000"/>
          <w:sz w:val="24"/>
          <w:szCs w:val="24"/>
          <w:lang w:val="sr-Cyrl-RS" w:eastAsia="sr-Latn-RS"/>
        </w:rPr>
        <w:t xml:space="preserve">у </w:t>
      </w:r>
      <w:r w:rsidR="006D487A" w:rsidRPr="00F56BD8">
        <w:rPr>
          <w:rFonts w:ascii="Times New Roman" w:eastAsia="Times New Roman" w:hAnsi="Times New Roman" w:cs="Times New Roman"/>
          <w:b/>
          <w:color w:val="000000"/>
          <w:sz w:val="24"/>
          <w:szCs w:val="24"/>
        </w:rPr>
        <w:t xml:space="preserve">2020. </w:t>
      </w:r>
      <w:proofErr w:type="spellStart"/>
      <w:r w:rsidR="006D487A" w:rsidRPr="00F56BD8">
        <w:rPr>
          <w:rFonts w:ascii="Times New Roman" w:eastAsia="Times New Roman" w:hAnsi="Times New Roman" w:cs="Times New Roman"/>
          <w:b/>
          <w:color w:val="000000"/>
          <w:sz w:val="24"/>
          <w:szCs w:val="24"/>
        </w:rPr>
        <w:t>години</w:t>
      </w:r>
      <w:proofErr w:type="spellEnd"/>
      <w:r w:rsidRPr="00F56BD8">
        <w:rPr>
          <w:rFonts w:ascii="Times New Roman" w:eastAsia="Times New Roman" w:hAnsi="Times New Roman" w:cs="Times New Roman"/>
          <w:b/>
          <w:color w:val="000000"/>
          <w:sz w:val="24"/>
          <w:szCs w:val="24"/>
          <w:lang w:val="sr-Cyrl-RS" w:eastAsia="sr-Latn-RS"/>
        </w:rPr>
        <w:t>:</w:t>
      </w:r>
    </w:p>
    <w:p w14:paraId="0ED6316C" w14:textId="38F3CEEE" w:rsidR="00186C84" w:rsidRPr="00F56BD8" w:rsidRDefault="00186C84" w:rsidP="00515211">
      <w:pPr>
        <w:spacing w:after="0"/>
        <w:jc w:val="both"/>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4"/>
          <w:szCs w:val="24"/>
          <w:lang w:val="sr-Cyrl-RS" w:eastAsia="sr-Latn-RS"/>
        </w:rPr>
        <w:t>Послови у области функционисања Стручне службе Скупштине града обухваћени овом програмском активношћу су се у протеклом извештајном периоду одвијали у складу са планираном динамиком. Финансијска средства су утрошена на редован рад и обављање основних функција корисника Скупштине града и то: за финансирање зарада за 4 запослена у Стручној служби скупштине града, за финансирање трошкова превоза на посао и са посла запослених , као и на трошкова који се односе на финансирање услуга превођења, секретарских услуга, услуга ангажовања лица за додатне послове и других адиминстративних услуга. Са позиције Стручне службе Скупштине града утрошена су средства и за набавку рачунара за потребе стручне службе</w:t>
      </w:r>
      <w:r w:rsidR="005B0FF2">
        <w:rPr>
          <w:rFonts w:ascii="Times New Roman" w:eastAsia="Times New Roman" w:hAnsi="Times New Roman" w:cs="Times New Roman"/>
          <w:color w:val="000000"/>
          <w:sz w:val="24"/>
          <w:szCs w:val="24"/>
          <w:lang w:val="sr-Cyrl-RS" w:eastAsia="sr-Latn-RS"/>
        </w:rPr>
        <w:t xml:space="preserve">. </w:t>
      </w:r>
      <w:r w:rsidRPr="00F56BD8">
        <w:rPr>
          <w:rFonts w:ascii="Times New Roman" w:eastAsia="Times New Roman" w:hAnsi="Times New Roman" w:cs="Times New Roman"/>
          <w:color w:val="000000"/>
          <w:sz w:val="24"/>
          <w:szCs w:val="24"/>
          <w:lang w:val="sr-Cyrl-RS" w:eastAsia="sr-Latn-RS"/>
        </w:rPr>
        <w:tab/>
      </w:r>
      <w:r w:rsidRPr="00F56BD8">
        <w:rPr>
          <w:rFonts w:ascii="Times New Roman" w:eastAsia="Times New Roman" w:hAnsi="Times New Roman" w:cs="Times New Roman"/>
          <w:color w:val="000000"/>
          <w:sz w:val="24"/>
          <w:szCs w:val="24"/>
          <w:lang w:val="sr-Cyrl-RS" w:eastAsia="sr-Latn-RS"/>
        </w:rPr>
        <w:tab/>
      </w:r>
    </w:p>
    <w:p w14:paraId="126C503C" w14:textId="77777777" w:rsidR="00165E4F" w:rsidRDefault="00165E4F" w:rsidP="00515211">
      <w:pPr>
        <w:spacing w:after="0"/>
        <w:jc w:val="both"/>
        <w:rPr>
          <w:rFonts w:ascii="Times New Roman" w:eastAsia="Times New Roman" w:hAnsi="Times New Roman" w:cs="Times New Roman"/>
          <w:b/>
          <w:color w:val="000000"/>
          <w:sz w:val="24"/>
          <w:szCs w:val="24"/>
          <w:lang w:val="sr-Cyrl-RS" w:eastAsia="sr-Latn-RS"/>
        </w:rPr>
      </w:pPr>
    </w:p>
    <w:p w14:paraId="179C92FF" w14:textId="42FD81E0" w:rsidR="00186C84" w:rsidRPr="00165E4F" w:rsidRDefault="00186C84" w:rsidP="00515211">
      <w:pPr>
        <w:spacing w:after="0"/>
        <w:jc w:val="both"/>
        <w:rPr>
          <w:rFonts w:ascii="Times New Roman" w:eastAsia="Times New Roman" w:hAnsi="Times New Roman" w:cs="Times New Roman"/>
          <w:b/>
          <w:i/>
          <w:iCs/>
          <w:color w:val="000000"/>
          <w:lang w:eastAsia="sr-Latn-RS"/>
        </w:rPr>
      </w:pPr>
      <w:r w:rsidRPr="00165E4F">
        <w:rPr>
          <w:rFonts w:ascii="Times New Roman" w:eastAsia="Times New Roman" w:hAnsi="Times New Roman" w:cs="Times New Roman"/>
          <w:b/>
          <w:i/>
          <w:iCs/>
          <w:color w:val="000000"/>
          <w:sz w:val="24"/>
          <w:szCs w:val="24"/>
          <w:lang w:val="sr-Cyrl-RS" w:eastAsia="sr-Latn-RS"/>
        </w:rPr>
        <w:t xml:space="preserve">Циљ 1: </w:t>
      </w:r>
      <w:proofErr w:type="spellStart"/>
      <w:r w:rsidRPr="00165E4F">
        <w:rPr>
          <w:rFonts w:ascii="Times New Roman" w:eastAsia="Times New Roman" w:hAnsi="Times New Roman" w:cs="Times New Roman"/>
          <w:b/>
          <w:i/>
          <w:iCs/>
          <w:color w:val="000000"/>
          <w:lang w:eastAsia="sr-Latn-RS"/>
        </w:rPr>
        <w:t>Функционисање</w:t>
      </w:r>
      <w:proofErr w:type="spellEnd"/>
      <w:r w:rsidRPr="00165E4F">
        <w:rPr>
          <w:rFonts w:ascii="Times New Roman" w:eastAsia="Times New Roman" w:hAnsi="Times New Roman" w:cs="Times New Roman"/>
          <w:b/>
          <w:i/>
          <w:iCs/>
          <w:color w:val="000000"/>
          <w:lang w:eastAsia="sr-Latn-RS"/>
        </w:rPr>
        <w:t xml:space="preserve"> </w:t>
      </w:r>
      <w:proofErr w:type="spellStart"/>
      <w:r w:rsidRPr="00165E4F">
        <w:rPr>
          <w:rFonts w:ascii="Times New Roman" w:eastAsia="Times New Roman" w:hAnsi="Times New Roman" w:cs="Times New Roman"/>
          <w:b/>
          <w:i/>
          <w:iCs/>
          <w:color w:val="000000"/>
          <w:lang w:eastAsia="sr-Latn-RS"/>
        </w:rPr>
        <w:t>извршних</w:t>
      </w:r>
      <w:proofErr w:type="spellEnd"/>
      <w:r w:rsidRPr="00165E4F">
        <w:rPr>
          <w:rFonts w:ascii="Times New Roman" w:eastAsia="Times New Roman" w:hAnsi="Times New Roman" w:cs="Times New Roman"/>
          <w:b/>
          <w:i/>
          <w:iCs/>
          <w:color w:val="000000"/>
          <w:lang w:eastAsia="sr-Latn-RS"/>
        </w:rPr>
        <w:t xml:space="preserve"> </w:t>
      </w:r>
      <w:proofErr w:type="spellStart"/>
      <w:r w:rsidRPr="00165E4F">
        <w:rPr>
          <w:rFonts w:ascii="Times New Roman" w:eastAsia="Times New Roman" w:hAnsi="Times New Roman" w:cs="Times New Roman"/>
          <w:b/>
          <w:i/>
          <w:iCs/>
          <w:color w:val="000000"/>
          <w:lang w:eastAsia="sr-Latn-RS"/>
        </w:rPr>
        <w:t>органа</w:t>
      </w:r>
      <w:proofErr w:type="spellEnd"/>
      <w:r w:rsidRPr="00165E4F">
        <w:rPr>
          <w:rFonts w:ascii="Times New Roman" w:eastAsia="Times New Roman" w:hAnsi="Times New Roman" w:cs="Times New Roman"/>
          <w:b/>
          <w:i/>
          <w:iCs/>
          <w:color w:val="000000"/>
          <w:lang w:eastAsia="sr-Latn-RS"/>
        </w:rPr>
        <w:t xml:space="preserve"> </w:t>
      </w:r>
      <w:proofErr w:type="spellStart"/>
      <w:r w:rsidRPr="00165E4F">
        <w:rPr>
          <w:rFonts w:ascii="Times New Roman" w:eastAsia="Times New Roman" w:hAnsi="Times New Roman" w:cs="Times New Roman"/>
          <w:b/>
          <w:i/>
          <w:iCs/>
          <w:color w:val="000000"/>
          <w:lang w:eastAsia="sr-Latn-RS"/>
        </w:rPr>
        <w:t>власти</w:t>
      </w:r>
      <w:proofErr w:type="spellEnd"/>
      <w:r w:rsidRPr="00165E4F">
        <w:rPr>
          <w:rFonts w:ascii="Times New Roman" w:eastAsia="Times New Roman" w:hAnsi="Times New Roman" w:cs="Times New Roman"/>
          <w:b/>
          <w:i/>
          <w:iCs/>
          <w:color w:val="000000"/>
          <w:lang w:eastAsia="sr-Latn-RS"/>
        </w:rPr>
        <w:t xml:space="preserve"> </w:t>
      </w:r>
      <w:proofErr w:type="spellStart"/>
      <w:r w:rsidRPr="00165E4F">
        <w:rPr>
          <w:rFonts w:ascii="Times New Roman" w:eastAsia="Times New Roman" w:hAnsi="Times New Roman" w:cs="Times New Roman"/>
          <w:b/>
          <w:i/>
          <w:iCs/>
          <w:color w:val="000000"/>
          <w:lang w:eastAsia="sr-Latn-RS"/>
        </w:rPr>
        <w:t>скуштине</w:t>
      </w:r>
      <w:proofErr w:type="spellEnd"/>
    </w:p>
    <w:tbl>
      <w:tblPr>
        <w:tblStyle w:val="TableGrid"/>
        <w:tblW w:w="9571" w:type="dxa"/>
        <w:jc w:val="center"/>
        <w:tblLook w:val="04A0" w:firstRow="1" w:lastRow="0" w:firstColumn="1" w:lastColumn="0" w:noHBand="0" w:noVBand="1"/>
      </w:tblPr>
      <w:tblGrid>
        <w:gridCol w:w="4084"/>
        <w:gridCol w:w="1067"/>
        <w:gridCol w:w="988"/>
        <w:gridCol w:w="1028"/>
        <w:gridCol w:w="1131"/>
        <w:gridCol w:w="1273"/>
      </w:tblGrid>
      <w:tr w:rsidR="008570A6" w:rsidRPr="00F56BD8" w14:paraId="474D8446" w14:textId="77777777" w:rsidTr="00165E4F">
        <w:trPr>
          <w:trHeight w:val="1097"/>
          <w:jc w:val="center"/>
        </w:trPr>
        <w:tc>
          <w:tcPr>
            <w:tcW w:w="4084" w:type="dxa"/>
            <w:shd w:val="clear" w:color="auto" w:fill="D0CECE" w:themeFill="background2" w:themeFillShade="E6"/>
            <w:vAlign w:val="center"/>
          </w:tcPr>
          <w:p w14:paraId="6CBFFCA7" w14:textId="68BF8E51" w:rsidR="008570A6" w:rsidRPr="00F56BD8" w:rsidRDefault="008570A6" w:rsidP="008570A6">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Показатељи</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учинка</w:t>
            </w:r>
            <w:proofErr w:type="spellEnd"/>
          </w:p>
        </w:tc>
        <w:tc>
          <w:tcPr>
            <w:tcW w:w="1067" w:type="dxa"/>
            <w:shd w:val="clear" w:color="auto" w:fill="D0CECE" w:themeFill="background2" w:themeFillShade="E6"/>
            <w:vAlign w:val="center"/>
          </w:tcPr>
          <w:p w14:paraId="1C4C7F77" w14:textId="492E38C0" w:rsidR="008570A6" w:rsidRPr="00F56BD8" w:rsidRDefault="008570A6" w:rsidP="008570A6">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Јединица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мере</w:t>
            </w:r>
            <w:proofErr w:type="spellEnd"/>
          </w:p>
        </w:tc>
        <w:tc>
          <w:tcPr>
            <w:tcW w:w="988" w:type="dxa"/>
            <w:shd w:val="clear" w:color="auto" w:fill="D0CECE" w:themeFill="background2" w:themeFillShade="E6"/>
            <w:vAlign w:val="center"/>
          </w:tcPr>
          <w:p w14:paraId="3DC2C82E" w14:textId="012E082C" w:rsidR="008570A6" w:rsidRPr="00F56BD8" w:rsidRDefault="008570A6" w:rsidP="008570A6">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r w:rsidRPr="00F56BD8">
              <w:rPr>
                <w:rFonts w:ascii="Times New Roman" w:eastAsia="Times New Roman" w:hAnsi="Times New Roman" w:cs="Times New Roman"/>
                <w:b/>
                <w:sz w:val="20"/>
                <w:szCs w:val="20"/>
                <w:lang w:val="sr-Cyrl-CS"/>
              </w:rPr>
              <w:t>година</w:t>
            </w:r>
          </w:p>
        </w:tc>
        <w:tc>
          <w:tcPr>
            <w:tcW w:w="1028" w:type="dxa"/>
            <w:shd w:val="clear" w:color="auto" w:fill="D0CECE" w:themeFill="background2" w:themeFillShade="E6"/>
            <w:vAlign w:val="center"/>
          </w:tcPr>
          <w:p w14:paraId="74865F47" w14:textId="2FFB7FC8" w:rsidR="008570A6" w:rsidRPr="00F56BD8" w:rsidRDefault="008570A6" w:rsidP="008570A6">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CS"/>
              </w:rPr>
              <w:t>Баз</w:t>
            </w:r>
            <w:proofErr w:type="spellStart"/>
            <w:r w:rsidRPr="00F56BD8">
              <w:rPr>
                <w:rFonts w:ascii="Times New Roman" w:eastAsia="Times New Roman" w:hAnsi="Times New Roman" w:cs="Times New Roman"/>
                <w:b/>
                <w:sz w:val="20"/>
                <w:szCs w:val="20"/>
              </w:rPr>
              <w:t>на</w:t>
            </w:r>
            <w:proofErr w:type="spellEnd"/>
            <w:r w:rsidRPr="00F56BD8">
              <w:rPr>
                <w:rFonts w:ascii="Times New Roman" w:eastAsia="Times New Roman" w:hAnsi="Times New Roman" w:cs="Times New Roman"/>
                <w:b/>
                <w:sz w:val="20"/>
                <w:szCs w:val="20"/>
              </w:rPr>
              <w:t xml:space="preserve"> </w:t>
            </w:r>
            <w:proofErr w:type="spellStart"/>
            <w:r w:rsidRPr="00F56BD8">
              <w:rPr>
                <w:rFonts w:ascii="Times New Roman" w:eastAsia="Times New Roman" w:hAnsi="Times New Roman" w:cs="Times New Roman"/>
                <w:b/>
                <w:sz w:val="20"/>
                <w:szCs w:val="20"/>
              </w:rPr>
              <w:t>вредност</w:t>
            </w:r>
            <w:proofErr w:type="spellEnd"/>
          </w:p>
        </w:tc>
        <w:tc>
          <w:tcPr>
            <w:tcW w:w="1131" w:type="dxa"/>
            <w:shd w:val="clear" w:color="auto" w:fill="D0CECE" w:themeFill="background2" w:themeFillShade="E6"/>
            <w:vAlign w:val="center"/>
          </w:tcPr>
          <w:p w14:paraId="6E2B0548"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Циљна</w:t>
            </w:r>
            <w:proofErr w:type="spellEnd"/>
          </w:p>
          <w:p w14:paraId="08960B44" w14:textId="03768F73" w:rsidR="008570A6" w:rsidRPr="00F56BD8" w:rsidRDefault="008570A6" w:rsidP="008570A6">
            <w:pPr>
              <w:jc w:val="center"/>
              <w:rPr>
                <w:rFonts w:ascii="Times New Roman" w:eastAsia="Times New Roman" w:hAnsi="Times New Roman" w:cs="Times New Roman"/>
                <w:sz w:val="24"/>
                <w:szCs w:val="24"/>
                <w:lang w:val="sr-Cyrl-RS" w:eastAsia="sr-Latn-RS"/>
              </w:rPr>
            </w:pPr>
            <w:proofErr w:type="spellStart"/>
            <w:r w:rsidRPr="00F56BD8">
              <w:rPr>
                <w:rFonts w:ascii="Times New Roman" w:eastAsia="Times New Roman" w:hAnsi="Times New Roman" w:cs="Times New Roman"/>
                <w:b/>
                <w:sz w:val="20"/>
                <w:szCs w:val="20"/>
              </w:rPr>
              <w:t>вр</w:t>
            </w:r>
            <w:proofErr w:type="spellEnd"/>
            <w:r w:rsidRPr="00F56BD8">
              <w:rPr>
                <w:rFonts w:ascii="Times New Roman" w:eastAsia="Times New Roman" w:hAnsi="Times New Roman" w:cs="Times New Roman"/>
                <w:b/>
                <w:sz w:val="20"/>
                <w:szCs w:val="20"/>
                <w:lang w:val="sr-Cyrl-CS"/>
              </w:rPr>
              <w:t xml:space="preserve">едност </w:t>
            </w:r>
            <w:r w:rsidRPr="00F56BD8">
              <w:rPr>
                <w:rFonts w:ascii="Times New Roman" w:eastAsia="Times New Roman" w:hAnsi="Times New Roman" w:cs="Times New Roman"/>
                <w:b/>
                <w:sz w:val="20"/>
                <w:szCs w:val="20"/>
              </w:rPr>
              <w:t>у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c>
          <w:tcPr>
            <w:tcW w:w="1273" w:type="dxa"/>
            <w:shd w:val="clear" w:color="auto" w:fill="D0CECE" w:themeFill="background2" w:themeFillShade="E6"/>
            <w:vAlign w:val="center"/>
          </w:tcPr>
          <w:p w14:paraId="568FAF7E" w14:textId="77777777" w:rsidR="008570A6" w:rsidRPr="00F56BD8" w:rsidRDefault="008570A6" w:rsidP="008570A6">
            <w:pPr>
              <w:jc w:val="center"/>
              <w:rPr>
                <w:rFonts w:ascii="Times New Roman" w:eastAsia="Times New Roman" w:hAnsi="Times New Roman" w:cs="Times New Roman"/>
                <w:b/>
                <w:sz w:val="20"/>
                <w:szCs w:val="20"/>
              </w:rPr>
            </w:pPr>
            <w:proofErr w:type="spellStart"/>
            <w:r w:rsidRPr="00F56BD8">
              <w:rPr>
                <w:rFonts w:ascii="Times New Roman" w:eastAsia="Times New Roman" w:hAnsi="Times New Roman" w:cs="Times New Roman"/>
                <w:b/>
                <w:sz w:val="20"/>
                <w:szCs w:val="20"/>
              </w:rPr>
              <w:t>Остварена</w:t>
            </w:r>
            <w:proofErr w:type="spellEnd"/>
          </w:p>
          <w:p w14:paraId="067B67E6" w14:textId="614C544E" w:rsidR="008570A6" w:rsidRPr="00F56BD8" w:rsidRDefault="008570A6" w:rsidP="008570A6">
            <w:pPr>
              <w:jc w:val="center"/>
              <w:rPr>
                <w:rFonts w:ascii="Times New Roman" w:eastAsia="Times New Roman" w:hAnsi="Times New Roman" w:cs="Times New Roman"/>
                <w:sz w:val="24"/>
                <w:szCs w:val="24"/>
                <w:lang w:val="sr-Cyrl-RS" w:eastAsia="sr-Latn-RS"/>
              </w:rPr>
            </w:pPr>
            <w:r w:rsidRPr="00F56BD8">
              <w:rPr>
                <w:rFonts w:ascii="Times New Roman" w:eastAsia="Times New Roman" w:hAnsi="Times New Roman" w:cs="Times New Roman"/>
                <w:b/>
                <w:sz w:val="20"/>
                <w:szCs w:val="20"/>
                <w:lang w:val="sr-Cyrl-RS"/>
              </w:rPr>
              <w:t xml:space="preserve">вредност </w:t>
            </w:r>
            <w:r>
              <w:rPr>
                <w:rFonts w:ascii="Times New Roman" w:eastAsia="Times New Roman" w:hAnsi="Times New Roman" w:cs="Times New Roman"/>
                <w:b/>
                <w:sz w:val="20"/>
                <w:szCs w:val="20"/>
                <w:lang w:val="sr-Cyrl-RS"/>
              </w:rPr>
              <w:t>у</w:t>
            </w:r>
            <w:r w:rsidRPr="00F56BD8">
              <w:rPr>
                <w:rFonts w:ascii="Times New Roman" w:eastAsia="Times New Roman" w:hAnsi="Times New Roman" w:cs="Times New Roman"/>
                <w:b/>
                <w:sz w:val="20"/>
                <w:szCs w:val="20"/>
              </w:rPr>
              <w:t xml:space="preserve"> 20</w:t>
            </w:r>
            <w:r w:rsidRPr="00F56BD8">
              <w:rPr>
                <w:rFonts w:ascii="Times New Roman" w:eastAsia="Times New Roman" w:hAnsi="Times New Roman" w:cs="Times New Roman"/>
                <w:b/>
                <w:sz w:val="20"/>
                <w:szCs w:val="20"/>
                <w:lang w:val="sr-Cyrl-RS"/>
              </w:rPr>
              <w:t>20</w:t>
            </w:r>
            <w:r w:rsidRPr="00F56BD8">
              <w:rPr>
                <w:rFonts w:ascii="Times New Roman" w:eastAsia="Times New Roman" w:hAnsi="Times New Roman" w:cs="Times New Roman"/>
                <w:b/>
                <w:sz w:val="20"/>
                <w:szCs w:val="20"/>
              </w:rPr>
              <w:t>.</w:t>
            </w:r>
          </w:p>
        </w:tc>
      </w:tr>
      <w:tr w:rsidR="00186C84" w:rsidRPr="00F56BD8" w14:paraId="213D5A31" w14:textId="77777777" w:rsidTr="00165E4F">
        <w:trPr>
          <w:trHeight w:val="1886"/>
          <w:jc w:val="center"/>
        </w:trPr>
        <w:tc>
          <w:tcPr>
            <w:tcW w:w="4084" w:type="dxa"/>
            <w:vAlign w:val="center"/>
          </w:tcPr>
          <w:p w14:paraId="03D8413B" w14:textId="6775F25A" w:rsidR="00186C84" w:rsidRPr="00F56BD8" w:rsidRDefault="00186C84" w:rsidP="00515211">
            <w:pPr>
              <w:ind w:right="-108"/>
              <w:jc w:val="both"/>
              <w:rPr>
                <w:rFonts w:ascii="Times New Roman" w:eastAsia="Times New Roman" w:hAnsi="Times New Roman" w:cs="Times New Roman"/>
                <w:color w:val="000000"/>
                <w:sz w:val="20"/>
                <w:szCs w:val="20"/>
                <w:lang w:val="sr-Cyrl-RS" w:eastAsia="sr-Latn-RS"/>
              </w:rPr>
            </w:pPr>
            <w:r w:rsidRPr="00165E4F">
              <w:rPr>
                <w:rFonts w:ascii="Times New Roman" w:eastAsia="Times New Roman" w:hAnsi="Times New Roman" w:cs="Times New Roman"/>
                <w:bCs/>
                <w:color w:val="000000"/>
                <w:sz w:val="20"/>
                <w:szCs w:val="20"/>
                <w:lang w:val="sr-Cyrl-RS" w:eastAsia="sr-Latn-RS"/>
              </w:rPr>
              <w:t>Назив:</w:t>
            </w:r>
            <w:r w:rsidRPr="00F56BD8">
              <w:rPr>
                <w:rFonts w:ascii="Times New Roman" w:eastAsia="Times New Roman" w:hAnsi="Times New Roman" w:cs="Times New Roman"/>
                <w:color w:val="000000"/>
                <w:sz w:val="20"/>
                <w:szCs w:val="20"/>
                <w:lang w:val="sr-Cyrl-RS" w:eastAsia="sr-Latn-RS"/>
              </w:rPr>
              <w:t xml:space="preserve">  </w:t>
            </w:r>
            <w:proofErr w:type="spellStart"/>
            <w:r w:rsidRPr="00165E4F">
              <w:rPr>
                <w:rFonts w:ascii="Times New Roman" w:eastAsia="Times New Roman" w:hAnsi="Times New Roman" w:cs="Times New Roman"/>
                <w:b/>
                <w:bCs/>
                <w:color w:val="000000"/>
                <w:sz w:val="20"/>
                <w:szCs w:val="20"/>
                <w:lang w:eastAsia="sr-Latn-RS"/>
              </w:rPr>
              <w:t>Број</w:t>
            </w:r>
            <w:proofErr w:type="spellEnd"/>
            <w:r w:rsidRPr="00165E4F">
              <w:rPr>
                <w:rFonts w:ascii="Times New Roman" w:eastAsia="Times New Roman" w:hAnsi="Times New Roman" w:cs="Times New Roman"/>
                <w:b/>
                <w:bCs/>
                <w:color w:val="000000"/>
                <w:sz w:val="20"/>
                <w:szCs w:val="20"/>
                <w:lang w:eastAsia="sr-Latn-RS"/>
              </w:rPr>
              <w:t xml:space="preserve"> </w:t>
            </w:r>
            <w:proofErr w:type="spellStart"/>
            <w:r w:rsidRPr="00165E4F">
              <w:rPr>
                <w:rFonts w:ascii="Times New Roman" w:eastAsia="Times New Roman" w:hAnsi="Times New Roman" w:cs="Times New Roman"/>
                <w:b/>
                <w:bCs/>
                <w:color w:val="000000"/>
                <w:sz w:val="20"/>
                <w:szCs w:val="20"/>
                <w:lang w:eastAsia="sr-Latn-RS"/>
              </w:rPr>
              <w:t>припремљених</w:t>
            </w:r>
            <w:proofErr w:type="spellEnd"/>
            <w:r w:rsidRPr="00165E4F">
              <w:rPr>
                <w:rFonts w:ascii="Times New Roman" w:eastAsia="Times New Roman" w:hAnsi="Times New Roman" w:cs="Times New Roman"/>
                <w:b/>
                <w:bCs/>
                <w:color w:val="000000"/>
                <w:sz w:val="20"/>
                <w:szCs w:val="20"/>
                <w:lang w:val="sr-Cyrl-RS" w:eastAsia="sr-Latn-RS"/>
              </w:rPr>
              <w:t xml:space="preserve"> с</w:t>
            </w:r>
            <w:proofErr w:type="spellStart"/>
            <w:r w:rsidRPr="00165E4F">
              <w:rPr>
                <w:rFonts w:ascii="Times New Roman" w:eastAsia="Times New Roman" w:hAnsi="Times New Roman" w:cs="Times New Roman"/>
                <w:b/>
                <w:bCs/>
                <w:color w:val="000000"/>
                <w:sz w:val="20"/>
                <w:szCs w:val="20"/>
                <w:lang w:eastAsia="sr-Latn-RS"/>
              </w:rPr>
              <w:t>едница</w:t>
            </w:r>
            <w:proofErr w:type="spellEnd"/>
            <w:r w:rsidRPr="00165E4F">
              <w:rPr>
                <w:rFonts w:ascii="Times New Roman" w:eastAsia="Times New Roman" w:hAnsi="Times New Roman" w:cs="Times New Roman"/>
                <w:b/>
                <w:bCs/>
                <w:color w:val="000000"/>
                <w:sz w:val="20"/>
                <w:szCs w:val="20"/>
                <w:lang w:val="sr-Cyrl-RS" w:eastAsia="sr-Latn-RS"/>
              </w:rPr>
              <w:t>.</w:t>
            </w:r>
          </w:p>
          <w:p w14:paraId="57E6E031" w14:textId="77777777" w:rsidR="00165E4F" w:rsidRDefault="00186C84" w:rsidP="00165E4F">
            <w:pPr>
              <w:ind w:right="-108"/>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 xml:space="preserve">Извор верификације: </w:t>
            </w:r>
          </w:p>
          <w:p w14:paraId="1A4B3912" w14:textId="36C8FEE1" w:rsidR="00186C84" w:rsidRPr="00F56BD8" w:rsidRDefault="00186C84" w:rsidP="00165E4F">
            <w:pPr>
              <w:ind w:right="-108"/>
              <w:rPr>
                <w:rFonts w:ascii="Times New Roman" w:eastAsia="Times New Roman" w:hAnsi="Times New Roman" w:cs="Times New Roman"/>
                <w:color w:val="000000"/>
                <w:sz w:val="20"/>
                <w:szCs w:val="20"/>
                <w:lang w:val="sr-Cyrl-RS" w:eastAsia="sr-Latn-RS"/>
              </w:rPr>
            </w:pPr>
            <w:proofErr w:type="spellStart"/>
            <w:r w:rsidRPr="00F56BD8">
              <w:rPr>
                <w:rFonts w:ascii="Times New Roman" w:eastAsia="Times New Roman" w:hAnsi="Times New Roman" w:cs="Times New Roman"/>
                <w:color w:val="000000"/>
                <w:sz w:val="20"/>
                <w:szCs w:val="20"/>
                <w:lang w:eastAsia="sr-Latn-RS"/>
              </w:rPr>
              <w:t>Извод</w:t>
            </w:r>
            <w:proofErr w:type="spellEnd"/>
            <w:r w:rsidRPr="00F56BD8">
              <w:rPr>
                <w:rFonts w:ascii="Times New Roman" w:eastAsia="Times New Roman" w:hAnsi="Times New Roman" w:cs="Times New Roman"/>
                <w:color w:val="000000"/>
                <w:sz w:val="20"/>
                <w:szCs w:val="20"/>
                <w:lang w:eastAsia="sr-Latn-RS"/>
              </w:rPr>
              <w:t xml:space="preserve"> </w:t>
            </w:r>
            <w:proofErr w:type="spellStart"/>
            <w:r w:rsidRPr="00F56BD8">
              <w:rPr>
                <w:rFonts w:ascii="Times New Roman" w:eastAsia="Times New Roman" w:hAnsi="Times New Roman" w:cs="Times New Roman"/>
                <w:color w:val="000000"/>
                <w:sz w:val="20"/>
                <w:szCs w:val="20"/>
                <w:lang w:eastAsia="sr-Latn-RS"/>
              </w:rPr>
              <w:t>из</w:t>
            </w:r>
            <w:proofErr w:type="spellEnd"/>
            <w:r w:rsidRPr="00F56BD8">
              <w:rPr>
                <w:rFonts w:ascii="Times New Roman" w:eastAsia="Times New Roman" w:hAnsi="Times New Roman" w:cs="Times New Roman"/>
                <w:color w:val="000000"/>
                <w:sz w:val="20"/>
                <w:szCs w:val="20"/>
                <w:lang w:eastAsia="sr-Latn-RS"/>
              </w:rPr>
              <w:t xml:space="preserve"> </w:t>
            </w:r>
            <w:proofErr w:type="spellStart"/>
            <w:r w:rsidRPr="00F56BD8">
              <w:rPr>
                <w:rFonts w:ascii="Times New Roman" w:eastAsia="Times New Roman" w:hAnsi="Times New Roman" w:cs="Times New Roman"/>
                <w:color w:val="000000"/>
                <w:sz w:val="20"/>
                <w:szCs w:val="20"/>
                <w:lang w:eastAsia="sr-Latn-RS"/>
              </w:rPr>
              <w:t>записника</w:t>
            </w:r>
            <w:proofErr w:type="spellEnd"/>
            <w:r w:rsidRPr="00F56BD8">
              <w:rPr>
                <w:rFonts w:ascii="Times New Roman" w:eastAsia="Times New Roman" w:hAnsi="Times New Roman" w:cs="Times New Roman"/>
                <w:color w:val="000000"/>
                <w:sz w:val="20"/>
                <w:szCs w:val="20"/>
                <w:lang w:eastAsia="sr-Latn-RS"/>
              </w:rPr>
              <w:t xml:space="preserve"> </w:t>
            </w:r>
            <w:proofErr w:type="spellStart"/>
            <w:r w:rsidRPr="00F56BD8">
              <w:rPr>
                <w:rFonts w:ascii="Times New Roman" w:eastAsia="Times New Roman" w:hAnsi="Times New Roman" w:cs="Times New Roman"/>
                <w:color w:val="000000"/>
                <w:sz w:val="20"/>
                <w:szCs w:val="20"/>
                <w:lang w:eastAsia="sr-Latn-RS"/>
              </w:rPr>
              <w:t>са</w:t>
            </w:r>
            <w:proofErr w:type="spellEnd"/>
            <w:r w:rsidRPr="00F56BD8">
              <w:rPr>
                <w:rFonts w:ascii="Times New Roman" w:eastAsia="Times New Roman" w:hAnsi="Times New Roman" w:cs="Times New Roman"/>
                <w:color w:val="000000"/>
                <w:sz w:val="20"/>
                <w:szCs w:val="20"/>
                <w:lang w:eastAsia="sr-Latn-RS"/>
              </w:rPr>
              <w:t xml:space="preserve"> </w:t>
            </w:r>
            <w:proofErr w:type="spellStart"/>
            <w:r w:rsidRPr="00F56BD8">
              <w:rPr>
                <w:rFonts w:ascii="Times New Roman" w:eastAsia="Times New Roman" w:hAnsi="Times New Roman" w:cs="Times New Roman"/>
                <w:color w:val="000000"/>
                <w:sz w:val="20"/>
                <w:szCs w:val="20"/>
                <w:lang w:eastAsia="sr-Latn-RS"/>
              </w:rPr>
              <w:t>седнице</w:t>
            </w:r>
            <w:proofErr w:type="spellEnd"/>
            <w:r w:rsidRPr="00F56BD8">
              <w:rPr>
                <w:rFonts w:ascii="Times New Roman" w:eastAsia="Times New Roman" w:hAnsi="Times New Roman" w:cs="Times New Roman"/>
                <w:color w:val="000000"/>
                <w:sz w:val="20"/>
                <w:szCs w:val="20"/>
                <w:lang w:eastAsia="sr-Latn-RS"/>
              </w:rPr>
              <w:t xml:space="preserve"> </w:t>
            </w:r>
            <w:proofErr w:type="spellStart"/>
            <w:r w:rsidRPr="00F56BD8">
              <w:rPr>
                <w:rFonts w:ascii="Times New Roman" w:eastAsia="Times New Roman" w:hAnsi="Times New Roman" w:cs="Times New Roman"/>
                <w:color w:val="000000"/>
                <w:sz w:val="20"/>
                <w:szCs w:val="20"/>
                <w:lang w:eastAsia="sr-Latn-RS"/>
              </w:rPr>
              <w:t>Скупштине</w:t>
            </w:r>
            <w:proofErr w:type="spellEnd"/>
            <w:r w:rsidRPr="00F56BD8">
              <w:rPr>
                <w:rFonts w:ascii="Times New Roman" w:eastAsia="Times New Roman" w:hAnsi="Times New Roman" w:cs="Times New Roman"/>
                <w:color w:val="000000"/>
                <w:sz w:val="20"/>
                <w:szCs w:val="20"/>
                <w:lang w:eastAsia="sr-Latn-RS"/>
              </w:rPr>
              <w:t xml:space="preserve"> </w:t>
            </w:r>
            <w:proofErr w:type="spellStart"/>
            <w:r w:rsidRPr="00F56BD8">
              <w:rPr>
                <w:rFonts w:ascii="Times New Roman" w:eastAsia="Times New Roman" w:hAnsi="Times New Roman" w:cs="Times New Roman"/>
                <w:color w:val="000000"/>
                <w:sz w:val="20"/>
                <w:szCs w:val="20"/>
                <w:lang w:eastAsia="sr-Latn-RS"/>
              </w:rPr>
              <w:t>града</w:t>
            </w:r>
            <w:proofErr w:type="spellEnd"/>
            <w:r w:rsidRPr="00F56BD8">
              <w:rPr>
                <w:rFonts w:ascii="Times New Roman" w:eastAsia="Times New Roman" w:hAnsi="Times New Roman" w:cs="Times New Roman"/>
                <w:color w:val="000000"/>
                <w:sz w:val="20"/>
                <w:szCs w:val="20"/>
                <w:lang w:val="sr-Cyrl-RS" w:eastAsia="sr-Latn-RS"/>
              </w:rPr>
              <w:t>.</w:t>
            </w:r>
          </w:p>
          <w:p w14:paraId="52D929B3" w14:textId="77777777" w:rsidR="00186C84" w:rsidRPr="00F56BD8" w:rsidRDefault="00186C84" w:rsidP="00165E4F">
            <w:pPr>
              <w:ind w:right="-108"/>
              <w:rPr>
                <w:rFonts w:ascii="Times New Roman" w:eastAsia="Times New Roman" w:hAnsi="Times New Roman" w:cs="Times New Roman"/>
                <w:i/>
                <w:color w:val="000000"/>
                <w:sz w:val="20"/>
                <w:szCs w:val="20"/>
                <w:lang w:val="sr-Cyrl-RS" w:eastAsia="sr-Latn-RS"/>
              </w:rPr>
            </w:pPr>
            <w:r w:rsidRPr="00F56BD8">
              <w:rPr>
                <w:rFonts w:ascii="Times New Roman" w:eastAsia="Times New Roman" w:hAnsi="Times New Roman" w:cs="Times New Roman"/>
                <w:i/>
                <w:color w:val="000000"/>
                <w:sz w:val="20"/>
                <w:szCs w:val="20"/>
                <w:lang w:val="sr-Cyrl-RS" w:eastAsia="sr-Latn-RS"/>
              </w:rPr>
              <w:t>Образложење одступања од циљане вредности</w:t>
            </w:r>
            <w:r w:rsidRPr="00F56BD8">
              <w:rPr>
                <w:rFonts w:ascii="Times New Roman" w:eastAsia="Times New Roman" w:hAnsi="Times New Roman" w:cs="Times New Roman"/>
                <w:color w:val="000000"/>
                <w:spacing w:val="-2"/>
                <w:sz w:val="20"/>
                <w:szCs w:val="20"/>
                <w:lang w:val="sr-Cyrl-RS" w:eastAsia="sr-Latn-RS"/>
              </w:rPr>
              <w:t xml:space="preserve"> Седнице су одржане у складу са бројем припремљених аката.  </w:t>
            </w:r>
          </w:p>
        </w:tc>
        <w:tc>
          <w:tcPr>
            <w:tcW w:w="1067" w:type="dxa"/>
            <w:vAlign w:val="center"/>
          </w:tcPr>
          <w:p w14:paraId="7021A0C6" w14:textId="77777777" w:rsidR="00186C84" w:rsidRPr="00F56BD8" w:rsidRDefault="00186C84" w:rsidP="00165E4F">
            <w:pPr>
              <w:jc w:val="center"/>
              <w:rPr>
                <w:rFonts w:ascii="Times New Roman" w:eastAsia="Times New Roman" w:hAnsi="Times New Roman" w:cs="Times New Roman"/>
                <w:color w:val="000000"/>
                <w:sz w:val="24"/>
                <w:szCs w:val="24"/>
                <w:lang w:val="sr-Cyrl-RS" w:eastAsia="sr-Latn-RS"/>
              </w:rPr>
            </w:pPr>
            <w:proofErr w:type="spellStart"/>
            <w:r w:rsidRPr="00F56BD8">
              <w:rPr>
                <w:rFonts w:ascii="Times New Roman" w:eastAsia="Times New Roman" w:hAnsi="Times New Roman" w:cs="Times New Roman"/>
                <w:color w:val="000000"/>
                <w:sz w:val="20"/>
                <w:szCs w:val="20"/>
                <w:lang w:eastAsia="sr-Latn-RS"/>
              </w:rPr>
              <w:t>Број</w:t>
            </w:r>
            <w:proofErr w:type="spellEnd"/>
          </w:p>
        </w:tc>
        <w:tc>
          <w:tcPr>
            <w:tcW w:w="988" w:type="dxa"/>
            <w:vAlign w:val="center"/>
          </w:tcPr>
          <w:p w14:paraId="5521C995" w14:textId="0785E5AE" w:rsidR="00186C84" w:rsidRPr="00F56BD8" w:rsidRDefault="00186C84" w:rsidP="00165E4F">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val="sr-Cyrl-RS" w:eastAsia="sr-Latn-RS"/>
              </w:rPr>
              <w:t>201</w:t>
            </w:r>
            <w:r w:rsidR="00165E4F">
              <w:rPr>
                <w:rFonts w:ascii="Times New Roman" w:eastAsia="Times New Roman" w:hAnsi="Times New Roman" w:cs="Times New Roman"/>
                <w:color w:val="000000"/>
                <w:sz w:val="20"/>
                <w:szCs w:val="20"/>
                <w:lang w:val="sr-Cyrl-RS" w:eastAsia="sr-Latn-RS"/>
              </w:rPr>
              <w:t>9</w:t>
            </w:r>
          </w:p>
        </w:tc>
        <w:tc>
          <w:tcPr>
            <w:tcW w:w="1028" w:type="dxa"/>
            <w:vAlign w:val="center"/>
          </w:tcPr>
          <w:p w14:paraId="0C3F4A80" w14:textId="230D1DFF" w:rsidR="00186C84" w:rsidRPr="00F56BD8" w:rsidRDefault="00186C84" w:rsidP="00165E4F">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eastAsia="sr-Latn-RS"/>
              </w:rPr>
              <w:t>24</w:t>
            </w:r>
          </w:p>
        </w:tc>
        <w:tc>
          <w:tcPr>
            <w:tcW w:w="1131" w:type="dxa"/>
            <w:vAlign w:val="center"/>
          </w:tcPr>
          <w:p w14:paraId="7319BD28" w14:textId="49449787" w:rsidR="00186C84" w:rsidRPr="00F56BD8" w:rsidRDefault="00186C84" w:rsidP="00165E4F">
            <w:pPr>
              <w:jc w:val="center"/>
              <w:rPr>
                <w:rFonts w:ascii="Times New Roman" w:eastAsia="Times New Roman" w:hAnsi="Times New Roman" w:cs="Times New Roman"/>
                <w:color w:val="000000"/>
                <w:sz w:val="24"/>
                <w:szCs w:val="24"/>
                <w:lang w:val="sr-Cyrl-RS" w:eastAsia="sr-Latn-RS"/>
              </w:rPr>
            </w:pPr>
            <w:r w:rsidRPr="00F56BD8">
              <w:rPr>
                <w:rFonts w:ascii="Times New Roman" w:eastAsia="Times New Roman" w:hAnsi="Times New Roman" w:cs="Times New Roman"/>
                <w:color w:val="000000"/>
                <w:sz w:val="20"/>
                <w:szCs w:val="20"/>
                <w:lang w:eastAsia="sr-Latn-RS"/>
              </w:rPr>
              <w:t>24</w:t>
            </w:r>
          </w:p>
        </w:tc>
        <w:tc>
          <w:tcPr>
            <w:tcW w:w="1273" w:type="dxa"/>
            <w:vAlign w:val="center"/>
          </w:tcPr>
          <w:p w14:paraId="3D7A8B43" w14:textId="3AFFD1B5" w:rsidR="00186C84" w:rsidRPr="00165E4F" w:rsidRDefault="00165E4F" w:rsidP="00165E4F">
            <w:pPr>
              <w:jc w:val="center"/>
              <w:rPr>
                <w:rFonts w:ascii="Times New Roman" w:eastAsia="Times New Roman" w:hAnsi="Times New Roman" w:cs="Times New Roman"/>
                <w:color w:val="000000"/>
                <w:sz w:val="20"/>
                <w:szCs w:val="20"/>
                <w:lang w:val="sr-Cyrl-RS" w:eastAsia="sr-Latn-RS"/>
              </w:rPr>
            </w:pPr>
            <w:r w:rsidRPr="00165E4F">
              <w:rPr>
                <w:rFonts w:ascii="Times New Roman" w:eastAsia="Times New Roman" w:hAnsi="Times New Roman" w:cs="Times New Roman"/>
                <w:color w:val="000000"/>
                <w:sz w:val="20"/>
                <w:szCs w:val="20"/>
                <w:lang w:val="sr-Cyrl-RS" w:eastAsia="sr-Latn-RS"/>
              </w:rPr>
              <w:t>32</w:t>
            </w:r>
          </w:p>
        </w:tc>
      </w:tr>
    </w:tbl>
    <w:p w14:paraId="5C3E08EE" w14:textId="77777777" w:rsidR="00186C84" w:rsidRPr="00F56BD8" w:rsidRDefault="00186C84" w:rsidP="00515211">
      <w:pPr>
        <w:spacing w:after="0"/>
        <w:jc w:val="both"/>
        <w:rPr>
          <w:rFonts w:ascii="Times New Roman" w:hAnsi="Times New Roman" w:cs="Times New Roman"/>
          <w:b/>
          <w:sz w:val="24"/>
          <w:szCs w:val="24"/>
          <w:lang w:val="sr-Cyrl-RS"/>
        </w:rPr>
      </w:pPr>
    </w:p>
    <w:p w14:paraId="474AF8ED" w14:textId="77777777" w:rsidR="005B0FF2" w:rsidRDefault="005B0FF2" w:rsidP="005B0FF2">
      <w:pPr>
        <w:jc w:val="both"/>
        <w:rPr>
          <w:lang w:val="sr-Cyrl-CS"/>
        </w:rPr>
      </w:pPr>
    </w:p>
    <w:p w14:paraId="55F8FC15" w14:textId="0B671AC4" w:rsidR="005B0FF2" w:rsidRPr="005B0FF2" w:rsidRDefault="005B0FF2" w:rsidP="005B0FF2">
      <w:pPr>
        <w:spacing w:after="0"/>
        <w:jc w:val="both"/>
        <w:rPr>
          <w:rFonts w:ascii="Times New Roman" w:hAnsi="Times New Roman" w:cs="Times New Roman"/>
          <w:sz w:val="24"/>
          <w:szCs w:val="24"/>
          <w:lang w:val="sr-Cyrl-CS"/>
        </w:rPr>
      </w:pPr>
      <w:r w:rsidRPr="005B0FF2">
        <w:rPr>
          <w:rFonts w:ascii="Times New Roman" w:hAnsi="Times New Roman" w:cs="Times New Roman"/>
          <w:sz w:val="24"/>
          <w:szCs w:val="24"/>
          <w:lang w:val="sr-Cyrl-CS"/>
        </w:rPr>
        <w:t>Град Сремска Митровица</w:t>
      </w:r>
      <w:r w:rsidRPr="005B0FF2">
        <w:rPr>
          <w:rFonts w:ascii="Times New Roman" w:hAnsi="Times New Roman" w:cs="Times New Roman"/>
          <w:sz w:val="24"/>
          <w:szCs w:val="24"/>
          <w:lang w:val="sr-Cyrl-CS"/>
        </w:rPr>
        <w:tab/>
      </w:r>
    </w:p>
    <w:p w14:paraId="4BEB94AF" w14:textId="5566E555" w:rsidR="005B0FF2" w:rsidRPr="005B0FF2" w:rsidRDefault="005B0FF2" w:rsidP="005B0FF2">
      <w:pPr>
        <w:spacing w:after="0"/>
        <w:jc w:val="both"/>
        <w:rPr>
          <w:rFonts w:ascii="Times New Roman" w:hAnsi="Times New Roman" w:cs="Times New Roman"/>
          <w:sz w:val="24"/>
          <w:szCs w:val="24"/>
          <w:lang w:val="sr-Cyrl-CS"/>
        </w:rPr>
      </w:pPr>
      <w:r w:rsidRPr="005B0FF2">
        <w:rPr>
          <w:rFonts w:ascii="Times New Roman" w:hAnsi="Times New Roman" w:cs="Times New Roman"/>
          <w:sz w:val="24"/>
          <w:szCs w:val="24"/>
          <w:lang w:val="sr-Cyrl-CS"/>
        </w:rPr>
        <w:t xml:space="preserve">Број: </w:t>
      </w:r>
      <w:r w:rsidR="007E3F79">
        <w:rPr>
          <w:rFonts w:ascii="Times New Roman" w:hAnsi="Times New Roman" w:cs="Times New Roman"/>
          <w:sz w:val="24"/>
          <w:szCs w:val="24"/>
          <w:lang w:val="sr-Cyrl-RS"/>
        </w:rPr>
        <w:t>400</w:t>
      </w:r>
      <w:r w:rsidRPr="005B0FF2">
        <w:rPr>
          <w:rFonts w:ascii="Times New Roman" w:hAnsi="Times New Roman" w:cs="Times New Roman"/>
          <w:sz w:val="24"/>
          <w:szCs w:val="24"/>
        </w:rPr>
        <w:t>-</w:t>
      </w:r>
      <w:r w:rsidR="007E3F79">
        <w:rPr>
          <w:rFonts w:ascii="Times New Roman" w:hAnsi="Times New Roman" w:cs="Times New Roman"/>
          <w:sz w:val="24"/>
          <w:szCs w:val="24"/>
          <w:lang w:val="sr-Cyrl-RS"/>
        </w:rPr>
        <w:t>28</w:t>
      </w:r>
      <w:r w:rsidRPr="005B0FF2">
        <w:rPr>
          <w:rFonts w:ascii="Times New Roman" w:hAnsi="Times New Roman" w:cs="Times New Roman"/>
          <w:sz w:val="24"/>
          <w:szCs w:val="24"/>
        </w:rPr>
        <w:t>/202</w:t>
      </w:r>
      <w:r w:rsidR="007E3F79">
        <w:rPr>
          <w:rFonts w:ascii="Times New Roman" w:hAnsi="Times New Roman" w:cs="Times New Roman"/>
          <w:sz w:val="24"/>
          <w:szCs w:val="24"/>
          <w:lang w:val="sr-Cyrl-RS"/>
        </w:rPr>
        <w:t>1</w:t>
      </w:r>
      <w:r w:rsidRPr="005B0FF2">
        <w:rPr>
          <w:rFonts w:ascii="Times New Roman" w:hAnsi="Times New Roman" w:cs="Times New Roman"/>
          <w:sz w:val="24"/>
          <w:szCs w:val="24"/>
        </w:rPr>
        <w:t>-II</w:t>
      </w:r>
      <w:r w:rsidRPr="005B0FF2">
        <w:rPr>
          <w:rFonts w:ascii="Times New Roman" w:hAnsi="Times New Roman" w:cs="Times New Roman"/>
          <w:sz w:val="24"/>
          <w:szCs w:val="24"/>
          <w:lang w:val="sr-Cyrl-CS"/>
        </w:rPr>
        <w:tab/>
      </w:r>
      <w:r w:rsidRPr="005B0FF2">
        <w:rPr>
          <w:rFonts w:ascii="Times New Roman" w:hAnsi="Times New Roman" w:cs="Times New Roman"/>
          <w:sz w:val="24"/>
          <w:szCs w:val="24"/>
          <w:lang w:val="sr-Cyrl-CS"/>
        </w:rPr>
        <w:tab/>
        <w:t xml:space="preserve"> </w:t>
      </w:r>
      <w:r w:rsidRPr="005B0FF2">
        <w:rPr>
          <w:rFonts w:ascii="Times New Roman" w:hAnsi="Times New Roman" w:cs="Times New Roman"/>
          <w:sz w:val="24"/>
          <w:szCs w:val="24"/>
          <w:lang w:val="sr-Cyrl-CS"/>
        </w:rPr>
        <w:tab/>
      </w:r>
      <w:r w:rsidRPr="005B0FF2">
        <w:rPr>
          <w:rFonts w:ascii="Times New Roman" w:hAnsi="Times New Roman" w:cs="Times New Roman"/>
          <w:sz w:val="24"/>
          <w:szCs w:val="24"/>
          <w:lang w:val="sr-Cyrl-CS"/>
        </w:rPr>
        <w:tab/>
      </w:r>
      <w:r w:rsidRPr="005B0FF2">
        <w:rPr>
          <w:rFonts w:ascii="Times New Roman" w:hAnsi="Times New Roman" w:cs="Times New Roman"/>
          <w:sz w:val="24"/>
          <w:szCs w:val="24"/>
          <w:lang w:val="sr-Cyrl-CS"/>
        </w:rPr>
        <w:tab/>
      </w:r>
      <w:r w:rsidRPr="005B0FF2">
        <w:rPr>
          <w:rFonts w:ascii="Times New Roman" w:hAnsi="Times New Roman" w:cs="Times New Roman"/>
          <w:sz w:val="24"/>
          <w:szCs w:val="24"/>
          <w:lang w:val="sr-Cyrl-CS"/>
        </w:rPr>
        <w:tab/>
      </w:r>
      <w:r w:rsidRPr="005B0FF2">
        <w:rPr>
          <w:rFonts w:ascii="Times New Roman" w:hAnsi="Times New Roman" w:cs="Times New Roman"/>
          <w:sz w:val="24"/>
          <w:szCs w:val="24"/>
          <w:lang w:val="sr-Cyrl-CS"/>
        </w:rPr>
        <w:tab/>
        <w:t xml:space="preserve">      </w:t>
      </w:r>
      <w:r w:rsidRPr="005B0FF2">
        <w:rPr>
          <w:rFonts w:ascii="Times New Roman" w:hAnsi="Times New Roman" w:cs="Times New Roman"/>
          <w:sz w:val="24"/>
          <w:szCs w:val="24"/>
          <w:lang w:val="sr-Cyrl-CS"/>
        </w:rPr>
        <w:tab/>
      </w:r>
      <w:r w:rsidRPr="005B0FF2">
        <w:rPr>
          <w:rFonts w:ascii="Times New Roman" w:hAnsi="Times New Roman" w:cs="Times New Roman"/>
          <w:sz w:val="24"/>
          <w:szCs w:val="24"/>
          <w:lang w:val="sr-Cyrl-CS"/>
        </w:rPr>
        <w:tab/>
        <w:t xml:space="preserve"> </w:t>
      </w:r>
    </w:p>
    <w:p w14:paraId="27B3DC5C" w14:textId="354AA34A" w:rsidR="005B0FF2" w:rsidRPr="005B0FF2" w:rsidRDefault="005B0FF2" w:rsidP="005B0FF2">
      <w:pPr>
        <w:spacing w:after="0"/>
        <w:jc w:val="both"/>
        <w:outlineLvl w:val="0"/>
        <w:rPr>
          <w:rFonts w:ascii="Times New Roman" w:hAnsi="Times New Roman" w:cs="Times New Roman"/>
          <w:sz w:val="24"/>
          <w:szCs w:val="24"/>
          <w:lang w:val="sr-Cyrl-CS"/>
        </w:rPr>
      </w:pPr>
      <w:r w:rsidRPr="005B0FF2">
        <w:rPr>
          <w:rFonts w:ascii="Times New Roman" w:hAnsi="Times New Roman" w:cs="Times New Roman"/>
          <w:sz w:val="24"/>
          <w:szCs w:val="24"/>
          <w:lang w:val="sr-Cyrl-CS"/>
        </w:rPr>
        <w:t xml:space="preserve">Дана, </w:t>
      </w:r>
      <w:r>
        <w:rPr>
          <w:rFonts w:ascii="Times New Roman" w:hAnsi="Times New Roman" w:cs="Times New Roman"/>
          <w:sz w:val="24"/>
          <w:szCs w:val="24"/>
          <w:lang w:val="sr-Cyrl-CS"/>
        </w:rPr>
        <w:t>07</w:t>
      </w:r>
      <w:r w:rsidRPr="005B0FF2">
        <w:rPr>
          <w:rFonts w:ascii="Times New Roman" w:hAnsi="Times New Roman" w:cs="Times New Roman"/>
          <w:sz w:val="24"/>
          <w:szCs w:val="24"/>
          <w:lang w:val="sr-Cyrl-CS"/>
        </w:rPr>
        <w:t>.04.202</w:t>
      </w:r>
      <w:r>
        <w:rPr>
          <w:rFonts w:ascii="Times New Roman" w:hAnsi="Times New Roman" w:cs="Times New Roman"/>
          <w:sz w:val="24"/>
          <w:szCs w:val="24"/>
          <w:lang w:val="sr-Cyrl-CS"/>
        </w:rPr>
        <w:t>1</w:t>
      </w:r>
      <w:r w:rsidRPr="005B0FF2">
        <w:rPr>
          <w:rFonts w:ascii="Times New Roman" w:hAnsi="Times New Roman" w:cs="Times New Roman"/>
          <w:sz w:val="24"/>
          <w:szCs w:val="24"/>
          <w:lang w:val="sr-Cyrl-CS"/>
        </w:rPr>
        <w:t>. године</w:t>
      </w:r>
      <w:r w:rsidRPr="005B0FF2">
        <w:rPr>
          <w:rFonts w:ascii="Times New Roman" w:hAnsi="Times New Roman" w:cs="Times New Roman"/>
          <w:sz w:val="24"/>
          <w:szCs w:val="24"/>
          <w:lang w:val="sr-Cyrl-CS"/>
        </w:rPr>
        <w:tab/>
      </w:r>
      <w:r w:rsidRPr="005B0FF2">
        <w:rPr>
          <w:rFonts w:ascii="Times New Roman" w:hAnsi="Times New Roman" w:cs="Times New Roman"/>
          <w:sz w:val="24"/>
          <w:szCs w:val="24"/>
          <w:lang w:val="sr-Cyrl-CS"/>
        </w:rPr>
        <w:tab/>
      </w:r>
      <w:r w:rsidRPr="005B0FF2">
        <w:rPr>
          <w:rFonts w:ascii="Times New Roman" w:hAnsi="Times New Roman" w:cs="Times New Roman"/>
          <w:sz w:val="24"/>
          <w:szCs w:val="24"/>
          <w:lang w:val="sr-Cyrl-CS"/>
        </w:rPr>
        <w:tab/>
      </w:r>
      <w:r w:rsidRPr="005B0FF2">
        <w:rPr>
          <w:rFonts w:ascii="Times New Roman" w:hAnsi="Times New Roman" w:cs="Times New Roman"/>
          <w:sz w:val="24"/>
          <w:szCs w:val="24"/>
          <w:lang w:val="sr-Cyrl-CS"/>
        </w:rPr>
        <w:tab/>
      </w:r>
      <w:r w:rsidRPr="005B0FF2">
        <w:rPr>
          <w:rFonts w:ascii="Times New Roman" w:hAnsi="Times New Roman" w:cs="Times New Roman"/>
          <w:sz w:val="24"/>
          <w:szCs w:val="24"/>
          <w:lang w:val="sr-Cyrl-CS"/>
        </w:rPr>
        <w:tab/>
      </w:r>
      <w:r w:rsidRPr="005B0FF2">
        <w:rPr>
          <w:rFonts w:ascii="Times New Roman" w:hAnsi="Times New Roman" w:cs="Times New Roman"/>
          <w:sz w:val="24"/>
          <w:szCs w:val="24"/>
          <w:lang w:val="sr-Cyrl-CS"/>
        </w:rPr>
        <w:tab/>
      </w:r>
      <w:r w:rsidRPr="005B0FF2">
        <w:rPr>
          <w:rFonts w:ascii="Times New Roman" w:hAnsi="Times New Roman" w:cs="Times New Roman"/>
          <w:sz w:val="24"/>
          <w:szCs w:val="24"/>
          <w:lang w:val="sr-Cyrl-CS"/>
        </w:rPr>
        <w:tab/>
      </w:r>
    </w:p>
    <w:p w14:paraId="3A1986A5" w14:textId="77777777" w:rsidR="005B0FF2" w:rsidRPr="005B0FF2" w:rsidRDefault="005B0FF2" w:rsidP="005B0FF2">
      <w:pPr>
        <w:spacing w:after="0"/>
        <w:jc w:val="both"/>
        <w:outlineLvl w:val="0"/>
        <w:rPr>
          <w:rFonts w:ascii="Times New Roman" w:hAnsi="Times New Roman" w:cs="Times New Roman"/>
          <w:sz w:val="24"/>
          <w:szCs w:val="24"/>
          <w:lang w:val="sr-Cyrl-RS"/>
        </w:rPr>
      </w:pPr>
      <w:r w:rsidRPr="005B0FF2">
        <w:rPr>
          <w:rFonts w:ascii="Times New Roman" w:hAnsi="Times New Roman" w:cs="Times New Roman"/>
          <w:sz w:val="24"/>
          <w:szCs w:val="24"/>
          <w:lang w:val="sr-Cyrl-RS"/>
        </w:rPr>
        <w:t>Сремска Митровица</w:t>
      </w:r>
      <w:r w:rsidRPr="005B0FF2">
        <w:rPr>
          <w:rFonts w:ascii="Times New Roman" w:hAnsi="Times New Roman" w:cs="Times New Roman"/>
          <w:sz w:val="24"/>
          <w:szCs w:val="24"/>
          <w:lang w:val="sr-Cyrl-RS"/>
        </w:rPr>
        <w:tab/>
      </w:r>
    </w:p>
    <w:p w14:paraId="004F3DE3" w14:textId="674E27D7" w:rsidR="005B0FF2" w:rsidRPr="005B0FF2" w:rsidRDefault="005B0FF2" w:rsidP="005B0FF2">
      <w:pPr>
        <w:jc w:val="both"/>
        <w:outlineLvl w:val="0"/>
        <w:rPr>
          <w:rFonts w:ascii="Times New Roman" w:hAnsi="Times New Roman" w:cs="Times New Roman"/>
          <w:b/>
          <w:bCs/>
          <w:sz w:val="24"/>
          <w:szCs w:val="24"/>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Pr="005B0FF2">
        <w:rPr>
          <w:rFonts w:ascii="Times New Roman" w:hAnsi="Times New Roman" w:cs="Times New Roman"/>
          <w:b/>
          <w:bCs/>
          <w:sz w:val="24"/>
          <w:szCs w:val="24"/>
          <w:lang w:val="sr-Cyrl-RS"/>
        </w:rPr>
        <w:t>ГРАДОНАЧЕЛНИ</w:t>
      </w:r>
      <w:r>
        <w:rPr>
          <w:rFonts w:ascii="Times New Roman" w:hAnsi="Times New Roman" w:cs="Times New Roman"/>
          <w:b/>
          <w:bCs/>
          <w:sz w:val="24"/>
          <w:szCs w:val="24"/>
          <w:lang w:val="sr-Cyrl-RS"/>
        </w:rPr>
        <w:t>ЦА</w:t>
      </w:r>
    </w:p>
    <w:p w14:paraId="4AFAD40C" w14:textId="6CBCD0D6" w:rsidR="00F56BD8" w:rsidRPr="00F56BD8" w:rsidRDefault="005B0FF2" w:rsidP="005B0FF2">
      <w:pPr>
        <w:spacing w:after="0" w:line="240" w:lineRule="auto"/>
        <w:jc w:val="both"/>
        <w:rPr>
          <w:rFonts w:ascii="Times New Roman" w:hAnsi="Times New Roman" w:cs="Times New Roman"/>
          <w:bCs/>
          <w:i/>
          <w:iCs/>
          <w:sz w:val="24"/>
          <w:szCs w:val="24"/>
          <w:lang w:val="sr-Cyrl-CS"/>
        </w:rPr>
      </w:pPr>
      <w:r w:rsidRPr="005B0FF2">
        <w:rPr>
          <w:rFonts w:ascii="Times New Roman" w:hAnsi="Times New Roman" w:cs="Times New Roman"/>
          <w:b/>
          <w:bCs/>
          <w:sz w:val="24"/>
          <w:szCs w:val="24"/>
          <w:lang w:val="sr-Cyrl-RS"/>
        </w:rPr>
        <w:tab/>
      </w:r>
      <w:r w:rsidRPr="005B0FF2">
        <w:rPr>
          <w:rFonts w:ascii="Times New Roman" w:hAnsi="Times New Roman" w:cs="Times New Roman"/>
          <w:b/>
          <w:bCs/>
          <w:sz w:val="24"/>
          <w:szCs w:val="24"/>
          <w:lang w:val="sr-Cyrl-RS"/>
        </w:rPr>
        <w:tab/>
      </w:r>
      <w:r w:rsidRPr="005B0FF2">
        <w:rPr>
          <w:rFonts w:ascii="Times New Roman" w:hAnsi="Times New Roman" w:cs="Times New Roman"/>
          <w:b/>
          <w:bCs/>
          <w:sz w:val="24"/>
          <w:szCs w:val="24"/>
          <w:lang w:val="sr-Cyrl-RS"/>
        </w:rPr>
        <w:tab/>
      </w:r>
      <w:r w:rsidRPr="005B0FF2">
        <w:rPr>
          <w:rFonts w:ascii="Times New Roman" w:hAnsi="Times New Roman" w:cs="Times New Roman"/>
          <w:b/>
          <w:bCs/>
          <w:sz w:val="24"/>
          <w:szCs w:val="24"/>
          <w:lang w:val="sr-Cyrl-RS"/>
        </w:rPr>
        <w:tab/>
      </w:r>
      <w:r w:rsidRPr="005B0FF2">
        <w:rPr>
          <w:rFonts w:ascii="Times New Roman" w:hAnsi="Times New Roman" w:cs="Times New Roman"/>
          <w:b/>
          <w:bCs/>
          <w:sz w:val="24"/>
          <w:szCs w:val="24"/>
          <w:lang w:val="sr-Cyrl-RS"/>
        </w:rPr>
        <w:tab/>
      </w:r>
      <w:r w:rsidRPr="005B0FF2">
        <w:rPr>
          <w:rFonts w:ascii="Times New Roman" w:hAnsi="Times New Roman" w:cs="Times New Roman"/>
          <w:b/>
          <w:bCs/>
          <w:sz w:val="24"/>
          <w:szCs w:val="24"/>
          <w:lang w:val="sr-Cyrl-RS"/>
        </w:rPr>
        <w:tab/>
      </w:r>
      <w:r w:rsidRPr="005B0FF2">
        <w:rPr>
          <w:rFonts w:ascii="Times New Roman" w:hAnsi="Times New Roman" w:cs="Times New Roman"/>
          <w:b/>
          <w:bCs/>
          <w:sz w:val="24"/>
          <w:szCs w:val="24"/>
          <w:lang w:val="sr-Cyrl-RS"/>
        </w:rPr>
        <w:tab/>
      </w:r>
      <w:r w:rsidRPr="005B0FF2">
        <w:rPr>
          <w:rFonts w:ascii="Times New Roman" w:hAnsi="Times New Roman" w:cs="Times New Roman"/>
          <w:b/>
          <w:bCs/>
          <w:sz w:val="24"/>
          <w:szCs w:val="24"/>
          <w:lang w:val="sr-Cyrl-RS"/>
        </w:rPr>
        <w:tab/>
      </w:r>
      <w:r w:rsidRPr="005B0FF2">
        <w:rPr>
          <w:rFonts w:ascii="Times New Roman" w:hAnsi="Times New Roman" w:cs="Times New Roman"/>
          <w:b/>
          <w:bCs/>
          <w:sz w:val="24"/>
          <w:szCs w:val="24"/>
          <w:lang w:val="sr-Cyrl-RS"/>
        </w:rPr>
        <w:tab/>
      </w:r>
      <w:r>
        <w:rPr>
          <w:rFonts w:ascii="Times New Roman" w:hAnsi="Times New Roman" w:cs="Times New Roman"/>
          <w:b/>
          <w:bCs/>
          <w:i/>
          <w:iCs/>
          <w:sz w:val="24"/>
          <w:szCs w:val="24"/>
          <w:lang w:val="sr-Cyrl-RS"/>
        </w:rPr>
        <w:t>Светлана Миловановић</w:t>
      </w:r>
      <w:r w:rsidRPr="00427CC2">
        <w:rPr>
          <w:i/>
          <w:iCs/>
          <w:lang w:val="sr-Cyrl-RS"/>
        </w:rPr>
        <w:tab/>
      </w:r>
    </w:p>
    <w:sectPr w:rsidR="00F56BD8" w:rsidRPr="00F56BD8" w:rsidSect="005B0FF2">
      <w:footerReference w:type="default" r:id="rId11"/>
      <w:pgSz w:w="11906" w:h="16838" w:code="9"/>
      <w:pgMar w:top="1418" w:right="1134" w:bottom="1418" w:left="1134" w:header="709" w:footer="709"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A09F0" w14:textId="77777777" w:rsidR="00F9278F" w:rsidRDefault="00F9278F" w:rsidP="00F55108">
      <w:pPr>
        <w:spacing w:after="0" w:line="240" w:lineRule="auto"/>
      </w:pPr>
      <w:r>
        <w:separator/>
      </w:r>
    </w:p>
  </w:endnote>
  <w:endnote w:type="continuationSeparator" w:id="0">
    <w:p w14:paraId="73863962" w14:textId="77777777" w:rsidR="00F9278F" w:rsidRDefault="00F9278F" w:rsidP="00F5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9582339"/>
      <w:docPartObj>
        <w:docPartGallery w:val="Page Numbers (Bottom of Page)"/>
        <w:docPartUnique/>
      </w:docPartObj>
    </w:sdtPr>
    <w:sdtEndPr>
      <w:rPr>
        <w:rFonts w:ascii="Times New Roman" w:hAnsi="Times New Roman"/>
      </w:rPr>
    </w:sdtEndPr>
    <w:sdtContent>
      <w:p w14:paraId="0F66A55A" w14:textId="77777777" w:rsidR="00000B62" w:rsidRPr="0088639D" w:rsidRDefault="00000B62">
        <w:pPr>
          <w:pStyle w:val="Footer"/>
          <w:jc w:val="right"/>
          <w:rPr>
            <w:rFonts w:ascii="Times New Roman" w:hAnsi="Times New Roman"/>
            <w:sz w:val="24"/>
            <w:szCs w:val="24"/>
          </w:rPr>
        </w:pPr>
        <w:r w:rsidRPr="0088639D">
          <w:rPr>
            <w:rFonts w:ascii="Times New Roman" w:hAnsi="Times New Roman"/>
            <w:sz w:val="24"/>
            <w:szCs w:val="24"/>
          </w:rPr>
          <w:fldChar w:fldCharType="begin"/>
        </w:r>
        <w:r w:rsidRPr="0088639D">
          <w:rPr>
            <w:rFonts w:ascii="Times New Roman" w:hAnsi="Times New Roman"/>
            <w:sz w:val="24"/>
            <w:szCs w:val="24"/>
          </w:rPr>
          <w:instrText xml:space="preserve"> PAGE   \* MERGEFORMAT </w:instrText>
        </w:r>
        <w:r w:rsidRPr="0088639D">
          <w:rPr>
            <w:rFonts w:ascii="Times New Roman" w:hAnsi="Times New Roman"/>
            <w:sz w:val="24"/>
            <w:szCs w:val="24"/>
          </w:rPr>
          <w:fldChar w:fldCharType="separate"/>
        </w:r>
        <w:r w:rsidRPr="0088639D">
          <w:rPr>
            <w:rFonts w:ascii="Times New Roman" w:hAnsi="Times New Roman"/>
            <w:noProof/>
            <w:sz w:val="24"/>
            <w:szCs w:val="24"/>
          </w:rPr>
          <w:t>48</w:t>
        </w:r>
        <w:r w:rsidRPr="0088639D">
          <w:rPr>
            <w:rFonts w:ascii="Times New Roman" w:hAnsi="Times New Roman"/>
            <w:sz w:val="24"/>
            <w:szCs w:val="24"/>
          </w:rPr>
          <w:fldChar w:fldCharType="end"/>
        </w:r>
      </w:p>
    </w:sdtContent>
  </w:sdt>
  <w:p w14:paraId="6FE22C7C" w14:textId="49C87987" w:rsidR="00000B62" w:rsidRDefault="00000B62">
    <w:pPr>
      <w:pStyle w:val="Footer"/>
    </w:pPr>
  </w:p>
  <w:p w14:paraId="2AEB1905" w14:textId="58FF478E" w:rsidR="00000B62" w:rsidRDefault="00000B62">
    <w:pPr>
      <w:pStyle w:val="Footer"/>
    </w:pPr>
  </w:p>
  <w:p w14:paraId="5468F291" w14:textId="77777777" w:rsidR="00000B62" w:rsidRDefault="00000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C4601" w14:textId="77777777" w:rsidR="00F9278F" w:rsidRDefault="00F9278F" w:rsidP="00F55108">
      <w:pPr>
        <w:spacing w:after="0" w:line="240" w:lineRule="auto"/>
      </w:pPr>
      <w:r>
        <w:separator/>
      </w:r>
    </w:p>
  </w:footnote>
  <w:footnote w:type="continuationSeparator" w:id="0">
    <w:p w14:paraId="690923B0" w14:textId="77777777" w:rsidR="00F9278F" w:rsidRDefault="00F9278F" w:rsidP="00F55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E7D85"/>
    <w:multiLevelType w:val="hybridMultilevel"/>
    <w:tmpl w:val="7C4012C8"/>
    <w:lvl w:ilvl="0" w:tplc="04090011">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174"/>
    <w:rsid w:val="00000B62"/>
    <w:rsid w:val="00000C93"/>
    <w:rsid w:val="00004779"/>
    <w:rsid w:val="00007056"/>
    <w:rsid w:val="00011B30"/>
    <w:rsid w:val="0001222B"/>
    <w:rsid w:val="00016887"/>
    <w:rsid w:val="000222B8"/>
    <w:rsid w:val="000276C4"/>
    <w:rsid w:val="00040300"/>
    <w:rsid w:val="000411B0"/>
    <w:rsid w:val="00050836"/>
    <w:rsid w:val="00050E46"/>
    <w:rsid w:val="0005173B"/>
    <w:rsid w:val="000518D8"/>
    <w:rsid w:val="00053E90"/>
    <w:rsid w:val="0005656D"/>
    <w:rsid w:val="00056680"/>
    <w:rsid w:val="00057022"/>
    <w:rsid w:val="000619A9"/>
    <w:rsid w:val="00062EC9"/>
    <w:rsid w:val="00066074"/>
    <w:rsid w:val="00072AFF"/>
    <w:rsid w:val="000A52ED"/>
    <w:rsid w:val="000B162A"/>
    <w:rsid w:val="000B3351"/>
    <w:rsid w:val="000C6B8B"/>
    <w:rsid w:val="000D70AE"/>
    <w:rsid w:val="000E32BF"/>
    <w:rsid w:val="000E6253"/>
    <w:rsid w:val="000F475B"/>
    <w:rsid w:val="000F5F08"/>
    <w:rsid w:val="000F7226"/>
    <w:rsid w:val="0010497C"/>
    <w:rsid w:val="001068F9"/>
    <w:rsid w:val="00107D37"/>
    <w:rsid w:val="00111EDB"/>
    <w:rsid w:val="0012082D"/>
    <w:rsid w:val="00142781"/>
    <w:rsid w:val="001516D5"/>
    <w:rsid w:val="00154961"/>
    <w:rsid w:val="001656A5"/>
    <w:rsid w:val="00165E4F"/>
    <w:rsid w:val="00167154"/>
    <w:rsid w:val="00167A97"/>
    <w:rsid w:val="00167D3A"/>
    <w:rsid w:val="00170DB9"/>
    <w:rsid w:val="001737C8"/>
    <w:rsid w:val="00177E85"/>
    <w:rsid w:val="00182A92"/>
    <w:rsid w:val="00186C84"/>
    <w:rsid w:val="001A46F1"/>
    <w:rsid w:val="001A491A"/>
    <w:rsid w:val="001B0652"/>
    <w:rsid w:val="001D0B26"/>
    <w:rsid w:val="001D0E0F"/>
    <w:rsid w:val="001D33D9"/>
    <w:rsid w:val="001D4F2E"/>
    <w:rsid w:val="001D74EE"/>
    <w:rsid w:val="001E3D7C"/>
    <w:rsid w:val="001F09C9"/>
    <w:rsid w:val="002049A1"/>
    <w:rsid w:val="00210274"/>
    <w:rsid w:val="002224F4"/>
    <w:rsid w:val="0023328A"/>
    <w:rsid w:val="00234583"/>
    <w:rsid w:val="002404CF"/>
    <w:rsid w:val="00244C58"/>
    <w:rsid w:val="00246550"/>
    <w:rsid w:val="002466F0"/>
    <w:rsid w:val="00250BA7"/>
    <w:rsid w:val="00253C4B"/>
    <w:rsid w:val="00261234"/>
    <w:rsid w:val="00262174"/>
    <w:rsid w:val="00264FFD"/>
    <w:rsid w:val="0028117E"/>
    <w:rsid w:val="00287D48"/>
    <w:rsid w:val="00287DEB"/>
    <w:rsid w:val="00291429"/>
    <w:rsid w:val="002A3508"/>
    <w:rsid w:val="002A45F6"/>
    <w:rsid w:val="002A4E60"/>
    <w:rsid w:val="002A52C8"/>
    <w:rsid w:val="002A5ECA"/>
    <w:rsid w:val="002A6E02"/>
    <w:rsid w:val="002B0310"/>
    <w:rsid w:val="002B1465"/>
    <w:rsid w:val="002B3EEA"/>
    <w:rsid w:val="002D24B8"/>
    <w:rsid w:val="002D5DCA"/>
    <w:rsid w:val="002D75C0"/>
    <w:rsid w:val="002E3066"/>
    <w:rsid w:val="002E4812"/>
    <w:rsid w:val="002E5F2E"/>
    <w:rsid w:val="002F004F"/>
    <w:rsid w:val="002F29D9"/>
    <w:rsid w:val="003002DC"/>
    <w:rsid w:val="00300D8D"/>
    <w:rsid w:val="00304E00"/>
    <w:rsid w:val="00307B31"/>
    <w:rsid w:val="003136E4"/>
    <w:rsid w:val="00315ABF"/>
    <w:rsid w:val="00316A44"/>
    <w:rsid w:val="003239BE"/>
    <w:rsid w:val="003358AB"/>
    <w:rsid w:val="00335CE2"/>
    <w:rsid w:val="00335E62"/>
    <w:rsid w:val="00342A7D"/>
    <w:rsid w:val="00356E2C"/>
    <w:rsid w:val="00364175"/>
    <w:rsid w:val="00376EAF"/>
    <w:rsid w:val="00380934"/>
    <w:rsid w:val="00383B9E"/>
    <w:rsid w:val="00383FAE"/>
    <w:rsid w:val="003849D3"/>
    <w:rsid w:val="00391DB6"/>
    <w:rsid w:val="003A289A"/>
    <w:rsid w:val="003A69D4"/>
    <w:rsid w:val="003B4D04"/>
    <w:rsid w:val="003C2B6E"/>
    <w:rsid w:val="003D1364"/>
    <w:rsid w:val="003D701C"/>
    <w:rsid w:val="003E0472"/>
    <w:rsid w:val="003F216B"/>
    <w:rsid w:val="003F2FE3"/>
    <w:rsid w:val="003F6BC6"/>
    <w:rsid w:val="003F71EA"/>
    <w:rsid w:val="00401A01"/>
    <w:rsid w:val="00402F1C"/>
    <w:rsid w:val="00413269"/>
    <w:rsid w:val="00423064"/>
    <w:rsid w:val="00426384"/>
    <w:rsid w:val="00427557"/>
    <w:rsid w:val="00431BDC"/>
    <w:rsid w:val="0043291E"/>
    <w:rsid w:val="0043655A"/>
    <w:rsid w:val="004373CE"/>
    <w:rsid w:val="00445938"/>
    <w:rsid w:val="00450903"/>
    <w:rsid w:val="00452F6D"/>
    <w:rsid w:val="00453DBA"/>
    <w:rsid w:val="00453F0E"/>
    <w:rsid w:val="004606F9"/>
    <w:rsid w:val="00462780"/>
    <w:rsid w:val="004661A3"/>
    <w:rsid w:val="0047588E"/>
    <w:rsid w:val="004766E4"/>
    <w:rsid w:val="004834BA"/>
    <w:rsid w:val="0048446B"/>
    <w:rsid w:val="00487A0B"/>
    <w:rsid w:val="004A6756"/>
    <w:rsid w:val="004C2F74"/>
    <w:rsid w:val="004C487B"/>
    <w:rsid w:val="004C78CC"/>
    <w:rsid w:val="004D45C8"/>
    <w:rsid w:val="004E1D6A"/>
    <w:rsid w:val="004E4466"/>
    <w:rsid w:val="004F0567"/>
    <w:rsid w:val="004F0BA7"/>
    <w:rsid w:val="004F2651"/>
    <w:rsid w:val="004F5FD9"/>
    <w:rsid w:val="00500FC4"/>
    <w:rsid w:val="005046D4"/>
    <w:rsid w:val="005149A9"/>
    <w:rsid w:val="00515211"/>
    <w:rsid w:val="00530D18"/>
    <w:rsid w:val="00535889"/>
    <w:rsid w:val="00543958"/>
    <w:rsid w:val="00544226"/>
    <w:rsid w:val="00554D42"/>
    <w:rsid w:val="00554D90"/>
    <w:rsid w:val="00556131"/>
    <w:rsid w:val="00561FCA"/>
    <w:rsid w:val="00572296"/>
    <w:rsid w:val="00573D5B"/>
    <w:rsid w:val="00576F2A"/>
    <w:rsid w:val="0057766C"/>
    <w:rsid w:val="00582945"/>
    <w:rsid w:val="00584961"/>
    <w:rsid w:val="00586C58"/>
    <w:rsid w:val="0059008A"/>
    <w:rsid w:val="00595E40"/>
    <w:rsid w:val="005A31D0"/>
    <w:rsid w:val="005A4892"/>
    <w:rsid w:val="005B0FF2"/>
    <w:rsid w:val="005B2C95"/>
    <w:rsid w:val="005B4040"/>
    <w:rsid w:val="005B7BB8"/>
    <w:rsid w:val="005C3FA8"/>
    <w:rsid w:val="005C6471"/>
    <w:rsid w:val="005D16BA"/>
    <w:rsid w:val="005E1AFB"/>
    <w:rsid w:val="005E3B9D"/>
    <w:rsid w:val="005F0C01"/>
    <w:rsid w:val="005F20F6"/>
    <w:rsid w:val="005F6537"/>
    <w:rsid w:val="005F7930"/>
    <w:rsid w:val="00600E67"/>
    <w:rsid w:val="006074C3"/>
    <w:rsid w:val="00610AF1"/>
    <w:rsid w:val="00611388"/>
    <w:rsid w:val="0061148F"/>
    <w:rsid w:val="00615857"/>
    <w:rsid w:val="006204A0"/>
    <w:rsid w:val="00622908"/>
    <w:rsid w:val="00623AE1"/>
    <w:rsid w:val="00644892"/>
    <w:rsid w:val="006452C3"/>
    <w:rsid w:val="00652E25"/>
    <w:rsid w:val="006537FD"/>
    <w:rsid w:val="00656982"/>
    <w:rsid w:val="0066172B"/>
    <w:rsid w:val="00685573"/>
    <w:rsid w:val="006963CF"/>
    <w:rsid w:val="006A0A5E"/>
    <w:rsid w:val="006A103E"/>
    <w:rsid w:val="006A284C"/>
    <w:rsid w:val="006A46E6"/>
    <w:rsid w:val="006A68B2"/>
    <w:rsid w:val="006B22B8"/>
    <w:rsid w:val="006B4ACA"/>
    <w:rsid w:val="006D34B8"/>
    <w:rsid w:val="006D487A"/>
    <w:rsid w:val="006D4FE4"/>
    <w:rsid w:val="006D7B2F"/>
    <w:rsid w:val="006E1E44"/>
    <w:rsid w:val="006E7DA3"/>
    <w:rsid w:val="006F4483"/>
    <w:rsid w:val="007025E2"/>
    <w:rsid w:val="00703062"/>
    <w:rsid w:val="007079A5"/>
    <w:rsid w:val="00726599"/>
    <w:rsid w:val="00726E54"/>
    <w:rsid w:val="00731DBF"/>
    <w:rsid w:val="00733148"/>
    <w:rsid w:val="0073512E"/>
    <w:rsid w:val="00736982"/>
    <w:rsid w:val="0074117D"/>
    <w:rsid w:val="00743E9B"/>
    <w:rsid w:val="00744ABD"/>
    <w:rsid w:val="00754396"/>
    <w:rsid w:val="00761B92"/>
    <w:rsid w:val="00761C74"/>
    <w:rsid w:val="00762FCC"/>
    <w:rsid w:val="00763042"/>
    <w:rsid w:val="00770ACD"/>
    <w:rsid w:val="00772BD4"/>
    <w:rsid w:val="0078005F"/>
    <w:rsid w:val="0078281E"/>
    <w:rsid w:val="00782F82"/>
    <w:rsid w:val="00783E97"/>
    <w:rsid w:val="007A46CB"/>
    <w:rsid w:val="007A4970"/>
    <w:rsid w:val="007A4D9A"/>
    <w:rsid w:val="007A6551"/>
    <w:rsid w:val="007A7540"/>
    <w:rsid w:val="007B185D"/>
    <w:rsid w:val="007C2C6E"/>
    <w:rsid w:val="007D2783"/>
    <w:rsid w:val="007E245F"/>
    <w:rsid w:val="007E3F79"/>
    <w:rsid w:val="007E617A"/>
    <w:rsid w:val="007E69A4"/>
    <w:rsid w:val="007E6DF6"/>
    <w:rsid w:val="007F375B"/>
    <w:rsid w:val="007F40E4"/>
    <w:rsid w:val="00802670"/>
    <w:rsid w:val="00810F09"/>
    <w:rsid w:val="00823BC4"/>
    <w:rsid w:val="00824852"/>
    <w:rsid w:val="00833E8B"/>
    <w:rsid w:val="0083512B"/>
    <w:rsid w:val="008353D5"/>
    <w:rsid w:val="00837D08"/>
    <w:rsid w:val="0084021D"/>
    <w:rsid w:val="00841F20"/>
    <w:rsid w:val="008570A6"/>
    <w:rsid w:val="008714B2"/>
    <w:rsid w:val="008841AF"/>
    <w:rsid w:val="0088639D"/>
    <w:rsid w:val="00890607"/>
    <w:rsid w:val="008922E7"/>
    <w:rsid w:val="008941EC"/>
    <w:rsid w:val="008A26A9"/>
    <w:rsid w:val="008B13AD"/>
    <w:rsid w:val="008C0540"/>
    <w:rsid w:val="008D7521"/>
    <w:rsid w:val="008E10BD"/>
    <w:rsid w:val="008E21AA"/>
    <w:rsid w:val="008E4873"/>
    <w:rsid w:val="008E7798"/>
    <w:rsid w:val="008F107F"/>
    <w:rsid w:val="008F22EA"/>
    <w:rsid w:val="008F7EBC"/>
    <w:rsid w:val="00901C5E"/>
    <w:rsid w:val="00903020"/>
    <w:rsid w:val="00903AAB"/>
    <w:rsid w:val="009130FB"/>
    <w:rsid w:val="009164CD"/>
    <w:rsid w:val="009242D2"/>
    <w:rsid w:val="00924B67"/>
    <w:rsid w:val="00925BCA"/>
    <w:rsid w:val="00932DF1"/>
    <w:rsid w:val="00943C42"/>
    <w:rsid w:val="00944B2D"/>
    <w:rsid w:val="00966492"/>
    <w:rsid w:val="009671E4"/>
    <w:rsid w:val="00967560"/>
    <w:rsid w:val="009728FD"/>
    <w:rsid w:val="0097545C"/>
    <w:rsid w:val="00980534"/>
    <w:rsid w:val="009831FD"/>
    <w:rsid w:val="00983E7A"/>
    <w:rsid w:val="00990E12"/>
    <w:rsid w:val="00992B38"/>
    <w:rsid w:val="009A70D0"/>
    <w:rsid w:val="009B33CA"/>
    <w:rsid w:val="009C4FAD"/>
    <w:rsid w:val="009D0D61"/>
    <w:rsid w:val="009D2143"/>
    <w:rsid w:val="009D2676"/>
    <w:rsid w:val="009D538E"/>
    <w:rsid w:val="009E14D8"/>
    <w:rsid w:val="009E6985"/>
    <w:rsid w:val="009F4B81"/>
    <w:rsid w:val="00A01438"/>
    <w:rsid w:val="00A06219"/>
    <w:rsid w:val="00A109EA"/>
    <w:rsid w:val="00A22B8D"/>
    <w:rsid w:val="00A36997"/>
    <w:rsid w:val="00A509A8"/>
    <w:rsid w:val="00A6412F"/>
    <w:rsid w:val="00A705A2"/>
    <w:rsid w:val="00A70E96"/>
    <w:rsid w:val="00A7519C"/>
    <w:rsid w:val="00A7577E"/>
    <w:rsid w:val="00A80452"/>
    <w:rsid w:val="00A843B9"/>
    <w:rsid w:val="00A84E0D"/>
    <w:rsid w:val="00A9414F"/>
    <w:rsid w:val="00A9622D"/>
    <w:rsid w:val="00AA243E"/>
    <w:rsid w:val="00AA26D4"/>
    <w:rsid w:val="00AA53D5"/>
    <w:rsid w:val="00AB2186"/>
    <w:rsid w:val="00AD4E9B"/>
    <w:rsid w:val="00AE37DF"/>
    <w:rsid w:val="00AE50DF"/>
    <w:rsid w:val="00AE6F42"/>
    <w:rsid w:val="00AF079F"/>
    <w:rsid w:val="00AF1072"/>
    <w:rsid w:val="00AF176A"/>
    <w:rsid w:val="00AF280F"/>
    <w:rsid w:val="00AF3C7E"/>
    <w:rsid w:val="00B00E7D"/>
    <w:rsid w:val="00B019CE"/>
    <w:rsid w:val="00B03615"/>
    <w:rsid w:val="00B07ABF"/>
    <w:rsid w:val="00B225E5"/>
    <w:rsid w:val="00B255E8"/>
    <w:rsid w:val="00B36076"/>
    <w:rsid w:val="00B445BC"/>
    <w:rsid w:val="00B55C66"/>
    <w:rsid w:val="00B6551C"/>
    <w:rsid w:val="00B75289"/>
    <w:rsid w:val="00B96A91"/>
    <w:rsid w:val="00B97884"/>
    <w:rsid w:val="00BA37B2"/>
    <w:rsid w:val="00BA5DBE"/>
    <w:rsid w:val="00BA6799"/>
    <w:rsid w:val="00BB3039"/>
    <w:rsid w:val="00BB379F"/>
    <w:rsid w:val="00BC53FD"/>
    <w:rsid w:val="00BD544F"/>
    <w:rsid w:val="00BE41AA"/>
    <w:rsid w:val="00BE618D"/>
    <w:rsid w:val="00BE62A1"/>
    <w:rsid w:val="00BF0ECE"/>
    <w:rsid w:val="00BF1364"/>
    <w:rsid w:val="00BF6A90"/>
    <w:rsid w:val="00C07E06"/>
    <w:rsid w:val="00C12F26"/>
    <w:rsid w:val="00C13996"/>
    <w:rsid w:val="00C15B09"/>
    <w:rsid w:val="00C15EF7"/>
    <w:rsid w:val="00C16550"/>
    <w:rsid w:val="00C2380B"/>
    <w:rsid w:val="00C37F8D"/>
    <w:rsid w:val="00C44693"/>
    <w:rsid w:val="00C457BF"/>
    <w:rsid w:val="00C46ED0"/>
    <w:rsid w:val="00C47AD1"/>
    <w:rsid w:val="00C50279"/>
    <w:rsid w:val="00C62E29"/>
    <w:rsid w:val="00C646D4"/>
    <w:rsid w:val="00C76177"/>
    <w:rsid w:val="00C86A6C"/>
    <w:rsid w:val="00C86AFA"/>
    <w:rsid w:val="00C9033F"/>
    <w:rsid w:val="00C91027"/>
    <w:rsid w:val="00CA48A9"/>
    <w:rsid w:val="00CA7885"/>
    <w:rsid w:val="00CB18DC"/>
    <w:rsid w:val="00CB5BDB"/>
    <w:rsid w:val="00CB5E36"/>
    <w:rsid w:val="00CC0ED3"/>
    <w:rsid w:val="00CC20E3"/>
    <w:rsid w:val="00CC6F60"/>
    <w:rsid w:val="00CD29E2"/>
    <w:rsid w:val="00CE22FD"/>
    <w:rsid w:val="00CE23D1"/>
    <w:rsid w:val="00CE6D7D"/>
    <w:rsid w:val="00D36FB4"/>
    <w:rsid w:val="00D37FDC"/>
    <w:rsid w:val="00D5650D"/>
    <w:rsid w:val="00D61A4F"/>
    <w:rsid w:val="00D63E69"/>
    <w:rsid w:val="00D87EC5"/>
    <w:rsid w:val="00D91AFE"/>
    <w:rsid w:val="00D9253E"/>
    <w:rsid w:val="00D9311E"/>
    <w:rsid w:val="00D9329B"/>
    <w:rsid w:val="00D95B0B"/>
    <w:rsid w:val="00D97734"/>
    <w:rsid w:val="00DA0EED"/>
    <w:rsid w:val="00DA145B"/>
    <w:rsid w:val="00DA3F14"/>
    <w:rsid w:val="00DA43CB"/>
    <w:rsid w:val="00DB2116"/>
    <w:rsid w:val="00DB3D84"/>
    <w:rsid w:val="00DC01F0"/>
    <w:rsid w:val="00DC6457"/>
    <w:rsid w:val="00DC678D"/>
    <w:rsid w:val="00DD62B2"/>
    <w:rsid w:val="00DD659C"/>
    <w:rsid w:val="00DE2E96"/>
    <w:rsid w:val="00DE4DD2"/>
    <w:rsid w:val="00DF0F4A"/>
    <w:rsid w:val="00DF1233"/>
    <w:rsid w:val="00DF5746"/>
    <w:rsid w:val="00DF7C39"/>
    <w:rsid w:val="00E01802"/>
    <w:rsid w:val="00E01941"/>
    <w:rsid w:val="00E0591D"/>
    <w:rsid w:val="00E0699A"/>
    <w:rsid w:val="00E15652"/>
    <w:rsid w:val="00E2614F"/>
    <w:rsid w:val="00E262D4"/>
    <w:rsid w:val="00E36605"/>
    <w:rsid w:val="00E4088F"/>
    <w:rsid w:val="00E43B10"/>
    <w:rsid w:val="00E6145D"/>
    <w:rsid w:val="00E62F11"/>
    <w:rsid w:val="00E63D61"/>
    <w:rsid w:val="00E63D9F"/>
    <w:rsid w:val="00E64D9D"/>
    <w:rsid w:val="00E70ED0"/>
    <w:rsid w:val="00E748D8"/>
    <w:rsid w:val="00E85115"/>
    <w:rsid w:val="00E8745F"/>
    <w:rsid w:val="00E97438"/>
    <w:rsid w:val="00EA0414"/>
    <w:rsid w:val="00EA17BC"/>
    <w:rsid w:val="00EA17C1"/>
    <w:rsid w:val="00EA3B27"/>
    <w:rsid w:val="00EA56BD"/>
    <w:rsid w:val="00EB5B83"/>
    <w:rsid w:val="00EC630B"/>
    <w:rsid w:val="00ED7366"/>
    <w:rsid w:val="00EE454B"/>
    <w:rsid w:val="00EE6965"/>
    <w:rsid w:val="00EF2E47"/>
    <w:rsid w:val="00EF6B01"/>
    <w:rsid w:val="00F05F03"/>
    <w:rsid w:val="00F13A28"/>
    <w:rsid w:val="00F15380"/>
    <w:rsid w:val="00F261E2"/>
    <w:rsid w:val="00F2709C"/>
    <w:rsid w:val="00F327C4"/>
    <w:rsid w:val="00F37DF9"/>
    <w:rsid w:val="00F4523F"/>
    <w:rsid w:val="00F52752"/>
    <w:rsid w:val="00F55108"/>
    <w:rsid w:val="00F554C4"/>
    <w:rsid w:val="00F56BD8"/>
    <w:rsid w:val="00F61A61"/>
    <w:rsid w:val="00F6344A"/>
    <w:rsid w:val="00F65841"/>
    <w:rsid w:val="00F70527"/>
    <w:rsid w:val="00F71602"/>
    <w:rsid w:val="00F75220"/>
    <w:rsid w:val="00F76476"/>
    <w:rsid w:val="00F77A0A"/>
    <w:rsid w:val="00F9278F"/>
    <w:rsid w:val="00F932EA"/>
    <w:rsid w:val="00FA0DE8"/>
    <w:rsid w:val="00FA74E1"/>
    <w:rsid w:val="00FB2206"/>
    <w:rsid w:val="00FE4B31"/>
    <w:rsid w:val="00FE6B4B"/>
    <w:rsid w:val="00FE73B0"/>
    <w:rsid w:val="00FF45EC"/>
    <w:rsid w:val="00FF4B84"/>
    <w:rsid w:val="00FF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8A3B"/>
  <w15:docId w15:val="{294B6F6E-BD21-49E0-9A4E-226187CD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F4B81"/>
    <w:pPr>
      <w:spacing w:after="0" w:line="240" w:lineRule="auto"/>
    </w:pPr>
  </w:style>
  <w:style w:type="paragraph" w:styleId="Header">
    <w:name w:val="header"/>
    <w:basedOn w:val="Normal"/>
    <w:link w:val="HeaderChar"/>
    <w:uiPriority w:val="99"/>
    <w:unhideWhenUsed/>
    <w:rsid w:val="00F55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108"/>
  </w:style>
  <w:style w:type="paragraph" w:styleId="Footer">
    <w:name w:val="footer"/>
    <w:basedOn w:val="Normal"/>
    <w:link w:val="FooterChar"/>
    <w:uiPriority w:val="99"/>
    <w:unhideWhenUsed/>
    <w:rsid w:val="00F55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108"/>
  </w:style>
  <w:style w:type="character" w:styleId="Strong">
    <w:name w:val="Strong"/>
    <w:basedOn w:val="DefaultParagraphFont"/>
    <w:uiPriority w:val="22"/>
    <w:qFormat/>
    <w:rsid w:val="00C44693"/>
    <w:rPr>
      <w:b/>
      <w:bCs/>
    </w:rPr>
  </w:style>
  <w:style w:type="paragraph" w:customStyle="1" w:styleId="Default">
    <w:name w:val="Default"/>
    <w:rsid w:val="00F15380"/>
    <w:pPr>
      <w:autoSpaceDE w:val="0"/>
      <w:autoSpaceDN w:val="0"/>
      <w:adjustRightInd w:val="0"/>
      <w:spacing w:after="0" w:line="240" w:lineRule="auto"/>
    </w:pPr>
    <w:rPr>
      <w:rFonts w:ascii="Times New Roman" w:eastAsia="PMingLiU" w:hAnsi="Times New Roman" w:cs="Times New Roman"/>
      <w:color w:val="000000"/>
      <w:sz w:val="24"/>
      <w:szCs w:val="24"/>
      <w:lang w:eastAsia="zh-TW"/>
    </w:rPr>
  </w:style>
  <w:style w:type="paragraph" w:styleId="BalloonText">
    <w:name w:val="Balloon Text"/>
    <w:basedOn w:val="Normal"/>
    <w:link w:val="BalloonTextChar"/>
    <w:uiPriority w:val="99"/>
    <w:semiHidden/>
    <w:unhideWhenUsed/>
    <w:rsid w:val="00F26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1E2"/>
    <w:rPr>
      <w:rFonts w:ascii="Segoe UI" w:hAnsi="Segoe UI" w:cs="Segoe UI"/>
      <w:sz w:val="18"/>
      <w:szCs w:val="18"/>
    </w:rPr>
  </w:style>
  <w:style w:type="table" w:customStyle="1" w:styleId="TableGrid1">
    <w:name w:val="Table Grid1"/>
    <w:basedOn w:val="TableNormal"/>
    <w:next w:val="TableGrid"/>
    <w:uiPriority w:val="39"/>
    <w:rsid w:val="009A70D0"/>
    <w:pPr>
      <w:spacing w:after="0" w:line="240" w:lineRule="auto"/>
    </w:pPr>
    <w:rPr>
      <w:rFonts w:ascii="Calibri" w:eastAsia="Calibri" w:hAnsi="Calibri" w:cs="Times New Roman"/>
      <w:lang w:val="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B0FF2"/>
  </w:style>
  <w:style w:type="paragraph" w:styleId="ListParagraph">
    <w:name w:val="List Paragraph"/>
    <w:basedOn w:val="Normal"/>
    <w:uiPriority w:val="34"/>
    <w:qFormat/>
    <w:rsid w:val="00165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4834">
      <w:bodyDiv w:val="1"/>
      <w:marLeft w:val="0"/>
      <w:marRight w:val="0"/>
      <w:marTop w:val="0"/>
      <w:marBottom w:val="0"/>
      <w:divBdr>
        <w:top w:val="none" w:sz="0" w:space="0" w:color="auto"/>
        <w:left w:val="none" w:sz="0" w:space="0" w:color="auto"/>
        <w:bottom w:val="none" w:sz="0" w:space="0" w:color="auto"/>
        <w:right w:val="none" w:sz="0" w:space="0" w:color="auto"/>
      </w:divBdr>
    </w:div>
    <w:div w:id="428743670">
      <w:bodyDiv w:val="1"/>
      <w:marLeft w:val="0"/>
      <w:marRight w:val="0"/>
      <w:marTop w:val="0"/>
      <w:marBottom w:val="0"/>
      <w:divBdr>
        <w:top w:val="none" w:sz="0" w:space="0" w:color="auto"/>
        <w:left w:val="none" w:sz="0" w:space="0" w:color="auto"/>
        <w:bottom w:val="none" w:sz="0" w:space="0" w:color="auto"/>
        <w:right w:val="none" w:sz="0" w:space="0" w:color="auto"/>
      </w:divBdr>
    </w:div>
    <w:div w:id="706299024">
      <w:bodyDiv w:val="1"/>
      <w:marLeft w:val="0"/>
      <w:marRight w:val="0"/>
      <w:marTop w:val="0"/>
      <w:marBottom w:val="0"/>
      <w:divBdr>
        <w:top w:val="none" w:sz="0" w:space="0" w:color="auto"/>
        <w:left w:val="none" w:sz="0" w:space="0" w:color="auto"/>
        <w:bottom w:val="none" w:sz="0" w:space="0" w:color="auto"/>
        <w:right w:val="none" w:sz="0" w:space="0" w:color="auto"/>
      </w:divBdr>
    </w:div>
    <w:div w:id="889145406">
      <w:bodyDiv w:val="1"/>
      <w:marLeft w:val="0"/>
      <w:marRight w:val="0"/>
      <w:marTop w:val="0"/>
      <w:marBottom w:val="0"/>
      <w:divBdr>
        <w:top w:val="none" w:sz="0" w:space="0" w:color="auto"/>
        <w:left w:val="none" w:sz="0" w:space="0" w:color="auto"/>
        <w:bottom w:val="none" w:sz="0" w:space="0" w:color="auto"/>
        <w:right w:val="none" w:sz="0" w:space="0" w:color="auto"/>
      </w:divBdr>
    </w:div>
    <w:div w:id="1072892505">
      <w:bodyDiv w:val="1"/>
      <w:marLeft w:val="0"/>
      <w:marRight w:val="0"/>
      <w:marTop w:val="0"/>
      <w:marBottom w:val="0"/>
      <w:divBdr>
        <w:top w:val="none" w:sz="0" w:space="0" w:color="auto"/>
        <w:left w:val="none" w:sz="0" w:space="0" w:color="auto"/>
        <w:bottom w:val="none" w:sz="0" w:space="0" w:color="auto"/>
        <w:right w:val="none" w:sz="0" w:space="0" w:color="auto"/>
      </w:divBdr>
    </w:div>
    <w:div w:id="1228418964">
      <w:bodyDiv w:val="1"/>
      <w:marLeft w:val="0"/>
      <w:marRight w:val="0"/>
      <w:marTop w:val="0"/>
      <w:marBottom w:val="0"/>
      <w:divBdr>
        <w:top w:val="none" w:sz="0" w:space="0" w:color="auto"/>
        <w:left w:val="none" w:sz="0" w:space="0" w:color="auto"/>
        <w:bottom w:val="none" w:sz="0" w:space="0" w:color="auto"/>
        <w:right w:val="none" w:sz="0" w:space="0" w:color="auto"/>
      </w:divBdr>
      <w:divsChild>
        <w:div w:id="566308892">
          <w:marLeft w:val="0"/>
          <w:marRight w:val="0"/>
          <w:marTop w:val="0"/>
          <w:marBottom w:val="0"/>
          <w:divBdr>
            <w:top w:val="none" w:sz="0" w:space="0" w:color="auto"/>
            <w:left w:val="none" w:sz="0" w:space="0" w:color="auto"/>
            <w:bottom w:val="none" w:sz="0" w:space="0" w:color="auto"/>
            <w:right w:val="none" w:sz="0" w:space="0" w:color="auto"/>
          </w:divBdr>
          <w:divsChild>
            <w:div w:id="671377159">
              <w:marLeft w:val="0"/>
              <w:marRight w:val="0"/>
              <w:marTop w:val="0"/>
              <w:marBottom w:val="0"/>
              <w:divBdr>
                <w:top w:val="none" w:sz="0" w:space="0" w:color="auto"/>
                <w:left w:val="none" w:sz="0" w:space="0" w:color="auto"/>
                <w:bottom w:val="none" w:sz="0" w:space="0" w:color="auto"/>
                <w:right w:val="none" w:sz="0" w:space="0" w:color="auto"/>
              </w:divBdr>
            </w:div>
            <w:div w:id="615210305">
              <w:marLeft w:val="0"/>
              <w:marRight w:val="0"/>
              <w:marTop w:val="0"/>
              <w:marBottom w:val="0"/>
              <w:divBdr>
                <w:top w:val="none" w:sz="0" w:space="0" w:color="auto"/>
                <w:left w:val="none" w:sz="0" w:space="0" w:color="auto"/>
                <w:bottom w:val="none" w:sz="0" w:space="0" w:color="auto"/>
                <w:right w:val="none" w:sz="0" w:space="0" w:color="auto"/>
              </w:divBdr>
              <w:divsChild>
                <w:div w:id="431241005">
                  <w:marLeft w:val="0"/>
                  <w:marRight w:val="0"/>
                  <w:marTop w:val="0"/>
                  <w:marBottom w:val="0"/>
                  <w:divBdr>
                    <w:top w:val="none" w:sz="0" w:space="0" w:color="auto"/>
                    <w:left w:val="none" w:sz="0" w:space="0" w:color="auto"/>
                    <w:bottom w:val="none" w:sz="0" w:space="0" w:color="auto"/>
                    <w:right w:val="none" w:sz="0" w:space="0" w:color="auto"/>
                  </w:divBdr>
                </w:div>
                <w:div w:id="1131822761">
                  <w:marLeft w:val="0"/>
                  <w:marRight w:val="0"/>
                  <w:marTop w:val="0"/>
                  <w:marBottom w:val="0"/>
                  <w:divBdr>
                    <w:top w:val="none" w:sz="0" w:space="0" w:color="auto"/>
                    <w:left w:val="none" w:sz="0" w:space="0" w:color="auto"/>
                    <w:bottom w:val="none" w:sz="0" w:space="0" w:color="auto"/>
                    <w:right w:val="none" w:sz="0" w:space="0" w:color="auto"/>
                  </w:divBdr>
                </w:div>
                <w:div w:id="1834829926">
                  <w:marLeft w:val="0"/>
                  <w:marRight w:val="0"/>
                  <w:marTop w:val="0"/>
                  <w:marBottom w:val="0"/>
                  <w:divBdr>
                    <w:top w:val="none" w:sz="0" w:space="0" w:color="auto"/>
                    <w:left w:val="none" w:sz="0" w:space="0" w:color="auto"/>
                    <w:bottom w:val="none" w:sz="0" w:space="0" w:color="auto"/>
                    <w:right w:val="none" w:sz="0" w:space="0" w:color="auto"/>
                  </w:divBdr>
                </w:div>
                <w:div w:id="2075351030">
                  <w:marLeft w:val="0"/>
                  <w:marRight w:val="0"/>
                  <w:marTop w:val="0"/>
                  <w:marBottom w:val="0"/>
                  <w:divBdr>
                    <w:top w:val="none" w:sz="0" w:space="0" w:color="auto"/>
                    <w:left w:val="none" w:sz="0" w:space="0" w:color="auto"/>
                    <w:bottom w:val="none" w:sz="0" w:space="0" w:color="auto"/>
                    <w:right w:val="none" w:sz="0" w:space="0" w:color="auto"/>
                  </w:divBdr>
                </w:div>
                <w:div w:id="4184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0322">
      <w:bodyDiv w:val="1"/>
      <w:marLeft w:val="0"/>
      <w:marRight w:val="0"/>
      <w:marTop w:val="0"/>
      <w:marBottom w:val="0"/>
      <w:divBdr>
        <w:top w:val="none" w:sz="0" w:space="0" w:color="auto"/>
        <w:left w:val="none" w:sz="0" w:space="0" w:color="auto"/>
        <w:bottom w:val="none" w:sz="0" w:space="0" w:color="auto"/>
        <w:right w:val="none" w:sz="0" w:space="0" w:color="auto"/>
      </w:divBdr>
      <w:divsChild>
        <w:div w:id="868488215">
          <w:marLeft w:val="0"/>
          <w:marRight w:val="0"/>
          <w:marTop w:val="0"/>
          <w:marBottom w:val="0"/>
          <w:divBdr>
            <w:top w:val="none" w:sz="0" w:space="0" w:color="auto"/>
            <w:left w:val="none" w:sz="0" w:space="0" w:color="auto"/>
            <w:bottom w:val="none" w:sz="0" w:space="0" w:color="auto"/>
            <w:right w:val="none" w:sz="0" w:space="0" w:color="auto"/>
          </w:divBdr>
        </w:div>
      </w:divsChild>
    </w:div>
    <w:div w:id="1312252585">
      <w:bodyDiv w:val="1"/>
      <w:marLeft w:val="0"/>
      <w:marRight w:val="0"/>
      <w:marTop w:val="0"/>
      <w:marBottom w:val="0"/>
      <w:divBdr>
        <w:top w:val="none" w:sz="0" w:space="0" w:color="auto"/>
        <w:left w:val="none" w:sz="0" w:space="0" w:color="auto"/>
        <w:bottom w:val="none" w:sz="0" w:space="0" w:color="auto"/>
        <w:right w:val="none" w:sz="0" w:space="0" w:color="auto"/>
      </w:divBdr>
      <w:divsChild>
        <w:div w:id="1468159228">
          <w:marLeft w:val="0"/>
          <w:marRight w:val="0"/>
          <w:marTop w:val="0"/>
          <w:marBottom w:val="0"/>
          <w:divBdr>
            <w:top w:val="none" w:sz="0" w:space="0" w:color="auto"/>
            <w:left w:val="none" w:sz="0" w:space="0" w:color="auto"/>
            <w:bottom w:val="none" w:sz="0" w:space="0" w:color="auto"/>
            <w:right w:val="none" w:sz="0" w:space="0" w:color="auto"/>
          </w:divBdr>
        </w:div>
        <w:div w:id="1798601404">
          <w:marLeft w:val="0"/>
          <w:marRight w:val="0"/>
          <w:marTop w:val="0"/>
          <w:marBottom w:val="0"/>
          <w:divBdr>
            <w:top w:val="none" w:sz="0" w:space="0" w:color="auto"/>
            <w:left w:val="none" w:sz="0" w:space="0" w:color="auto"/>
            <w:bottom w:val="none" w:sz="0" w:space="0" w:color="auto"/>
            <w:right w:val="none" w:sz="0" w:space="0" w:color="auto"/>
          </w:divBdr>
        </w:div>
        <w:div w:id="1036613599">
          <w:marLeft w:val="0"/>
          <w:marRight w:val="0"/>
          <w:marTop w:val="0"/>
          <w:marBottom w:val="0"/>
          <w:divBdr>
            <w:top w:val="none" w:sz="0" w:space="0" w:color="auto"/>
            <w:left w:val="none" w:sz="0" w:space="0" w:color="auto"/>
            <w:bottom w:val="none" w:sz="0" w:space="0" w:color="auto"/>
            <w:right w:val="none" w:sz="0" w:space="0" w:color="auto"/>
          </w:divBdr>
        </w:div>
      </w:divsChild>
    </w:div>
    <w:div w:id="1339121008">
      <w:bodyDiv w:val="1"/>
      <w:marLeft w:val="0"/>
      <w:marRight w:val="0"/>
      <w:marTop w:val="0"/>
      <w:marBottom w:val="0"/>
      <w:divBdr>
        <w:top w:val="none" w:sz="0" w:space="0" w:color="auto"/>
        <w:left w:val="none" w:sz="0" w:space="0" w:color="auto"/>
        <w:bottom w:val="none" w:sz="0" w:space="0" w:color="auto"/>
        <w:right w:val="none" w:sz="0" w:space="0" w:color="auto"/>
      </w:divBdr>
    </w:div>
    <w:div w:id="1699701536">
      <w:bodyDiv w:val="1"/>
      <w:marLeft w:val="0"/>
      <w:marRight w:val="0"/>
      <w:marTop w:val="0"/>
      <w:marBottom w:val="0"/>
      <w:divBdr>
        <w:top w:val="none" w:sz="0" w:space="0" w:color="auto"/>
        <w:left w:val="none" w:sz="0" w:space="0" w:color="auto"/>
        <w:bottom w:val="none" w:sz="0" w:space="0" w:color="auto"/>
        <w:right w:val="none" w:sz="0" w:space="0" w:color="auto"/>
      </w:divBdr>
    </w:div>
    <w:div w:id="1754010417">
      <w:bodyDiv w:val="1"/>
      <w:marLeft w:val="0"/>
      <w:marRight w:val="0"/>
      <w:marTop w:val="0"/>
      <w:marBottom w:val="0"/>
      <w:divBdr>
        <w:top w:val="none" w:sz="0" w:space="0" w:color="auto"/>
        <w:left w:val="none" w:sz="0" w:space="0" w:color="auto"/>
        <w:bottom w:val="none" w:sz="0" w:space="0" w:color="auto"/>
        <w:right w:val="none" w:sz="0" w:space="0" w:color="auto"/>
      </w:divBdr>
    </w:div>
    <w:div w:id="18403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2021-04-07T00:00:00</PublishDate>
  <Abstract/>
  <CompanyAddress/>
  <CompanyPhone/>
  <CompanyFax/>
  <CompanyEmail>Април 2021. године</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B05399-6728-438A-9F14-F86C3497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79</Pages>
  <Words>24811</Words>
  <Characters>141428</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ГОДИШЊИ ИЗВЕШТАЈ О УЧИНКУ ПРОГРАМА ЗА 2020. ГОДИНУ</vt:lpstr>
    </vt:vector>
  </TitlesOfParts>
  <Company/>
  <LinksUpToDate>false</LinksUpToDate>
  <CharactersWithSpaces>165908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ГОДИШЊИ ИЗВЕШТАЈ О УЧИНКУ ПРОГРАМА ЗА 2020. ГОДИНУ</dc:title>
  <dc:subject>Град Сремска Митровица</dc:subject>
  <dc:creator>Сремска Митровица</dc:creator>
  <cp:keywords/>
  <dc:description/>
  <cp:lastModifiedBy>ivanas</cp:lastModifiedBy>
  <cp:revision>165</cp:revision>
  <cp:lastPrinted>2021-04-12T06:55:00Z</cp:lastPrinted>
  <dcterms:created xsi:type="dcterms:W3CDTF">2020-07-15T06:33:00Z</dcterms:created>
  <dcterms:modified xsi:type="dcterms:W3CDTF">2021-04-12T06:56:00Z</dcterms:modified>
</cp:coreProperties>
</file>